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1575F" w:rsidRPr="00F72322" w14:paraId="17C3804E" w14:textId="77777777">
        <w:trPr>
          <w:trHeight w:val="20"/>
          <w:jc w:val="center"/>
        </w:trPr>
        <w:tc>
          <w:tcPr>
            <w:tcW w:w="1186" w:type="pct"/>
          </w:tcPr>
          <w:p w14:paraId="2FEB684E" w14:textId="77777777" w:rsidR="0051575F" w:rsidRPr="00F72322" w:rsidRDefault="004E2AC2">
            <w:pPr>
              <w:pStyle w:val="BodyText"/>
              <w:ind w:left="90"/>
              <w:jc w:val="left"/>
              <w:rPr>
                <w:rFonts w:ascii="Arial" w:hAnsi="Arial" w:cs="Arial"/>
                <w:bCs/>
                <w:sz w:val="20"/>
                <w:szCs w:val="20"/>
                <w:lang w:val="en-GB" w:eastAsia="en-US"/>
              </w:rPr>
            </w:pPr>
            <w:r w:rsidRPr="00F72322">
              <w:rPr>
                <w:rFonts w:ascii="Arial" w:hAnsi="Arial" w:cs="Arial"/>
                <w:bCs/>
                <w:sz w:val="20"/>
                <w:szCs w:val="20"/>
                <w:lang w:val="en-GB" w:eastAsia="en-US"/>
              </w:rPr>
              <w:t>Journal Name:</w:t>
            </w:r>
          </w:p>
        </w:tc>
        <w:tc>
          <w:tcPr>
            <w:tcW w:w="3814" w:type="pct"/>
          </w:tcPr>
          <w:p w14:paraId="750D3BFE" w14:textId="77777777" w:rsidR="0051575F" w:rsidRPr="00F72322" w:rsidRDefault="004E2AC2">
            <w:pPr>
              <w:rPr>
                <w:rFonts w:ascii="Arial" w:hAnsi="Arial" w:cs="Arial"/>
                <w:b/>
                <w:bCs/>
                <w:color w:val="0000FF"/>
                <w:sz w:val="20"/>
                <w:szCs w:val="20"/>
                <w:lang w:val="en-GB"/>
              </w:rPr>
            </w:pPr>
            <w:r w:rsidRPr="00F72322">
              <w:rPr>
                <w:rFonts w:ascii="Arial" w:hAnsi="Arial" w:cs="Arial"/>
                <w:b/>
                <w:bCs/>
                <w:color w:val="0000FF"/>
                <w:sz w:val="20"/>
                <w:szCs w:val="20"/>
                <w:lang w:val="en-GB"/>
              </w:rPr>
              <w:t>European Journal of Nutrition &amp; Food Safety</w:t>
            </w:r>
          </w:p>
        </w:tc>
      </w:tr>
      <w:tr w:rsidR="0051575F" w:rsidRPr="00F72322" w14:paraId="52F84EFE" w14:textId="77777777">
        <w:trPr>
          <w:trHeight w:val="20"/>
          <w:jc w:val="center"/>
        </w:trPr>
        <w:tc>
          <w:tcPr>
            <w:tcW w:w="1186" w:type="pct"/>
          </w:tcPr>
          <w:p w14:paraId="421DDBB8" w14:textId="77777777" w:rsidR="0051575F" w:rsidRPr="00F72322" w:rsidRDefault="004E2AC2">
            <w:pPr>
              <w:pStyle w:val="BodyText"/>
              <w:ind w:left="90"/>
              <w:jc w:val="left"/>
              <w:rPr>
                <w:rFonts w:ascii="Arial" w:hAnsi="Arial" w:cs="Arial"/>
                <w:bCs/>
                <w:sz w:val="20"/>
                <w:szCs w:val="20"/>
                <w:lang w:val="en-GB" w:eastAsia="en-US"/>
              </w:rPr>
            </w:pPr>
            <w:r w:rsidRPr="00F72322">
              <w:rPr>
                <w:rFonts w:ascii="Arial" w:hAnsi="Arial" w:cs="Arial"/>
                <w:bCs/>
                <w:sz w:val="20"/>
                <w:szCs w:val="20"/>
                <w:lang w:val="en-GB" w:eastAsia="en-US"/>
              </w:rPr>
              <w:t>Manuscript Number:</w:t>
            </w:r>
          </w:p>
        </w:tc>
        <w:tc>
          <w:tcPr>
            <w:tcW w:w="3814" w:type="pct"/>
          </w:tcPr>
          <w:p w14:paraId="0E830234" w14:textId="77777777" w:rsidR="0051575F" w:rsidRPr="00F72322" w:rsidRDefault="00647F57">
            <w:pPr>
              <w:pStyle w:val="NormalWeb"/>
              <w:spacing w:before="0" w:beforeAutospacing="0" w:after="0" w:afterAutospacing="0"/>
              <w:rPr>
                <w:rFonts w:ascii="Arial" w:hAnsi="Arial" w:cs="Arial"/>
                <w:b/>
                <w:bCs/>
                <w:sz w:val="20"/>
                <w:szCs w:val="20"/>
                <w:lang w:val="en-GB"/>
              </w:rPr>
            </w:pPr>
            <w:r w:rsidRPr="00F72322">
              <w:rPr>
                <w:rFonts w:ascii="Arial" w:hAnsi="Arial" w:cs="Arial"/>
                <w:b/>
                <w:bCs/>
                <w:sz w:val="20"/>
                <w:szCs w:val="20"/>
                <w:lang w:val="en-GB"/>
              </w:rPr>
              <w:t>Ms_EJNFS_156619</w:t>
            </w:r>
          </w:p>
        </w:tc>
      </w:tr>
      <w:tr w:rsidR="0051575F" w:rsidRPr="00F72322" w14:paraId="229062AC" w14:textId="77777777">
        <w:trPr>
          <w:trHeight w:val="20"/>
          <w:jc w:val="center"/>
        </w:trPr>
        <w:tc>
          <w:tcPr>
            <w:tcW w:w="1186" w:type="pct"/>
          </w:tcPr>
          <w:p w14:paraId="1AFB58C4" w14:textId="77777777" w:rsidR="0051575F" w:rsidRPr="00F72322" w:rsidRDefault="004E2AC2">
            <w:pPr>
              <w:pStyle w:val="BodyText"/>
              <w:ind w:left="90"/>
              <w:jc w:val="left"/>
              <w:rPr>
                <w:rFonts w:ascii="Arial" w:hAnsi="Arial" w:cs="Arial"/>
                <w:bCs/>
                <w:sz w:val="20"/>
                <w:szCs w:val="20"/>
                <w:lang w:val="en-GB" w:eastAsia="en-US"/>
              </w:rPr>
            </w:pPr>
            <w:r w:rsidRPr="00F72322">
              <w:rPr>
                <w:rFonts w:ascii="Arial" w:hAnsi="Arial" w:cs="Arial"/>
                <w:bCs/>
                <w:sz w:val="20"/>
                <w:szCs w:val="20"/>
                <w:lang w:val="en-GB" w:eastAsia="en-US"/>
              </w:rPr>
              <w:t xml:space="preserve">Title of the Manuscript: </w:t>
            </w:r>
          </w:p>
        </w:tc>
        <w:tc>
          <w:tcPr>
            <w:tcW w:w="3814" w:type="pct"/>
          </w:tcPr>
          <w:p w14:paraId="37891FA9" w14:textId="77777777" w:rsidR="0051575F" w:rsidRPr="00F72322" w:rsidRDefault="00647F57">
            <w:pPr>
              <w:pStyle w:val="NormalWeb"/>
              <w:spacing w:before="0" w:beforeAutospacing="0" w:after="0" w:afterAutospacing="0"/>
              <w:rPr>
                <w:rFonts w:ascii="Arial" w:hAnsi="Arial" w:cs="Arial"/>
                <w:b/>
                <w:sz w:val="20"/>
                <w:szCs w:val="20"/>
                <w:lang w:val="en-GB"/>
              </w:rPr>
            </w:pPr>
            <w:r w:rsidRPr="00F72322">
              <w:rPr>
                <w:rFonts w:ascii="Arial" w:hAnsi="Arial" w:cs="Arial"/>
                <w:b/>
                <w:sz w:val="20"/>
                <w:szCs w:val="20"/>
                <w:lang w:val="en-GB"/>
              </w:rPr>
              <w:t>Nutritional assessment based on mid-upper arm circumference measurement in children aged 6-59 months in seven Health Districts of the Far North Region (Cameroon).</w:t>
            </w:r>
          </w:p>
        </w:tc>
      </w:tr>
      <w:tr w:rsidR="0051575F" w:rsidRPr="00F72322" w14:paraId="0B2FCDE6" w14:textId="77777777">
        <w:trPr>
          <w:trHeight w:val="20"/>
          <w:jc w:val="center"/>
        </w:trPr>
        <w:tc>
          <w:tcPr>
            <w:tcW w:w="1186" w:type="pct"/>
          </w:tcPr>
          <w:p w14:paraId="182636E1" w14:textId="77777777" w:rsidR="0051575F" w:rsidRPr="00F72322" w:rsidRDefault="004E2AC2">
            <w:pPr>
              <w:pStyle w:val="BodyText"/>
              <w:ind w:left="90"/>
              <w:jc w:val="left"/>
              <w:rPr>
                <w:rFonts w:ascii="Arial" w:hAnsi="Arial" w:cs="Arial"/>
                <w:bCs/>
                <w:sz w:val="20"/>
                <w:szCs w:val="20"/>
                <w:lang w:val="en-GB" w:eastAsia="en-US"/>
              </w:rPr>
            </w:pPr>
            <w:r w:rsidRPr="00F72322">
              <w:rPr>
                <w:rFonts w:ascii="Arial" w:hAnsi="Arial" w:cs="Arial"/>
                <w:bCs/>
                <w:sz w:val="20"/>
                <w:szCs w:val="20"/>
                <w:lang w:val="en-GB" w:eastAsia="en-US"/>
              </w:rPr>
              <w:t>Type of the Article</w:t>
            </w:r>
          </w:p>
        </w:tc>
        <w:tc>
          <w:tcPr>
            <w:tcW w:w="3814" w:type="pct"/>
          </w:tcPr>
          <w:p w14:paraId="0D1419C7" w14:textId="77777777" w:rsidR="0051575F" w:rsidRPr="00F72322" w:rsidRDefault="004E2AC2">
            <w:pPr>
              <w:pStyle w:val="NormalWeb"/>
              <w:spacing w:before="0" w:beforeAutospacing="0" w:after="0" w:afterAutospacing="0"/>
              <w:rPr>
                <w:rFonts w:ascii="Arial" w:hAnsi="Arial" w:cs="Arial"/>
                <w:b/>
                <w:sz w:val="20"/>
                <w:szCs w:val="20"/>
                <w:lang w:val="en-GB"/>
              </w:rPr>
            </w:pPr>
            <w:r w:rsidRPr="00F72322">
              <w:rPr>
                <w:rFonts w:ascii="Arial" w:hAnsi="Arial" w:cs="Arial"/>
                <w:b/>
                <w:sz w:val="20"/>
                <w:szCs w:val="20"/>
                <w:lang w:val="en-GB"/>
              </w:rPr>
              <w:t>Research Article</w:t>
            </w:r>
          </w:p>
          <w:p w14:paraId="572D9812" w14:textId="77777777" w:rsidR="0051575F" w:rsidRPr="00F72322" w:rsidRDefault="0051575F">
            <w:pPr>
              <w:pStyle w:val="NormalWeb"/>
              <w:spacing w:before="0" w:beforeAutospacing="0" w:after="0" w:afterAutospacing="0"/>
              <w:rPr>
                <w:rFonts w:ascii="Arial" w:hAnsi="Arial" w:cs="Arial"/>
                <w:b/>
                <w:sz w:val="20"/>
                <w:szCs w:val="20"/>
                <w:lang w:val="en-GB"/>
              </w:rPr>
            </w:pPr>
          </w:p>
        </w:tc>
      </w:tr>
    </w:tbl>
    <w:p w14:paraId="4333FC79" w14:textId="77777777" w:rsidR="0051575F" w:rsidRPr="00F72322" w:rsidRDefault="0051575F">
      <w:pPr>
        <w:pStyle w:val="BodyText"/>
        <w:rPr>
          <w:rFonts w:ascii="Arial" w:hAnsi="Arial" w:cs="Arial"/>
          <w:sz w:val="20"/>
          <w:szCs w:val="20"/>
          <w:lang w:val="en-GB"/>
        </w:rPr>
      </w:pPr>
    </w:p>
    <w:p w14:paraId="3C6995A9" w14:textId="77777777" w:rsidR="0051575F" w:rsidRPr="00F72322" w:rsidRDefault="004E2AC2">
      <w:pPr>
        <w:pStyle w:val="BodyText"/>
        <w:rPr>
          <w:rFonts w:ascii="Arial" w:hAnsi="Arial" w:cs="Arial"/>
          <w:b/>
          <w:sz w:val="20"/>
          <w:szCs w:val="20"/>
          <w:u w:val="single"/>
          <w:lang w:val="en-GB"/>
        </w:rPr>
      </w:pPr>
      <w:r w:rsidRPr="00F72322">
        <w:rPr>
          <w:rFonts w:ascii="Arial" w:hAnsi="Arial" w:cs="Arial"/>
          <w:b/>
          <w:sz w:val="20"/>
          <w:szCs w:val="20"/>
          <w:highlight w:val="yellow"/>
          <w:u w:val="single"/>
          <w:lang w:val="en-GB"/>
        </w:rPr>
        <w:t>PART 1 (Importance of the manuscript)</w:t>
      </w:r>
      <w:r w:rsidRPr="00F72322">
        <w:rPr>
          <w:rFonts w:ascii="Arial" w:hAnsi="Arial" w:cs="Arial"/>
          <w:b/>
          <w:sz w:val="20"/>
          <w:szCs w:val="20"/>
          <w:u w:val="single"/>
          <w:lang w:val="en-GB"/>
        </w:rPr>
        <w:t xml:space="preserve"> </w:t>
      </w:r>
    </w:p>
    <w:p w14:paraId="399F36DB" w14:textId="77777777" w:rsidR="0051575F" w:rsidRPr="00F72322"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1575F" w:rsidRPr="00F72322" w14:paraId="5F71E7BE" w14:textId="77777777">
        <w:trPr>
          <w:trHeight w:val="20"/>
          <w:jc w:val="center"/>
        </w:trPr>
        <w:tc>
          <w:tcPr>
            <w:tcW w:w="1789" w:type="pct"/>
            <w:noWrap/>
          </w:tcPr>
          <w:p w14:paraId="2C084DD2" w14:textId="77777777" w:rsidR="0051575F" w:rsidRPr="00F72322" w:rsidRDefault="0051575F">
            <w:pPr>
              <w:pStyle w:val="Heading2"/>
              <w:jc w:val="left"/>
              <w:rPr>
                <w:rFonts w:ascii="Arial" w:hAnsi="Arial" w:cs="Arial"/>
                <w:lang w:val="en-GB" w:eastAsia="en-US"/>
              </w:rPr>
            </w:pPr>
          </w:p>
        </w:tc>
        <w:tc>
          <w:tcPr>
            <w:tcW w:w="1844" w:type="pct"/>
          </w:tcPr>
          <w:p w14:paraId="559E3818" w14:textId="77777777" w:rsidR="0051575F" w:rsidRPr="00F72322" w:rsidRDefault="004E2AC2">
            <w:pPr>
              <w:pStyle w:val="Heading2"/>
              <w:jc w:val="left"/>
              <w:rPr>
                <w:rFonts w:ascii="Arial" w:hAnsi="Arial" w:cs="Arial"/>
                <w:lang w:val="en-GB" w:eastAsia="en-US"/>
              </w:rPr>
            </w:pPr>
            <w:r w:rsidRPr="00F72322">
              <w:rPr>
                <w:rFonts w:ascii="Arial" w:hAnsi="Arial" w:cs="Arial"/>
                <w:lang w:val="en-GB" w:eastAsia="en-US"/>
              </w:rPr>
              <w:t>Comments of the Reviewers</w:t>
            </w:r>
          </w:p>
        </w:tc>
        <w:tc>
          <w:tcPr>
            <w:tcW w:w="1367" w:type="pct"/>
          </w:tcPr>
          <w:p w14:paraId="31DAE383" w14:textId="77777777" w:rsidR="0051575F" w:rsidRPr="00F72322" w:rsidRDefault="004E2AC2">
            <w:pPr>
              <w:spacing w:after="160" w:line="259" w:lineRule="auto"/>
              <w:rPr>
                <w:rFonts w:ascii="Arial" w:eastAsia="Calibri" w:hAnsi="Arial" w:cs="Arial"/>
                <w:kern w:val="2"/>
                <w:sz w:val="20"/>
                <w:szCs w:val="20"/>
                <w:lang w:val="en-GB"/>
              </w:rPr>
            </w:pPr>
            <w:r w:rsidRPr="00F72322">
              <w:rPr>
                <w:rFonts w:ascii="Arial" w:eastAsia="Calibri" w:hAnsi="Arial" w:cs="Arial"/>
                <w:b/>
                <w:kern w:val="2"/>
                <w:sz w:val="20"/>
                <w:szCs w:val="20"/>
                <w:lang w:val="en-GB"/>
              </w:rPr>
              <w:t>Author’s Feedback</w:t>
            </w:r>
            <w:r w:rsidRPr="00F72322">
              <w:rPr>
                <w:rFonts w:ascii="Arial" w:eastAsia="Calibri" w:hAnsi="Arial" w:cs="Arial"/>
                <w:kern w:val="2"/>
                <w:sz w:val="20"/>
                <w:szCs w:val="20"/>
                <w:lang w:val="en-GB"/>
              </w:rPr>
              <w:t xml:space="preserve"> </w:t>
            </w:r>
          </w:p>
          <w:p w14:paraId="3556D68E" w14:textId="77777777" w:rsidR="0051575F" w:rsidRPr="00F72322" w:rsidRDefault="0051575F">
            <w:pPr>
              <w:pStyle w:val="Heading2"/>
              <w:jc w:val="left"/>
              <w:rPr>
                <w:rFonts w:ascii="Arial" w:hAnsi="Arial" w:cs="Arial"/>
                <w:b w:val="0"/>
                <w:lang w:val="en-GB" w:eastAsia="en-US"/>
              </w:rPr>
            </w:pPr>
          </w:p>
        </w:tc>
      </w:tr>
      <w:tr w:rsidR="0051575F" w:rsidRPr="00F72322" w14:paraId="190DF3B9" w14:textId="77777777">
        <w:trPr>
          <w:trHeight w:val="20"/>
          <w:jc w:val="center"/>
        </w:trPr>
        <w:tc>
          <w:tcPr>
            <w:tcW w:w="1789" w:type="pct"/>
            <w:noWrap/>
          </w:tcPr>
          <w:p w14:paraId="2FD43BEA" w14:textId="77777777" w:rsidR="0051575F" w:rsidRPr="00F72322" w:rsidRDefault="004E2AC2">
            <w:pPr>
              <w:rPr>
                <w:rFonts w:ascii="Arial" w:eastAsia="MS Mincho" w:hAnsi="Arial" w:cs="Arial"/>
                <w:bCs/>
                <w:sz w:val="20"/>
                <w:szCs w:val="20"/>
                <w:lang w:val="en-GB"/>
              </w:rPr>
            </w:pPr>
            <w:r w:rsidRPr="00F72322">
              <w:rPr>
                <w:rFonts w:ascii="Arial" w:hAnsi="Arial" w:cs="Arial"/>
                <w:b/>
                <w:bCs/>
                <w:sz w:val="20"/>
                <w:szCs w:val="20"/>
                <w:lang w:val="en-GB"/>
              </w:rPr>
              <w:t>Please write a few sentences regarding the importance of this manuscript for the scientific community.</w:t>
            </w:r>
            <w:r w:rsidRPr="00F72322">
              <w:rPr>
                <w:rFonts w:ascii="Arial" w:hAnsi="Arial" w:cs="Arial"/>
                <w:bCs/>
                <w:sz w:val="20"/>
                <w:szCs w:val="20"/>
                <w:lang w:val="en-GB"/>
              </w:rPr>
              <w:t xml:space="preserve"> A minimum of 3-4 sentences may be required for this part.</w:t>
            </w:r>
          </w:p>
        </w:tc>
        <w:tc>
          <w:tcPr>
            <w:tcW w:w="1844" w:type="pct"/>
          </w:tcPr>
          <w:p w14:paraId="350E128F" w14:textId="77777777" w:rsidR="000C6EF1" w:rsidRPr="00F72322" w:rsidRDefault="000C1C22" w:rsidP="000C6EF1">
            <w:pPr>
              <w:pStyle w:val="ListParagraph"/>
              <w:ind w:left="-8"/>
              <w:rPr>
                <w:rFonts w:ascii="Arial" w:hAnsi="Arial" w:cs="Arial"/>
                <w:sz w:val="20"/>
                <w:szCs w:val="20"/>
                <w:lang w:val="en-GB"/>
              </w:rPr>
            </w:pPr>
            <w:r w:rsidRPr="00F72322">
              <w:rPr>
                <w:rFonts w:ascii="Arial" w:hAnsi="Arial" w:cs="Arial"/>
                <w:sz w:val="20"/>
                <w:szCs w:val="20"/>
                <w:lang w:val="en-GB"/>
              </w:rPr>
              <w:t>this manuscript</w:t>
            </w:r>
            <w:r w:rsidRPr="00F72322">
              <w:rPr>
                <w:rFonts w:ascii="Arial" w:hAnsi="Arial" w:cs="Arial"/>
                <w:b/>
                <w:bCs/>
                <w:sz w:val="20"/>
                <w:szCs w:val="20"/>
                <w:lang w:val="en-GB"/>
              </w:rPr>
              <w:t xml:space="preserve"> </w:t>
            </w:r>
            <w:r w:rsidR="000C6EF1" w:rsidRPr="00F72322">
              <w:rPr>
                <w:rFonts w:ascii="Arial" w:hAnsi="Arial" w:cs="Arial"/>
                <w:sz w:val="20"/>
                <w:szCs w:val="20"/>
                <w:lang w:val="en-GB"/>
              </w:rPr>
              <w:t>This article is significant because it presents comprehensive field data on the prevalence of acute malnutrition in children aged 6-59 months in seven health districts in Cameroon's Far North Region—a region with food insecurity and cross-border conflict.</w:t>
            </w:r>
          </w:p>
          <w:p w14:paraId="7C0B5C51" w14:textId="77EAB8C2" w:rsidR="0051575F" w:rsidRPr="00F72322" w:rsidRDefault="000C6EF1" w:rsidP="000C6EF1">
            <w:pPr>
              <w:pStyle w:val="ListParagraph"/>
              <w:ind w:left="0"/>
              <w:rPr>
                <w:rFonts w:ascii="Arial" w:hAnsi="Arial" w:cs="Arial"/>
                <w:sz w:val="20"/>
                <w:szCs w:val="20"/>
                <w:lang w:val="en-GB"/>
              </w:rPr>
            </w:pPr>
            <w:r w:rsidRPr="00F72322">
              <w:rPr>
                <w:rFonts w:ascii="Arial" w:hAnsi="Arial" w:cs="Arial"/>
                <w:sz w:val="20"/>
                <w:szCs w:val="20"/>
                <w:lang w:val="en-GB"/>
              </w:rPr>
              <w:t xml:space="preserve">These findings not only identify districts with the highest rates of malnutrition (such as </w:t>
            </w:r>
            <w:proofErr w:type="spellStart"/>
            <w:r w:rsidRPr="00F72322">
              <w:rPr>
                <w:rFonts w:ascii="Arial" w:hAnsi="Arial" w:cs="Arial"/>
                <w:sz w:val="20"/>
                <w:szCs w:val="20"/>
                <w:lang w:val="en-GB"/>
              </w:rPr>
              <w:t>Kolofata</w:t>
            </w:r>
            <w:proofErr w:type="spellEnd"/>
            <w:r w:rsidRPr="00F72322">
              <w:rPr>
                <w:rFonts w:ascii="Arial" w:hAnsi="Arial" w:cs="Arial"/>
                <w:sz w:val="20"/>
                <w:szCs w:val="20"/>
                <w:lang w:val="en-GB"/>
              </w:rPr>
              <w:t xml:space="preserve">, </w:t>
            </w:r>
            <w:proofErr w:type="spellStart"/>
            <w:r w:rsidRPr="00F72322">
              <w:rPr>
                <w:rFonts w:ascii="Arial" w:hAnsi="Arial" w:cs="Arial"/>
                <w:sz w:val="20"/>
                <w:szCs w:val="20"/>
                <w:lang w:val="en-GB"/>
              </w:rPr>
              <w:t>Goulfey</w:t>
            </w:r>
            <w:proofErr w:type="spellEnd"/>
            <w:r w:rsidRPr="00F72322">
              <w:rPr>
                <w:rFonts w:ascii="Arial" w:hAnsi="Arial" w:cs="Arial"/>
                <w:sz w:val="20"/>
                <w:szCs w:val="20"/>
                <w:lang w:val="en-GB"/>
              </w:rPr>
              <w:t>, and Mora), but also show that children under two and girls are more vulnerable. Therefore, these screening results provide the basis for targeted interventions, such as referrals to health facilities, improved feeding practices, and cash support for diverse diets, which are crucial for achieving the SDG targets and reducing child mortality.</w:t>
            </w:r>
          </w:p>
        </w:tc>
        <w:tc>
          <w:tcPr>
            <w:tcW w:w="1367" w:type="pct"/>
          </w:tcPr>
          <w:p w14:paraId="5AE1873C" w14:textId="77777777" w:rsidR="0051575F" w:rsidRPr="00F72322" w:rsidRDefault="0051575F">
            <w:pPr>
              <w:pStyle w:val="Heading2"/>
              <w:jc w:val="left"/>
              <w:rPr>
                <w:rFonts w:ascii="Arial" w:hAnsi="Arial" w:cs="Arial"/>
                <w:b w:val="0"/>
                <w:lang w:val="en-GB" w:eastAsia="en-US"/>
              </w:rPr>
            </w:pPr>
          </w:p>
        </w:tc>
      </w:tr>
    </w:tbl>
    <w:p w14:paraId="0CD26F05" w14:textId="77777777" w:rsidR="0051575F" w:rsidRPr="00F72322" w:rsidRDefault="0051575F">
      <w:pPr>
        <w:rPr>
          <w:rFonts w:ascii="Arial" w:hAnsi="Arial" w:cs="Arial"/>
          <w:sz w:val="20"/>
          <w:szCs w:val="20"/>
          <w:lang w:val="en-GB"/>
        </w:rPr>
      </w:pPr>
    </w:p>
    <w:p w14:paraId="7FF9BAE6" w14:textId="77777777" w:rsidR="0051575F" w:rsidRPr="00F72322" w:rsidRDefault="004E2AC2">
      <w:pPr>
        <w:pStyle w:val="Heading2"/>
        <w:jc w:val="left"/>
        <w:rPr>
          <w:rFonts w:ascii="Arial" w:hAnsi="Arial" w:cs="Arial"/>
          <w:highlight w:val="yellow"/>
          <w:u w:val="single"/>
          <w:lang w:val="en-GB" w:eastAsia="en-US"/>
        </w:rPr>
      </w:pPr>
      <w:r w:rsidRPr="00F72322">
        <w:rPr>
          <w:rFonts w:ascii="Arial" w:hAnsi="Arial" w:cs="Arial"/>
          <w:highlight w:val="yellow"/>
          <w:u w:val="single"/>
          <w:lang w:val="en-GB" w:eastAsia="en-US"/>
        </w:rPr>
        <w:t>PART 2.1 (Objective Evaluation)</w:t>
      </w:r>
    </w:p>
    <w:p w14:paraId="2A841094" w14:textId="77777777" w:rsidR="0051575F" w:rsidRPr="00F72322"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1575F" w:rsidRPr="00F72322" w14:paraId="21128324" w14:textId="77777777">
        <w:trPr>
          <w:trHeight w:val="20"/>
          <w:tblHeader/>
          <w:jc w:val="center"/>
        </w:trPr>
        <w:tc>
          <w:tcPr>
            <w:tcW w:w="1790" w:type="pct"/>
            <w:noWrap/>
          </w:tcPr>
          <w:p w14:paraId="277CBD88" w14:textId="77777777" w:rsidR="0051575F" w:rsidRPr="00F72322" w:rsidRDefault="0051575F">
            <w:pPr>
              <w:pStyle w:val="Heading2"/>
              <w:jc w:val="left"/>
              <w:rPr>
                <w:rFonts w:ascii="Arial" w:hAnsi="Arial" w:cs="Arial"/>
                <w:lang w:val="en-GB" w:eastAsia="en-US"/>
              </w:rPr>
            </w:pPr>
          </w:p>
        </w:tc>
        <w:tc>
          <w:tcPr>
            <w:tcW w:w="1843" w:type="pct"/>
          </w:tcPr>
          <w:p w14:paraId="777FD3FC" w14:textId="77777777" w:rsidR="0051575F" w:rsidRPr="00F72322" w:rsidRDefault="004E2AC2">
            <w:pPr>
              <w:pStyle w:val="Heading2"/>
              <w:jc w:val="left"/>
              <w:rPr>
                <w:rFonts w:ascii="Arial" w:hAnsi="Arial" w:cs="Arial"/>
                <w:lang w:val="en-GB" w:eastAsia="en-US"/>
              </w:rPr>
            </w:pPr>
            <w:r w:rsidRPr="00F72322">
              <w:rPr>
                <w:rFonts w:ascii="Arial" w:hAnsi="Arial" w:cs="Arial"/>
                <w:lang w:val="en-GB" w:eastAsia="en-US"/>
              </w:rPr>
              <w:t>Rating of the Reviewers</w:t>
            </w:r>
          </w:p>
        </w:tc>
        <w:tc>
          <w:tcPr>
            <w:tcW w:w="1367" w:type="pct"/>
          </w:tcPr>
          <w:p w14:paraId="7DF4529E" w14:textId="77777777" w:rsidR="0051575F" w:rsidRPr="00F72322" w:rsidRDefault="004E2AC2">
            <w:pPr>
              <w:spacing w:after="160" w:line="259" w:lineRule="auto"/>
              <w:rPr>
                <w:rFonts w:ascii="Arial" w:hAnsi="Arial" w:cs="Arial"/>
                <w:b/>
                <w:sz w:val="20"/>
                <w:szCs w:val="20"/>
                <w:lang w:val="en-GB"/>
              </w:rPr>
            </w:pPr>
            <w:r w:rsidRPr="00F72322">
              <w:rPr>
                <w:rFonts w:ascii="Arial" w:eastAsia="Calibri" w:hAnsi="Arial" w:cs="Arial"/>
                <w:b/>
                <w:kern w:val="2"/>
                <w:sz w:val="20"/>
                <w:szCs w:val="20"/>
                <w:lang w:val="en-GB"/>
              </w:rPr>
              <w:t>Author’s Feedback</w:t>
            </w:r>
            <w:r w:rsidRPr="00F72322">
              <w:rPr>
                <w:rFonts w:ascii="Arial" w:eastAsia="Calibri" w:hAnsi="Arial" w:cs="Arial"/>
                <w:kern w:val="2"/>
                <w:sz w:val="20"/>
                <w:szCs w:val="20"/>
                <w:lang w:val="en-GB"/>
              </w:rPr>
              <w:t xml:space="preserve"> </w:t>
            </w:r>
          </w:p>
        </w:tc>
      </w:tr>
      <w:tr w:rsidR="0051575F" w:rsidRPr="00F72322" w14:paraId="15B1B0FB" w14:textId="77777777">
        <w:trPr>
          <w:trHeight w:val="20"/>
          <w:jc w:val="center"/>
        </w:trPr>
        <w:tc>
          <w:tcPr>
            <w:tcW w:w="1790" w:type="pct"/>
            <w:noWrap/>
          </w:tcPr>
          <w:p w14:paraId="5E3DCCC6" w14:textId="77777777" w:rsidR="0051575F" w:rsidRPr="00F72322" w:rsidRDefault="004E2AC2">
            <w:pPr>
              <w:rPr>
                <w:rFonts w:ascii="Arial" w:hAnsi="Arial" w:cs="Arial"/>
                <w:b/>
                <w:bCs/>
                <w:sz w:val="20"/>
                <w:szCs w:val="20"/>
                <w:lang w:val="en-GB"/>
              </w:rPr>
            </w:pPr>
            <w:r w:rsidRPr="00F72322">
              <w:rPr>
                <w:rFonts w:ascii="Arial" w:hAnsi="Arial" w:cs="Arial"/>
                <w:b/>
                <w:bCs/>
                <w:sz w:val="20"/>
                <w:szCs w:val="20"/>
                <w:lang w:val="en-GB"/>
              </w:rPr>
              <w:t xml:space="preserve">1. Is the title clear and appropriate for the study? </w:t>
            </w:r>
          </w:p>
          <w:p w14:paraId="03E5B9D3"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1F168ABA" w14:textId="77777777" w:rsidR="0051575F" w:rsidRPr="00F72322" w:rsidRDefault="004E2AC2">
            <w:pPr>
              <w:rPr>
                <w:rFonts w:ascii="Arial" w:hAnsi="Arial" w:cs="Arial"/>
                <w:sz w:val="20"/>
                <w:szCs w:val="20"/>
                <w:u w:val="single"/>
                <w:lang w:val="en-GB"/>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D4C874" w14:textId="367F3D2C" w:rsidR="0051575F" w:rsidRPr="00F72322" w:rsidRDefault="003F1FD1">
            <w:pPr>
              <w:ind w:left="360"/>
              <w:rPr>
                <w:rFonts w:ascii="Arial" w:hAnsi="Arial" w:cs="Arial"/>
                <w:b/>
                <w:bCs/>
                <w:sz w:val="20"/>
                <w:szCs w:val="20"/>
                <w:lang w:val="en-GB"/>
              </w:rPr>
            </w:pPr>
            <w:r w:rsidRPr="00F72322">
              <w:rPr>
                <w:rFonts w:ascii="Arial" w:hAnsi="Arial" w:cs="Arial"/>
                <w:b/>
                <w:bCs/>
                <w:sz w:val="20"/>
                <w:szCs w:val="20"/>
                <w:lang w:val="en-GB"/>
              </w:rPr>
              <w:t>4</w:t>
            </w:r>
          </w:p>
        </w:tc>
        <w:tc>
          <w:tcPr>
            <w:tcW w:w="1367" w:type="pct"/>
          </w:tcPr>
          <w:p w14:paraId="041ADD8A" w14:textId="77777777" w:rsidR="0051575F" w:rsidRPr="00F72322" w:rsidRDefault="0051575F">
            <w:pPr>
              <w:pStyle w:val="Heading2"/>
              <w:jc w:val="left"/>
              <w:rPr>
                <w:rFonts w:ascii="Arial" w:hAnsi="Arial" w:cs="Arial"/>
                <w:b w:val="0"/>
                <w:lang w:val="en-GB" w:eastAsia="en-US"/>
              </w:rPr>
            </w:pPr>
          </w:p>
        </w:tc>
      </w:tr>
      <w:tr w:rsidR="0051575F" w:rsidRPr="00F72322" w14:paraId="6401A87F" w14:textId="77777777">
        <w:trPr>
          <w:trHeight w:val="20"/>
          <w:jc w:val="center"/>
        </w:trPr>
        <w:tc>
          <w:tcPr>
            <w:tcW w:w="1790" w:type="pct"/>
            <w:noWrap/>
          </w:tcPr>
          <w:p w14:paraId="5CDF4959" w14:textId="77777777" w:rsidR="0051575F" w:rsidRPr="00F72322" w:rsidRDefault="004E2AC2">
            <w:pPr>
              <w:pStyle w:val="Heading2"/>
              <w:jc w:val="left"/>
              <w:rPr>
                <w:rFonts w:ascii="Arial" w:hAnsi="Arial" w:cs="Arial"/>
                <w:lang w:val="en-GB" w:eastAsia="en-US"/>
              </w:rPr>
            </w:pPr>
            <w:r w:rsidRPr="00F72322">
              <w:rPr>
                <w:rFonts w:ascii="Arial" w:hAnsi="Arial" w:cs="Arial"/>
                <w:lang w:val="en-GB" w:eastAsia="en-US"/>
              </w:rPr>
              <w:t xml:space="preserve">2. Is the abstract of the article comprehensive? </w:t>
            </w:r>
          </w:p>
          <w:p w14:paraId="7D0DD610"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16DA11E3" w14:textId="77777777" w:rsidR="0051575F" w:rsidRPr="00F72322" w:rsidRDefault="004E2AC2">
            <w:pPr>
              <w:rPr>
                <w:rFonts w:ascii="Arial" w:hAnsi="Arial" w:cs="Arial"/>
                <w:sz w:val="20"/>
                <w:szCs w:val="20"/>
                <w:lang w:val="en-GB"/>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ECDE7F" w14:textId="0EEFA688" w:rsidR="0051575F" w:rsidRPr="00F72322" w:rsidRDefault="003F1FD1">
            <w:pPr>
              <w:ind w:left="360"/>
              <w:rPr>
                <w:rFonts w:ascii="Arial" w:hAnsi="Arial" w:cs="Arial"/>
                <w:b/>
                <w:bCs/>
                <w:sz w:val="20"/>
                <w:szCs w:val="20"/>
                <w:lang w:val="en-GB"/>
              </w:rPr>
            </w:pPr>
            <w:r w:rsidRPr="00F72322">
              <w:rPr>
                <w:rFonts w:ascii="Arial" w:hAnsi="Arial" w:cs="Arial"/>
                <w:b/>
                <w:bCs/>
                <w:sz w:val="20"/>
                <w:szCs w:val="20"/>
                <w:lang w:val="en-GB"/>
              </w:rPr>
              <w:t>4</w:t>
            </w:r>
          </w:p>
        </w:tc>
        <w:tc>
          <w:tcPr>
            <w:tcW w:w="1367" w:type="pct"/>
          </w:tcPr>
          <w:p w14:paraId="08208E59" w14:textId="77777777" w:rsidR="0051575F" w:rsidRPr="00F72322" w:rsidRDefault="0051575F">
            <w:pPr>
              <w:pStyle w:val="Heading2"/>
              <w:jc w:val="left"/>
              <w:rPr>
                <w:rFonts w:ascii="Arial" w:hAnsi="Arial" w:cs="Arial"/>
                <w:b w:val="0"/>
                <w:lang w:val="en-GB" w:eastAsia="en-US"/>
              </w:rPr>
            </w:pPr>
          </w:p>
        </w:tc>
      </w:tr>
      <w:tr w:rsidR="0051575F" w:rsidRPr="00F72322" w14:paraId="01C8C541" w14:textId="77777777">
        <w:trPr>
          <w:trHeight w:val="20"/>
          <w:jc w:val="center"/>
        </w:trPr>
        <w:tc>
          <w:tcPr>
            <w:tcW w:w="1790" w:type="pct"/>
            <w:noWrap/>
          </w:tcPr>
          <w:p w14:paraId="2EAA0ADF" w14:textId="77777777" w:rsidR="0051575F" w:rsidRPr="00F72322" w:rsidRDefault="004E2AC2">
            <w:pPr>
              <w:pStyle w:val="Heading2"/>
              <w:jc w:val="left"/>
              <w:rPr>
                <w:rFonts w:ascii="Arial" w:hAnsi="Arial" w:cs="Arial"/>
                <w:lang w:val="en-GB"/>
              </w:rPr>
            </w:pPr>
            <w:r w:rsidRPr="00F72322">
              <w:rPr>
                <w:rFonts w:ascii="Arial" w:hAnsi="Arial" w:cs="Arial"/>
                <w:lang w:val="en-GB"/>
              </w:rPr>
              <w:t>3. Are the keywords appropriate and useful?</w:t>
            </w:r>
          </w:p>
          <w:p w14:paraId="4C6FD4B8"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79406A29" w14:textId="77777777" w:rsidR="0051575F" w:rsidRPr="00F72322" w:rsidRDefault="004E2AC2">
            <w:pPr>
              <w:rPr>
                <w:rFonts w:ascii="Arial" w:hAnsi="Arial" w:cs="Arial"/>
                <w:sz w:val="20"/>
                <w:szCs w:val="20"/>
                <w:lang w:val="en-GB" w:eastAsia="x-none"/>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35A680" w14:textId="5E3D0961" w:rsidR="0051575F" w:rsidRPr="00F72322" w:rsidRDefault="003F1FD1">
            <w:pPr>
              <w:ind w:left="360"/>
              <w:rPr>
                <w:rFonts w:ascii="Arial" w:hAnsi="Arial" w:cs="Arial"/>
                <w:b/>
                <w:bCs/>
                <w:sz w:val="20"/>
                <w:szCs w:val="20"/>
                <w:lang w:val="en-GB"/>
              </w:rPr>
            </w:pPr>
            <w:r w:rsidRPr="00F72322">
              <w:rPr>
                <w:rFonts w:ascii="Arial" w:hAnsi="Arial" w:cs="Arial"/>
                <w:b/>
                <w:bCs/>
                <w:sz w:val="20"/>
                <w:szCs w:val="20"/>
                <w:lang w:val="en-GB"/>
              </w:rPr>
              <w:t>5</w:t>
            </w:r>
          </w:p>
        </w:tc>
        <w:tc>
          <w:tcPr>
            <w:tcW w:w="1367" w:type="pct"/>
          </w:tcPr>
          <w:p w14:paraId="20413CDE" w14:textId="77777777" w:rsidR="0051575F" w:rsidRPr="00F72322" w:rsidRDefault="0051575F">
            <w:pPr>
              <w:pStyle w:val="Heading2"/>
              <w:jc w:val="left"/>
              <w:rPr>
                <w:rFonts w:ascii="Arial" w:hAnsi="Arial" w:cs="Arial"/>
                <w:b w:val="0"/>
                <w:lang w:val="en-GB" w:eastAsia="en-US"/>
              </w:rPr>
            </w:pPr>
          </w:p>
        </w:tc>
      </w:tr>
      <w:tr w:rsidR="0051575F" w:rsidRPr="00F72322" w14:paraId="07239FF1" w14:textId="77777777">
        <w:trPr>
          <w:trHeight w:val="20"/>
          <w:jc w:val="center"/>
        </w:trPr>
        <w:tc>
          <w:tcPr>
            <w:tcW w:w="1790" w:type="pct"/>
            <w:noWrap/>
          </w:tcPr>
          <w:p w14:paraId="0E43EF5C" w14:textId="77777777" w:rsidR="0051575F" w:rsidRPr="00F72322" w:rsidRDefault="004E2AC2">
            <w:pPr>
              <w:pStyle w:val="Heading2"/>
              <w:jc w:val="left"/>
              <w:rPr>
                <w:rFonts w:ascii="Arial" w:hAnsi="Arial" w:cs="Arial"/>
                <w:lang w:val="en-GB"/>
              </w:rPr>
            </w:pPr>
            <w:r w:rsidRPr="00F72322">
              <w:rPr>
                <w:rFonts w:ascii="Arial" w:hAnsi="Arial" w:cs="Arial"/>
                <w:lang w:val="en-GB"/>
              </w:rPr>
              <w:t>4. Is the background information of the paper sufficient and well organized?</w:t>
            </w:r>
          </w:p>
          <w:p w14:paraId="5F425E5C"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102ADA46" w14:textId="77777777" w:rsidR="0051575F" w:rsidRPr="00F72322" w:rsidRDefault="004E2AC2">
            <w:pPr>
              <w:rPr>
                <w:rFonts w:ascii="Arial" w:hAnsi="Arial" w:cs="Arial"/>
                <w:sz w:val="20"/>
                <w:szCs w:val="20"/>
                <w:lang w:val="en-GB" w:eastAsia="x-none"/>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0463A7" w14:textId="53D7201E" w:rsidR="0051575F" w:rsidRPr="00F72322" w:rsidRDefault="003F1FD1">
            <w:pPr>
              <w:ind w:left="360"/>
              <w:rPr>
                <w:rFonts w:ascii="Arial" w:hAnsi="Arial" w:cs="Arial"/>
                <w:b/>
                <w:bCs/>
                <w:sz w:val="20"/>
                <w:szCs w:val="20"/>
                <w:lang w:val="en-GB"/>
              </w:rPr>
            </w:pPr>
            <w:r w:rsidRPr="00F72322">
              <w:rPr>
                <w:rFonts w:ascii="Arial" w:hAnsi="Arial" w:cs="Arial"/>
                <w:b/>
                <w:bCs/>
                <w:sz w:val="20"/>
                <w:szCs w:val="20"/>
                <w:lang w:val="en-GB"/>
              </w:rPr>
              <w:t>4</w:t>
            </w:r>
          </w:p>
        </w:tc>
        <w:tc>
          <w:tcPr>
            <w:tcW w:w="1367" w:type="pct"/>
          </w:tcPr>
          <w:p w14:paraId="5E6FEEA9" w14:textId="77777777" w:rsidR="0051575F" w:rsidRPr="00F72322" w:rsidRDefault="0051575F">
            <w:pPr>
              <w:pStyle w:val="Heading2"/>
              <w:jc w:val="left"/>
              <w:rPr>
                <w:rFonts w:ascii="Arial" w:hAnsi="Arial" w:cs="Arial"/>
                <w:b w:val="0"/>
                <w:lang w:val="en-GB" w:eastAsia="en-US"/>
              </w:rPr>
            </w:pPr>
          </w:p>
        </w:tc>
      </w:tr>
      <w:tr w:rsidR="0051575F" w:rsidRPr="00F72322" w14:paraId="4CD60283" w14:textId="77777777">
        <w:trPr>
          <w:trHeight w:val="20"/>
          <w:jc w:val="center"/>
        </w:trPr>
        <w:tc>
          <w:tcPr>
            <w:tcW w:w="1790" w:type="pct"/>
            <w:noWrap/>
          </w:tcPr>
          <w:p w14:paraId="7CBB8C28" w14:textId="77777777" w:rsidR="0051575F" w:rsidRPr="00F72322" w:rsidRDefault="004E2AC2">
            <w:pPr>
              <w:pStyle w:val="Heading2"/>
              <w:jc w:val="left"/>
              <w:rPr>
                <w:rFonts w:ascii="Arial" w:hAnsi="Arial" w:cs="Arial"/>
                <w:lang w:val="en-GB"/>
              </w:rPr>
            </w:pPr>
            <w:r w:rsidRPr="00F72322">
              <w:rPr>
                <w:rFonts w:ascii="Arial" w:hAnsi="Arial" w:cs="Arial"/>
                <w:lang w:val="en-GB"/>
              </w:rPr>
              <w:t>5. Are the research objectives/hypotheses clearly stated?</w:t>
            </w:r>
          </w:p>
          <w:p w14:paraId="41FCCFCB"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1ABC82EE" w14:textId="77777777" w:rsidR="0051575F" w:rsidRPr="00F72322" w:rsidRDefault="004E2AC2">
            <w:pPr>
              <w:rPr>
                <w:rFonts w:ascii="Arial" w:hAnsi="Arial" w:cs="Arial"/>
                <w:sz w:val="20"/>
                <w:szCs w:val="20"/>
                <w:lang w:val="en-GB" w:eastAsia="x-none"/>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F79251" w14:textId="2CC9BBA1" w:rsidR="0051575F" w:rsidRPr="00F72322" w:rsidRDefault="003F1FD1">
            <w:pPr>
              <w:ind w:left="360"/>
              <w:rPr>
                <w:rFonts w:ascii="Arial" w:hAnsi="Arial" w:cs="Arial"/>
                <w:b/>
                <w:bCs/>
                <w:sz w:val="20"/>
                <w:szCs w:val="20"/>
                <w:lang w:val="en-GB"/>
              </w:rPr>
            </w:pPr>
            <w:r w:rsidRPr="00F72322">
              <w:rPr>
                <w:rFonts w:ascii="Arial" w:hAnsi="Arial" w:cs="Arial"/>
                <w:b/>
                <w:bCs/>
                <w:sz w:val="20"/>
                <w:szCs w:val="20"/>
                <w:lang w:val="en-GB"/>
              </w:rPr>
              <w:t>4</w:t>
            </w:r>
          </w:p>
        </w:tc>
        <w:tc>
          <w:tcPr>
            <w:tcW w:w="1367" w:type="pct"/>
          </w:tcPr>
          <w:p w14:paraId="50B50D8F" w14:textId="77777777" w:rsidR="0051575F" w:rsidRPr="00F72322" w:rsidRDefault="0051575F">
            <w:pPr>
              <w:pStyle w:val="Heading2"/>
              <w:jc w:val="left"/>
              <w:rPr>
                <w:rFonts w:ascii="Arial" w:hAnsi="Arial" w:cs="Arial"/>
                <w:b w:val="0"/>
                <w:lang w:val="en-GB" w:eastAsia="en-US"/>
              </w:rPr>
            </w:pPr>
          </w:p>
        </w:tc>
      </w:tr>
      <w:tr w:rsidR="0051575F" w:rsidRPr="00F72322" w14:paraId="7D323F56" w14:textId="77777777">
        <w:trPr>
          <w:trHeight w:val="20"/>
          <w:jc w:val="center"/>
        </w:trPr>
        <w:tc>
          <w:tcPr>
            <w:tcW w:w="1790" w:type="pct"/>
            <w:noWrap/>
          </w:tcPr>
          <w:p w14:paraId="492B3414" w14:textId="77777777" w:rsidR="0051575F" w:rsidRPr="00F72322" w:rsidRDefault="004E2AC2">
            <w:pPr>
              <w:pStyle w:val="Heading2"/>
              <w:jc w:val="left"/>
              <w:rPr>
                <w:rFonts w:ascii="Arial" w:hAnsi="Arial" w:cs="Arial"/>
                <w:lang w:val="en-GB"/>
              </w:rPr>
            </w:pPr>
            <w:r w:rsidRPr="00F72322">
              <w:rPr>
                <w:rFonts w:ascii="Arial" w:hAnsi="Arial" w:cs="Arial"/>
                <w:lang w:val="en-GB"/>
              </w:rPr>
              <w:t>6. Is the literature review relevant and up to date?</w:t>
            </w:r>
          </w:p>
          <w:p w14:paraId="1979D0F7"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71524435" w14:textId="77777777" w:rsidR="0051575F" w:rsidRPr="00F72322" w:rsidRDefault="004E2AC2">
            <w:pPr>
              <w:rPr>
                <w:rFonts w:ascii="Arial" w:hAnsi="Arial" w:cs="Arial"/>
                <w:sz w:val="20"/>
                <w:szCs w:val="20"/>
                <w:lang w:val="en-GB" w:eastAsia="x-none"/>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0F9318" w14:textId="1B382958" w:rsidR="0051575F" w:rsidRPr="00F72322" w:rsidRDefault="003F1FD1">
            <w:pPr>
              <w:ind w:left="360"/>
              <w:rPr>
                <w:rFonts w:ascii="Arial" w:hAnsi="Arial" w:cs="Arial"/>
                <w:b/>
                <w:bCs/>
                <w:sz w:val="20"/>
                <w:szCs w:val="20"/>
                <w:lang w:val="en-GB"/>
              </w:rPr>
            </w:pPr>
            <w:r w:rsidRPr="00F72322">
              <w:rPr>
                <w:rFonts w:ascii="Arial" w:hAnsi="Arial" w:cs="Arial"/>
                <w:b/>
                <w:bCs/>
                <w:sz w:val="20"/>
                <w:szCs w:val="20"/>
                <w:lang w:val="en-GB"/>
              </w:rPr>
              <w:t>3</w:t>
            </w:r>
          </w:p>
        </w:tc>
        <w:tc>
          <w:tcPr>
            <w:tcW w:w="1367" w:type="pct"/>
          </w:tcPr>
          <w:p w14:paraId="7C8B0B02" w14:textId="77777777" w:rsidR="0051575F" w:rsidRPr="00F72322" w:rsidRDefault="0051575F">
            <w:pPr>
              <w:pStyle w:val="Heading2"/>
              <w:jc w:val="left"/>
              <w:rPr>
                <w:rFonts w:ascii="Arial" w:hAnsi="Arial" w:cs="Arial"/>
                <w:b w:val="0"/>
                <w:lang w:val="en-GB" w:eastAsia="en-US"/>
              </w:rPr>
            </w:pPr>
          </w:p>
        </w:tc>
      </w:tr>
      <w:tr w:rsidR="0051575F" w:rsidRPr="00F72322" w14:paraId="677CD2D0" w14:textId="77777777">
        <w:trPr>
          <w:trHeight w:val="20"/>
          <w:jc w:val="center"/>
        </w:trPr>
        <w:tc>
          <w:tcPr>
            <w:tcW w:w="1790" w:type="pct"/>
            <w:noWrap/>
          </w:tcPr>
          <w:p w14:paraId="0BB4D0F0" w14:textId="77777777" w:rsidR="0051575F" w:rsidRPr="00F72322" w:rsidRDefault="004E2AC2">
            <w:pPr>
              <w:pStyle w:val="Heading2"/>
              <w:jc w:val="left"/>
              <w:rPr>
                <w:rFonts w:ascii="Arial" w:hAnsi="Arial" w:cs="Arial"/>
                <w:lang w:val="en-GB"/>
              </w:rPr>
            </w:pPr>
            <w:r w:rsidRPr="00F72322">
              <w:rPr>
                <w:rFonts w:ascii="Arial" w:hAnsi="Arial" w:cs="Arial"/>
                <w:lang w:val="en-GB"/>
              </w:rPr>
              <w:t>7. Is the research methodology appropriate for the study?</w:t>
            </w:r>
          </w:p>
          <w:p w14:paraId="32C0430E"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14D94EF3" w14:textId="77777777" w:rsidR="0051575F" w:rsidRPr="00F72322" w:rsidRDefault="004E2AC2">
            <w:pPr>
              <w:rPr>
                <w:rFonts w:ascii="Arial" w:hAnsi="Arial" w:cs="Arial"/>
                <w:sz w:val="20"/>
                <w:szCs w:val="20"/>
                <w:lang w:val="en-GB"/>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B6721A" w14:textId="36D7E933" w:rsidR="0051575F" w:rsidRPr="00F72322" w:rsidRDefault="003F1FD1">
            <w:pPr>
              <w:ind w:left="360"/>
              <w:rPr>
                <w:rFonts w:ascii="Arial" w:hAnsi="Arial" w:cs="Arial"/>
                <w:b/>
                <w:bCs/>
                <w:sz w:val="20"/>
                <w:szCs w:val="20"/>
                <w:lang w:val="en-GB"/>
              </w:rPr>
            </w:pPr>
            <w:r w:rsidRPr="00F72322">
              <w:rPr>
                <w:rFonts w:ascii="Arial" w:hAnsi="Arial" w:cs="Arial"/>
                <w:b/>
                <w:bCs/>
                <w:sz w:val="20"/>
                <w:szCs w:val="20"/>
                <w:lang w:val="en-GB"/>
              </w:rPr>
              <w:t>4</w:t>
            </w:r>
          </w:p>
        </w:tc>
        <w:tc>
          <w:tcPr>
            <w:tcW w:w="1367" w:type="pct"/>
          </w:tcPr>
          <w:p w14:paraId="454447A1" w14:textId="77777777" w:rsidR="0051575F" w:rsidRPr="00F72322" w:rsidRDefault="0051575F">
            <w:pPr>
              <w:pStyle w:val="Heading2"/>
              <w:jc w:val="left"/>
              <w:rPr>
                <w:rFonts w:ascii="Arial" w:hAnsi="Arial" w:cs="Arial"/>
                <w:b w:val="0"/>
                <w:lang w:val="en-GB" w:eastAsia="en-US"/>
              </w:rPr>
            </w:pPr>
          </w:p>
        </w:tc>
      </w:tr>
      <w:tr w:rsidR="0051575F" w:rsidRPr="00F72322" w14:paraId="2691A941" w14:textId="77777777">
        <w:trPr>
          <w:trHeight w:val="20"/>
          <w:jc w:val="center"/>
        </w:trPr>
        <w:tc>
          <w:tcPr>
            <w:tcW w:w="1790" w:type="pct"/>
            <w:noWrap/>
          </w:tcPr>
          <w:p w14:paraId="3AB061E9" w14:textId="77777777" w:rsidR="0051575F" w:rsidRPr="00F72322" w:rsidRDefault="004E2AC2">
            <w:pPr>
              <w:pStyle w:val="Heading2"/>
              <w:jc w:val="left"/>
              <w:rPr>
                <w:rFonts w:ascii="Arial" w:hAnsi="Arial" w:cs="Arial"/>
                <w:lang w:val="en-GB"/>
              </w:rPr>
            </w:pPr>
            <w:r w:rsidRPr="00F72322">
              <w:rPr>
                <w:rFonts w:ascii="Arial" w:hAnsi="Arial" w:cs="Arial"/>
                <w:lang w:val="en-GB"/>
              </w:rPr>
              <w:t>8. Were ethical issues properly addressed (if applicable)?</w:t>
            </w:r>
          </w:p>
          <w:p w14:paraId="1BA8F426"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3BAB1ABD" w14:textId="77777777" w:rsidR="0051575F" w:rsidRPr="00F72322" w:rsidRDefault="004E2AC2">
            <w:pPr>
              <w:rPr>
                <w:rFonts w:ascii="Arial" w:hAnsi="Arial" w:cs="Arial"/>
                <w:sz w:val="20"/>
                <w:szCs w:val="20"/>
                <w:lang w:val="en-GB" w:eastAsia="x-none"/>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2DA2B2" w14:textId="6007B1DD" w:rsidR="0051575F" w:rsidRPr="00F72322" w:rsidRDefault="003F1FD1">
            <w:pPr>
              <w:ind w:left="360"/>
              <w:rPr>
                <w:rFonts w:ascii="Arial" w:hAnsi="Arial" w:cs="Arial"/>
                <w:b/>
                <w:bCs/>
                <w:sz w:val="20"/>
                <w:szCs w:val="20"/>
                <w:lang w:val="en-GB"/>
              </w:rPr>
            </w:pPr>
            <w:r w:rsidRPr="00F72322">
              <w:rPr>
                <w:rFonts w:ascii="Arial" w:hAnsi="Arial" w:cs="Arial"/>
                <w:b/>
                <w:bCs/>
                <w:sz w:val="20"/>
                <w:szCs w:val="20"/>
                <w:lang w:val="en-GB"/>
              </w:rPr>
              <w:t>2</w:t>
            </w:r>
          </w:p>
        </w:tc>
        <w:tc>
          <w:tcPr>
            <w:tcW w:w="1367" w:type="pct"/>
          </w:tcPr>
          <w:p w14:paraId="27C75EEE" w14:textId="77777777" w:rsidR="0051575F" w:rsidRPr="00F72322" w:rsidRDefault="0051575F">
            <w:pPr>
              <w:pStyle w:val="Heading2"/>
              <w:jc w:val="left"/>
              <w:rPr>
                <w:rFonts w:ascii="Arial" w:hAnsi="Arial" w:cs="Arial"/>
                <w:b w:val="0"/>
                <w:lang w:val="en-GB" w:eastAsia="en-US"/>
              </w:rPr>
            </w:pPr>
          </w:p>
        </w:tc>
      </w:tr>
      <w:tr w:rsidR="0051575F" w:rsidRPr="00F72322" w14:paraId="6549B79A" w14:textId="77777777">
        <w:trPr>
          <w:trHeight w:val="20"/>
          <w:jc w:val="center"/>
        </w:trPr>
        <w:tc>
          <w:tcPr>
            <w:tcW w:w="1790" w:type="pct"/>
            <w:noWrap/>
          </w:tcPr>
          <w:p w14:paraId="3D16DF75" w14:textId="77777777" w:rsidR="0051575F" w:rsidRPr="00F72322" w:rsidRDefault="004E2AC2">
            <w:pPr>
              <w:rPr>
                <w:rFonts w:ascii="Arial" w:hAnsi="Arial" w:cs="Arial"/>
                <w:b/>
                <w:sz w:val="20"/>
                <w:szCs w:val="20"/>
                <w:lang w:val="en-GB"/>
              </w:rPr>
            </w:pPr>
            <w:r w:rsidRPr="00F72322">
              <w:rPr>
                <w:rFonts w:ascii="Arial" w:hAnsi="Arial" w:cs="Arial"/>
                <w:b/>
                <w:sz w:val="20"/>
                <w:szCs w:val="20"/>
                <w:lang w:val="en-GB"/>
              </w:rPr>
              <w:t xml:space="preserve">9. Are the results presented clearly? </w:t>
            </w:r>
          </w:p>
          <w:p w14:paraId="318751DD"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2F5C5444" w14:textId="77777777" w:rsidR="0051575F" w:rsidRPr="00F72322" w:rsidRDefault="004E2AC2">
            <w:pPr>
              <w:rPr>
                <w:rFonts w:ascii="Arial" w:hAnsi="Arial" w:cs="Arial"/>
                <w:bCs/>
                <w:sz w:val="20"/>
                <w:szCs w:val="20"/>
                <w:lang w:val="en-GB"/>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198B66" w14:textId="7687079B" w:rsidR="0051575F" w:rsidRPr="00F72322" w:rsidRDefault="003F1FD1">
            <w:pPr>
              <w:pStyle w:val="ListParagraph"/>
              <w:ind w:left="0"/>
              <w:rPr>
                <w:rFonts w:ascii="Arial" w:hAnsi="Arial" w:cs="Arial"/>
                <w:bCs/>
                <w:sz w:val="20"/>
                <w:szCs w:val="20"/>
                <w:lang w:val="en-GB"/>
              </w:rPr>
            </w:pPr>
            <w:r w:rsidRPr="00F72322">
              <w:rPr>
                <w:rFonts w:ascii="Arial" w:hAnsi="Arial" w:cs="Arial"/>
                <w:bCs/>
                <w:sz w:val="20"/>
                <w:szCs w:val="20"/>
                <w:lang w:val="en-GB"/>
              </w:rPr>
              <w:t>4</w:t>
            </w:r>
          </w:p>
        </w:tc>
        <w:tc>
          <w:tcPr>
            <w:tcW w:w="1367" w:type="pct"/>
          </w:tcPr>
          <w:p w14:paraId="63058199" w14:textId="77777777" w:rsidR="0051575F" w:rsidRPr="00F72322" w:rsidRDefault="0051575F">
            <w:pPr>
              <w:pStyle w:val="Heading2"/>
              <w:jc w:val="left"/>
              <w:rPr>
                <w:rFonts w:ascii="Arial" w:hAnsi="Arial" w:cs="Arial"/>
                <w:b w:val="0"/>
                <w:lang w:val="en-GB" w:eastAsia="en-US"/>
              </w:rPr>
            </w:pPr>
          </w:p>
        </w:tc>
      </w:tr>
      <w:tr w:rsidR="0051575F" w:rsidRPr="00F72322" w14:paraId="7677FE7B" w14:textId="77777777">
        <w:trPr>
          <w:trHeight w:val="20"/>
          <w:jc w:val="center"/>
        </w:trPr>
        <w:tc>
          <w:tcPr>
            <w:tcW w:w="1790" w:type="pct"/>
            <w:noWrap/>
          </w:tcPr>
          <w:p w14:paraId="581573CC" w14:textId="77777777" w:rsidR="0051575F" w:rsidRPr="00F72322" w:rsidRDefault="004E2AC2">
            <w:pPr>
              <w:rPr>
                <w:rFonts w:ascii="Arial" w:hAnsi="Arial" w:cs="Arial"/>
                <w:b/>
                <w:sz w:val="20"/>
                <w:szCs w:val="20"/>
                <w:lang w:val="en-GB"/>
              </w:rPr>
            </w:pPr>
            <w:r w:rsidRPr="00F72322">
              <w:rPr>
                <w:rFonts w:ascii="Arial" w:hAnsi="Arial" w:cs="Arial"/>
                <w:b/>
                <w:sz w:val="20"/>
                <w:szCs w:val="20"/>
                <w:lang w:val="en-GB"/>
              </w:rPr>
              <w:t>10. Are tables and figures clear, relevant, and necessary?</w:t>
            </w:r>
          </w:p>
          <w:p w14:paraId="4A0845AE"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3A66059E" w14:textId="77777777" w:rsidR="0051575F" w:rsidRPr="00F72322" w:rsidRDefault="004E2AC2">
            <w:pPr>
              <w:rPr>
                <w:rFonts w:ascii="Arial" w:hAnsi="Arial" w:cs="Arial"/>
                <w:sz w:val="20"/>
                <w:szCs w:val="20"/>
                <w:lang w:val="en-GB"/>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F25D54" w14:textId="4AC8560F" w:rsidR="0051575F" w:rsidRPr="00F72322" w:rsidRDefault="003F1FD1">
            <w:pPr>
              <w:pStyle w:val="ListParagraph"/>
              <w:ind w:left="0"/>
              <w:rPr>
                <w:rFonts w:ascii="Arial" w:hAnsi="Arial" w:cs="Arial"/>
                <w:bCs/>
                <w:sz w:val="20"/>
                <w:szCs w:val="20"/>
                <w:lang w:val="en-GB"/>
              </w:rPr>
            </w:pPr>
            <w:r w:rsidRPr="00F72322">
              <w:rPr>
                <w:rFonts w:ascii="Arial" w:hAnsi="Arial" w:cs="Arial"/>
                <w:bCs/>
                <w:sz w:val="20"/>
                <w:szCs w:val="20"/>
                <w:lang w:val="en-GB"/>
              </w:rPr>
              <w:t>4</w:t>
            </w:r>
          </w:p>
        </w:tc>
        <w:tc>
          <w:tcPr>
            <w:tcW w:w="1367" w:type="pct"/>
          </w:tcPr>
          <w:p w14:paraId="4AF3650A" w14:textId="77777777" w:rsidR="0051575F" w:rsidRPr="00F72322" w:rsidRDefault="0051575F">
            <w:pPr>
              <w:pStyle w:val="Heading2"/>
              <w:jc w:val="left"/>
              <w:rPr>
                <w:rFonts w:ascii="Arial" w:hAnsi="Arial" w:cs="Arial"/>
                <w:b w:val="0"/>
                <w:lang w:val="en-GB" w:eastAsia="en-US"/>
              </w:rPr>
            </w:pPr>
          </w:p>
        </w:tc>
      </w:tr>
      <w:tr w:rsidR="0051575F" w:rsidRPr="00F72322" w14:paraId="4681444A" w14:textId="77777777">
        <w:trPr>
          <w:trHeight w:val="20"/>
          <w:jc w:val="center"/>
        </w:trPr>
        <w:tc>
          <w:tcPr>
            <w:tcW w:w="1790" w:type="pct"/>
            <w:noWrap/>
          </w:tcPr>
          <w:p w14:paraId="746AAA51" w14:textId="77777777" w:rsidR="0051575F" w:rsidRPr="00F72322" w:rsidRDefault="004E2AC2">
            <w:pPr>
              <w:rPr>
                <w:rFonts w:ascii="Arial" w:hAnsi="Arial" w:cs="Arial"/>
                <w:b/>
                <w:sz w:val="20"/>
                <w:szCs w:val="20"/>
                <w:lang w:val="en-GB"/>
              </w:rPr>
            </w:pPr>
            <w:r w:rsidRPr="00F72322">
              <w:rPr>
                <w:rFonts w:ascii="Arial" w:hAnsi="Arial" w:cs="Arial"/>
                <w:b/>
                <w:sz w:val="20"/>
                <w:szCs w:val="20"/>
                <w:lang w:val="en-GB"/>
              </w:rPr>
              <w:t>11. Does the discussion relate findings to existing literature?</w:t>
            </w:r>
          </w:p>
          <w:p w14:paraId="3B14EC86"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2CC29757" w14:textId="77777777" w:rsidR="0051575F" w:rsidRPr="00F72322" w:rsidRDefault="004E2AC2">
            <w:pPr>
              <w:rPr>
                <w:rFonts w:ascii="Arial" w:hAnsi="Arial" w:cs="Arial"/>
                <w:sz w:val="20"/>
                <w:szCs w:val="20"/>
                <w:lang w:val="en-GB"/>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34A319" w14:textId="5D2432F6" w:rsidR="0051575F" w:rsidRPr="00F72322" w:rsidRDefault="003F1FD1">
            <w:pPr>
              <w:pStyle w:val="ListParagraph"/>
              <w:ind w:left="0"/>
              <w:rPr>
                <w:rFonts w:ascii="Arial" w:hAnsi="Arial" w:cs="Arial"/>
                <w:bCs/>
                <w:sz w:val="20"/>
                <w:szCs w:val="20"/>
                <w:lang w:val="en-GB"/>
              </w:rPr>
            </w:pPr>
            <w:r w:rsidRPr="00F72322">
              <w:rPr>
                <w:rFonts w:ascii="Arial" w:hAnsi="Arial" w:cs="Arial"/>
                <w:bCs/>
                <w:sz w:val="20"/>
                <w:szCs w:val="20"/>
                <w:lang w:val="en-GB"/>
              </w:rPr>
              <w:t>3</w:t>
            </w:r>
          </w:p>
        </w:tc>
        <w:tc>
          <w:tcPr>
            <w:tcW w:w="1367" w:type="pct"/>
          </w:tcPr>
          <w:p w14:paraId="3E61BC4A" w14:textId="77777777" w:rsidR="0051575F" w:rsidRPr="00F72322" w:rsidRDefault="0051575F">
            <w:pPr>
              <w:pStyle w:val="Heading2"/>
              <w:jc w:val="left"/>
              <w:rPr>
                <w:rFonts w:ascii="Arial" w:hAnsi="Arial" w:cs="Arial"/>
                <w:b w:val="0"/>
                <w:lang w:val="en-GB" w:eastAsia="en-US"/>
              </w:rPr>
            </w:pPr>
          </w:p>
        </w:tc>
      </w:tr>
      <w:tr w:rsidR="0051575F" w:rsidRPr="00F72322" w14:paraId="171515EA" w14:textId="77777777">
        <w:trPr>
          <w:trHeight w:val="20"/>
          <w:jc w:val="center"/>
        </w:trPr>
        <w:tc>
          <w:tcPr>
            <w:tcW w:w="1790" w:type="pct"/>
            <w:noWrap/>
          </w:tcPr>
          <w:p w14:paraId="6825A9D1" w14:textId="77777777" w:rsidR="0051575F" w:rsidRPr="00F72322" w:rsidRDefault="004E2AC2">
            <w:pPr>
              <w:rPr>
                <w:rFonts w:ascii="Arial" w:hAnsi="Arial" w:cs="Arial"/>
                <w:b/>
                <w:sz w:val="20"/>
                <w:szCs w:val="20"/>
                <w:lang w:val="en-GB"/>
              </w:rPr>
            </w:pPr>
            <w:r w:rsidRPr="00F72322">
              <w:rPr>
                <w:rFonts w:ascii="Arial" w:hAnsi="Arial" w:cs="Arial"/>
                <w:b/>
                <w:sz w:val="20"/>
                <w:szCs w:val="20"/>
                <w:lang w:val="en-GB"/>
              </w:rPr>
              <w:t>12. Are the conclusions supported by the data?</w:t>
            </w:r>
          </w:p>
          <w:p w14:paraId="07F09617"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33BA97B2" w14:textId="77777777" w:rsidR="0051575F" w:rsidRPr="00F72322" w:rsidRDefault="004E2AC2">
            <w:pPr>
              <w:rPr>
                <w:rFonts w:ascii="Arial" w:hAnsi="Arial" w:cs="Arial"/>
                <w:sz w:val="20"/>
                <w:szCs w:val="20"/>
                <w:lang w:val="en-GB"/>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5A4901" w14:textId="02D68825" w:rsidR="0051575F" w:rsidRPr="00F72322" w:rsidRDefault="003F1FD1">
            <w:pPr>
              <w:pStyle w:val="ListParagraph"/>
              <w:ind w:left="0"/>
              <w:rPr>
                <w:rFonts w:ascii="Arial" w:hAnsi="Arial" w:cs="Arial"/>
                <w:bCs/>
                <w:sz w:val="20"/>
                <w:szCs w:val="20"/>
                <w:lang w:val="en-GB"/>
              </w:rPr>
            </w:pPr>
            <w:r w:rsidRPr="00F72322">
              <w:rPr>
                <w:rFonts w:ascii="Arial" w:hAnsi="Arial" w:cs="Arial"/>
                <w:bCs/>
                <w:sz w:val="20"/>
                <w:szCs w:val="20"/>
                <w:lang w:val="en-GB"/>
              </w:rPr>
              <w:t>3</w:t>
            </w:r>
          </w:p>
        </w:tc>
        <w:tc>
          <w:tcPr>
            <w:tcW w:w="1367" w:type="pct"/>
          </w:tcPr>
          <w:p w14:paraId="5AAF6DD3" w14:textId="77777777" w:rsidR="0051575F" w:rsidRPr="00F72322" w:rsidRDefault="0051575F">
            <w:pPr>
              <w:pStyle w:val="Heading2"/>
              <w:jc w:val="left"/>
              <w:rPr>
                <w:rFonts w:ascii="Arial" w:hAnsi="Arial" w:cs="Arial"/>
                <w:b w:val="0"/>
                <w:lang w:val="en-GB" w:eastAsia="en-US"/>
              </w:rPr>
            </w:pPr>
          </w:p>
        </w:tc>
      </w:tr>
      <w:tr w:rsidR="0051575F" w:rsidRPr="00F72322" w14:paraId="559CD08E" w14:textId="77777777">
        <w:trPr>
          <w:trHeight w:val="20"/>
          <w:jc w:val="center"/>
        </w:trPr>
        <w:tc>
          <w:tcPr>
            <w:tcW w:w="1790" w:type="pct"/>
            <w:noWrap/>
          </w:tcPr>
          <w:p w14:paraId="1EF678D1" w14:textId="77777777" w:rsidR="0051575F" w:rsidRPr="00F72322" w:rsidRDefault="004E2AC2">
            <w:pPr>
              <w:rPr>
                <w:rFonts w:ascii="Arial" w:hAnsi="Arial" w:cs="Arial"/>
                <w:b/>
                <w:sz w:val="20"/>
                <w:szCs w:val="20"/>
                <w:lang w:val="en-GB"/>
              </w:rPr>
            </w:pPr>
            <w:r w:rsidRPr="00F72322">
              <w:rPr>
                <w:rFonts w:ascii="Arial" w:hAnsi="Arial" w:cs="Arial"/>
                <w:b/>
                <w:sz w:val="20"/>
                <w:szCs w:val="20"/>
                <w:lang w:val="en-GB"/>
              </w:rPr>
              <w:lastRenderedPageBreak/>
              <w:t>13. Are the limitations of the study discussed?</w:t>
            </w:r>
          </w:p>
          <w:p w14:paraId="7085B65A"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54B17F06" w14:textId="77777777" w:rsidR="0051575F" w:rsidRPr="00F72322" w:rsidRDefault="004E2AC2">
            <w:pPr>
              <w:rPr>
                <w:rFonts w:ascii="Arial" w:hAnsi="Arial" w:cs="Arial"/>
                <w:sz w:val="20"/>
                <w:szCs w:val="20"/>
                <w:lang w:val="en-GB"/>
              </w:rPr>
            </w:pPr>
            <w:r w:rsidRPr="00F723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62EB69" w14:textId="7A45065B" w:rsidR="0051575F" w:rsidRPr="00F72322" w:rsidRDefault="00A4377D">
            <w:pPr>
              <w:pStyle w:val="ListParagraph"/>
              <w:ind w:left="0"/>
              <w:rPr>
                <w:rFonts w:ascii="Arial" w:hAnsi="Arial" w:cs="Arial"/>
                <w:bCs/>
                <w:sz w:val="20"/>
                <w:szCs w:val="20"/>
                <w:lang w:val="en-GB"/>
              </w:rPr>
            </w:pPr>
            <w:r w:rsidRPr="00F72322">
              <w:rPr>
                <w:rFonts w:ascii="Arial" w:hAnsi="Arial" w:cs="Arial"/>
                <w:bCs/>
                <w:sz w:val="20"/>
                <w:szCs w:val="20"/>
                <w:lang w:val="en-GB"/>
              </w:rPr>
              <w:t>1</w:t>
            </w:r>
          </w:p>
        </w:tc>
        <w:tc>
          <w:tcPr>
            <w:tcW w:w="1367" w:type="pct"/>
          </w:tcPr>
          <w:p w14:paraId="45EDFA01" w14:textId="77777777" w:rsidR="0051575F" w:rsidRPr="00F72322" w:rsidRDefault="0051575F">
            <w:pPr>
              <w:pStyle w:val="Heading2"/>
              <w:jc w:val="left"/>
              <w:rPr>
                <w:rFonts w:ascii="Arial" w:hAnsi="Arial" w:cs="Arial"/>
                <w:b w:val="0"/>
                <w:lang w:val="en-GB" w:eastAsia="en-US"/>
              </w:rPr>
            </w:pPr>
          </w:p>
        </w:tc>
      </w:tr>
      <w:tr w:rsidR="0051575F" w:rsidRPr="00F72322" w14:paraId="22804684" w14:textId="77777777">
        <w:trPr>
          <w:trHeight w:val="20"/>
          <w:jc w:val="center"/>
        </w:trPr>
        <w:tc>
          <w:tcPr>
            <w:tcW w:w="1790" w:type="pct"/>
            <w:noWrap/>
          </w:tcPr>
          <w:p w14:paraId="7BF9A968" w14:textId="77777777" w:rsidR="0051575F" w:rsidRPr="00F72322" w:rsidRDefault="004E2AC2">
            <w:pPr>
              <w:rPr>
                <w:rFonts w:ascii="Arial" w:hAnsi="Arial" w:cs="Arial"/>
                <w:b/>
                <w:sz w:val="20"/>
                <w:szCs w:val="20"/>
                <w:lang w:val="en-GB"/>
              </w:rPr>
            </w:pPr>
            <w:r w:rsidRPr="00F72322">
              <w:rPr>
                <w:rFonts w:ascii="Arial" w:hAnsi="Arial" w:cs="Arial"/>
                <w:b/>
                <w:sz w:val="20"/>
                <w:szCs w:val="20"/>
                <w:lang w:val="en-GB"/>
              </w:rPr>
              <w:t>14. Are the references relevant and sufficient (in number)?</w:t>
            </w:r>
          </w:p>
          <w:p w14:paraId="33E4E21C"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6EC3123A"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5 = Excellent 4 = Good 3 = Satisfactory 2 = Needs Improvement 1 = Poor </w:t>
            </w:r>
          </w:p>
          <w:p w14:paraId="4C9F34E7" w14:textId="77777777" w:rsidR="0051575F" w:rsidRPr="00F72322" w:rsidRDefault="004E2AC2">
            <w:pPr>
              <w:rPr>
                <w:rFonts w:ascii="Arial" w:hAnsi="Arial" w:cs="Arial"/>
                <w:sz w:val="20"/>
                <w:szCs w:val="20"/>
                <w:lang w:val="en-GB"/>
              </w:rPr>
            </w:pPr>
            <w:r w:rsidRPr="00F72322">
              <w:rPr>
                <w:rFonts w:ascii="Arial" w:hAnsi="Arial" w:cs="Arial"/>
                <w:color w:val="404040"/>
                <w:sz w:val="20"/>
                <w:szCs w:val="20"/>
                <w:shd w:val="clear" w:color="auto" w:fill="FFFFFF"/>
                <w:lang w:val="en-GB"/>
              </w:rPr>
              <w:t>N/A = Not Applicable</w:t>
            </w:r>
          </w:p>
        </w:tc>
        <w:tc>
          <w:tcPr>
            <w:tcW w:w="1843" w:type="pct"/>
          </w:tcPr>
          <w:p w14:paraId="12BD693F" w14:textId="5223D591" w:rsidR="0051575F" w:rsidRPr="00F72322" w:rsidRDefault="00A4377D">
            <w:pPr>
              <w:pStyle w:val="ListParagraph"/>
              <w:ind w:left="0"/>
              <w:rPr>
                <w:rFonts w:ascii="Arial" w:hAnsi="Arial" w:cs="Arial"/>
                <w:bCs/>
                <w:sz w:val="20"/>
                <w:szCs w:val="20"/>
                <w:lang w:val="en-GB"/>
              </w:rPr>
            </w:pPr>
            <w:r w:rsidRPr="00F72322">
              <w:rPr>
                <w:rFonts w:ascii="Arial" w:hAnsi="Arial" w:cs="Arial"/>
                <w:bCs/>
                <w:sz w:val="20"/>
                <w:szCs w:val="20"/>
                <w:lang w:val="en-GB"/>
              </w:rPr>
              <w:t>2</w:t>
            </w:r>
          </w:p>
        </w:tc>
        <w:tc>
          <w:tcPr>
            <w:tcW w:w="1367" w:type="pct"/>
          </w:tcPr>
          <w:p w14:paraId="077B5BE0" w14:textId="77777777" w:rsidR="0051575F" w:rsidRPr="00F72322" w:rsidRDefault="0051575F">
            <w:pPr>
              <w:pStyle w:val="Heading2"/>
              <w:jc w:val="left"/>
              <w:rPr>
                <w:rFonts w:ascii="Arial" w:hAnsi="Arial" w:cs="Arial"/>
                <w:b w:val="0"/>
                <w:lang w:val="en-GB" w:eastAsia="en-US"/>
              </w:rPr>
            </w:pPr>
          </w:p>
        </w:tc>
      </w:tr>
      <w:tr w:rsidR="0051575F" w:rsidRPr="00F72322" w14:paraId="6E7117F9" w14:textId="77777777">
        <w:trPr>
          <w:trHeight w:val="20"/>
          <w:jc w:val="center"/>
        </w:trPr>
        <w:tc>
          <w:tcPr>
            <w:tcW w:w="1790" w:type="pct"/>
            <w:noWrap/>
          </w:tcPr>
          <w:p w14:paraId="2E1DFAE3" w14:textId="77777777" w:rsidR="0051575F" w:rsidRPr="00F72322" w:rsidRDefault="004E2AC2">
            <w:pPr>
              <w:rPr>
                <w:rFonts w:ascii="Arial" w:hAnsi="Arial" w:cs="Arial"/>
                <w:b/>
                <w:sz w:val="20"/>
                <w:szCs w:val="20"/>
                <w:lang w:val="en-GB"/>
              </w:rPr>
            </w:pPr>
            <w:r w:rsidRPr="00F72322">
              <w:rPr>
                <w:rFonts w:ascii="Arial" w:hAnsi="Arial" w:cs="Arial"/>
                <w:b/>
                <w:sz w:val="20"/>
                <w:szCs w:val="20"/>
                <w:lang w:val="en-GB"/>
              </w:rPr>
              <w:t>15. Is the manuscript written in clear and understandable language?</w:t>
            </w:r>
          </w:p>
          <w:p w14:paraId="4F2EB480"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Rating Scale: </w:t>
            </w:r>
          </w:p>
          <w:p w14:paraId="4DCF6AC4" w14:textId="77777777" w:rsidR="0051575F" w:rsidRPr="00F72322" w:rsidRDefault="004E2AC2">
            <w:pPr>
              <w:rPr>
                <w:rFonts w:ascii="Arial" w:hAnsi="Arial" w:cs="Arial"/>
                <w:color w:val="404040"/>
                <w:sz w:val="20"/>
                <w:szCs w:val="20"/>
                <w:shd w:val="clear" w:color="auto" w:fill="FFFFFF"/>
                <w:lang w:val="en-GB"/>
              </w:rPr>
            </w:pPr>
            <w:r w:rsidRPr="00F72322">
              <w:rPr>
                <w:rFonts w:ascii="Arial" w:hAnsi="Arial" w:cs="Arial"/>
                <w:color w:val="404040"/>
                <w:sz w:val="20"/>
                <w:szCs w:val="20"/>
                <w:shd w:val="clear" w:color="auto" w:fill="FFFFFF"/>
                <w:lang w:val="en-GB"/>
              </w:rPr>
              <w:t xml:space="preserve">5 = Excellent 4 = Good 3 = Satisfactory 2 = Needs Improvement 1 = Poor </w:t>
            </w:r>
          </w:p>
          <w:p w14:paraId="293FB9FF" w14:textId="77777777" w:rsidR="0051575F" w:rsidRPr="00F72322" w:rsidRDefault="004E2AC2">
            <w:pPr>
              <w:rPr>
                <w:rFonts w:ascii="Arial" w:hAnsi="Arial" w:cs="Arial"/>
                <w:sz w:val="20"/>
                <w:szCs w:val="20"/>
                <w:lang w:val="en-GB"/>
              </w:rPr>
            </w:pPr>
            <w:r w:rsidRPr="00F72322">
              <w:rPr>
                <w:rFonts w:ascii="Arial" w:hAnsi="Arial" w:cs="Arial"/>
                <w:color w:val="404040"/>
                <w:sz w:val="20"/>
                <w:szCs w:val="20"/>
                <w:shd w:val="clear" w:color="auto" w:fill="FFFFFF"/>
                <w:lang w:val="en-GB"/>
              </w:rPr>
              <w:t>N/A = Not Applicable</w:t>
            </w:r>
          </w:p>
        </w:tc>
        <w:tc>
          <w:tcPr>
            <w:tcW w:w="1843" w:type="pct"/>
          </w:tcPr>
          <w:p w14:paraId="0CCF287B" w14:textId="61F40B00" w:rsidR="0051575F" w:rsidRPr="00F72322" w:rsidRDefault="00A4377D">
            <w:pPr>
              <w:pStyle w:val="ListParagraph"/>
              <w:ind w:left="0"/>
              <w:rPr>
                <w:rFonts w:ascii="Arial" w:hAnsi="Arial" w:cs="Arial"/>
                <w:bCs/>
                <w:sz w:val="20"/>
                <w:szCs w:val="20"/>
                <w:lang w:val="en-GB"/>
              </w:rPr>
            </w:pPr>
            <w:r w:rsidRPr="00F72322">
              <w:rPr>
                <w:rFonts w:ascii="Arial" w:hAnsi="Arial" w:cs="Arial"/>
                <w:bCs/>
                <w:sz w:val="20"/>
                <w:szCs w:val="20"/>
                <w:lang w:val="en-GB"/>
              </w:rPr>
              <w:t>3</w:t>
            </w:r>
          </w:p>
        </w:tc>
        <w:tc>
          <w:tcPr>
            <w:tcW w:w="1367" w:type="pct"/>
          </w:tcPr>
          <w:p w14:paraId="0250BD0C" w14:textId="77777777" w:rsidR="0051575F" w:rsidRPr="00F72322" w:rsidRDefault="0051575F">
            <w:pPr>
              <w:pStyle w:val="Heading2"/>
              <w:jc w:val="left"/>
              <w:rPr>
                <w:rFonts w:ascii="Arial" w:hAnsi="Arial" w:cs="Arial"/>
                <w:b w:val="0"/>
                <w:lang w:val="en-GB" w:eastAsia="en-US"/>
              </w:rPr>
            </w:pPr>
          </w:p>
        </w:tc>
      </w:tr>
    </w:tbl>
    <w:p w14:paraId="340C3275" w14:textId="77777777" w:rsidR="0051575F" w:rsidRPr="00F72322" w:rsidRDefault="0051575F">
      <w:pPr>
        <w:pStyle w:val="BodyText"/>
        <w:rPr>
          <w:rFonts w:ascii="Arial" w:hAnsi="Arial" w:cs="Arial"/>
          <w:b/>
          <w:bCs/>
          <w:sz w:val="20"/>
          <w:szCs w:val="20"/>
          <w:u w:val="single"/>
          <w:lang w:val="en-GB"/>
        </w:rPr>
      </w:pPr>
    </w:p>
    <w:p w14:paraId="52F871D1" w14:textId="77777777" w:rsidR="0051575F" w:rsidRPr="00F72322" w:rsidRDefault="004E2AC2">
      <w:pPr>
        <w:pStyle w:val="Heading2"/>
        <w:jc w:val="left"/>
        <w:rPr>
          <w:rFonts w:ascii="Arial" w:hAnsi="Arial" w:cs="Arial"/>
          <w:u w:val="single"/>
          <w:lang w:val="en-GB" w:eastAsia="en-US"/>
        </w:rPr>
      </w:pPr>
      <w:r w:rsidRPr="00F72322">
        <w:rPr>
          <w:rFonts w:ascii="Arial" w:hAnsi="Arial" w:cs="Arial"/>
          <w:highlight w:val="yellow"/>
          <w:u w:val="single"/>
          <w:lang w:val="en-GB" w:eastAsia="en-US"/>
        </w:rPr>
        <w:t>PART 2.2 (Subjective Evaluation)</w:t>
      </w:r>
    </w:p>
    <w:p w14:paraId="20334B6D" w14:textId="77777777" w:rsidR="0051575F" w:rsidRPr="00F72322"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1575F" w:rsidRPr="00F72322" w14:paraId="5A8E5A40" w14:textId="77777777">
        <w:trPr>
          <w:trHeight w:val="20"/>
          <w:jc w:val="center"/>
        </w:trPr>
        <w:tc>
          <w:tcPr>
            <w:tcW w:w="1672" w:type="pct"/>
            <w:noWrap/>
          </w:tcPr>
          <w:p w14:paraId="6AE148AC" w14:textId="77777777" w:rsidR="0051575F" w:rsidRPr="00F72322" w:rsidRDefault="0051575F">
            <w:pPr>
              <w:pStyle w:val="Heading2"/>
              <w:jc w:val="left"/>
              <w:rPr>
                <w:rFonts w:ascii="Arial" w:hAnsi="Arial" w:cs="Arial"/>
                <w:lang w:val="en-GB" w:eastAsia="en-US"/>
              </w:rPr>
            </w:pPr>
          </w:p>
        </w:tc>
        <w:tc>
          <w:tcPr>
            <w:tcW w:w="1786" w:type="pct"/>
          </w:tcPr>
          <w:p w14:paraId="5FADD18A" w14:textId="77777777" w:rsidR="0051575F" w:rsidRPr="00F72322" w:rsidRDefault="004E2AC2">
            <w:pPr>
              <w:pStyle w:val="Heading2"/>
              <w:jc w:val="left"/>
              <w:rPr>
                <w:rFonts w:ascii="Arial" w:hAnsi="Arial" w:cs="Arial"/>
                <w:lang w:val="en-GB" w:eastAsia="en-US"/>
              </w:rPr>
            </w:pPr>
            <w:r w:rsidRPr="00F72322">
              <w:rPr>
                <w:rFonts w:ascii="Arial" w:hAnsi="Arial" w:cs="Arial"/>
                <w:lang w:val="en-GB" w:eastAsia="en-US"/>
              </w:rPr>
              <w:t>Reviewer’s comment</w:t>
            </w:r>
          </w:p>
          <w:p w14:paraId="2A4C7A12" w14:textId="77777777" w:rsidR="0051575F" w:rsidRPr="00F72322" w:rsidRDefault="0051575F">
            <w:pPr>
              <w:rPr>
                <w:rFonts w:ascii="Arial" w:hAnsi="Arial" w:cs="Arial"/>
                <w:sz w:val="20"/>
                <w:szCs w:val="20"/>
                <w:lang w:val="en-GB"/>
              </w:rPr>
            </w:pPr>
          </w:p>
        </w:tc>
        <w:tc>
          <w:tcPr>
            <w:tcW w:w="1543" w:type="pct"/>
          </w:tcPr>
          <w:p w14:paraId="52F3BD55" w14:textId="77777777" w:rsidR="0051575F" w:rsidRPr="00F72322" w:rsidRDefault="004E2AC2">
            <w:pPr>
              <w:spacing w:after="160" w:line="259" w:lineRule="auto"/>
              <w:rPr>
                <w:rFonts w:ascii="Arial" w:eastAsia="Calibri" w:hAnsi="Arial" w:cs="Arial"/>
                <w:kern w:val="2"/>
                <w:sz w:val="20"/>
                <w:szCs w:val="20"/>
                <w:lang w:val="en-IN"/>
              </w:rPr>
            </w:pPr>
            <w:r w:rsidRPr="00F72322">
              <w:rPr>
                <w:rFonts w:ascii="Arial" w:eastAsia="Calibri" w:hAnsi="Arial" w:cs="Arial"/>
                <w:b/>
                <w:kern w:val="2"/>
                <w:sz w:val="20"/>
                <w:szCs w:val="20"/>
                <w:lang w:val="en-IN"/>
              </w:rPr>
              <w:t>Author’s Feedback</w:t>
            </w:r>
            <w:r w:rsidRPr="00F72322">
              <w:rPr>
                <w:rFonts w:ascii="Arial" w:eastAsia="Calibri" w:hAnsi="Arial" w:cs="Arial"/>
                <w:kern w:val="2"/>
                <w:sz w:val="20"/>
                <w:szCs w:val="20"/>
                <w:lang w:val="en-IN"/>
              </w:rPr>
              <w:t xml:space="preserve"> (It is mandatory that authors should write his/her feedback here)</w:t>
            </w:r>
          </w:p>
          <w:p w14:paraId="6BB359F1" w14:textId="77777777" w:rsidR="0051575F" w:rsidRPr="00F72322" w:rsidRDefault="0051575F">
            <w:pPr>
              <w:pStyle w:val="Heading2"/>
              <w:jc w:val="left"/>
              <w:rPr>
                <w:rFonts w:ascii="Arial" w:hAnsi="Arial" w:cs="Arial"/>
                <w:b w:val="0"/>
                <w:lang w:val="en-GB" w:eastAsia="en-US"/>
              </w:rPr>
            </w:pPr>
          </w:p>
        </w:tc>
      </w:tr>
      <w:tr w:rsidR="0051575F" w:rsidRPr="00F72322" w14:paraId="73BC9A95" w14:textId="77777777">
        <w:trPr>
          <w:trHeight w:val="20"/>
          <w:jc w:val="center"/>
        </w:trPr>
        <w:tc>
          <w:tcPr>
            <w:tcW w:w="1672" w:type="pct"/>
            <w:noWrap/>
          </w:tcPr>
          <w:p w14:paraId="22293214" w14:textId="77777777" w:rsidR="0051575F" w:rsidRPr="00F72322" w:rsidRDefault="004E2AC2">
            <w:pPr>
              <w:rPr>
                <w:rFonts w:ascii="Arial" w:hAnsi="Arial" w:cs="Arial"/>
                <w:b/>
                <w:bCs/>
                <w:sz w:val="20"/>
                <w:szCs w:val="20"/>
                <w:lang w:val="en-GB"/>
              </w:rPr>
            </w:pPr>
            <w:r w:rsidRPr="00F72322">
              <w:rPr>
                <w:rFonts w:ascii="Arial" w:hAnsi="Arial" w:cs="Arial"/>
                <w:b/>
                <w:bCs/>
                <w:sz w:val="20"/>
                <w:szCs w:val="20"/>
                <w:lang w:val="en-GB"/>
              </w:rPr>
              <w:t>Is the title of the article suitable?</w:t>
            </w:r>
          </w:p>
          <w:p w14:paraId="2172E12A" w14:textId="77777777" w:rsidR="0051575F" w:rsidRPr="00F72322" w:rsidRDefault="0051575F">
            <w:pPr>
              <w:rPr>
                <w:rFonts w:ascii="Arial" w:hAnsi="Arial" w:cs="Arial"/>
                <w:bCs/>
                <w:sz w:val="20"/>
                <w:szCs w:val="20"/>
                <w:lang w:val="en-GB"/>
              </w:rPr>
            </w:pPr>
          </w:p>
          <w:p w14:paraId="4F34CF10" w14:textId="77777777" w:rsidR="0051575F" w:rsidRPr="00F72322" w:rsidRDefault="004E2AC2">
            <w:pPr>
              <w:rPr>
                <w:rFonts w:ascii="Arial" w:hAnsi="Arial" w:cs="Arial"/>
                <w:sz w:val="20"/>
                <w:szCs w:val="20"/>
                <w:u w:val="single"/>
                <w:lang w:val="en-GB"/>
              </w:rPr>
            </w:pPr>
            <w:r w:rsidRPr="00F72322">
              <w:rPr>
                <w:rFonts w:ascii="Arial" w:hAnsi="Arial" w:cs="Arial"/>
                <w:bCs/>
                <w:sz w:val="20"/>
                <w:szCs w:val="20"/>
                <w:lang w:val="en-GB"/>
              </w:rPr>
              <w:t>If your answer is NO, please provide a brief, clear suggestion for improvement.</w:t>
            </w:r>
          </w:p>
        </w:tc>
        <w:tc>
          <w:tcPr>
            <w:tcW w:w="1786" w:type="pct"/>
          </w:tcPr>
          <w:p w14:paraId="37F88B9A" w14:textId="21066586" w:rsidR="0051575F" w:rsidRPr="00F72322" w:rsidRDefault="00250E7F" w:rsidP="00250E7F">
            <w:pPr>
              <w:ind w:left="37"/>
              <w:rPr>
                <w:rFonts w:ascii="Arial" w:hAnsi="Arial" w:cs="Arial"/>
                <w:sz w:val="20"/>
                <w:szCs w:val="20"/>
                <w:lang w:val="en-GB"/>
              </w:rPr>
            </w:pPr>
            <w:r w:rsidRPr="00F72322">
              <w:rPr>
                <w:rFonts w:ascii="Arial" w:hAnsi="Arial" w:cs="Arial"/>
                <w:sz w:val="20"/>
                <w:szCs w:val="20"/>
                <w:lang w:val="en-GB"/>
              </w:rPr>
              <w:t>Yes, the title is accurate. It clearly describes the Mid-Upper Arm Circumference (MUAC) method, the population (children aged 6–59 months), the setting (seven health districts, Far North region, Cameroon), and the objective (nutrition assessment). No changes are actually needed, although minor refinements (e.g., adding “acute” before malnutrition) could improve accuracy.</w:t>
            </w:r>
          </w:p>
        </w:tc>
        <w:tc>
          <w:tcPr>
            <w:tcW w:w="1543" w:type="pct"/>
          </w:tcPr>
          <w:p w14:paraId="55107746" w14:textId="77777777" w:rsidR="0051575F" w:rsidRPr="00F72322" w:rsidRDefault="0051575F">
            <w:pPr>
              <w:pStyle w:val="Heading2"/>
              <w:jc w:val="left"/>
              <w:rPr>
                <w:rFonts w:ascii="Arial" w:hAnsi="Arial" w:cs="Arial"/>
                <w:b w:val="0"/>
                <w:lang w:val="en-GB" w:eastAsia="en-US"/>
              </w:rPr>
            </w:pPr>
          </w:p>
        </w:tc>
      </w:tr>
      <w:tr w:rsidR="0051575F" w:rsidRPr="00F72322" w14:paraId="0E8E8980" w14:textId="77777777">
        <w:trPr>
          <w:trHeight w:val="20"/>
          <w:jc w:val="center"/>
        </w:trPr>
        <w:tc>
          <w:tcPr>
            <w:tcW w:w="1672" w:type="pct"/>
            <w:noWrap/>
          </w:tcPr>
          <w:p w14:paraId="25834463" w14:textId="77777777" w:rsidR="0051575F" w:rsidRPr="00F72322" w:rsidRDefault="004E2AC2">
            <w:pPr>
              <w:pStyle w:val="Heading2"/>
              <w:jc w:val="left"/>
              <w:rPr>
                <w:rFonts w:ascii="Arial" w:hAnsi="Arial" w:cs="Arial"/>
                <w:lang w:val="en-GB" w:eastAsia="en-US"/>
              </w:rPr>
            </w:pPr>
            <w:r w:rsidRPr="00F72322">
              <w:rPr>
                <w:rFonts w:ascii="Arial" w:hAnsi="Arial" w:cs="Arial"/>
                <w:lang w:val="en-GB" w:eastAsia="en-US"/>
              </w:rPr>
              <w:t xml:space="preserve">Is the abstract of the article comprehensive? </w:t>
            </w:r>
          </w:p>
          <w:p w14:paraId="37E33FFD" w14:textId="77777777" w:rsidR="0051575F" w:rsidRPr="00F72322" w:rsidRDefault="0051575F">
            <w:pPr>
              <w:rPr>
                <w:rFonts w:ascii="Arial" w:hAnsi="Arial" w:cs="Arial"/>
                <w:bCs/>
                <w:sz w:val="20"/>
                <w:szCs w:val="20"/>
                <w:lang w:val="en-GB"/>
              </w:rPr>
            </w:pPr>
          </w:p>
          <w:p w14:paraId="241AA554" w14:textId="77777777" w:rsidR="0051575F" w:rsidRPr="00F72322" w:rsidRDefault="004E2AC2">
            <w:pPr>
              <w:rPr>
                <w:rFonts w:ascii="Arial" w:hAnsi="Arial" w:cs="Arial"/>
                <w:sz w:val="20"/>
                <w:szCs w:val="20"/>
                <w:lang w:val="en-GB"/>
              </w:rPr>
            </w:pPr>
            <w:r w:rsidRPr="00F72322">
              <w:rPr>
                <w:rFonts w:ascii="Arial" w:hAnsi="Arial" w:cs="Arial"/>
                <w:bCs/>
                <w:sz w:val="20"/>
                <w:szCs w:val="20"/>
                <w:lang w:val="en-GB"/>
              </w:rPr>
              <w:t>If your answer is NO, please provide a brief, clear suggestion for improvement.</w:t>
            </w:r>
          </w:p>
        </w:tc>
        <w:tc>
          <w:tcPr>
            <w:tcW w:w="1786" w:type="pct"/>
          </w:tcPr>
          <w:p w14:paraId="424EBB75" w14:textId="77777777" w:rsidR="000118F9" w:rsidRPr="00F72322" w:rsidRDefault="000118F9" w:rsidP="000118F9">
            <w:pPr>
              <w:rPr>
                <w:rFonts w:ascii="Arial" w:hAnsi="Arial" w:cs="Arial"/>
                <w:sz w:val="20"/>
                <w:szCs w:val="20"/>
              </w:rPr>
            </w:pPr>
            <w:r w:rsidRPr="00F72322">
              <w:rPr>
                <w:rFonts w:ascii="Arial" w:hAnsi="Arial" w:cs="Arial"/>
                <w:sz w:val="20"/>
                <w:szCs w:val="20"/>
              </w:rPr>
              <w:t xml:space="preserve">No, the abstract is not fully comprehensive. </w:t>
            </w:r>
          </w:p>
          <w:p w14:paraId="617A4FD8" w14:textId="77777777" w:rsidR="000118F9" w:rsidRPr="00F72322" w:rsidRDefault="000118F9" w:rsidP="000118F9">
            <w:pPr>
              <w:rPr>
                <w:rFonts w:ascii="Arial" w:hAnsi="Arial" w:cs="Arial"/>
                <w:sz w:val="20"/>
                <w:szCs w:val="20"/>
              </w:rPr>
            </w:pPr>
            <w:r w:rsidRPr="00F72322">
              <w:rPr>
                <w:rFonts w:ascii="Arial" w:hAnsi="Arial" w:cs="Arial"/>
                <w:sz w:val="20"/>
                <w:szCs w:val="20"/>
              </w:rPr>
              <w:t>Suggestion for improvement:</w:t>
            </w:r>
          </w:p>
          <w:p w14:paraId="2D4547E1" w14:textId="2B35CAEA" w:rsidR="0051575F" w:rsidRPr="00F72322" w:rsidRDefault="000118F9" w:rsidP="000118F9">
            <w:pPr>
              <w:rPr>
                <w:rFonts w:ascii="Arial" w:hAnsi="Arial" w:cs="Arial"/>
                <w:sz w:val="20"/>
                <w:szCs w:val="20"/>
              </w:rPr>
            </w:pPr>
            <w:r w:rsidRPr="00F72322">
              <w:rPr>
                <w:rFonts w:ascii="Arial" w:hAnsi="Arial" w:cs="Arial"/>
                <w:sz w:val="20"/>
                <w:szCs w:val="20"/>
              </w:rPr>
              <w:t>Add the total number of children screened (175,162) and briefly mention edema cases (e.g., highest in Mora district) to provide a more complete picture of severe acute malnutrition. Also clarify the weighted prevalence rates by stating  which district correspond to 3.9% ands to 3.9%.</w:t>
            </w:r>
          </w:p>
        </w:tc>
        <w:tc>
          <w:tcPr>
            <w:tcW w:w="1543" w:type="pct"/>
          </w:tcPr>
          <w:p w14:paraId="55E35DB3" w14:textId="77777777" w:rsidR="0051575F" w:rsidRPr="00F72322" w:rsidRDefault="0051575F">
            <w:pPr>
              <w:pStyle w:val="Heading2"/>
              <w:jc w:val="left"/>
              <w:rPr>
                <w:rFonts w:ascii="Arial" w:hAnsi="Arial" w:cs="Arial"/>
                <w:b w:val="0"/>
                <w:lang w:val="en-GB" w:eastAsia="en-US"/>
              </w:rPr>
            </w:pPr>
          </w:p>
        </w:tc>
      </w:tr>
      <w:tr w:rsidR="0051575F" w:rsidRPr="00F72322" w14:paraId="095A9505" w14:textId="77777777">
        <w:trPr>
          <w:trHeight w:val="20"/>
          <w:jc w:val="center"/>
        </w:trPr>
        <w:tc>
          <w:tcPr>
            <w:tcW w:w="1672" w:type="pct"/>
            <w:noWrap/>
          </w:tcPr>
          <w:p w14:paraId="0D3DB571" w14:textId="77777777" w:rsidR="0051575F" w:rsidRPr="00F72322" w:rsidRDefault="004E2AC2">
            <w:pPr>
              <w:pStyle w:val="Heading2"/>
              <w:jc w:val="left"/>
              <w:rPr>
                <w:rFonts w:ascii="Arial" w:hAnsi="Arial" w:cs="Arial"/>
                <w:b w:val="0"/>
                <w:lang w:val="en-GB" w:eastAsia="en-US"/>
              </w:rPr>
            </w:pPr>
            <w:r w:rsidRPr="00F72322">
              <w:rPr>
                <w:rFonts w:ascii="Arial" w:hAnsi="Arial" w:cs="Arial"/>
                <w:lang w:val="en-GB" w:eastAsia="en-US"/>
              </w:rPr>
              <w:t xml:space="preserve">Is the manuscript scientifically correct? </w:t>
            </w:r>
            <w:r w:rsidRPr="00F72322">
              <w:rPr>
                <w:rFonts w:ascii="Arial" w:hAnsi="Arial" w:cs="Arial"/>
                <w:lang w:val="en-GB" w:eastAsia="en-US"/>
              </w:rPr>
              <w:br/>
            </w:r>
          </w:p>
          <w:p w14:paraId="13665D89" w14:textId="77777777" w:rsidR="0051575F" w:rsidRPr="00F72322" w:rsidRDefault="004E2AC2">
            <w:pPr>
              <w:rPr>
                <w:rFonts w:ascii="Arial" w:hAnsi="Arial" w:cs="Arial"/>
                <w:b/>
                <w:sz w:val="20"/>
                <w:szCs w:val="20"/>
                <w:lang w:val="en-GB"/>
              </w:rPr>
            </w:pPr>
            <w:r w:rsidRPr="00F72322">
              <w:rPr>
                <w:rFonts w:ascii="Arial" w:hAnsi="Arial" w:cs="Arial"/>
                <w:bCs/>
                <w:sz w:val="20"/>
                <w:szCs w:val="20"/>
                <w:lang w:val="en-GB"/>
              </w:rPr>
              <w:t>If your answer is NO, please provide a brief, clear suggestion for improvement.</w:t>
            </w:r>
          </w:p>
        </w:tc>
        <w:tc>
          <w:tcPr>
            <w:tcW w:w="1786" w:type="pct"/>
          </w:tcPr>
          <w:p w14:paraId="1A6F17A2" w14:textId="77777777" w:rsidR="00563D66" w:rsidRPr="00F72322" w:rsidRDefault="00563D66" w:rsidP="00563D66">
            <w:pPr>
              <w:rPr>
                <w:rFonts w:ascii="Arial" w:hAnsi="Arial" w:cs="Arial"/>
                <w:sz w:val="20"/>
                <w:szCs w:val="20"/>
              </w:rPr>
            </w:pPr>
            <w:r w:rsidRPr="00F72322">
              <w:rPr>
                <w:rFonts w:ascii="Arial" w:hAnsi="Arial" w:cs="Arial"/>
                <w:sz w:val="20"/>
                <w:szCs w:val="20"/>
              </w:rPr>
              <w:t>No, the manuscript is not entirely scientifically correct.</w:t>
            </w:r>
          </w:p>
          <w:p w14:paraId="32EA69A2" w14:textId="77777777" w:rsidR="00563D66" w:rsidRPr="00F72322" w:rsidRDefault="00563D66" w:rsidP="00563D66">
            <w:pPr>
              <w:rPr>
                <w:rFonts w:ascii="Arial" w:hAnsi="Arial" w:cs="Arial"/>
                <w:sz w:val="20"/>
                <w:szCs w:val="20"/>
              </w:rPr>
            </w:pPr>
            <w:r w:rsidRPr="00F72322">
              <w:rPr>
                <w:rFonts w:ascii="Arial" w:hAnsi="Arial" w:cs="Arial"/>
                <w:sz w:val="20"/>
                <w:szCs w:val="20"/>
              </w:rPr>
              <w:t>Suggestion for improvement:</w:t>
            </w:r>
          </w:p>
          <w:p w14:paraId="591F0E0F" w14:textId="404CDAEA" w:rsidR="0051575F" w:rsidRPr="00F72322" w:rsidRDefault="00563D66" w:rsidP="00563D66">
            <w:pPr>
              <w:rPr>
                <w:rFonts w:ascii="Arial" w:hAnsi="Arial" w:cs="Arial"/>
                <w:sz w:val="20"/>
                <w:szCs w:val="20"/>
              </w:rPr>
            </w:pPr>
            <w:r w:rsidRPr="00F72322">
              <w:rPr>
                <w:rFonts w:ascii="Arial" w:hAnsi="Arial" w:cs="Arial"/>
                <w:sz w:val="20"/>
                <w:szCs w:val="20"/>
              </w:rPr>
              <w:t xml:space="preserve">Correct the likely data error in table 5 (children aged 24-59 moths) for the </w:t>
            </w:r>
            <w:proofErr w:type="spellStart"/>
            <w:r w:rsidRPr="00F72322">
              <w:rPr>
                <w:rFonts w:ascii="Arial" w:hAnsi="Arial" w:cs="Arial"/>
                <w:sz w:val="20"/>
                <w:szCs w:val="20"/>
              </w:rPr>
              <w:t>koza</w:t>
            </w:r>
            <w:proofErr w:type="spellEnd"/>
            <w:r w:rsidRPr="00F72322">
              <w:rPr>
                <w:rFonts w:ascii="Arial" w:hAnsi="Arial" w:cs="Arial"/>
                <w:sz w:val="20"/>
                <w:szCs w:val="20"/>
              </w:rPr>
              <w:t xml:space="preserve"> district, where the numbers for moderate acute malnutrition (23.6% for boys, 28.1% for girls) are identical to those reported for children under 2 years in table 4. This scientifically implausible and suggest a copy-paste error. Verify the original data and revise the table accordingly. Additionally, ensure that all conclusions (e.g., successful referral of malnourished children) are directly supported by the data </w:t>
            </w:r>
            <w:proofErr w:type="spellStart"/>
            <w:r w:rsidRPr="00F72322">
              <w:rPr>
                <w:rFonts w:ascii="Arial" w:hAnsi="Arial" w:cs="Arial"/>
                <w:sz w:val="20"/>
                <w:szCs w:val="20"/>
              </w:rPr>
              <w:t>oresented</w:t>
            </w:r>
            <w:proofErr w:type="spellEnd"/>
            <w:r w:rsidRPr="00F72322">
              <w:rPr>
                <w:rFonts w:ascii="Arial" w:hAnsi="Arial" w:cs="Arial"/>
                <w:sz w:val="20"/>
                <w:szCs w:val="20"/>
              </w:rPr>
              <w:t>.</w:t>
            </w:r>
          </w:p>
        </w:tc>
        <w:tc>
          <w:tcPr>
            <w:tcW w:w="1543" w:type="pct"/>
          </w:tcPr>
          <w:p w14:paraId="176B459F" w14:textId="77777777" w:rsidR="0051575F" w:rsidRPr="00F72322" w:rsidRDefault="0051575F">
            <w:pPr>
              <w:pStyle w:val="Heading2"/>
              <w:jc w:val="left"/>
              <w:rPr>
                <w:rFonts w:ascii="Arial" w:hAnsi="Arial" w:cs="Arial"/>
                <w:b w:val="0"/>
                <w:lang w:val="en-GB" w:eastAsia="en-US"/>
              </w:rPr>
            </w:pPr>
          </w:p>
        </w:tc>
      </w:tr>
      <w:tr w:rsidR="0051575F" w:rsidRPr="00F72322" w14:paraId="687C0053" w14:textId="77777777">
        <w:trPr>
          <w:trHeight w:val="20"/>
          <w:jc w:val="center"/>
        </w:trPr>
        <w:tc>
          <w:tcPr>
            <w:tcW w:w="1672" w:type="pct"/>
            <w:noWrap/>
          </w:tcPr>
          <w:p w14:paraId="73139364" w14:textId="77777777" w:rsidR="0051575F" w:rsidRPr="00F72322" w:rsidRDefault="004E2AC2">
            <w:pPr>
              <w:rPr>
                <w:rFonts w:ascii="Arial" w:hAnsi="Arial" w:cs="Arial"/>
                <w:b/>
                <w:bCs/>
                <w:sz w:val="20"/>
                <w:szCs w:val="20"/>
                <w:lang w:val="en-GB"/>
              </w:rPr>
            </w:pPr>
            <w:r w:rsidRPr="00F72322">
              <w:rPr>
                <w:rFonts w:ascii="Arial" w:hAnsi="Arial" w:cs="Arial"/>
                <w:b/>
                <w:bCs/>
                <w:sz w:val="20"/>
                <w:szCs w:val="20"/>
                <w:lang w:val="en-GB"/>
              </w:rPr>
              <w:t xml:space="preserve">Are the references sufficient and recent? </w:t>
            </w:r>
          </w:p>
          <w:p w14:paraId="510A5478" w14:textId="77777777" w:rsidR="0051575F" w:rsidRPr="00F72322" w:rsidRDefault="004E2AC2">
            <w:pPr>
              <w:rPr>
                <w:rFonts w:ascii="Arial" w:hAnsi="Arial" w:cs="Arial"/>
                <w:bCs/>
                <w:sz w:val="20"/>
                <w:szCs w:val="20"/>
                <w:lang w:val="en-GB"/>
              </w:rPr>
            </w:pPr>
            <w:r w:rsidRPr="00F72322">
              <w:rPr>
                <w:rFonts w:ascii="Arial" w:hAnsi="Arial" w:cs="Arial"/>
                <w:bCs/>
                <w:sz w:val="20"/>
                <w:szCs w:val="20"/>
                <w:lang w:val="en-GB"/>
              </w:rPr>
              <w:t>(YES or NO)</w:t>
            </w:r>
          </w:p>
          <w:p w14:paraId="1457643A" w14:textId="77777777" w:rsidR="0051575F" w:rsidRPr="00F72322" w:rsidRDefault="0051575F">
            <w:pPr>
              <w:rPr>
                <w:rFonts w:ascii="Arial" w:hAnsi="Arial" w:cs="Arial"/>
                <w:bCs/>
                <w:sz w:val="20"/>
                <w:szCs w:val="20"/>
                <w:lang w:val="en-GB"/>
              </w:rPr>
            </w:pPr>
          </w:p>
          <w:p w14:paraId="77ACB65F" w14:textId="77777777" w:rsidR="0051575F" w:rsidRPr="00F72322" w:rsidRDefault="004E2AC2">
            <w:pPr>
              <w:rPr>
                <w:rFonts w:ascii="Arial" w:hAnsi="Arial" w:cs="Arial"/>
                <w:b/>
                <w:bCs/>
                <w:sz w:val="20"/>
                <w:szCs w:val="20"/>
                <w:lang w:val="en-GB"/>
              </w:rPr>
            </w:pPr>
            <w:r w:rsidRPr="00F72322">
              <w:rPr>
                <w:rFonts w:ascii="Arial" w:hAnsi="Arial" w:cs="Arial"/>
                <w:bCs/>
                <w:sz w:val="20"/>
                <w:szCs w:val="20"/>
                <w:lang w:val="en-GB"/>
              </w:rPr>
              <w:t>If your answer is NO, please provide clear suggestion for improvement.</w:t>
            </w:r>
          </w:p>
        </w:tc>
        <w:tc>
          <w:tcPr>
            <w:tcW w:w="1786" w:type="pct"/>
          </w:tcPr>
          <w:p w14:paraId="25925845" w14:textId="77777777" w:rsidR="00F96D06" w:rsidRPr="00F72322" w:rsidRDefault="00F96D06" w:rsidP="00F96D06">
            <w:pPr>
              <w:rPr>
                <w:rFonts w:ascii="Arial" w:hAnsi="Arial" w:cs="Arial"/>
                <w:sz w:val="20"/>
                <w:szCs w:val="20"/>
              </w:rPr>
            </w:pPr>
            <w:r w:rsidRPr="00F72322">
              <w:rPr>
                <w:rFonts w:ascii="Arial" w:hAnsi="Arial" w:cs="Arial"/>
                <w:sz w:val="20"/>
                <w:szCs w:val="20"/>
              </w:rPr>
              <w:t>No</w:t>
            </w:r>
          </w:p>
          <w:p w14:paraId="7A510D67" w14:textId="77777777" w:rsidR="00F96D06" w:rsidRPr="00F72322" w:rsidRDefault="00F96D06" w:rsidP="00F96D06">
            <w:pPr>
              <w:rPr>
                <w:rFonts w:ascii="Arial" w:hAnsi="Arial" w:cs="Arial"/>
                <w:sz w:val="20"/>
                <w:szCs w:val="20"/>
              </w:rPr>
            </w:pPr>
            <w:r w:rsidRPr="00F72322">
              <w:rPr>
                <w:rFonts w:ascii="Arial" w:hAnsi="Arial" w:cs="Arial"/>
                <w:sz w:val="20"/>
                <w:szCs w:val="20"/>
              </w:rPr>
              <w:t>Suggestion for improvement:</w:t>
            </w:r>
          </w:p>
          <w:p w14:paraId="37DD4848" w14:textId="6CAB8485" w:rsidR="0051575F" w:rsidRPr="00F72322" w:rsidRDefault="00F96D06" w:rsidP="00F96D06">
            <w:pPr>
              <w:rPr>
                <w:rFonts w:ascii="Arial" w:hAnsi="Arial" w:cs="Arial"/>
                <w:sz w:val="20"/>
                <w:szCs w:val="20"/>
              </w:rPr>
            </w:pPr>
            <w:r w:rsidRPr="00F72322">
              <w:rPr>
                <w:rFonts w:ascii="Arial" w:hAnsi="Arial" w:cs="Arial"/>
                <w:sz w:val="20"/>
                <w:szCs w:val="20"/>
              </w:rPr>
              <w:t xml:space="preserve">Add ai least 15-20 recent peer-reviewed references (published 2018-2025) on topics such as: MUAC vs. weight-for-height in acute malnutrition diagnosis (e.g., Lake Chad Basin); recent global malnutrition estimates (UNICEF/WHO/World Bank, 2023-2024); and studies on referral completion </w:t>
            </w:r>
            <w:proofErr w:type="spellStart"/>
            <w:r w:rsidRPr="00F72322">
              <w:rPr>
                <w:rFonts w:ascii="Arial" w:hAnsi="Arial" w:cs="Arial"/>
                <w:sz w:val="20"/>
                <w:szCs w:val="20"/>
              </w:rPr>
              <w:t>barrie</w:t>
            </w:r>
            <w:proofErr w:type="spellEnd"/>
            <w:r w:rsidRPr="00F72322">
              <w:rPr>
                <w:rFonts w:ascii="Arial" w:hAnsi="Arial" w:cs="Arial"/>
                <w:sz w:val="20"/>
                <w:szCs w:val="20"/>
              </w:rPr>
              <w:t xml:space="preserve"> </w:t>
            </w:r>
            <w:proofErr w:type="spellStart"/>
            <w:r w:rsidRPr="00F72322">
              <w:rPr>
                <w:rFonts w:ascii="Arial" w:hAnsi="Arial" w:cs="Arial"/>
                <w:sz w:val="20"/>
                <w:szCs w:val="20"/>
              </w:rPr>
              <w:t>rs</w:t>
            </w:r>
            <w:proofErr w:type="spellEnd"/>
            <w:r w:rsidRPr="00F72322">
              <w:rPr>
                <w:rFonts w:ascii="Arial" w:hAnsi="Arial" w:cs="Arial"/>
                <w:sz w:val="20"/>
                <w:szCs w:val="20"/>
              </w:rPr>
              <w:t>. Replace or verify the problematic DHIS2 citation (December 2025 appears to be future date). Ensure that local references are supplemented with international literature to strengthen the scientific context.</w:t>
            </w:r>
          </w:p>
        </w:tc>
        <w:tc>
          <w:tcPr>
            <w:tcW w:w="1543" w:type="pct"/>
          </w:tcPr>
          <w:p w14:paraId="3F2AD00B" w14:textId="77777777" w:rsidR="0051575F" w:rsidRPr="00F72322" w:rsidRDefault="0051575F">
            <w:pPr>
              <w:pStyle w:val="Heading2"/>
              <w:jc w:val="left"/>
              <w:rPr>
                <w:rFonts w:ascii="Arial" w:hAnsi="Arial" w:cs="Arial"/>
                <w:b w:val="0"/>
                <w:lang w:val="en-GB" w:eastAsia="en-US"/>
              </w:rPr>
            </w:pPr>
          </w:p>
        </w:tc>
      </w:tr>
      <w:tr w:rsidR="0051575F" w:rsidRPr="00F72322" w14:paraId="08C86991" w14:textId="77777777">
        <w:trPr>
          <w:trHeight w:val="896"/>
          <w:jc w:val="center"/>
        </w:trPr>
        <w:tc>
          <w:tcPr>
            <w:tcW w:w="1672" w:type="pct"/>
            <w:noWrap/>
          </w:tcPr>
          <w:p w14:paraId="7825512E" w14:textId="77777777" w:rsidR="0051575F" w:rsidRPr="00F72322" w:rsidRDefault="004E2AC2">
            <w:pPr>
              <w:rPr>
                <w:rFonts w:ascii="Arial" w:hAnsi="Arial" w:cs="Arial"/>
                <w:b/>
                <w:bCs/>
                <w:sz w:val="20"/>
                <w:szCs w:val="20"/>
                <w:lang w:val="en-GB"/>
              </w:rPr>
            </w:pPr>
            <w:r w:rsidRPr="00F72322">
              <w:rPr>
                <w:rFonts w:ascii="Arial" w:hAnsi="Arial" w:cs="Arial"/>
                <w:b/>
                <w:bCs/>
                <w:sz w:val="20"/>
                <w:szCs w:val="20"/>
                <w:lang w:val="en-GB"/>
              </w:rPr>
              <w:t>Are there ethical issues in this manuscript?</w:t>
            </w:r>
          </w:p>
          <w:p w14:paraId="4AA85A88" w14:textId="77777777" w:rsidR="0051575F" w:rsidRPr="00F72322" w:rsidRDefault="004E2AC2">
            <w:pPr>
              <w:rPr>
                <w:rFonts w:ascii="Arial" w:hAnsi="Arial" w:cs="Arial"/>
                <w:bCs/>
                <w:sz w:val="20"/>
                <w:szCs w:val="20"/>
                <w:lang w:val="en-GB"/>
              </w:rPr>
            </w:pPr>
            <w:r w:rsidRPr="00F72322">
              <w:rPr>
                <w:rFonts w:ascii="Arial" w:hAnsi="Arial" w:cs="Arial"/>
                <w:bCs/>
                <w:sz w:val="20"/>
                <w:szCs w:val="20"/>
                <w:lang w:val="en-GB"/>
              </w:rPr>
              <w:t>(YES or NO)</w:t>
            </w:r>
          </w:p>
          <w:p w14:paraId="37A5E0F5" w14:textId="77777777" w:rsidR="0051575F" w:rsidRPr="00F72322" w:rsidRDefault="0051575F">
            <w:pPr>
              <w:rPr>
                <w:rFonts w:ascii="Arial" w:hAnsi="Arial" w:cs="Arial"/>
                <w:bCs/>
                <w:sz w:val="20"/>
                <w:szCs w:val="20"/>
                <w:lang w:val="en-GB"/>
              </w:rPr>
            </w:pPr>
          </w:p>
          <w:p w14:paraId="71B3F0C4" w14:textId="77777777" w:rsidR="0051575F" w:rsidRPr="00F72322" w:rsidRDefault="004E2AC2">
            <w:pPr>
              <w:rPr>
                <w:rFonts w:ascii="Arial" w:hAnsi="Arial" w:cs="Arial"/>
                <w:bCs/>
                <w:sz w:val="20"/>
                <w:szCs w:val="20"/>
                <w:lang w:val="en-GB"/>
              </w:rPr>
            </w:pPr>
            <w:r w:rsidRPr="00F72322">
              <w:rPr>
                <w:rFonts w:ascii="Arial" w:hAnsi="Arial" w:cs="Arial"/>
                <w:bCs/>
                <w:sz w:val="20"/>
                <w:szCs w:val="20"/>
                <w:lang w:val="en-GB"/>
              </w:rPr>
              <w:t>(If yes, kindly please write down the ethical issues here in details)</w:t>
            </w:r>
          </w:p>
          <w:p w14:paraId="1F288046" w14:textId="77777777" w:rsidR="0051575F" w:rsidRPr="00F72322" w:rsidRDefault="0051575F">
            <w:pPr>
              <w:rPr>
                <w:rFonts w:ascii="Arial" w:hAnsi="Arial" w:cs="Arial"/>
                <w:bCs/>
                <w:sz w:val="20"/>
                <w:szCs w:val="20"/>
                <w:lang w:val="en-GB"/>
              </w:rPr>
            </w:pPr>
          </w:p>
        </w:tc>
        <w:tc>
          <w:tcPr>
            <w:tcW w:w="1786" w:type="pct"/>
          </w:tcPr>
          <w:p w14:paraId="30F30EE1" w14:textId="77777777" w:rsidR="0051575F" w:rsidRPr="00F72322" w:rsidRDefault="00F21C74">
            <w:pPr>
              <w:pStyle w:val="ListParagraph"/>
              <w:ind w:left="0"/>
              <w:rPr>
                <w:rFonts w:ascii="Arial" w:hAnsi="Arial" w:cs="Arial"/>
                <w:bCs/>
                <w:sz w:val="20"/>
                <w:szCs w:val="20"/>
                <w:lang w:val="en-GB"/>
              </w:rPr>
            </w:pPr>
            <w:r w:rsidRPr="00F72322">
              <w:rPr>
                <w:rFonts w:ascii="Arial" w:hAnsi="Arial" w:cs="Arial"/>
                <w:bCs/>
                <w:sz w:val="20"/>
                <w:szCs w:val="20"/>
                <w:lang w:val="en-GB"/>
              </w:rPr>
              <w:t>YES</w:t>
            </w:r>
          </w:p>
          <w:p w14:paraId="778EACF8" w14:textId="77777777" w:rsidR="00F21C74" w:rsidRPr="00F72322" w:rsidRDefault="00F21C74" w:rsidP="00F21C74">
            <w:pPr>
              <w:jc w:val="both"/>
              <w:rPr>
                <w:rFonts w:ascii="Arial" w:hAnsi="Arial" w:cs="Arial"/>
                <w:sz w:val="20"/>
                <w:szCs w:val="20"/>
              </w:rPr>
            </w:pPr>
            <w:r w:rsidRPr="00F72322">
              <w:rPr>
                <w:rFonts w:ascii="Arial" w:hAnsi="Arial" w:cs="Arial"/>
                <w:sz w:val="20"/>
                <w:szCs w:val="20"/>
              </w:rPr>
              <w:t>Ethical Issues Identified:</w:t>
            </w:r>
          </w:p>
          <w:p w14:paraId="378EA120" w14:textId="77777777" w:rsidR="00F21C74" w:rsidRPr="00F72322" w:rsidRDefault="00F21C74" w:rsidP="00F21C74">
            <w:pPr>
              <w:jc w:val="both"/>
              <w:rPr>
                <w:rFonts w:ascii="Arial" w:hAnsi="Arial" w:cs="Arial"/>
                <w:sz w:val="20"/>
                <w:szCs w:val="20"/>
              </w:rPr>
            </w:pPr>
            <w:r w:rsidRPr="00F72322">
              <w:rPr>
                <w:rFonts w:ascii="Arial" w:hAnsi="Arial" w:cs="Arial"/>
                <w:sz w:val="20"/>
                <w:szCs w:val="20"/>
              </w:rPr>
              <w:t>1. No ethics committee or institutional review board (IRB) approval - The manuscript does not state that the study protocol was reviewed and approved by any national, regional, or institutional ethics body. For research involving human subjects, particularly over 175,000 children (a vulnerable population), this is a fundamental ethical requirement.</w:t>
            </w:r>
          </w:p>
          <w:p w14:paraId="75C82C5A" w14:textId="77777777" w:rsidR="00F21C74" w:rsidRPr="00F72322" w:rsidRDefault="00F21C74" w:rsidP="00F21C74">
            <w:pPr>
              <w:jc w:val="both"/>
              <w:rPr>
                <w:rFonts w:ascii="Arial" w:hAnsi="Arial" w:cs="Arial"/>
                <w:sz w:val="20"/>
                <w:szCs w:val="20"/>
              </w:rPr>
            </w:pPr>
            <w:r w:rsidRPr="00F72322">
              <w:rPr>
                <w:rFonts w:ascii="Arial" w:hAnsi="Arial" w:cs="Arial"/>
                <w:sz w:val="20"/>
                <w:szCs w:val="20"/>
              </w:rPr>
              <w:t>2. Inadequate consent process - While "freely given consent was obtained from each head of</w:t>
            </w:r>
          </w:p>
          <w:p w14:paraId="1B5A6FD5" w14:textId="77777777" w:rsidR="00F21C74" w:rsidRPr="00F72322" w:rsidRDefault="00F21C74" w:rsidP="00F21C74">
            <w:pPr>
              <w:jc w:val="both"/>
              <w:rPr>
                <w:rFonts w:ascii="Arial" w:hAnsi="Arial" w:cs="Arial"/>
                <w:sz w:val="20"/>
                <w:szCs w:val="20"/>
              </w:rPr>
            </w:pPr>
            <w:r w:rsidRPr="00F72322">
              <w:rPr>
                <w:rFonts w:ascii="Arial" w:hAnsi="Arial" w:cs="Arial"/>
                <w:sz w:val="20"/>
                <w:szCs w:val="20"/>
              </w:rPr>
              <w:t>household or their representative" is mentioned, there is no detail on how consent was</w:t>
            </w:r>
          </w:p>
          <w:p w14:paraId="77811106" w14:textId="77777777" w:rsidR="00F21C74" w:rsidRPr="00F72322" w:rsidRDefault="00F21C74" w:rsidP="00F21C74">
            <w:pPr>
              <w:jc w:val="both"/>
              <w:rPr>
                <w:rFonts w:ascii="Arial" w:hAnsi="Arial" w:cs="Arial"/>
                <w:sz w:val="20"/>
                <w:szCs w:val="20"/>
              </w:rPr>
            </w:pPr>
            <w:r w:rsidRPr="00F72322">
              <w:rPr>
                <w:rFonts w:ascii="Arial" w:hAnsi="Arial" w:cs="Arial"/>
                <w:sz w:val="20"/>
                <w:szCs w:val="20"/>
              </w:rPr>
              <w:t>documented (written or verbal), whether guardians were fully informed of risks and benefits, or whether they were informed of the right to withdraw without penalty.</w:t>
            </w:r>
          </w:p>
          <w:p w14:paraId="2D76FA6F" w14:textId="77777777" w:rsidR="00F21C74" w:rsidRPr="00F72322" w:rsidRDefault="00F21C74" w:rsidP="00F21C74">
            <w:pPr>
              <w:jc w:val="both"/>
              <w:rPr>
                <w:rFonts w:ascii="Arial" w:hAnsi="Arial" w:cs="Arial"/>
                <w:sz w:val="20"/>
                <w:szCs w:val="20"/>
              </w:rPr>
            </w:pPr>
            <w:r w:rsidRPr="00F72322">
              <w:rPr>
                <w:rFonts w:ascii="Arial" w:hAnsi="Arial" w:cs="Arial"/>
                <w:sz w:val="20"/>
                <w:szCs w:val="20"/>
              </w:rPr>
              <w:t xml:space="preserve">3. No mention of child assent or protection — The study involves children aged 6-59 months who cannot assent themselves. However, there is no discussion of additional safeguards for this </w:t>
            </w:r>
            <w:r w:rsidRPr="00F72322">
              <w:rPr>
                <w:rFonts w:ascii="Arial" w:hAnsi="Arial" w:cs="Arial"/>
                <w:sz w:val="20"/>
                <w:szCs w:val="20"/>
              </w:rPr>
              <w:lastRenderedPageBreak/>
              <w:t>vulnerable group beyond parental consent.</w:t>
            </w:r>
          </w:p>
          <w:p w14:paraId="6FCDB4A6" w14:textId="17FEA3C0" w:rsidR="00F21C74" w:rsidRPr="00F72322" w:rsidRDefault="00F21C74" w:rsidP="00F21C74">
            <w:pPr>
              <w:jc w:val="both"/>
              <w:rPr>
                <w:rFonts w:ascii="Arial" w:hAnsi="Arial" w:cs="Arial"/>
                <w:sz w:val="20"/>
                <w:szCs w:val="20"/>
              </w:rPr>
            </w:pPr>
            <w:r w:rsidRPr="00F72322">
              <w:rPr>
                <w:rFonts w:ascii="Arial" w:hAnsi="Arial" w:cs="Arial"/>
                <w:sz w:val="20"/>
                <w:szCs w:val="20"/>
              </w:rPr>
              <w:t>4. No mention of confidentiality or data security - Data were collected using smartphones (Kobo Collect) and uploaded to a server. The manuscript does not describe how personally identifiable information was protected, anonymized, or who had access. No statem</w:t>
            </w:r>
            <w:bookmarkStart w:id="0" w:name="_GoBack"/>
            <w:bookmarkEnd w:id="0"/>
            <w:r w:rsidRPr="00F72322">
              <w:rPr>
                <w:rFonts w:ascii="Arial" w:hAnsi="Arial" w:cs="Arial"/>
                <w:sz w:val="20"/>
                <w:szCs w:val="20"/>
              </w:rPr>
              <w:t>ent on compliance with data protection regulations (e.g., GDPR or local equivalents) is provided.</w:t>
            </w:r>
          </w:p>
        </w:tc>
        <w:tc>
          <w:tcPr>
            <w:tcW w:w="1543" w:type="pct"/>
          </w:tcPr>
          <w:p w14:paraId="41983F7D" w14:textId="77777777" w:rsidR="0051575F" w:rsidRPr="00F72322" w:rsidRDefault="0051575F">
            <w:pPr>
              <w:pStyle w:val="Heading2"/>
              <w:jc w:val="left"/>
              <w:rPr>
                <w:rFonts w:ascii="Arial" w:hAnsi="Arial" w:cs="Arial"/>
                <w:b w:val="0"/>
                <w:lang w:val="en-GB" w:eastAsia="en-US"/>
              </w:rPr>
            </w:pPr>
          </w:p>
        </w:tc>
      </w:tr>
    </w:tbl>
    <w:p w14:paraId="2EC4B315" w14:textId="77777777" w:rsidR="0051575F" w:rsidRPr="00F72322" w:rsidRDefault="0051575F">
      <w:pPr>
        <w:pStyle w:val="NormalWeb"/>
        <w:spacing w:before="0" w:beforeAutospacing="0" w:after="0" w:afterAutospacing="0"/>
        <w:rPr>
          <w:rFonts w:ascii="Arial" w:hAnsi="Arial" w:cs="Arial"/>
          <w:b/>
          <w:bCs/>
          <w:sz w:val="20"/>
          <w:szCs w:val="20"/>
          <w:highlight w:val="yellow"/>
          <w:u w:val="single"/>
          <w:lang w:val="en-GB"/>
        </w:rPr>
      </w:pPr>
    </w:p>
    <w:p w14:paraId="4B16FED3" w14:textId="55E10603" w:rsidR="0051575F" w:rsidRPr="00F72322" w:rsidRDefault="004E2AC2">
      <w:pPr>
        <w:pStyle w:val="NormalWeb"/>
        <w:spacing w:before="0" w:beforeAutospacing="0" w:after="0" w:afterAutospacing="0"/>
        <w:rPr>
          <w:rFonts w:ascii="Arial" w:hAnsi="Arial" w:cs="Arial"/>
          <w:b/>
          <w:bCs/>
          <w:sz w:val="20"/>
          <w:szCs w:val="20"/>
          <w:highlight w:val="yellow"/>
          <w:u w:val="single"/>
          <w:lang w:val="en-GB"/>
        </w:rPr>
      </w:pPr>
      <w:r w:rsidRPr="00F72322">
        <w:rPr>
          <w:rFonts w:ascii="Arial" w:hAnsi="Arial" w:cs="Arial"/>
          <w:b/>
          <w:bCs/>
          <w:sz w:val="20"/>
          <w:szCs w:val="20"/>
          <w:highlight w:val="yellow"/>
          <w:u w:val="single"/>
          <w:lang w:val="en-GB"/>
        </w:rPr>
        <w:t xml:space="preserve">PART </w:t>
      </w:r>
      <w:r w:rsidR="00B67E08" w:rsidRPr="00F72322">
        <w:rPr>
          <w:rFonts w:ascii="Arial" w:hAnsi="Arial" w:cs="Arial"/>
          <w:b/>
          <w:bCs/>
          <w:sz w:val="20"/>
          <w:szCs w:val="20"/>
          <w:highlight w:val="yellow"/>
          <w:u w:val="single"/>
          <w:lang w:val="en-GB"/>
        </w:rPr>
        <w:t>3</w:t>
      </w:r>
    </w:p>
    <w:p w14:paraId="4C3AC875" w14:textId="77777777" w:rsidR="0051575F" w:rsidRPr="00F72322"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1575F" w:rsidRPr="00F72322" w14:paraId="58A50F07" w14:textId="77777777">
        <w:trPr>
          <w:trHeight w:val="20"/>
          <w:jc w:val="center"/>
        </w:trPr>
        <w:tc>
          <w:tcPr>
            <w:tcW w:w="5000" w:type="pct"/>
            <w:gridSpan w:val="2"/>
            <w:noWrap/>
          </w:tcPr>
          <w:p w14:paraId="06290840" w14:textId="77777777" w:rsidR="0051575F" w:rsidRPr="00F72322" w:rsidRDefault="004E2AC2">
            <w:pPr>
              <w:pStyle w:val="NormalWeb"/>
              <w:spacing w:before="0" w:beforeAutospacing="0" w:after="0" w:afterAutospacing="0"/>
              <w:rPr>
                <w:rFonts w:ascii="Arial" w:hAnsi="Arial" w:cs="Arial"/>
                <w:b/>
                <w:bCs/>
                <w:sz w:val="20"/>
                <w:szCs w:val="20"/>
                <w:u w:val="single"/>
                <w:lang w:val="en-GB"/>
              </w:rPr>
            </w:pPr>
            <w:r w:rsidRPr="00F72322">
              <w:rPr>
                <w:rFonts w:ascii="Arial" w:hAnsi="Arial" w:cs="Arial"/>
                <w:b/>
                <w:bCs/>
                <w:sz w:val="20"/>
                <w:szCs w:val="20"/>
                <w:u w:val="single"/>
                <w:lang w:val="en-GB"/>
              </w:rPr>
              <w:t>Editorial Comments (This section is reserved for the comments from journal editorial office and editors):</w:t>
            </w:r>
          </w:p>
          <w:p w14:paraId="6F2E2742" w14:textId="77777777" w:rsidR="0051575F" w:rsidRPr="00F72322" w:rsidRDefault="0051575F">
            <w:pPr>
              <w:pStyle w:val="NormalWeb"/>
              <w:spacing w:before="0" w:beforeAutospacing="0" w:after="0" w:afterAutospacing="0"/>
              <w:rPr>
                <w:rFonts w:ascii="Arial" w:hAnsi="Arial" w:cs="Arial"/>
                <w:b/>
                <w:bCs/>
                <w:sz w:val="20"/>
                <w:szCs w:val="20"/>
                <w:u w:val="single"/>
                <w:lang w:val="en-GB"/>
              </w:rPr>
            </w:pPr>
          </w:p>
        </w:tc>
      </w:tr>
      <w:tr w:rsidR="0051575F" w:rsidRPr="00F72322" w14:paraId="17DA40FD" w14:textId="77777777">
        <w:trPr>
          <w:trHeight w:val="20"/>
          <w:jc w:val="center"/>
        </w:trPr>
        <w:tc>
          <w:tcPr>
            <w:tcW w:w="2784" w:type="pct"/>
            <w:noWrap/>
          </w:tcPr>
          <w:p w14:paraId="4F3E69B7" w14:textId="77777777" w:rsidR="0051575F" w:rsidRPr="00F72322" w:rsidRDefault="0051575F">
            <w:pPr>
              <w:pStyle w:val="NormalWeb"/>
              <w:spacing w:before="0" w:beforeAutospacing="0" w:after="0" w:afterAutospacing="0"/>
              <w:rPr>
                <w:rFonts w:ascii="Arial" w:hAnsi="Arial" w:cs="Arial"/>
                <w:sz w:val="20"/>
                <w:szCs w:val="20"/>
                <w:lang w:val="en-GB"/>
              </w:rPr>
            </w:pPr>
          </w:p>
        </w:tc>
        <w:tc>
          <w:tcPr>
            <w:tcW w:w="2216" w:type="pct"/>
          </w:tcPr>
          <w:p w14:paraId="286A7A15" w14:textId="77777777" w:rsidR="0051575F" w:rsidRPr="00F72322" w:rsidRDefault="004E2AC2">
            <w:pPr>
              <w:pStyle w:val="NormalWeb"/>
              <w:spacing w:before="0" w:beforeAutospacing="0" w:after="0" w:afterAutospacing="0"/>
              <w:rPr>
                <w:rFonts w:ascii="Arial" w:hAnsi="Arial" w:cs="Arial"/>
                <w:b/>
                <w:bCs/>
                <w:sz w:val="20"/>
                <w:szCs w:val="20"/>
                <w:lang w:val="en-GB"/>
              </w:rPr>
            </w:pPr>
            <w:r w:rsidRPr="00F72322">
              <w:rPr>
                <w:rFonts w:ascii="Arial" w:hAnsi="Arial" w:cs="Arial"/>
                <w:sz w:val="20"/>
                <w:szCs w:val="20"/>
                <w:lang w:val="en-GB"/>
              </w:rPr>
              <w:t>Author’s Feedback</w:t>
            </w:r>
          </w:p>
        </w:tc>
      </w:tr>
      <w:tr w:rsidR="0051575F" w:rsidRPr="00F72322" w14:paraId="0FD95AFD" w14:textId="77777777">
        <w:trPr>
          <w:trHeight w:val="20"/>
          <w:jc w:val="center"/>
        </w:trPr>
        <w:tc>
          <w:tcPr>
            <w:tcW w:w="2784" w:type="pct"/>
            <w:noWrap/>
          </w:tcPr>
          <w:p w14:paraId="2AFBD6B8" w14:textId="789D4D47" w:rsidR="0051575F" w:rsidRPr="00F72322" w:rsidRDefault="006C4F90">
            <w:pPr>
              <w:pStyle w:val="NormalWeb"/>
              <w:spacing w:before="0" w:beforeAutospacing="0" w:after="0" w:afterAutospacing="0"/>
              <w:rPr>
                <w:rFonts w:ascii="Arial" w:hAnsi="Arial" w:cs="Arial"/>
                <w:sz w:val="20"/>
                <w:szCs w:val="20"/>
                <w:lang w:val="en-GB"/>
              </w:rPr>
            </w:pPr>
            <w:r w:rsidRPr="00F72322">
              <w:rPr>
                <w:rFonts w:ascii="Arial" w:hAnsi="Arial" w:cs="Arial"/>
                <w:sz w:val="20"/>
                <w:szCs w:val="20"/>
                <w:lang w:val="en-GB"/>
              </w:rPr>
              <w:t>This paper presents the results of acute malnutrition screening in over 175,000 children aged 6–59 months in seven health districts in the Far North region of Cameroon. Key strengths of the paper include: the very broad screening coverage, the use of a standardized MUAC method, the presentation of detailed data by district, and the attempt to address age bias by using weighted totals. These data have the potential to make important contributions to nutrition surveillance and intervention programs in vulnerable areas.</w:t>
            </w:r>
          </w:p>
          <w:p w14:paraId="1A691C26" w14:textId="77777777" w:rsidR="0051575F" w:rsidRPr="00F72322" w:rsidRDefault="0051575F">
            <w:pPr>
              <w:pStyle w:val="NormalWeb"/>
              <w:spacing w:before="0" w:beforeAutospacing="0" w:after="0" w:afterAutospacing="0"/>
              <w:rPr>
                <w:rFonts w:ascii="Arial" w:hAnsi="Arial" w:cs="Arial"/>
                <w:sz w:val="20"/>
                <w:szCs w:val="20"/>
                <w:lang w:val="en-GB"/>
              </w:rPr>
            </w:pPr>
          </w:p>
          <w:p w14:paraId="4D69A656" w14:textId="77777777" w:rsidR="0051575F" w:rsidRPr="00F72322" w:rsidRDefault="0051575F">
            <w:pPr>
              <w:pStyle w:val="NormalWeb"/>
              <w:spacing w:before="0" w:beforeAutospacing="0" w:after="0" w:afterAutospacing="0"/>
              <w:rPr>
                <w:rFonts w:ascii="Arial" w:hAnsi="Arial" w:cs="Arial"/>
                <w:sz w:val="20"/>
                <w:szCs w:val="20"/>
                <w:lang w:val="en-GB"/>
              </w:rPr>
            </w:pPr>
          </w:p>
          <w:p w14:paraId="691F047C" w14:textId="77777777" w:rsidR="0051575F" w:rsidRPr="00F72322" w:rsidRDefault="0051575F">
            <w:pPr>
              <w:pStyle w:val="NormalWeb"/>
              <w:spacing w:before="0" w:beforeAutospacing="0" w:after="0" w:afterAutospacing="0"/>
              <w:rPr>
                <w:rFonts w:ascii="Arial" w:hAnsi="Arial" w:cs="Arial"/>
                <w:sz w:val="20"/>
                <w:szCs w:val="20"/>
                <w:lang w:val="en-GB"/>
              </w:rPr>
            </w:pPr>
          </w:p>
        </w:tc>
        <w:tc>
          <w:tcPr>
            <w:tcW w:w="2216" w:type="pct"/>
          </w:tcPr>
          <w:p w14:paraId="65FC01AE" w14:textId="77777777" w:rsidR="0051575F" w:rsidRPr="00F72322" w:rsidRDefault="0051575F">
            <w:pPr>
              <w:pStyle w:val="NormalWeb"/>
              <w:spacing w:before="0" w:beforeAutospacing="0" w:after="0" w:afterAutospacing="0"/>
              <w:rPr>
                <w:rFonts w:ascii="Arial" w:hAnsi="Arial" w:cs="Arial"/>
                <w:b/>
                <w:bCs/>
                <w:sz w:val="20"/>
                <w:szCs w:val="20"/>
                <w:lang w:val="en-GB"/>
              </w:rPr>
            </w:pPr>
          </w:p>
        </w:tc>
      </w:tr>
    </w:tbl>
    <w:p w14:paraId="2084492B" w14:textId="77777777" w:rsidR="0051575F" w:rsidRPr="00F72322" w:rsidRDefault="0051575F">
      <w:pPr>
        <w:rPr>
          <w:rFonts w:ascii="Arial" w:eastAsia="Arial Unicode MS" w:hAnsi="Arial" w:cs="Arial"/>
          <w:b/>
          <w:bCs/>
          <w:sz w:val="20"/>
          <w:szCs w:val="20"/>
          <w:u w:val="single"/>
          <w:lang w:val="en-GB"/>
        </w:rPr>
      </w:pPr>
    </w:p>
    <w:p w14:paraId="0DF7C560" w14:textId="77777777" w:rsidR="0051575F" w:rsidRPr="00F72322" w:rsidRDefault="0051575F">
      <w:pPr>
        <w:rPr>
          <w:rFonts w:ascii="Arial" w:eastAsia="Arial Unicode MS" w:hAnsi="Arial" w:cs="Arial"/>
          <w:b/>
          <w:bCs/>
          <w:sz w:val="20"/>
          <w:szCs w:val="20"/>
          <w:u w:val="single"/>
          <w:lang w:val="en-GB"/>
        </w:rPr>
      </w:pPr>
    </w:p>
    <w:p w14:paraId="62B29FC6" w14:textId="77777777" w:rsidR="003E54FA" w:rsidRPr="003E54FA" w:rsidRDefault="003E54FA" w:rsidP="003E54FA">
      <w:pPr>
        <w:rPr>
          <w:rFonts w:ascii="Arial" w:hAnsi="Arial" w:cs="Arial"/>
          <w:b/>
          <w:sz w:val="20"/>
          <w:szCs w:val="20"/>
          <w:u w:val="single"/>
        </w:rPr>
      </w:pPr>
      <w:r w:rsidRPr="003E54FA">
        <w:rPr>
          <w:rFonts w:ascii="Arial" w:hAnsi="Arial" w:cs="Arial"/>
          <w:b/>
          <w:sz w:val="20"/>
          <w:szCs w:val="20"/>
          <w:u w:val="single"/>
        </w:rPr>
        <w:t>Reviewer details:</w:t>
      </w:r>
    </w:p>
    <w:p w14:paraId="79A86038" w14:textId="77777777" w:rsidR="003E54FA" w:rsidRPr="003E54FA" w:rsidRDefault="003E54FA" w:rsidP="003E54FA">
      <w:pPr>
        <w:rPr>
          <w:rFonts w:ascii="Arial" w:hAnsi="Arial" w:cs="Arial"/>
          <w:sz w:val="20"/>
          <w:szCs w:val="20"/>
        </w:rPr>
      </w:pPr>
      <w:r w:rsidRPr="003E54FA">
        <w:rPr>
          <w:rFonts w:ascii="Arial" w:hAnsi="Arial" w:cs="Arial"/>
          <w:sz w:val="20"/>
          <w:szCs w:val="20"/>
        </w:rPr>
        <w:t>.</w:t>
      </w:r>
      <w:r w:rsidRPr="003E54FA">
        <w:rPr>
          <w:rFonts w:ascii="Arial" w:hAnsi="Arial" w:cs="Arial"/>
          <w:color w:val="000000"/>
          <w:sz w:val="20"/>
          <w:szCs w:val="20"/>
        </w:rPr>
        <w:t xml:space="preserve"> Made </w:t>
      </w:r>
      <w:proofErr w:type="spellStart"/>
      <w:r w:rsidRPr="003E54FA">
        <w:rPr>
          <w:rFonts w:ascii="Arial" w:hAnsi="Arial" w:cs="Arial"/>
          <w:color w:val="000000"/>
          <w:sz w:val="20"/>
          <w:szCs w:val="20"/>
        </w:rPr>
        <w:t>Agus</w:t>
      </w:r>
      <w:proofErr w:type="spellEnd"/>
      <w:r w:rsidRPr="003E54FA">
        <w:rPr>
          <w:rFonts w:ascii="Arial" w:hAnsi="Arial" w:cs="Arial"/>
          <w:color w:val="000000"/>
          <w:sz w:val="20"/>
          <w:szCs w:val="20"/>
        </w:rPr>
        <w:t xml:space="preserve"> </w:t>
      </w:r>
      <w:proofErr w:type="spellStart"/>
      <w:r w:rsidRPr="003E54FA">
        <w:rPr>
          <w:rFonts w:ascii="Arial" w:hAnsi="Arial" w:cs="Arial"/>
          <w:color w:val="000000"/>
          <w:sz w:val="20"/>
          <w:szCs w:val="20"/>
        </w:rPr>
        <w:t>Sugianto</w:t>
      </w:r>
      <w:proofErr w:type="spellEnd"/>
      <w:r w:rsidRPr="003E54FA">
        <w:rPr>
          <w:rFonts w:ascii="Arial" w:hAnsi="Arial" w:cs="Arial"/>
          <w:sz w:val="20"/>
          <w:szCs w:val="20"/>
        </w:rPr>
        <w:t xml:space="preserve">, </w:t>
      </w:r>
      <w:r w:rsidRPr="003E54FA">
        <w:rPr>
          <w:rFonts w:ascii="Arial" w:hAnsi="Arial" w:cs="Arial"/>
          <w:color w:val="000000"/>
          <w:sz w:val="20"/>
          <w:szCs w:val="20"/>
        </w:rPr>
        <w:t>Regional Research and Innovation Agency</w:t>
      </w:r>
      <w:r w:rsidRPr="003E54FA">
        <w:rPr>
          <w:rFonts w:ascii="Arial" w:hAnsi="Arial" w:cs="Arial"/>
          <w:sz w:val="20"/>
          <w:szCs w:val="20"/>
        </w:rPr>
        <w:t xml:space="preserve">, </w:t>
      </w:r>
      <w:r w:rsidRPr="003E54FA">
        <w:rPr>
          <w:rFonts w:ascii="Arial" w:hAnsi="Arial" w:cs="Arial"/>
          <w:color w:val="000000"/>
          <w:sz w:val="20"/>
          <w:szCs w:val="20"/>
        </w:rPr>
        <w:t>Indonesia</w:t>
      </w:r>
    </w:p>
    <w:p w14:paraId="755BA3AD" w14:textId="77777777" w:rsidR="0051575F" w:rsidRPr="00F72322" w:rsidRDefault="0051575F">
      <w:pPr>
        <w:rPr>
          <w:rFonts w:ascii="Arial" w:eastAsia="Arial Unicode MS" w:hAnsi="Arial" w:cs="Arial"/>
          <w:b/>
          <w:bCs/>
          <w:sz w:val="20"/>
          <w:szCs w:val="20"/>
          <w:u w:val="single"/>
          <w:lang w:val="en-GB"/>
        </w:rPr>
      </w:pPr>
    </w:p>
    <w:sectPr w:rsidR="0051575F" w:rsidRPr="00F7232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4F7C" w14:textId="77777777" w:rsidR="00FB4A3C" w:rsidRDefault="00FB4A3C">
      <w:r>
        <w:separator/>
      </w:r>
    </w:p>
  </w:endnote>
  <w:endnote w:type="continuationSeparator" w:id="0">
    <w:p w14:paraId="360BBE55" w14:textId="77777777" w:rsidR="00FB4A3C" w:rsidRDefault="00FB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79A9" w14:textId="77777777" w:rsidR="0051575F" w:rsidRDefault="0051575F">
    <w:pPr>
      <w:pStyle w:val="Footer"/>
      <w:jc w:val="right"/>
    </w:pPr>
  </w:p>
  <w:p w14:paraId="1B8E374A" w14:textId="1C9ACDBA"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C4F9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C4F90">
      <w:rPr>
        <w:b/>
        <w:noProof/>
        <w:sz w:val="20"/>
      </w:rPr>
      <w:t>4</w:t>
    </w:r>
    <w:r>
      <w:rPr>
        <w:b/>
        <w:sz w:val="20"/>
      </w:rPr>
      <w:fldChar w:fldCharType="end"/>
    </w:r>
  </w:p>
  <w:p w14:paraId="39EBE521" w14:textId="77777777" w:rsidR="0051575F" w:rsidRDefault="004E2AC2">
    <w:pPr>
      <w:pStyle w:val="Footer"/>
      <w:jc w:val="right"/>
      <w:rPr>
        <w:b/>
        <w:sz w:val="20"/>
      </w:rPr>
    </w:pPr>
    <w:r>
      <w:rPr>
        <w:b/>
        <w:sz w:val="20"/>
      </w:rPr>
      <w:t>V240326</w:t>
    </w:r>
  </w:p>
  <w:p w14:paraId="29C1F543" w14:textId="77777777" w:rsidR="0051575F" w:rsidRDefault="0051575F">
    <w:pPr>
      <w:pStyle w:val="Footer"/>
      <w:jc w:val="right"/>
    </w:pPr>
  </w:p>
  <w:p w14:paraId="10EACFC1" w14:textId="77777777"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E1857" w14:textId="77777777" w:rsidR="00FB4A3C" w:rsidRDefault="00FB4A3C">
      <w:r>
        <w:separator/>
      </w:r>
    </w:p>
  </w:footnote>
  <w:footnote w:type="continuationSeparator" w:id="0">
    <w:p w14:paraId="7E8263A9" w14:textId="77777777" w:rsidR="00FB4A3C" w:rsidRDefault="00FB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6CC8" w14:textId="77777777" w:rsidR="0051575F" w:rsidRDefault="0051575F">
    <w:pPr>
      <w:spacing w:before="100" w:beforeAutospacing="1" w:after="100" w:afterAutospacing="1"/>
      <w:jc w:val="center"/>
      <w:rPr>
        <w:rFonts w:ascii="Arial" w:hAnsi="Arial" w:cs="Arial"/>
        <w:b/>
        <w:bCs/>
        <w:color w:val="003399"/>
        <w:szCs w:val="20"/>
        <w:u w:val="single"/>
        <w:lang w:val="en-GB"/>
      </w:rPr>
    </w:pPr>
  </w:p>
  <w:p w14:paraId="28112460" w14:textId="77777777"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75F"/>
    <w:rsid w:val="000118F9"/>
    <w:rsid w:val="000C1C22"/>
    <w:rsid w:val="000C6EF1"/>
    <w:rsid w:val="00250E7F"/>
    <w:rsid w:val="003204DF"/>
    <w:rsid w:val="00335FF2"/>
    <w:rsid w:val="00387D98"/>
    <w:rsid w:val="003E54FA"/>
    <w:rsid w:val="003F1FD1"/>
    <w:rsid w:val="00406BFB"/>
    <w:rsid w:val="00497B9B"/>
    <w:rsid w:val="004C50FA"/>
    <w:rsid w:val="004E2AC2"/>
    <w:rsid w:val="0051575F"/>
    <w:rsid w:val="00563D66"/>
    <w:rsid w:val="0058215A"/>
    <w:rsid w:val="006345D2"/>
    <w:rsid w:val="00647F57"/>
    <w:rsid w:val="006C4F90"/>
    <w:rsid w:val="007446D6"/>
    <w:rsid w:val="007709EB"/>
    <w:rsid w:val="00816471"/>
    <w:rsid w:val="00874EE0"/>
    <w:rsid w:val="00923E6E"/>
    <w:rsid w:val="009E43F8"/>
    <w:rsid w:val="00A4377D"/>
    <w:rsid w:val="00B54606"/>
    <w:rsid w:val="00B67E08"/>
    <w:rsid w:val="00EE4D12"/>
    <w:rsid w:val="00EE5D47"/>
    <w:rsid w:val="00F205E3"/>
    <w:rsid w:val="00F21C74"/>
    <w:rsid w:val="00F72322"/>
    <w:rsid w:val="00F96D06"/>
    <w:rsid w:val="00FB4A3C"/>
    <w:rsid w:val="00FE4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E4FB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517840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427758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393068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1283</Words>
  <Characters>7314</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2026-03-24T06:15:00Z</dcterms:created>
  <dcterms:modified xsi:type="dcterms:W3CDTF">2026-04-15T11:37:00Z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