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0D6398" w:rsidRPr="0002591A">
        <w:trPr>
          <w:trHeight w:val="230"/>
        </w:trPr>
        <w:tc>
          <w:tcPr>
            <w:tcW w:w="3296" w:type="dxa"/>
          </w:tcPr>
          <w:p w:rsidR="000D6398" w:rsidRPr="0002591A" w:rsidRDefault="005C2ACF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Journal</w:t>
            </w:r>
            <w:r w:rsidRPr="000259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0D6398" w:rsidRPr="0002591A" w:rsidRDefault="005C2AC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color w:val="0000FF"/>
                <w:sz w:val="20"/>
                <w:szCs w:val="20"/>
              </w:rPr>
              <w:t>European</w:t>
            </w:r>
            <w:r w:rsidRPr="0002591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02591A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0000FF"/>
                <w:sz w:val="20"/>
                <w:szCs w:val="20"/>
              </w:rPr>
              <w:t>of Nutrition</w:t>
            </w:r>
            <w:r w:rsidRPr="0002591A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0000FF"/>
                <w:sz w:val="20"/>
                <w:szCs w:val="20"/>
              </w:rPr>
              <w:t>&amp;</w:t>
            </w:r>
            <w:r w:rsidRPr="0002591A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0000FF"/>
                <w:sz w:val="20"/>
                <w:szCs w:val="20"/>
              </w:rPr>
              <w:t>Food</w:t>
            </w:r>
            <w:r w:rsidRPr="0002591A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Safety</w:t>
            </w:r>
          </w:p>
        </w:tc>
      </w:tr>
      <w:tr w:rsidR="000D6398" w:rsidRPr="0002591A">
        <w:trPr>
          <w:trHeight w:val="230"/>
        </w:trPr>
        <w:tc>
          <w:tcPr>
            <w:tcW w:w="3296" w:type="dxa"/>
          </w:tcPr>
          <w:p w:rsidR="000D6398" w:rsidRPr="0002591A" w:rsidRDefault="005C2ACF">
            <w:pPr>
              <w:pStyle w:val="TableParagraph"/>
              <w:spacing w:line="210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0598" w:type="dxa"/>
          </w:tcPr>
          <w:p w:rsidR="000D6398" w:rsidRPr="0002591A" w:rsidRDefault="005C2AC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Ms_EJNFS_156023</w:t>
            </w:r>
          </w:p>
        </w:tc>
      </w:tr>
      <w:tr w:rsidR="000D6398" w:rsidRPr="0002591A">
        <w:trPr>
          <w:trHeight w:val="460"/>
        </w:trPr>
        <w:tc>
          <w:tcPr>
            <w:tcW w:w="3296" w:type="dxa"/>
          </w:tcPr>
          <w:p w:rsidR="000D6398" w:rsidRPr="0002591A" w:rsidRDefault="005C2ACF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Title</w:t>
            </w:r>
            <w:r w:rsidRPr="000259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:rsidR="000D6398" w:rsidRPr="0002591A" w:rsidRDefault="005C2ACF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VITAMIN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02591A">
              <w:rPr>
                <w:rFonts w:ascii="Cambria Math" w:hAnsi="Cambria Math" w:cs="Cambria Math"/>
                <w:b/>
                <w:sz w:val="20"/>
                <w:szCs w:val="20"/>
              </w:rPr>
              <w:t>₁₂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METABOLIC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FUNCTIONS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DIETARY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DETERMINANTS –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 INDIAN POPULATION</w:t>
            </w:r>
          </w:p>
        </w:tc>
      </w:tr>
      <w:tr w:rsidR="000D6398" w:rsidRPr="0002591A">
        <w:trPr>
          <w:trHeight w:val="460"/>
        </w:trPr>
        <w:tc>
          <w:tcPr>
            <w:tcW w:w="3296" w:type="dxa"/>
          </w:tcPr>
          <w:p w:rsidR="000D6398" w:rsidRPr="0002591A" w:rsidRDefault="005C2ACF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Type</w:t>
            </w:r>
            <w:r w:rsidRPr="000259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2591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D6398" w:rsidRPr="0002591A" w:rsidRDefault="000D6398">
      <w:pPr>
        <w:rPr>
          <w:rFonts w:ascii="Arial" w:hAnsi="Arial" w:cs="Arial"/>
          <w:sz w:val="20"/>
          <w:szCs w:val="20"/>
        </w:rPr>
      </w:pPr>
    </w:p>
    <w:p w:rsidR="000D6398" w:rsidRPr="0002591A" w:rsidRDefault="005C2ACF">
      <w:pPr>
        <w:pStyle w:val="BodyText"/>
        <w:ind w:left="23"/>
        <w:rPr>
          <w:rFonts w:ascii="Arial" w:hAnsi="Arial" w:cs="Arial"/>
        </w:rPr>
      </w:pPr>
      <w:r w:rsidRPr="0002591A">
        <w:rPr>
          <w:rFonts w:ascii="Arial" w:hAnsi="Arial" w:cs="Arial"/>
          <w:color w:val="000000"/>
          <w:highlight w:val="yellow"/>
          <w:u w:val="single"/>
        </w:rPr>
        <w:t>PART</w:t>
      </w:r>
      <w:r w:rsidRPr="0002591A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highlight w:val="yellow"/>
          <w:u w:val="single"/>
        </w:rPr>
        <w:t>1</w:t>
      </w:r>
      <w:r w:rsidRPr="0002591A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highlight w:val="yellow"/>
          <w:u w:val="single"/>
        </w:rPr>
        <w:t>(Importance</w:t>
      </w:r>
      <w:r w:rsidRPr="0002591A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highlight w:val="yellow"/>
          <w:u w:val="single"/>
        </w:rPr>
        <w:t>of</w:t>
      </w:r>
      <w:r w:rsidRPr="0002591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highlight w:val="yellow"/>
          <w:u w:val="single"/>
        </w:rPr>
        <w:t>the</w:t>
      </w:r>
      <w:r w:rsidRPr="0002591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0D6398" w:rsidRPr="0002591A" w:rsidRDefault="000D6398">
      <w:pPr>
        <w:rPr>
          <w:rFonts w:ascii="Arial" w:hAnsi="Arial" w:cs="Arial"/>
          <w:b/>
          <w:sz w:val="20"/>
          <w:szCs w:val="20"/>
        </w:rPr>
      </w:pPr>
    </w:p>
    <w:p w:rsidR="000D6398" w:rsidRPr="0002591A" w:rsidRDefault="000D6398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0D6398" w:rsidRPr="0002591A">
        <w:trPr>
          <w:trHeight w:val="640"/>
        </w:trPr>
        <w:tc>
          <w:tcPr>
            <w:tcW w:w="497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0D6398" w:rsidRPr="0002591A" w:rsidRDefault="005C2ACF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0D6398" w:rsidRPr="0002591A" w:rsidRDefault="005C2AC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D6398" w:rsidRPr="0002591A">
        <w:trPr>
          <w:trHeight w:val="2205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259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02591A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2" w:type="dxa"/>
          </w:tcPr>
          <w:p w:rsidR="000D6398" w:rsidRPr="0002591A" w:rsidRDefault="005C2ACF">
            <w:pPr>
              <w:pStyle w:val="TableParagraph"/>
              <w:spacing w:before="1"/>
              <w:ind w:left="104" w:right="56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The topic is of considerable scientific and public health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relevance,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especially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in</w:t>
            </w:r>
            <w:r w:rsidRPr="000259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context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rising vegetarian dietary patterns and the associated risk of micronutrient deficiencies.</w:t>
            </w:r>
          </w:p>
          <w:p w:rsidR="000D6398" w:rsidRPr="0002591A" w:rsidRDefault="005C2ACF">
            <w:pPr>
              <w:pStyle w:val="TableParagraph"/>
              <w:spacing w:line="242" w:lineRule="auto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The manuscript contributes meaningfully to nutrition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science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by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integrating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global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regional</w:t>
            </w:r>
          </w:p>
          <w:p w:rsidR="000D6398" w:rsidRPr="0002591A" w:rsidRDefault="005C2ACF">
            <w:pPr>
              <w:pStyle w:val="TableParagraph"/>
              <w:spacing w:line="276" w:lineRule="exact"/>
              <w:ind w:left="104" w:right="56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evidence,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making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it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useful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for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researchers, clinicians, and policymakers.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2D17" w:rsidRPr="0002591A" w:rsidRDefault="003C2D17">
      <w:pPr>
        <w:pStyle w:val="BodyText"/>
        <w:ind w:left="23"/>
        <w:rPr>
          <w:rFonts w:ascii="Arial" w:hAnsi="Arial" w:cs="Arial"/>
          <w:color w:val="000000"/>
          <w:highlight w:val="yellow"/>
          <w:u w:val="single"/>
        </w:rPr>
      </w:pPr>
      <w:bookmarkStart w:id="0" w:name="PART_2.1_(Objective_Publication)"/>
      <w:bookmarkEnd w:id="0"/>
    </w:p>
    <w:p w:rsidR="000D6398" w:rsidRPr="0002591A" w:rsidRDefault="005C2ACF">
      <w:pPr>
        <w:pStyle w:val="BodyText"/>
        <w:ind w:left="23"/>
        <w:rPr>
          <w:rFonts w:ascii="Arial" w:hAnsi="Arial" w:cs="Arial"/>
        </w:rPr>
      </w:pPr>
      <w:r w:rsidRPr="0002591A">
        <w:rPr>
          <w:rFonts w:ascii="Arial" w:hAnsi="Arial" w:cs="Arial"/>
          <w:color w:val="000000"/>
          <w:highlight w:val="yellow"/>
          <w:u w:val="single"/>
        </w:rPr>
        <w:t>PART</w:t>
      </w:r>
      <w:r w:rsidRPr="0002591A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highlight w:val="yellow"/>
          <w:u w:val="single"/>
        </w:rPr>
        <w:t>2.1</w:t>
      </w:r>
      <w:r w:rsidRPr="0002591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highlight w:val="yellow"/>
          <w:u w:val="single"/>
        </w:rPr>
        <w:t>(Objective</w:t>
      </w:r>
      <w:r w:rsidRPr="0002591A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Publication)</w:t>
      </w:r>
    </w:p>
    <w:p w:rsidR="000D6398" w:rsidRPr="0002591A" w:rsidRDefault="000D6398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0D6398" w:rsidRPr="0002591A">
        <w:trPr>
          <w:trHeight w:val="485"/>
        </w:trPr>
        <w:tc>
          <w:tcPr>
            <w:tcW w:w="13896" w:type="dxa"/>
            <w:gridSpan w:val="3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405"/>
        </w:trPr>
        <w:tc>
          <w:tcPr>
            <w:tcW w:w="497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0D6398" w:rsidRPr="0002591A" w:rsidRDefault="005C2ACF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0D6398" w:rsidRPr="0002591A" w:rsidRDefault="005C2AC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D6398" w:rsidRPr="0002591A">
        <w:trPr>
          <w:trHeight w:val="113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5C2ACF">
            <w:pPr>
              <w:pStyle w:val="TableParagraph"/>
              <w:spacing w:before="16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0D6398" w:rsidRPr="0002591A" w:rsidRDefault="005C2ACF">
            <w:pPr>
              <w:pStyle w:val="TableParagraph"/>
              <w:spacing w:before="9" w:line="242" w:lineRule="auto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title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precise,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informative,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accurately reflects the scope of the manuscript.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43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spacing w:before="3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0D6398" w:rsidRPr="0002591A" w:rsidRDefault="005C2ACF">
            <w:pPr>
              <w:pStyle w:val="TableParagraph"/>
              <w:spacing w:line="276" w:lineRule="exact"/>
              <w:ind w:left="214" w:right="56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abstract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well-articulated;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but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lacks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 xml:space="preserve">key quantitative findings that would enhance its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impact.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15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spacing w:before="3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0D6398" w:rsidRPr="0002591A" w:rsidRDefault="005C2ACF">
            <w:pPr>
              <w:pStyle w:val="TableParagraph"/>
              <w:spacing w:line="276" w:lineRule="exact"/>
              <w:ind w:left="214" w:right="289"/>
              <w:rPr>
                <w:rFonts w:ascii="Arial" w:hAnsi="Arial" w:cs="Arial"/>
                <w:i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Add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1–2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more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terms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like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i/>
                <w:sz w:val="20"/>
                <w:szCs w:val="20"/>
              </w:rPr>
              <w:t>“India”, “Micronutrient deficiency”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15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259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259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5C2ACF">
            <w:pPr>
              <w:pStyle w:val="TableParagraph"/>
              <w:spacing w:before="1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0D6398" w:rsidRPr="0002591A" w:rsidRDefault="005C2ACF">
            <w:pPr>
              <w:pStyle w:val="TableParagraph"/>
              <w:spacing w:before="24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Strong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well-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structured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20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Are the objectives clearly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stated?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0D6398">
            <w:pPr>
              <w:pStyle w:val="TableParagraph"/>
              <w:spacing w:before="5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0D6398" w:rsidRPr="0002591A" w:rsidRDefault="005C2ACF">
            <w:pPr>
              <w:pStyle w:val="TableParagraph"/>
              <w:spacing w:before="24" w:line="269" w:lineRule="exact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Present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but</w:t>
            </w:r>
            <w:r w:rsidRPr="000259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stated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bullet/clear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>aim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92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 the literature review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spacing w:before="3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0D6398" w:rsidRPr="0002591A" w:rsidRDefault="005C2ACF">
            <w:pPr>
              <w:pStyle w:val="TableParagraph"/>
              <w:spacing w:before="24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Highly</w:t>
            </w:r>
            <w:r w:rsidRPr="000259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relevant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92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 the literature review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spacing w:line="230" w:lineRule="atLeast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5C2ACF">
            <w:pPr>
              <w:pStyle w:val="TableParagraph"/>
              <w:spacing w:before="1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0D6398" w:rsidRPr="0002591A" w:rsidRDefault="005C2ACF">
            <w:pPr>
              <w:pStyle w:val="TableParagraph"/>
              <w:spacing w:before="14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Includes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recent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studies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to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make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it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more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(2023–2025)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6398" w:rsidRPr="0002591A" w:rsidRDefault="000D6398">
      <w:pPr>
        <w:pStyle w:val="TableParagraph"/>
        <w:rPr>
          <w:rFonts w:ascii="Arial" w:hAnsi="Arial" w:cs="Arial"/>
          <w:sz w:val="20"/>
          <w:szCs w:val="20"/>
        </w:rPr>
        <w:sectPr w:rsidR="000D6398" w:rsidRPr="0002591A">
          <w:headerReference w:type="default" r:id="rId7"/>
          <w:footerReference w:type="default" r:id="rId8"/>
          <w:type w:val="continuous"/>
          <w:pgSz w:w="16840" w:h="23820"/>
          <w:pgMar w:top="1760" w:right="1417" w:bottom="1600" w:left="1417" w:header="1282" w:footer="1406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0D6398" w:rsidRPr="0002591A">
        <w:trPr>
          <w:trHeight w:val="1155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Pr="000259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02591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259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spacing w:before="3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  <w:p w:rsidR="000D6398" w:rsidRPr="0002591A" w:rsidRDefault="005C2ACF">
            <w:pPr>
              <w:pStyle w:val="TableParagraph"/>
              <w:spacing w:line="276" w:lineRule="exact"/>
              <w:ind w:left="214" w:right="289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MAJOR</w:t>
            </w:r>
            <w:r w:rsidRPr="000259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ISSUE:</w:t>
            </w:r>
            <w:r w:rsidRPr="0002591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lacks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clearly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 xml:space="preserve">defined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trategy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92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of literature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</w:rPr>
              <w:t>done?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spacing w:before="3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:rsidR="000D6398" w:rsidRPr="0002591A" w:rsidRDefault="005C2ACF">
            <w:pPr>
              <w:pStyle w:val="TableParagraph"/>
              <w:spacing w:before="24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More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synthesis</w:t>
            </w:r>
            <w:r w:rsidRPr="000259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needed,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not</w:t>
            </w:r>
            <w:r w:rsidRPr="0002591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just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descriptive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15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research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gaps/future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directions</w:t>
            </w:r>
            <w:r w:rsidRPr="000259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5C2ACF">
            <w:pPr>
              <w:pStyle w:val="TableParagraph"/>
              <w:spacing w:before="1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:rsidR="000D6398" w:rsidRPr="0002591A" w:rsidRDefault="005C2ACF">
            <w:pPr>
              <w:pStyle w:val="TableParagraph"/>
              <w:spacing w:before="14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Mentioned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indirectly,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Research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gaps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are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not outlined and should be clearly highlighted.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15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spacing w:before="3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0D6398" w:rsidRPr="0002591A" w:rsidRDefault="005C2ACF">
            <w:pPr>
              <w:pStyle w:val="TableParagraph"/>
              <w:spacing w:line="276" w:lineRule="exact"/>
              <w:ind w:left="214" w:right="289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Logical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derived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from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 xml:space="preserve">presented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evidence.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15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spacing w:before="3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  <w:p w:rsidR="000D6398" w:rsidRPr="0002591A" w:rsidRDefault="005C2ACF">
            <w:pPr>
              <w:pStyle w:val="TableParagraph"/>
              <w:spacing w:line="276" w:lineRule="exact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does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not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discuss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its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limitations, which is essential for transparency.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38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0259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Quality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references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(i.e.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from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D6398" w:rsidRPr="0002591A" w:rsidRDefault="005C2ACF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2591A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spacing w:before="3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0D6398" w:rsidRPr="0002591A" w:rsidRDefault="005C2ACF">
            <w:pPr>
              <w:pStyle w:val="TableParagraph"/>
              <w:spacing w:before="8" w:line="244" w:lineRule="auto"/>
              <w:ind w:left="214" w:right="289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References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are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credible,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relevant,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drawn from peer-reviewed sources.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380"/>
        </w:trPr>
        <w:tc>
          <w:tcPr>
            <w:tcW w:w="4972" w:type="dxa"/>
          </w:tcPr>
          <w:p w:rsidR="000D6398" w:rsidRPr="0002591A" w:rsidRDefault="005C2ACF">
            <w:pPr>
              <w:pStyle w:val="TableParagraph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59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259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59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2591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2591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D6398" w:rsidRPr="0002591A" w:rsidRDefault="005C2ACF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2591A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2591A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0D6398" w:rsidRPr="0002591A" w:rsidRDefault="000D6398">
            <w:pPr>
              <w:pStyle w:val="TableParagraph"/>
              <w:spacing w:before="3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0D6398" w:rsidRPr="0002591A" w:rsidRDefault="005C2ACF">
            <w:pPr>
              <w:pStyle w:val="TableParagraph"/>
              <w:spacing w:before="9" w:line="242" w:lineRule="auto"/>
              <w:ind w:left="21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clear,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with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minor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 xml:space="preserve">grammatical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inconsistencies.</w:t>
            </w:r>
          </w:p>
        </w:tc>
        <w:tc>
          <w:tcPr>
            <w:tcW w:w="3802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6398" w:rsidRPr="0002591A" w:rsidRDefault="000D6398">
      <w:pPr>
        <w:rPr>
          <w:rFonts w:ascii="Arial" w:hAnsi="Arial" w:cs="Arial"/>
          <w:b/>
          <w:sz w:val="20"/>
          <w:szCs w:val="20"/>
        </w:rPr>
      </w:pPr>
    </w:p>
    <w:p w:rsidR="000D6398" w:rsidRPr="0002591A" w:rsidRDefault="000D6398">
      <w:pPr>
        <w:rPr>
          <w:rFonts w:ascii="Arial" w:hAnsi="Arial" w:cs="Arial"/>
          <w:b/>
          <w:sz w:val="20"/>
          <w:szCs w:val="20"/>
        </w:rPr>
      </w:pPr>
    </w:p>
    <w:p w:rsidR="000D6398" w:rsidRPr="0002591A" w:rsidRDefault="000D6398">
      <w:pPr>
        <w:spacing w:before="10"/>
        <w:rPr>
          <w:rFonts w:ascii="Arial" w:hAnsi="Arial" w:cs="Arial"/>
          <w:b/>
          <w:sz w:val="20"/>
          <w:szCs w:val="20"/>
        </w:rPr>
      </w:pPr>
    </w:p>
    <w:p w:rsidR="000D6398" w:rsidRPr="0002591A" w:rsidRDefault="005C2ACF">
      <w:pPr>
        <w:pStyle w:val="BodyText"/>
        <w:ind w:left="23"/>
        <w:rPr>
          <w:rFonts w:ascii="Arial" w:hAnsi="Arial" w:cs="Arial"/>
        </w:rPr>
      </w:pPr>
      <w:bookmarkStart w:id="1" w:name="PART_2.2_(Subjective_Evaluation)"/>
      <w:bookmarkEnd w:id="1"/>
      <w:r w:rsidRPr="0002591A">
        <w:rPr>
          <w:rFonts w:ascii="Arial" w:hAnsi="Arial" w:cs="Arial"/>
          <w:color w:val="000000"/>
          <w:highlight w:val="yellow"/>
          <w:u w:val="single"/>
        </w:rPr>
        <w:t>PART</w:t>
      </w:r>
      <w:r w:rsidRPr="0002591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highlight w:val="yellow"/>
          <w:u w:val="single"/>
        </w:rPr>
        <w:t>2.2</w:t>
      </w:r>
      <w:r w:rsidRPr="0002591A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highlight w:val="yellow"/>
          <w:u w:val="single"/>
        </w:rPr>
        <w:t>(Subjective</w:t>
      </w:r>
      <w:r w:rsidRPr="0002591A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02591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D6398" w:rsidRPr="0002591A" w:rsidRDefault="000D6398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152"/>
        <w:gridCol w:w="4231"/>
      </w:tblGrid>
      <w:tr w:rsidR="000D6398" w:rsidRPr="0002591A">
        <w:trPr>
          <w:trHeight w:val="890"/>
        </w:trPr>
        <w:tc>
          <w:tcPr>
            <w:tcW w:w="3511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2" w:type="dxa"/>
          </w:tcPr>
          <w:p w:rsidR="000D6398" w:rsidRPr="0002591A" w:rsidRDefault="005C2ACF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2591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0D6398" w:rsidRPr="0002591A" w:rsidRDefault="005C2ACF">
            <w:pPr>
              <w:pStyle w:val="TableParagraph"/>
              <w:spacing w:line="261" w:lineRule="auto"/>
              <w:ind w:left="104" w:right="166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259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259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(It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mandatory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that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D6398" w:rsidRPr="0002591A">
        <w:trPr>
          <w:trHeight w:val="920"/>
        </w:trPr>
        <w:tc>
          <w:tcPr>
            <w:tcW w:w="3511" w:type="dxa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0D6398" w:rsidRPr="0002591A" w:rsidRDefault="005C2ACF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clear</w:t>
            </w:r>
            <w:r w:rsidRPr="0002591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suggestion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for</w:t>
            </w:r>
            <w:r w:rsidRPr="0002591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52" w:type="dxa"/>
          </w:tcPr>
          <w:p w:rsidR="000D6398" w:rsidRPr="0002591A" w:rsidRDefault="000D6398">
            <w:pPr>
              <w:pStyle w:val="TableParagraph"/>
              <w:spacing w:before="2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219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title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precise,</w:t>
            </w:r>
            <w:r w:rsidRPr="000259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informative,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accurately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reflects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the scope of the manuscript.</w:t>
            </w:r>
          </w:p>
        </w:tc>
        <w:tc>
          <w:tcPr>
            <w:tcW w:w="4231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150"/>
        </w:trPr>
        <w:tc>
          <w:tcPr>
            <w:tcW w:w="3511" w:type="dxa"/>
          </w:tcPr>
          <w:p w:rsidR="000D6398" w:rsidRPr="0002591A" w:rsidRDefault="005C2A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2591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D6398" w:rsidRPr="0002591A" w:rsidRDefault="005C2ACF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clear</w:t>
            </w:r>
            <w:r w:rsidRPr="0002591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suggestion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for</w:t>
            </w:r>
            <w:r w:rsidRPr="0002591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52" w:type="dxa"/>
          </w:tcPr>
          <w:p w:rsidR="000D6398" w:rsidRPr="0002591A" w:rsidRDefault="000D6398">
            <w:pPr>
              <w:pStyle w:val="TableParagraph"/>
              <w:spacing w:before="2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ind w:left="219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abstract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well-articulated;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however,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inclusion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of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key quantitative findings would enhance its impact.</w:t>
            </w:r>
          </w:p>
        </w:tc>
        <w:tc>
          <w:tcPr>
            <w:tcW w:w="4231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150"/>
        </w:trPr>
        <w:tc>
          <w:tcPr>
            <w:tcW w:w="3511" w:type="dxa"/>
          </w:tcPr>
          <w:p w:rsidR="000D6398" w:rsidRPr="0002591A" w:rsidRDefault="005C2ACF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591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0D6398" w:rsidRPr="0002591A" w:rsidRDefault="005C2ACF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clear</w:t>
            </w:r>
            <w:r w:rsidRPr="0002591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suggestion</w:t>
            </w:r>
            <w:r w:rsidRPr="0002591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for</w:t>
            </w:r>
            <w:r w:rsidRPr="0002591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52" w:type="dxa"/>
          </w:tcPr>
          <w:p w:rsidR="000D6398" w:rsidRPr="0002591A" w:rsidRDefault="000D6398">
            <w:pPr>
              <w:pStyle w:val="TableParagraph"/>
              <w:spacing w:before="3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Yes,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4231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150"/>
        </w:trPr>
        <w:tc>
          <w:tcPr>
            <w:tcW w:w="3511" w:type="dxa"/>
          </w:tcPr>
          <w:p w:rsidR="000D6398" w:rsidRPr="0002591A" w:rsidRDefault="005C2ACF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591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91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2591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2591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D6398" w:rsidRPr="0002591A" w:rsidRDefault="005C2ACF">
            <w:pPr>
              <w:pStyle w:val="TableParagraph"/>
              <w:spacing w:before="210" w:line="230" w:lineRule="atLeast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If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your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answer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is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NO,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please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52" w:type="dxa"/>
          </w:tcPr>
          <w:p w:rsidR="000D6398" w:rsidRPr="0002591A" w:rsidRDefault="000D6398">
            <w:pPr>
              <w:pStyle w:val="TableParagraph"/>
              <w:spacing w:before="3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ind w:left="219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References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are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credible</w:t>
            </w:r>
            <w:r w:rsidRPr="0002591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and</w:t>
            </w:r>
            <w:r w:rsidRPr="0002591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include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recent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publications</w:t>
            </w:r>
          </w:p>
        </w:tc>
        <w:tc>
          <w:tcPr>
            <w:tcW w:w="4231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398" w:rsidRPr="0002591A">
        <w:trPr>
          <w:trHeight w:val="1610"/>
        </w:trPr>
        <w:tc>
          <w:tcPr>
            <w:tcW w:w="3511" w:type="dxa"/>
          </w:tcPr>
          <w:p w:rsidR="000D6398" w:rsidRPr="0002591A" w:rsidRDefault="005C2A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59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259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2591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2591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591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0D6398" w:rsidRPr="0002591A" w:rsidRDefault="005C2A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(YES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or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D6398" w:rsidRPr="0002591A" w:rsidRDefault="005C2ACF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(If</w:t>
            </w:r>
            <w:r w:rsidRPr="0002591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yes,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kindly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please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write</w:t>
            </w:r>
            <w:r w:rsidRPr="0002591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down</w:t>
            </w:r>
            <w:r w:rsidRPr="0002591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52" w:type="dxa"/>
          </w:tcPr>
          <w:p w:rsidR="000D6398" w:rsidRPr="0002591A" w:rsidRDefault="000D6398">
            <w:pPr>
              <w:pStyle w:val="TableParagraph"/>
              <w:spacing w:before="3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398" w:rsidRPr="0002591A" w:rsidRDefault="005C2ACF">
            <w:pPr>
              <w:pStyle w:val="TableParagraph"/>
              <w:spacing w:before="1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No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ethical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>issues</w:t>
            </w:r>
            <w:r w:rsidRPr="0002591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identified</w:t>
            </w:r>
          </w:p>
        </w:tc>
        <w:tc>
          <w:tcPr>
            <w:tcW w:w="4231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6398" w:rsidRPr="0002591A" w:rsidRDefault="000D639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5527"/>
      </w:tblGrid>
      <w:tr w:rsidR="000D6398" w:rsidRPr="0002591A">
        <w:trPr>
          <w:trHeight w:val="460"/>
        </w:trPr>
        <w:tc>
          <w:tcPr>
            <w:tcW w:w="13895" w:type="dxa"/>
            <w:gridSpan w:val="2"/>
          </w:tcPr>
          <w:p w:rsidR="000D6398" w:rsidRPr="0002591A" w:rsidRDefault="005C2A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02591A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02591A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02591A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02591A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02591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2591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0D6398" w:rsidRPr="0002591A">
        <w:trPr>
          <w:trHeight w:val="230"/>
        </w:trPr>
        <w:tc>
          <w:tcPr>
            <w:tcW w:w="8368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7" w:type="dxa"/>
          </w:tcPr>
          <w:p w:rsidR="000D6398" w:rsidRPr="0002591A" w:rsidRDefault="005C2ACF">
            <w:pPr>
              <w:pStyle w:val="TableParagraph"/>
              <w:spacing w:line="210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Author’s</w:t>
            </w:r>
            <w:r w:rsidRPr="0002591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91A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0D6398" w:rsidRPr="0002591A">
        <w:trPr>
          <w:trHeight w:val="920"/>
        </w:trPr>
        <w:tc>
          <w:tcPr>
            <w:tcW w:w="8368" w:type="dxa"/>
          </w:tcPr>
          <w:p w:rsidR="00B10692" w:rsidRPr="0002591A" w:rsidRDefault="00B10692" w:rsidP="00B1069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2591A">
              <w:rPr>
                <w:rFonts w:ascii="Arial" w:hAnsi="Arial" w:cs="Arial"/>
                <w:sz w:val="20"/>
                <w:szCs w:val="20"/>
              </w:rPr>
              <w:t>Manuscript addresses relevant topic. Some corrections are required particularly manuscript does not discuss its limitations, absences a clearly defined s</w:t>
            </w:r>
            <w:r w:rsidRPr="0002591A">
              <w:rPr>
                <w:rFonts w:ascii="Arial" w:hAnsi="Arial" w:cs="Arial"/>
                <w:b/>
                <w:sz w:val="20"/>
                <w:szCs w:val="20"/>
              </w:rPr>
              <w:t>trategy in methodology.</w:t>
            </w:r>
          </w:p>
          <w:p w:rsidR="00B10692" w:rsidRPr="0002591A" w:rsidRDefault="00B10692" w:rsidP="00B106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2591A">
              <w:rPr>
                <w:rFonts w:ascii="Arial" w:hAnsi="Arial" w:cs="Arial"/>
                <w:b/>
                <w:sz w:val="20"/>
                <w:szCs w:val="20"/>
              </w:rPr>
              <w:t xml:space="preserve">MAJOR Revision </w:t>
            </w:r>
            <w:r w:rsidRPr="0002591A">
              <w:rPr>
                <w:rFonts w:ascii="Arial" w:hAnsi="Arial" w:cs="Arial"/>
                <w:sz w:val="20"/>
                <w:szCs w:val="20"/>
              </w:rPr>
              <w:t>is recommended prior to consideration of publication.</w:t>
            </w:r>
          </w:p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7" w:type="dxa"/>
          </w:tcPr>
          <w:p w:rsidR="000D6398" w:rsidRPr="0002591A" w:rsidRDefault="000D63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6398" w:rsidRDefault="000D6398">
      <w:pPr>
        <w:rPr>
          <w:rFonts w:ascii="Arial" w:hAnsi="Arial" w:cs="Arial"/>
          <w:b/>
          <w:sz w:val="20"/>
          <w:szCs w:val="20"/>
        </w:rPr>
      </w:pPr>
    </w:p>
    <w:p w:rsidR="00786D0F" w:rsidRDefault="00786D0F">
      <w:pPr>
        <w:rPr>
          <w:rFonts w:ascii="Arial" w:hAnsi="Arial" w:cs="Arial"/>
          <w:b/>
          <w:sz w:val="20"/>
          <w:szCs w:val="20"/>
        </w:rPr>
      </w:pPr>
    </w:p>
    <w:p w:rsidR="00786D0F" w:rsidRDefault="00786D0F">
      <w:pPr>
        <w:rPr>
          <w:rFonts w:ascii="Arial" w:hAnsi="Arial" w:cs="Arial"/>
          <w:b/>
          <w:sz w:val="20"/>
          <w:szCs w:val="20"/>
        </w:rPr>
      </w:pPr>
    </w:p>
    <w:p w:rsidR="00786D0F" w:rsidRDefault="00786D0F">
      <w:pPr>
        <w:rPr>
          <w:rFonts w:ascii="Arial" w:hAnsi="Arial" w:cs="Arial"/>
          <w:b/>
          <w:sz w:val="20"/>
          <w:szCs w:val="20"/>
        </w:rPr>
      </w:pPr>
    </w:p>
    <w:p w:rsidR="00786D0F" w:rsidRPr="0002591A" w:rsidRDefault="00786D0F">
      <w:pPr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8A7F64" w:rsidRPr="0002591A" w:rsidRDefault="008A7F64" w:rsidP="008A7F6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3" w:name="_Hlk225946856"/>
      <w:r w:rsidRPr="0002591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02591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7"/>
        <w:gridCol w:w="4739"/>
        <w:gridCol w:w="4611"/>
      </w:tblGrid>
      <w:tr w:rsidR="008A7F64" w:rsidRPr="0002591A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64" w:rsidRPr="0002591A" w:rsidRDefault="008A7F6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2591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8A7F64" w:rsidRPr="0002591A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64" w:rsidRPr="0002591A" w:rsidRDefault="008A7F6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F64" w:rsidRPr="0002591A" w:rsidRDefault="008A7F64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59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8A7F64" w:rsidRPr="0002591A" w:rsidRDefault="008A7F64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59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59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7F64" w:rsidRPr="0002591A" w:rsidRDefault="008A7F64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7F64" w:rsidRPr="0002591A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64" w:rsidRPr="0002591A" w:rsidRDefault="008A7F6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2591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A7F64" w:rsidRPr="0002591A" w:rsidRDefault="008A7F6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64" w:rsidRPr="0002591A" w:rsidRDefault="008A7F64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59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59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591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A7F64" w:rsidRPr="0002591A" w:rsidRDefault="008A7F6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8A7F64" w:rsidRPr="0002591A" w:rsidRDefault="008A7F6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7F64" w:rsidRPr="0002591A" w:rsidRDefault="008A7F6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7F64" w:rsidRPr="0002591A" w:rsidRDefault="008A7F6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2591A" w:rsidRPr="0002591A" w:rsidRDefault="0002591A" w:rsidP="000259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591A">
        <w:rPr>
          <w:rFonts w:ascii="Arial" w:hAnsi="Arial" w:cs="Arial"/>
          <w:b/>
          <w:u w:val="single"/>
        </w:rPr>
        <w:t>Reviewer details:</w:t>
      </w:r>
    </w:p>
    <w:p w:rsidR="0002591A" w:rsidRPr="0002591A" w:rsidRDefault="0002591A" w:rsidP="0002591A">
      <w:pPr>
        <w:rPr>
          <w:rFonts w:ascii="Arial" w:hAnsi="Arial" w:cs="Arial"/>
          <w:sz w:val="20"/>
          <w:szCs w:val="20"/>
        </w:rPr>
      </w:pPr>
      <w:r w:rsidRPr="0002591A">
        <w:rPr>
          <w:rFonts w:ascii="Arial" w:hAnsi="Arial" w:cs="Arial"/>
          <w:color w:val="000000"/>
          <w:sz w:val="20"/>
          <w:szCs w:val="20"/>
        </w:rPr>
        <w:t xml:space="preserve">Akanksha </w:t>
      </w:r>
      <w:proofErr w:type="spellStart"/>
      <w:r w:rsidRPr="0002591A">
        <w:rPr>
          <w:rFonts w:ascii="Arial" w:hAnsi="Arial" w:cs="Arial"/>
          <w:color w:val="000000"/>
          <w:sz w:val="20"/>
          <w:szCs w:val="20"/>
        </w:rPr>
        <w:t>Baskati</w:t>
      </w:r>
      <w:proofErr w:type="spellEnd"/>
      <w:r w:rsidRPr="0002591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2591A">
        <w:rPr>
          <w:rFonts w:ascii="Arial" w:hAnsi="Arial" w:cs="Arial"/>
          <w:color w:val="000000"/>
          <w:sz w:val="20"/>
          <w:szCs w:val="20"/>
        </w:rPr>
        <w:t>Banasthali</w:t>
      </w:r>
      <w:proofErr w:type="spellEnd"/>
      <w:r w:rsidRPr="00025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2591A">
        <w:rPr>
          <w:rFonts w:ascii="Arial" w:hAnsi="Arial" w:cs="Arial"/>
          <w:color w:val="000000"/>
          <w:sz w:val="20"/>
          <w:szCs w:val="20"/>
        </w:rPr>
        <w:t>Vidhyapith</w:t>
      </w:r>
      <w:proofErr w:type="spellEnd"/>
      <w:r w:rsidRPr="0002591A">
        <w:rPr>
          <w:rFonts w:ascii="Arial" w:hAnsi="Arial" w:cs="Arial"/>
          <w:color w:val="000000"/>
          <w:sz w:val="20"/>
          <w:szCs w:val="20"/>
        </w:rPr>
        <w:t>, India</w:t>
      </w:r>
    </w:p>
    <w:p w:rsidR="008A7F64" w:rsidRPr="0002591A" w:rsidRDefault="008A7F64" w:rsidP="008A7F64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8A7F64" w:rsidRPr="0002591A" w:rsidRDefault="008A7F64" w:rsidP="008A7F64">
      <w:pPr>
        <w:rPr>
          <w:rFonts w:ascii="Arial" w:hAnsi="Arial" w:cs="Arial"/>
          <w:sz w:val="20"/>
          <w:szCs w:val="20"/>
        </w:rPr>
      </w:pPr>
    </w:p>
    <w:bookmarkEnd w:id="3"/>
    <w:p w:rsidR="008A7F64" w:rsidRPr="0002591A" w:rsidRDefault="008A7F64">
      <w:pPr>
        <w:rPr>
          <w:rFonts w:ascii="Arial" w:hAnsi="Arial" w:cs="Arial"/>
          <w:b/>
          <w:sz w:val="20"/>
          <w:szCs w:val="20"/>
        </w:rPr>
      </w:pPr>
    </w:p>
    <w:sectPr w:rsidR="008A7F64" w:rsidRPr="0002591A">
      <w:pgSz w:w="16840" w:h="23820"/>
      <w:pgMar w:top="1760" w:right="1417" w:bottom="1620" w:left="1417" w:header="1282" w:footer="1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B99" w:rsidRDefault="00314B99">
      <w:r>
        <w:separator/>
      </w:r>
    </w:p>
  </w:endnote>
  <w:endnote w:type="continuationSeparator" w:id="0">
    <w:p w:rsidR="00314B99" w:rsidRDefault="0031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98" w:rsidRDefault="005C2AC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6398" w:rsidRDefault="005C2ACF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1069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1069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" filled="f" stroked="f">
              <v:textbox inset="0,0,0,0">
                <w:txbxContent>
                  <w:p w:rsidR="000D6398" w:rsidRDefault="005C2ACF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1069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1069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B99" w:rsidRDefault="00314B99">
      <w:r>
        <w:separator/>
      </w:r>
    </w:p>
  </w:footnote>
  <w:footnote w:type="continuationSeparator" w:id="0">
    <w:p w:rsidR="00314B99" w:rsidRDefault="0031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98" w:rsidRDefault="005C2AC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4735195</wp:posOffset>
              </wp:positionH>
              <wp:positionV relativeFrom="page">
                <wp:posOffset>801609</wp:posOffset>
              </wp:positionV>
              <wp:extent cx="12261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61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6398" w:rsidRDefault="005C2AC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85pt;margin-top:63.1pt;width:96.5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" filled="f" stroked="f">
              <v:textbox inset="0,0,0,0">
                <w:txbxContent>
                  <w:p w:rsidR="000D6398" w:rsidRDefault="005C2AC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1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855E4"/>
    <w:multiLevelType w:val="hybridMultilevel"/>
    <w:tmpl w:val="A4C8146A"/>
    <w:lvl w:ilvl="0" w:tplc="99248840">
      <w:start w:val="1"/>
      <w:numFmt w:val="decimal"/>
      <w:lvlText w:val="%1."/>
      <w:lvlJc w:val="left"/>
      <w:pPr>
        <w:ind w:left="223" w:hanging="200"/>
      </w:pPr>
      <w:rPr>
        <w:rFonts w:hint="default"/>
        <w:spacing w:val="0"/>
        <w:w w:val="100"/>
        <w:lang w:val="en-US" w:eastAsia="en-US" w:bidi="ar-SA"/>
      </w:rPr>
    </w:lvl>
    <w:lvl w:ilvl="1" w:tplc="94DAF752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B3C88F66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A594BF2C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9848A56E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E504790A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04E06490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63D078AC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0512DA98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398"/>
    <w:rsid w:val="0002591A"/>
    <w:rsid w:val="000D6398"/>
    <w:rsid w:val="000E4644"/>
    <w:rsid w:val="00314B99"/>
    <w:rsid w:val="003C2D17"/>
    <w:rsid w:val="005C2ACF"/>
    <w:rsid w:val="00622EA2"/>
    <w:rsid w:val="00786D0F"/>
    <w:rsid w:val="007D4A54"/>
    <w:rsid w:val="008A7F64"/>
    <w:rsid w:val="00951CC0"/>
    <w:rsid w:val="0098436D"/>
    <w:rsid w:val="00A70CB3"/>
    <w:rsid w:val="00B10692"/>
    <w:rsid w:val="00C16AEE"/>
    <w:rsid w:val="00D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C2D1"/>
  <w15:docId w15:val="{FF088011-1016-4168-99F4-50E30B11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10692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02591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14</cp:revision>
  <dcterms:created xsi:type="dcterms:W3CDTF">2026-04-01T10:21:00Z</dcterms:created>
  <dcterms:modified xsi:type="dcterms:W3CDTF">2026-04-04T09:38:00Z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2026-04-01T00:00:00Z</vt:filetime>
  </property>
</Properties>
</file>