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C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CD" w:rsidRDefault="009B06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429CD" w:rsidRDefault="009B06E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Cardiology and Angiology: An International Journal</w:t>
            </w:r>
          </w:p>
        </w:tc>
      </w:tr>
      <w:tr w:rsidR="009429C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CD" w:rsidRDefault="009B06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429CD" w:rsidRDefault="000D10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D10C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Ms_CA_156625</w:t>
            </w:r>
          </w:p>
        </w:tc>
      </w:tr>
      <w:tr w:rsidR="009429C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CD" w:rsidRDefault="009B06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429CD" w:rsidRDefault="000D10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D10C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Orthostatic Hypotension Associated with Supine Hypertension in Cardiac Autonomic Neuropathy: A case Report and Therapeutic Challenge  </w:t>
            </w:r>
          </w:p>
        </w:tc>
      </w:tr>
      <w:tr w:rsidR="009429C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CD" w:rsidRDefault="009B06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429CD" w:rsidRDefault="009B06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9429CD" w:rsidRDefault="009429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9429CD" w:rsidRDefault="009429CD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9429CD" w:rsidRDefault="009429CD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9429CD" w:rsidRDefault="009B06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9429CD" w:rsidRDefault="009429CD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C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429CD" w:rsidRDefault="009B06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CD" w:rsidRDefault="009B06E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429CD" w:rsidRDefault="009429C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29CD" w:rsidRDefault="009429CD">
      <w:pPr>
        <w:rPr>
          <w:sz w:val="22"/>
          <w:szCs w:val="20"/>
          <w:lang w:val="en-GB"/>
        </w:rPr>
      </w:pPr>
    </w:p>
    <w:p w:rsidR="009429CD" w:rsidRDefault="009429CD">
      <w:pPr>
        <w:rPr>
          <w:sz w:val="22"/>
          <w:szCs w:val="20"/>
          <w:lang w:val="en-GB"/>
        </w:rPr>
      </w:pPr>
    </w:p>
    <w:p w:rsidR="009429CD" w:rsidRDefault="009429CD">
      <w:pPr>
        <w:rPr>
          <w:sz w:val="22"/>
          <w:szCs w:val="20"/>
          <w:lang w:val="en-GB"/>
        </w:rPr>
      </w:pPr>
    </w:p>
    <w:p w:rsidR="009429CD" w:rsidRDefault="009B06E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9429CD" w:rsidRDefault="009429CD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C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429CD" w:rsidRDefault="009B06E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0037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0037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0037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0037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0037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0037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0037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0037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0037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0037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0037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0037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0037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1 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0037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1 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Default="009B06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Default="009B06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CD" w:rsidRDefault="009B06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Default="000037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29CD" w:rsidRDefault="009429C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29CD" w:rsidRDefault="009429C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29CD" w:rsidRDefault="009429C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29CD" w:rsidRDefault="009B06E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9429CD" w:rsidRDefault="009429CD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9429CD" w:rsidRDefault="009429C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429CD" w:rsidRDefault="009B06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Default="009B06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29CD" w:rsidRDefault="009429CD">
            <w:pPr>
              <w:rPr>
                <w:bCs/>
                <w:sz w:val="20"/>
                <w:szCs w:val="20"/>
                <w:lang w:val="en-GB"/>
              </w:rPr>
            </w:pPr>
          </w:p>
          <w:p w:rsidR="009429CD" w:rsidRDefault="009B06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CD" w:rsidRDefault="000037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Title did not give expressive idea about the aim of the reporting of this case </w:t>
            </w:r>
          </w:p>
        </w:tc>
        <w:tc>
          <w:tcPr>
            <w:tcW w:w="1543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9429CD" w:rsidRDefault="009429CD">
            <w:pPr>
              <w:rPr>
                <w:bCs/>
                <w:sz w:val="20"/>
                <w:szCs w:val="20"/>
                <w:lang w:val="en-GB"/>
              </w:rPr>
            </w:pPr>
          </w:p>
          <w:p w:rsidR="009429CD" w:rsidRDefault="009B06E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CD" w:rsidRDefault="000037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Default="009B06E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9429CD" w:rsidRDefault="009B06E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CD" w:rsidRDefault="000037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It will be more appropriate if we add </w:t>
            </w:r>
            <w:r w:rsidR="00116996">
              <w:rPr>
                <w:bCs/>
                <w:sz w:val="20"/>
                <w:szCs w:val="20"/>
                <w:lang w:val="en-GB"/>
              </w:rPr>
              <w:t>details</w:t>
            </w:r>
            <w:r>
              <w:rPr>
                <w:bCs/>
                <w:sz w:val="20"/>
                <w:szCs w:val="20"/>
                <w:lang w:val="en-GB"/>
              </w:rPr>
              <w:t xml:space="preserve"> about </w:t>
            </w:r>
            <w:r w:rsidR="00116996">
              <w:rPr>
                <w:bCs/>
                <w:sz w:val="20"/>
                <w:szCs w:val="20"/>
                <w:lang w:val="en-GB"/>
              </w:rPr>
              <w:t>other</w:t>
            </w:r>
            <w:r>
              <w:rPr>
                <w:bCs/>
                <w:sz w:val="20"/>
                <w:szCs w:val="20"/>
                <w:lang w:val="en-GB"/>
              </w:rPr>
              <w:t xml:space="preserve"> cause of orthostatic </w:t>
            </w:r>
            <w:r w:rsidR="00116996">
              <w:rPr>
                <w:bCs/>
                <w:sz w:val="20"/>
                <w:szCs w:val="20"/>
                <w:lang w:val="en-GB"/>
              </w:rPr>
              <w:t>hypotension</w:t>
            </w:r>
            <w:r>
              <w:rPr>
                <w:bCs/>
                <w:sz w:val="20"/>
                <w:szCs w:val="20"/>
                <w:lang w:val="en-GB"/>
              </w:rPr>
              <w:t xml:space="preserve"> and how w</w:t>
            </w:r>
            <w:r w:rsidR="00116996">
              <w:rPr>
                <w:bCs/>
                <w:sz w:val="20"/>
                <w:szCs w:val="20"/>
                <w:lang w:val="en-GB"/>
              </w:rPr>
              <w:t>as the autho</w:t>
            </w:r>
            <w:r>
              <w:rPr>
                <w:bCs/>
                <w:sz w:val="20"/>
                <w:szCs w:val="20"/>
                <w:lang w:val="en-GB"/>
              </w:rPr>
              <w:t xml:space="preserve">r exclude other </w:t>
            </w:r>
            <w:r w:rsidR="00116996">
              <w:rPr>
                <w:bCs/>
                <w:sz w:val="20"/>
                <w:szCs w:val="20"/>
                <w:lang w:val="en-GB"/>
              </w:rPr>
              <w:t>causes</w:t>
            </w:r>
            <w:r>
              <w:rPr>
                <w:bCs/>
                <w:sz w:val="20"/>
                <w:szCs w:val="20"/>
                <w:lang w:val="en-GB"/>
              </w:rPr>
              <w:t xml:space="preserve"> in that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 xml:space="preserve">patient </w:t>
            </w:r>
            <w:r w:rsidR="00116996">
              <w:rPr>
                <w:bCs/>
                <w:sz w:val="20"/>
                <w:szCs w:val="20"/>
                <w:lang w:val="en-GB"/>
              </w:rPr>
              <w:t>,</w:t>
            </w:r>
            <w:proofErr w:type="gramEnd"/>
            <w:r w:rsidR="00116996">
              <w:rPr>
                <w:bCs/>
                <w:sz w:val="20"/>
                <w:szCs w:val="20"/>
                <w:lang w:val="en-GB"/>
              </w:rPr>
              <w:t xml:space="preserve"> details about transdermal  patch concentration and dosage ,  number of hours per day number of days </w:t>
            </w:r>
          </w:p>
          <w:p w:rsidR="00E75B44" w:rsidRDefault="00E75B4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Study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limitation  should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be mentioned as part of future use of this protocol in more research</w:t>
            </w:r>
          </w:p>
        </w:tc>
        <w:tc>
          <w:tcPr>
            <w:tcW w:w="1543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Default="009B06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29CD" w:rsidRDefault="009B06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429CD" w:rsidRDefault="009429CD">
            <w:pPr>
              <w:rPr>
                <w:bCs/>
                <w:sz w:val="20"/>
                <w:szCs w:val="20"/>
                <w:lang w:val="en-GB"/>
              </w:rPr>
            </w:pPr>
          </w:p>
          <w:p w:rsidR="009429CD" w:rsidRDefault="009B06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CD" w:rsidRDefault="001169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It is better to use this review article as guidance for Reference (</w:t>
            </w:r>
            <w:r w:rsidRPr="00116996">
              <w:rPr>
                <w:bCs/>
                <w:sz w:val="20"/>
                <w:szCs w:val="20"/>
                <w:lang w:val="en-GB"/>
              </w:rPr>
              <w:t>International Committee of Medical Journal Editors. Recommendations for the Conduct, Reporting, Editing, and Publication of Scholarly Work in Medical Journals. 2018. [Last accessed on 2019 Mar 23].</w:t>
            </w:r>
            <w:r>
              <w:rPr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543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C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Default="009B06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429CD" w:rsidRDefault="009B06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429CD" w:rsidRDefault="009429CD">
            <w:pPr>
              <w:rPr>
                <w:bCs/>
                <w:sz w:val="20"/>
                <w:szCs w:val="20"/>
                <w:lang w:val="en-GB"/>
              </w:rPr>
            </w:pPr>
          </w:p>
          <w:p w:rsidR="009429CD" w:rsidRDefault="009B06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429CD" w:rsidRDefault="009429CD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29CD" w:rsidRDefault="001169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Informed consent from patient to accept plan of treatment </w:t>
            </w:r>
          </w:p>
          <w:p w:rsidR="00116996" w:rsidRDefault="001169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Not clearly defined </w:t>
            </w:r>
          </w:p>
        </w:tc>
        <w:tc>
          <w:tcPr>
            <w:tcW w:w="1543" w:type="pct"/>
            <w:shd w:val="clear" w:color="auto" w:fill="auto"/>
          </w:tcPr>
          <w:p w:rsidR="009429CD" w:rsidRDefault="009429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29CD" w:rsidRDefault="009429C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p w:rsidR="009429CD" w:rsidRDefault="009429C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CB21E0" w:rsidRPr="005F4EDD" w:rsidRDefault="00CB21E0" w:rsidP="00CB21E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CB21E0" w:rsidRDefault="00CB21E0" w:rsidP="00CB21E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B21E0" w:rsidRPr="00CB21E0" w:rsidRDefault="00CB21E0" w:rsidP="00CB21E0">
      <w:pPr>
        <w:rPr>
          <w:rFonts w:ascii="Calibri" w:hAnsi="Calibri"/>
        </w:rPr>
      </w:pPr>
      <w:proofErr w:type="spellStart"/>
      <w:r>
        <w:rPr>
          <w:rFonts w:ascii="Calibri" w:hAnsi="Calibri" w:cs="Calibri"/>
          <w:color w:val="000000"/>
        </w:rPr>
        <w:t>Zenat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Eldadamony</w:t>
      </w:r>
      <w:proofErr w:type="spellEnd"/>
      <w:r>
        <w:rPr>
          <w:rFonts w:ascii="Calibri" w:hAnsi="Calibri" w:cs="Calibri"/>
          <w:color w:val="000000"/>
        </w:rPr>
        <w:t xml:space="preserve"> Mohamed, Mansoura University, Egypt</w:t>
      </w:r>
      <w:r>
        <w:rPr>
          <w:rFonts w:ascii="Calibri" w:hAnsi="Calibri" w:cs="Calibri"/>
          <w:color w:val="000000"/>
        </w:rPr>
        <w:br/>
      </w:r>
    </w:p>
    <w:p w:rsidR="009429CD" w:rsidRDefault="009429C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9429C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2CA" w:rsidRDefault="00EE32CA">
      <w:r>
        <w:separator/>
      </w:r>
    </w:p>
  </w:endnote>
  <w:endnote w:type="continuationSeparator" w:id="0">
    <w:p w:rsidR="00EE32CA" w:rsidRDefault="00EE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CD" w:rsidRDefault="009429CD">
    <w:pPr>
      <w:pStyle w:val="Footer"/>
      <w:jc w:val="right"/>
    </w:pPr>
  </w:p>
  <w:p w:rsidR="009429CD" w:rsidRDefault="009B06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75B4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75B44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429CD" w:rsidRDefault="009B06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429CD" w:rsidRDefault="009429CD">
    <w:pPr>
      <w:pStyle w:val="Footer"/>
      <w:jc w:val="right"/>
    </w:pPr>
  </w:p>
  <w:p w:rsidR="009429CD" w:rsidRDefault="009429C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2CA" w:rsidRDefault="00EE32CA">
      <w:r>
        <w:separator/>
      </w:r>
    </w:p>
  </w:footnote>
  <w:footnote w:type="continuationSeparator" w:id="0">
    <w:p w:rsidR="00EE32CA" w:rsidRDefault="00EE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CD" w:rsidRDefault="009429C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429CD" w:rsidRDefault="009B06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CD"/>
    <w:rsid w:val="000037B7"/>
    <w:rsid w:val="000D10C1"/>
    <w:rsid w:val="00116996"/>
    <w:rsid w:val="00530529"/>
    <w:rsid w:val="006E6C30"/>
    <w:rsid w:val="00841E2A"/>
    <w:rsid w:val="009429CD"/>
    <w:rsid w:val="009B06EB"/>
    <w:rsid w:val="00A01179"/>
    <w:rsid w:val="00AF1C80"/>
    <w:rsid w:val="00C01940"/>
    <w:rsid w:val="00CB21E0"/>
    <w:rsid w:val="00CC7C08"/>
    <w:rsid w:val="00DB4A01"/>
    <w:rsid w:val="00DC4381"/>
    <w:rsid w:val="00E75B44"/>
    <w:rsid w:val="00EE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191B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6E6C3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B21E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