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F3562" w:rsidRPr="00774DC4" w14:paraId="10E16E85" w14:textId="77777777">
        <w:trPr>
          <w:trHeight w:val="20"/>
          <w:jc w:val="center"/>
        </w:trPr>
        <w:tc>
          <w:tcPr>
            <w:tcW w:w="1186" w:type="pct"/>
          </w:tcPr>
          <w:p w14:paraId="3315EC7F" w14:textId="77777777" w:rsidR="00AF3562" w:rsidRPr="00774DC4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774D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1E9FB2" w14:textId="77777777" w:rsidR="00AF3562" w:rsidRPr="00774DC4" w:rsidRDefault="00E621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AF3562" w:rsidRPr="00774DC4" w14:paraId="18DCA12E" w14:textId="77777777">
        <w:trPr>
          <w:trHeight w:val="20"/>
          <w:jc w:val="center"/>
        </w:trPr>
        <w:tc>
          <w:tcPr>
            <w:tcW w:w="1186" w:type="pct"/>
          </w:tcPr>
          <w:p w14:paraId="3359ABB9" w14:textId="77777777" w:rsidR="00AF3562" w:rsidRPr="00774DC4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21DB605" w14:textId="77777777" w:rsidR="00AF3562" w:rsidRPr="00774DC4" w:rsidRDefault="000959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Ms_ARRB_156188</w:t>
            </w:r>
          </w:p>
        </w:tc>
      </w:tr>
      <w:tr w:rsidR="00AF3562" w:rsidRPr="00774DC4" w14:paraId="2402150E" w14:textId="77777777">
        <w:trPr>
          <w:trHeight w:val="20"/>
          <w:jc w:val="center"/>
        </w:trPr>
        <w:tc>
          <w:tcPr>
            <w:tcW w:w="1186" w:type="pct"/>
          </w:tcPr>
          <w:p w14:paraId="63202080" w14:textId="77777777" w:rsidR="00AF3562" w:rsidRPr="00774DC4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28BB094" w14:textId="77777777" w:rsidR="00AF3562" w:rsidRPr="00774DC4" w:rsidRDefault="000959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Screening of landraces of cluster bean for powdery mildew disease resistance and molecular characterization of selected landraces</w:t>
            </w:r>
          </w:p>
        </w:tc>
      </w:tr>
      <w:tr w:rsidR="00AF3562" w:rsidRPr="00774DC4" w14:paraId="465F30FF" w14:textId="77777777">
        <w:trPr>
          <w:trHeight w:val="20"/>
          <w:jc w:val="center"/>
        </w:trPr>
        <w:tc>
          <w:tcPr>
            <w:tcW w:w="1186" w:type="pct"/>
          </w:tcPr>
          <w:p w14:paraId="7EEE7427" w14:textId="77777777" w:rsidR="00AF3562" w:rsidRPr="00774DC4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CEAF39B" w14:textId="77777777" w:rsidR="00AF3562" w:rsidRPr="00774DC4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C904976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88C6B9B" w14:textId="77777777" w:rsidR="00AF3562" w:rsidRPr="00774DC4" w:rsidRDefault="00AF356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08E489" w14:textId="77777777" w:rsidR="00AF3562" w:rsidRPr="00774DC4" w:rsidRDefault="00E621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74DC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74DC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63443B3" w14:textId="77777777" w:rsidR="00AF3562" w:rsidRPr="00774DC4" w:rsidRDefault="00AF35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F3562" w:rsidRPr="00774DC4" w14:paraId="6877B2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15DB07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8093CD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4DC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B30DD7" w14:textId="77777777" w:rsidR="00AF3562" w:rsidRPr="00774DC4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74D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4D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26E04D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14A40B6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1071B8" w14:textId="77777777" w:rsidR="00AF3562" w:rsidRPr="00774DC4" w:rsidRDefault="00E621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12143DA" w14:textId="125BD2A9" w:rsidR="0064441C" w:rsidRPr="00774DC4" w:rsidRDefault="0064441C" w:rsidP="0064441C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IN"/>
              </w:rPr>
              <w:t>This study identifies powdery mildew-resistant landraces of cluster bean  supporting sustainable disease management and provides valuable molecular insights for breeding high-yielding and resistant cultivars.</w:t>
            </w:r>
          </w:p>
          <w:p w14:paraId="38E78C1E" w14:textId="77777777" w:rsidR="00AF3562" w:rsidRPr="00774DC4" w:rsidRDefault="00AF356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25F7206F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3A6B13" w14:textId="77777777" w:rsidR="00AF3562" w:rsidRPr="00774DC4" w:rsidRDefault="00AF3562">
      <w:pPr>
        <w:rPr>
          <w:rFonts w:ascii="Arial" w:hAnsi="Arial" w:cs="Arial"/>
          <w:sz w:val="20"/>
          <w:szCs w:val="20"/>
          <w:lang w:val="en-GB"/>
        </w:rPr>
      </w:pPr>
    </w:p>
    <w:p w14:paraId="3F2AA034" w14:textId="77777777" w:rsidR="00AF3562" w:rsidRPr="00774DC4" w:rsidRDefault="00E621B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74DC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150BEBC" w14:textId="77777777" w:rsidR="00AF3562" w:rsidRPr="00774DC4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F3562" w:rsidRPr="00774DC4" w14:paraId="7D0BBAB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1B215F3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800FB72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4DC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8BB1B1B" w14:textId="77777777" w:rsidR="00AF3562" w:rsidRPr="00774DC4" w:rsidRDefault="00E621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74D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3562" w:rsidRPr="00774DC4" w14:paraId="7F2E30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06EB80" w14:textId="77777777" w:rsidR="00AF3562" w:rsidRPr="00774DC4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285726E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83B324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7C2300" w14:textId="67AD4B06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579650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5A0B66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0132B4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4DC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02E6C1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5B38E8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A2D801" w14:textId="7E2416C4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4548ED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75DFAD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5B50B3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4DC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4339023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2D4F88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50E372" w14:textId="6EBE4ED8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C326F2C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456A01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1F0BE6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4DC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F184B00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20DAD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D3750C" w14:textId="15E39EA5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3E26FA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3A731A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CBBD40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4DC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927E6FD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54E3A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26EA7F" w14:textId="5849E240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FF0BC4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582C85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DE81D8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4DC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F282EEF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D5D38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0DF161" w14:textId="2579A7F0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CF1ED62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62AAB9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0DEC83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4DC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43744B2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311BE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C7EE4" w14:textId="472C713D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FCB4A3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36B6FB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A75048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4DC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FBFAD54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93AD2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252D2" w14:textId="0F00FCD7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330158A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51AD39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C99968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50EFE66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2842C" w14:textId="77777777" w:rsidR="00AF3562" w:rsidRPr="00774DC4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D53BCB" w14:textId="5FE2BDF9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3C6389E0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37D04B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924EF7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EC5EF3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38EFB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911305" w14:textId="6D813858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3E936682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685ED5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FA3CF0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00A81E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E5413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2C3A31" w14:textId="00115C73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14:paraId="0CC122C0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67C8CC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1F26A4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B1A24CA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2309A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0F47E9" w14:textId="24885DA2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14:paraId="35465F75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26C13A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5E9D52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1C6170C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F1368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4853C6" w14:textId="62767EC6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</w:tc>
        <w:tc>
          <w:tcPr>
            <w:tcW w:w="1367" w:type="pct"/>
          </w:tcPr>
          <w:p w14:paraId="60C2A859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5853AE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FC3D00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BD077C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4FBC2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CB27E8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BC6AE5F" w14:textId="193FF0C1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  5</w:t>
            </w:r>
          </w:p>
        </w:tc>
        <w:tc>
          <w:tcPr>
            <w:tcW w:w="1367" w:type="pct"/>
          </w:tcPr>
          <w:p w14:paraId="001C4A1B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435BF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5088D2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9DB1AA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58445" w14:textId="77777777" w:rsidR="00AF3562" w:rsidRPr="00774DC4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A05024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2F3F56" w14:textId="4909F90C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</w:tcPr>
          <w:p w14:paraId="5B9D79F1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C03C06" w14:textId="77777777" w:rsidR="00AF3562" w:rsidRPr="00774DC4" w:rsidRDefault="00AF35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CB8D12" w14:textId="77777777" w:rsidR="00AF3562" w:rsidRPr="00774DC4" w:rsidRDefault="00E621B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74DC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EEFABAD" w14:textId="77777777" w:rsidR="00AF3562" w:rsidRPr="00774DC4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F3562" w:rsidRPr="00774DC4" w14:paraId="3033A9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99F845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CD64289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4DC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2C368F2" w14:textId="77777777" w:rsidR="00AF3562" w:rsidRPr="00774DC4" w:rsidRDefault="00AF35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D9DEA53" w14:textId="77777777" w:rsidR="00AF3562" w:rsidRPr="00774DC4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74D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74D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3346E6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65749C3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039CBD" w14:textId="77777777" w:rsidR="00AF3562" w:rsidRPr="00774DC4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AA0D9C6" w14:textId="77777777" w:rsidR="00AF3562" w:rsidRPr="00774DC4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CF55F8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8221183" w14:textId="7694101D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06C9B2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5372602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99A8D8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74DC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EF4F85" w14:textId="77777777" w:rsidR="00AF3562" w:rsidRPr="00774DC4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CA6E1F" w14:textId="77777777" w:rsidR="00AF3562" w:rsidRPr="00774DC4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DEF55B4" w14:textId="5F692318" w:rsidR="00AF3562" w:rsidRPr="00774DC4" w:rsidRDefault="0064441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1B7CE4F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68760A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E07004" w14:textId="77777777" w:rsidR="00AF3562" w:rsidRPr="00774DC4" w:rsidRDefault="00E621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74DC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74DC4">
              <w:rPr>
                <w:rFonts w:ascii="Arial" w:hAnsi="Arial" w:cs="Arial"/>
                <w:lang w:val="en-GB" w:eastAsia="en-US"/>
              </w:rPr>
              <w:br/>
            </w:r>
          </w:p>
          <w:p w14:paraId="6E364934" w14:textId="77777777" w:rsidR="00AF3562" w:rsidRPr="00774DC4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A3447B" w14:textId="5452F564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986EE70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015DE2B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83FCA5" w14:textId="77777777" w:rsidR="00AF3562" w:rsidRPr="00774DC4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97FF419" w14:textId="77777777" w:rsidR="00AF3562" w:rsidRPr="00774DC4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C438BA" w14:textId="77777777" w:rsidR="00AF3562" w:rsidRPr="00774DC4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C102A7" w14:textId="77777777" w:rsidR="00AF3562" w:rsidRPr="00774DC4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D8F744B" w14:textId="14C2467C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43" w:type="pct"/>
          </w:tcPr>
          <w:p w14:paraId="336D40DB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774DC4" w14:paraId="1518718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9CF08BB" w14:textId="77777777" w:rsidR="00AF3562" w:rsidRPr="00774DC4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68EB2A4" w14:textId="77777777" w:rsidR="00AF3562" w:rsidRPr="00774DC4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683894" w14:textId="77777777" w:rsidR="00AF3562" w:rsidRPr="00774DC4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4F2C48" w14:textId="77777777" w:rsidR="00AF3562" w:rsidRPr="00774DC4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628791" w14:textId="77777777" w:rsidR="00AF3562" w:rsidRPr="00774DC4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EF7B577" w14:textId="454EF7DC" w:rsidR="00AF3562" w:rsidRPr="00774DC4" w:rsidRDefault="006444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No</w:t>
            </w:r>
          </w:p>
        </w:tc>
        <w:tc>
          <w:tcPr>
            <w:tcW w:w="1543" w:type="pct"/>
          </w:tcPr>
          <w:p w14:paraId="2FF996BC" w14:textId="77777777" w:rsidR="00AF3562" w:rsidRPr="00774DC4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65900F" w14:textId="77777777" w:rsidR="00AF3562" w:rsidRPr="00774DC4" w:rsidRDefault="00AF356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C543A89" w14:textId="05E74C51" w:rsidR="00AF3562" w:rsidRPr="00774DC4" w:rsidRDefault="00E621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74DC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029D9" w:rsidRPr="00774DC4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6565E42" w14:textId="77777777" w:rsidR="00AF3562" w:rsidRPr="00774DC4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F3562" w:rsidRPr="00774DC4" w14:paraId="3DCE13D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A6ABE35" w14:textId="77777777" w:rsidR="00AF3562" w:rsidRPr="00774DC4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4DC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C0F9B85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F3562" w:rsidRPr="00774DC4" w14:paraId="7225267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5DCB0E5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E7B1018" w14:textId="77777777" w:rsidR="00AF3562" w:rsidRPr="00774DC4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F3562" w:rsidRPr="00774DC4" w14:paraId="5B1115A8" w14:textId="77777777">
        <w:trPr>
          <w:trHeight w:val="20"/>
          <w:jc w:val="center"/>
        </w:trPr>
        <w:tc>
          <w:tcPr>
            <w:tcW w:w="2784" w:type="pct"/>
            <w:noWrap/>
          </w:tcPr>
          <w:p w14:paraId="16414A1F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7782E3" w14:textId="77777777" w:rsidR="008B228D" w:rsidRPr="00774DC4" w:rsidRDefault="008B228D" w:rsidP="008B22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DC4">
              <w:rPr>
                <w:rFonts w:ascii="Arial" w:hAnsi="Arial" w:cs="Arial"/>
                <w:sz w:val="20"/>
                <w:szCs w:val="20"/>
              </w:rPr>
              <w:t>Study is relevant and well-conducted, but inclusion of detailed statistical analysis and stronger discussion would enhance its scientific impact.</w:t>
            </w:r>
          </w:p>
          <w:p w14:paraId="28E5263E" w14:textId="77777777" w:rsidR="008B228D" w:rsidRPr="00774DC4" w:rsidRDefault="008B228D" w:rsidP="008B22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C5453A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FDA439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921CF7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86DE5AD" w14:textId="77777777" w:rsidR="00AF3562" w:rsidRPr="00774DC4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7596A53" w14:textId="77777777" w:rsidR="00AF3562" w:rsidRPr="00774DC4" w:rsidRDefault="00AF35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AB12A5B" w14:textId="77777777" w:rsidR="00864465" w:rsidRPr="00864465" w:rsidRDefault="00864465" w:rsidP="00864465">
      <w:pPr>
        <w:rPr>
          <w:rFonts w:ascii="Arial" w:hAnsi="Arial" w:cs="Arial"/>
          <w:b/>
          <w:color w:val="000000"/>
          <w:sz w:val="20"/>
          <w:szCs w:val="20"/>
        </w:rPr>
      </w:pPr>
    </w:p>
    <w:p w14:paraId="39B2BCCD" w14:textId="77777777" w:rsidR="00864465" w:rsidRPr="00864465" w:rsidRDefault="00864465" w:rsidP="00864465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64465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901D2DA" w14:textId="77777777" w:rsidR="00864465" w:rsidRPr="00864465" w:rsidRDefault="00864465" w:rsidP="00864465">
      <w:pPr>
        <w:rPr>
          <w:rFonts w:ascii="Arial" w:hAnsi="Arial" w:cs="Arial"/>
          <w:color w:val="000000"/>
          <w:sz w:val="20"/>
          <w:szCs w:val="20"/>
        </w:rPr>
      </w:pPr>
    </w:p>
    <w:p w14:paraId="7602A885" w14:textId="77777777" w:rsidR="00864465" w:rsidRPr="00864465" w:rsidRDefault="00864465" w:rsidP="00864465">
      <w:pPr>
        <w:rPr>
          <w:rFonts w:ascii="Arial" w:hAnsi="Arial" w:cs="Arial"/>
          <w:color w:val="000000"/>
          <w:sz w:val="20"/>
          <w:szCs w:val="20"/>
        </w:rPr>
      </w:pPr>
      <w:r w:rsidRPr="00864465">
        <w:rPr>
          <w:rFonts w:ascii="Arial" w:hAnsi="Arial" w:cs="Arial"/>
          <w:color w:val="000000"/>
          <w:sz w:val="20"/>
          <w:szCs w:val="20"/>
        </w:rPr>
        <w:t xml:space="preserve">Kumar Suman, Dr Rajendra Prasad Central </w:t>
      </w:r>
      <w:proofErr w:type="spellStart"/>
      <w:r w:rsidRPr="00864465">
        <w:rPr>
          <w:rFonts w:ascii="Arial" w:hAnsi="Arial" w:cs="Arial"/>
          <w:color w:val="000000"/>
          <w:sz w:val="20"/>
          <w:szCs w:val="20"/>
        </w:rPr>
        <w:t>Agricltural</w:t>
      </w:r>
      <w:proofErr w:type="spellEnd"/>
      <w:r w:rsidRPr="00864465">
        <w:rPr>
          <w:rFonts w:ascii="Arial" w:hAnsi="Arial" w:cs="Arial"/>
          <w:color w:val="000000"/>
          <w:sz w:val="20"/>
          <w:szCs w:val="20"/>
        </w:rPr>
        <w:t xml:space="preserve"> University , India</w:t>
      </w:r>
    </w:p>
    <w:bookmarkEnd w:id="0"/>
    <w:p w14:paraId="6C50E324" w14:textId="77777777" w:rsidR="00AF3562" w:rsidRPr="00774DC4" w:rsidRDefault="00AF35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F3562" w:rsidRPr="00774DC4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299A2" w14:textId="77777777" w:rsidR="008F0634" w:rsidRDefault="008F0634">
      <w:r>
        <w:separator/>
      </w:r>
    </w:p>
  </w:endnote>
  <w:endnote w:type="continuationSeparator" w:id="0">
    <w:p w14:paraId="6A7B7844" w14:textId="77777777" w:rsidR="008F0634" w:rsidRDefault="008F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91A9" w14:textId="77777777" w:rsidR="00AF3562" w:rsidRDefault="00AF3562">
    <w:pPr>
      <w:pStyle w:val="Footer"/>
      <w:jc w:val="right"/>
    </w:pPr>
  </w:p>
  <w:p w14:paraId="6443CB9F" w14:textId="77777777" w:rsidR="00AF3562" w:rsidRDefault="00E621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E77AB1" w14:textId="77777777" w:rsidR="00AF3562" w:rsidRDefault="00E621B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65A894E" w14:textId="77777777" w:rsidR="00AF3562" w:rsidRDefault="00AF3562">
    <w:pPr>
      <w:pStyle w:val="Footer"/>
      <w:jc w:val="right"/>
    </w:pPr>
  </w:p>
  <w:p w14:paraId="7A52473B" w14:textId="77777777" w:rsidR="00AF3562" w:rsidRDefault="00AF35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1968D" w14:textId="77777777" w:rsidR="008F0634" w:rsidRDefault="008F0634">
      <w:r>
        <w:separator/>
      </w:r>
    </w:p>
  </w:footnote>
  <w:footnote w:type="continuationSeparator" w:id="0">
    <w:p w14:paraId="10D23F0E" w14:textId="77777777" w:rsidR="008F0634" w:rsidRDefault="008F0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E7FD2" w14:textId="77777777" w:rsidR="00AF3562" w:rsidRDefault="00AF35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15A7487" w14:textId="77777777" w:rsidR="00AF3562" w:rsidRDefault="00E621B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562"/>
    <w:rsid w:val="000029D9"/>
    <w:rsid w:val="00095917"/>
    <w:rsid w:val="002002C2"/>
    <w:rsid w:val="00211A4D"/>
    <w:rsid w:val="002950AC"/>
    <w:rsid w:val="00351472"/>
    <w:rsid w:val="003B08C4"/>
    <w:rsid w:val="003F5715"/>
    <w:rsid w:val="00442E78"/>
    <w:rsid w:val="004B387E"/>
    <w:rsid w:val="0064441C"/>
    <w:rsid w:val="006873D6"/>
    <w:rsid w:val="006D6242"/>
    <w:rsid w:val="007063EE"/>
    <w:rsid w:val="00721F13"/>
    <w:rsid w:val="00774DC4"/>
    <w:rsid w:val="00864465"/>
    <w:rsid w:val="008B228D"/>
    <w:rsid w:val="008B5CF2"/>
    <w:rsid w:val="008F0634"/>
    <w:rsid w:val="0090035F"/>
    <w:rsid w:val="00975D93"/>
    <w:rsid w:val="009A3F3C"/>
    <w:rsid w:val="00AF3562"/>
    <w:rsid w:val="00B16BF4"/>
    <w:rsid w:val="00B5048A"/>
    <w:rsid w:val="00B64B25"/>
    <w:rsid w:val="00CF28A6"/>
    <w:rsid w:val="00D11E69"/>
    <w:rsid w:val="00E6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8E07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28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42</cp:revision>
  <dcterms:created xsi:type="dcterms:W3CDTF">2026-03-24T06:15:00Z</dcterms:created>
  <dcterms:modified xsi:type="dcterms:W3CDTF">2026-04-09T09:39:00Z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