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E4BB4" w:rsidRPr="003D5461">
        <w:trPr>
          <w:trHeight w:val="290"/>
        </w:trPr>
        <w:tc>
          <w:tcPr>
            <w:tcW w:w="3296" w:type="dxa"/>
          </w:tcPr>
          <w:p w:rsidR="003E4BB4" w:rsidRPr="003D5461" w:rsidRDefault="00EC14E3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Journal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E4BB4" w:rsidRPr="003D5461" w:rsidRDefault="000E230F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EC14E3" w:rsidRPr="003D546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EC14E3" w:rsidRPr="003D546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EC14E3" w:rsidRPr="003D546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EC14E3" w:rsidRPr="003D546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EC14E3" w:rsidRPr="003D546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EC14E3" w:rsidRPr="003D546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EC14E3" w:rsidRPr="003D546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EC14E3" w:rsidRPr="003D546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Mathematics</w:t>
              </w:r>
            </w:hyperlink>
          </w:p>
        </w:tc>
      </w:tr>
      <w:tr w:rsidR="003E4BB4" w:rsidRPr="003D5461">
        <w:trPr>
          <w:trHeight w:val="230"/>
        </w:trPr>
        <w:tc>
          <w:tcPr>
            <w:tcW w:w="3296" w:type="dxa"/>
          </w:tcPr>
          <w:p w:rsidR="003E4BB4" w:rsidRPr="003D5461" w:rsidRDefault="00EC14E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D546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E4BB4" w:rsidRPr="003D5461" w:rsidRDefault="00EC14E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Ms_ARJOM_156753</w:t>
            </w:r>
          </w:p>
        </w:tc>
      </w:tr>
      <w:tr w:rsidR="003E4BB4" w:rsidRPr="003D5461">
        <w:trPr>
          <w:trHeight w:val="230"/>
        </w:trPr>
        <w:tc>
          <w:tcPr>
            <w:tcW w:w="3296" w:type="dxa"/>
          </w:tcPr>
          <w:p w:rsidR="003E4BB4" w:rsidRPr="003D5461" w:rsidRDefault="00EC14E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Title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E4BB4" w:rsidRPr="003D5461" w:rsidRDefault="00EC14E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Spectra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Triangular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Double-Band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Infinite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Matrices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Oscillatory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Entries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>l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vertAlign w:val="subscript"/>
              </w:rPr>
              <w:t>1</w:t>
            </w:r>
          </w:p>
        </w:tc>
      </w:tr>
      <w:tr w:rsidR="003E4BB4" w:rsidRPr="003D5461">
        <w:trPr>
          <w:trHeight w:val="460"/>
        </w:trPr>
        <w:tc>
          <w:tcPr>
            <w:tcW w:w="3296" w:type="dxa"/>
          </w:tcPr>
          <w:p w:rsidR="003E4BB4" w:rsidRPr="003D5461" w:rsidRDefault="00EC14E3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Type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E4BB4" w:rsidRPr="003D5461" w:rsidRDefault="003E4BB4">
      <w:pPr>
        <w:rPr>
          <w:rFonts w:ascii="Arial" w:hAnsi="Arial" w:cs="Arial"/>
          <w:sz w:val="20"/>
          <w:szCs w:val="20"/>
        </w:rPr>
      </w:pPr>
    </w:p>
    <w:p w:rsidR="003E4BB4" w:rsidRPr="003D5461" w:rsidRDefault="00EC14E3">
      <w:pPr>
        <w:pStyle w:val="BodyText"/>
        <w:ind w:left="23"/>
        <w:rPr>
          <w:rFonts w:ascii="Arial" w:hAnsi="Arial" w:cs="Arial"/>
        </w:rPr>
      </w:pPr>
      <w:r w:rsidRPr="003D5461">
        <w:rPr>
          <w:rFonts w:ascii="Arial" w:hAnsi="Arial" w:cs="Arial"/>
          <w:color w:val="000000"/>
          <w:highlight w:val="yellow"/>
          <w:u w:val="single"/>
        </w:rPr>
        <w:t>PART</w:t>
      </w:r>
      <w:r w:rsidRPr="003D546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1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of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the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E4BB4" w:rsidRPr="003D5461" w:rsidRDefault="003E4BB4">
      <w:pPr>
        <w:spacing w:before="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3E4BB4" w:rsidRPr="003D5461">
        <w:trPr>
          <w:trHeight w:val="637"/>
        </w:trPr>
        <w:tc>
          <w:tcPr>
            <w:tcW w:w="4971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3E4BB4" w:rsidRPr="003D5461" w:rsidRDefault="00EC14E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E4BB4" w:rsidRPr="003D5461" w:rsidRDefault="00EC14E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546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BB4" w:rsidRPr="003D5461">
        <w:trPr>
          <w:trHeight w:val="225"/>
        </w:trPr>
        <w:tc>
          <w:tcPr>
            <w:tcW w:w="4971" w:type="dxa"/>
            <w:tcBorders>
              <w:bottom w:val="nil"/>
            </w:tcBorders>
          </w:tcPr>
          <w:p w:rsidR="003E4BB4" w:rsidRPr="003D5461" w:rsidRDefault="00EC14E3">
            <w:pPr>
              <w:pStyle w:val="TableParagraph"/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3E4BB4" w:rsidRPr="003D5461" w:rsidRDefault="00EC14E3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paper</w:t>
            </w:r>
            <w:r w:rsidRPr="003D54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considers</w:t>
            </w:r>
            <w:r w:rsidRPr="003D54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spectral</w:t>
            </w:r>
            <w:r w:rsidRPr="003D54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analysis</w:t>
            </w:r>
            <w:r w:rsidRPr="003D54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oscillatory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double-</w:t>
            </w:r>
          </w:p>
        </w:tc>
        <w:tc>
          <w:tcPr>
            <w:tcW w:w="3797" w:type="dxa"/>
            <w:vMerge w:val="restart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18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3D546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19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band</w:t>
            </w:r>
            <w:r w:rsidRPr="003D5461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infinite</w:t>
            </w:r>
            <w:r w:rsidRPr="003D5461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matrices</w:t>
            </w:r>
            <w:r w:rsidRPr="003D5461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</w:t>
            </w:r>
            <w:r w:rsidRPr="003D546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form</w:t>
            </w:r>
            <w:r w:rsidRPr="003D5461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lower</w:t>
            </w:r>
            <w:r w:rsidRPr="003D5461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triangular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minimum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3-4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sentences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may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be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required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for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matrices.</w:t>
            </w:r>
            <w:r w:rsidRPr="003D5461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investigation</w:t>
            </w:r>
            <w:r w:rsidRPr="003D5461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significant</w:t>
            </w:r>
            <w:r w:rsidRPr="003D5461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due</w:t>
            </w:r>
            <w:r w:rsidRPr="003D5461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its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3D54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field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functional</w:t>
            </w:r>
            <w:r w:rsidRPr="003D54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analysis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operator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theory</w:t>
            </w:r>
            <w:r w:rsidRPr="003D546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since</w:t>
            </w:r>
            <w:r w:rsidRPr="003D546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spectral</w:t>
            </w:r>
            <w:r w:rsidRPr="003D546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analysis</w:t>
            </w:r>
            <w:r w:rsidRPr="003D546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infinite</w:t>
            </w:r>
            <w:r w:rsidRPr="003D546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matrices</w:t>
            </w:r>
            <w:r w:rsidRPr="003D546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tabs>
                <w:tab w:val="left" w:pos="475"/>
                <w:tab w:val="left" w:pos="1454"/>
                <w:tab w:val="left" w:pos="2123"/>
                <w:tab w:val="left" w:pos="3130"/>
                <w:tab w:val="left" w:pos="4180"/>
              </w:tabs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r w:rsidRPr="003D5461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analysing</w:t>
            </w:r>
            <w:proofErr w:type="spellEnd"/>
            <w:r w:rsidRPr="003D5461">
              <w:rPr>
                <w:rFonts w:ascii="Arial" w:hAnsi="Arial" w:cs="Arial"/>
                <w:sz w:val="20"/>
                <w:szCs w:val="20"/>
              </w:rPr>
              <w:tab/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linear</w:t>
            </w:r>
            <w:r w:rsidRPr="003D5461">
              <w:rPr>
                <w:rFonts w:ascii="Arial" w:hAnsi="Arial" w:cs="Arial"/>
                <w:sz w:val="20"/>
                <w:szCs w:val="20"/>
              </w:rPr>
              <w:tab/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operators.</w:t>
            </w:r>
            <w:r w:rsidRPr="003D5461">
              <w:rPr>
                <w:rFonts w:ascii="Arial" w:hAnsi="Arial" w:cs="Arial"/>
                <w:sz w:val="20"/>
                <w:szCs w:val="20"/>
              </w:rPr>
              <w:tab/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Moreover,</w:t>
            </w:r>
            <w:r w:rsidRPr="003D5461">
              <w:rPr>
                <w:rFonts w:ascii="Arial" w:hAnsi="Arial" w:cs="Arial"/>
                <w:sz w:val="20"/>
                <w:szCs w:val="20"/>
              </w:rPr>
              <w:tab/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oscillating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sequences</w:t>
            </w:r>
            <w:r w:rsidRPr="003D54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with</w:t>
            </w:r>
            <w:r w:rsidRPr="003D54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two</w:t>
            </w:r>
            <w:r w:rsidRPr="003D54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distinct</w:t>
            </w:r>
            <w:r w:rsidRPr="003D54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limit</w:t>
            </w:r>
            <w:r w:rsidRPr="003D54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points</w:t>
            </w:r>
            <w:r w:rsidRPr="003D54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make</w:t>
            </w:r>
            <w:r w:rsidRPr="003D54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problem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relevant</w:t>
            </w:r>
            <w:r w:rsidRPr="003D54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as</w:t>
            </w:r>
            <w:r w:rsidRPr="003D54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far</w:t>
            </w:r>
            <w:r w:rsidRPr="003D54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as</w:t>
            </w:r>
            <w:r w:rsidRPr="003D5461">
              <w:rPr>
                <w:rFonts w:ascii="Arial" w:hAnsi="Arial" w:cs="Arial"/>
                <w:spacing w:val="33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fine</w:t>
            </w:r>
            <w:r w:rsidRPr="003D54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spectrum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z w:val="20"/>
                <w:szCs w:val="20"/>
              </w:rPr>
              <w:t>concerned.</w:t>
            </w:r>
            <w:r w:rsidRPr="003D5461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made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by</w:t>
            </w:r>
            <w:r w:rsidRPr="003D546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study</w:t>
            </w:r>
            <w:r w:rsidRPr="003D546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remarkable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owing</w:t>
            </w:r>
            <w:r w:rsidRPr="003D546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new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E4BB4" w:rsidRPr="003D5461" w:rsidRDefault="00EC14E3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insights</w:t>
            </w:r>
            <w:r w:rsidRPr="003D54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gained</w:t>
            </w:r>
            <w:r w:rsidRPr="003D54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into</w:t>
            </w:r>
            <w:r w:rsidRPr="003D54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fine</w:t>
            </w:r>
            <w:r w:rsidRPr="003D54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spectra,</w:t>
            </w:r>
            <w:r w:rsidRPr="003D54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which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emerging</w:t>
            </w:r>
            <w:r w:rsidRPr="003D54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>field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227"/>
        </w:trPr>
        <w:tc>
          <w:tcPr>
            <w:tcW w:w="4971" w:type="dxa"/>
            <w:tcBorders>
              <w:top w:val="nil"/>
            </w:tcBorders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3E4BB4" w:rsidRPr="003D5461" w:rsidRDefault="00EC14E3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E4BB4" w:rsidRPr="003D5461" w:rsidRDefault="003E4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BB4" w:rsidRPr="003D5461" w:rsidRDefault="003E4BB4">
      <w:pPr>
        <w:rPr>
          <w:rFonts w:ascii="Arial" w:hAnsi="Arial" w:cs="Arial"/>
          <w:b/>
          <w:sz w:val="20"/>
          <w:szCs w:val="20"/>
        </w:rPr>
      </w:pPr>
    </w:p>
    <w:p w:rsidR="003E4BB4" w:rsidRPr="003D5461" w:rsidRDefault="00EC14E3">
      <w:pPr>
        <w:pStyle w:val="BodyText"/>
        <w:ind w:left="23"/>
        <w:rPr>
          <w:rFonts w:ascii="Arial" w:hAnsi="Arial" w:cs="Arial"/>
        </w:rPr>
      </w:pPr>
      <w:r w:rsidRPr="003D5461">
        <w:rPr>
          <w:rFonts w:ascii="Arial" w:hAnsi="Arial" w:cs="Arial"/>
          <w:color w:val="000000"/>
          <w:highlight w:val="yellow"/>
          <w:u w:val="single"/>
        </w:rPr>
        <w:t>PART</w:t>
      </w:r>
      <w:r w:rsidRPr="003D546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2.1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(Objective</w:t>
      </w:r>
      <w:r w:rsidRPr="003D546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E4BB4" w:rsidRPr="003D5461" w:rsidRDefault="003E4BB4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5671"/>
        <w:gridCol w:w="3845"/>
      </w:tblGrid>
      <w:tr w:rsidR="003E4BB4" w:rsidRPr="003D5461">
        <w:trPr>
          <w:trHeight w:val="407"/>
        </w:trPr>
        <w:tc>
          <w:tcPr>
            <w:tcW w:w="4376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45" w:type="dxa"/>
          </w:tcPr>
          <w:p w:rsidR="003E4BB4" w:rsidRPr="003D5461" w:rsidRDefault="00EC14E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546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BB4" w:rsidRPr="003D5461">
        <w:trPr>
          <w:trHeight w:val="115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Title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clarity: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specific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BB4" w:rsidRPr="003D5461" w:rsidRDefault="003E4BB4">
      <w:pPr>
        <w:pStyle w:val="TableParagraph"/>
        <w:rPr>
          <w:rFonts w:ascii="Arial" w:hAnsi="Arial" w:cs="Arial"/>
          <w:sz w:val="20"/>
          <w:szCs w:val="20"/>
        </w:rPr>
        <w:sectPr w:rsidR="003E4BB4" w:rsidRPr="003D5461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5671"/>
        <w:gridCol w:w="3845"/>
      </w:tblGrid>
      <w:tr w:rsidR="003E4BB4" w:rsidRPr="003D5461">
        <w:trPr>
          <w:trHeight w:val="407"/>
        </w:trPr>
        <w:tc>
          <w:tcPr>
            <w:tcW w:w="4376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45" w:type="dxa"/>
          </w:tcPr>
          <w:p w:rsidR="003E4BB4" w:rsidRPr="003D5461" w:rsidRDefault="00EC14E3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546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E4BB4" w:rsidRPr="003D5461">
        <w:trPr>
          <w:trHeight w:val="92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E4BB4" w:rsidRPr="003D5461" w:rsidRDefault="00EC14E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Abstract</w:t>
            </w:r>
            <w:r w:rsidRPr="003D54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comprehensiveness:</w:t>
            </w:r>
            <w:r w:rsidRPr="003D54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Well-written,</w:t>
            </w:r>
            <w:r w:rsidRPr="003D54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but</w:t>
            </w:r>
            <w:r w:rsidRPr="003D54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could mention applications briefly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918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Keywords: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Specific,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however,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it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could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benefit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from additional inclusion of "functional analysis"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5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before="19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Background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information: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49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D54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3D54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E4BB4" w:rsidRPr="003D5461" w:rsidRDefault="00EC14E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Objectives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research: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Stated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clearly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49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3E4BB4" w:rsidRPr="003D5461" w:rsidRDefault="00EC14E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28" w:lineRule="exac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Literature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review: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Pertinent,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although</w:t>
            </w:r>
            <w:r w:rsidRPr="003D54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recent</w:t>
            </w:r>
            <w:r w:rsidRPr="003D54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citations after 2022 should be included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49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for the study?</w:t>
            </w:r>
          </w:p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Methodology: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Sound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5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E4BB4" w:rsidRPr="003D5461" w:rsidRDefault="00EC14E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Ethical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issues: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N/A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Not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pertinent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918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28" w:lineRule="exac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Clearly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stated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results: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Present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logically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5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3D54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Tables/figures: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Table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1,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but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more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illustrative figures could be included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49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E4BB4" w:rsidRPr="003D5461" w:rsidRDefault="00EC14E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Discussion: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Related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literature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but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could</w:t>
            </w:r>
            <w:r w:rsidRPr="003D54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include further discussion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918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28" w:lineRule="exac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Conclusions: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(Excellent)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Supported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by</w:t>
            </w:r>
            <w:r w:rsidRPr="003D546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>data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921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spacing w:line="230" w:lineRule="atLeast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Limitations: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(Satisfactory)</w:t>
            </w:r>
            <w:r w:rsidRPr="003D546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Not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discussed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explicitly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380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E4BB4" w:rsidRPr="003D5461" w:rsidRDefault="00EC14E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E4BB4" w:rsidRPr="003D5461" w:rsidRDefault="00EC14E3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References:</w:t>
            </w:r>
            <w:r w:rsidRPr="003D54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Pertinent,</w:t>
            </w:r>
            <w:r w:rsidRPr="003D54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but</w:t>
            </w:r>
            <w:r w:rsidRPr="003D54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somewhat</w:t>
            </w:r>
            <w:r w:rsidRPr="003D54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old;</w:t>
            </w:r>
            <w:r w:rsidRPr="003D54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some</w:t>
            </w:r>
            <w:r w:rsidRPr="003D54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newer citations could be mentioned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379"/>
        </w:trPr>
        <w:tc>
          <w:tcPr>
            <w:tcW w:w="4376" w:type="dxa"/>
          </w:tcPr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E4BB4" w:rsidRPr="003D5461" w:rsidRDefault="00EC14E3">
            <w:pPr>
              <w:pStyle w:val="TableParagraph"/>
              <w:ind w:right="174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D546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D546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D546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E4BB4" w:rsidRPr="003D5461" w:rsidRDefault="00EC14E3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D546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D546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D546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671" w:type="dxa"/>
          </w:tcPr>
          <w:p w:rsidR="003E4BB4" w:rsidRPr="003D5461" w:rsidRDefault="00EC14E3">
            <w:pPr>
              <w:pStyle w:val="TableParagraph"/>
              <w:ind w:left="108" w:right="5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Language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clarity: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4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(Good)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-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Clear,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although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needs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some grammatical improvements</w:t>
            </w:r>
          </w:p>
        </w:tc>
        <w:tc>
          <w:tcPr>
            <w:tcW w:w="384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BB4" w:rsidRPr="003D5461" w:rsidRDefault="003E4BB4">
      <w:pPr>
        <w:spacing w:before="17"/>
        <w:rPr>
          <w:rFonts w:ascii="Arial" w:hAnsi="Arial" w:cs="Arial"/>
          <w:b/>
          <w:sz w:val="20"/>
          <w:szCs w:val="20"/>
        </w:rPr>
      </w:pPr>
    </w:p>
    <w:p w:rsidR="003E4BB4" w:rsidRPr="003D5461" w:rsidRDefault="00EC14E3">
      <w:pPr>
        <w:pStyle w:val="BodyText"/>
        <w:ind w:left="23"/>
        <w:rPr>
          <w:rFonts w:ascii="Arial" w:hAnsi="Arial" w:cs="Arial"/>
        </w:rPr>
      </w:pPr>
      <w:r w:rsidRPr="003D5461">
        <w:rPr>
          <w:rFonts w:ascii="Arial" w:hAnsi="Arial" w:cs="Arial"/>
          <w:color w:val="000000"/>
          <w:highlight w:val="yellow"/>
          <w:u w:val="single"/>
        </w:rPr>
        <w:t>PART</w:t>
      </w:r>
      <w:r w:rsidRPr="003D546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2.2</w:t>
      </w:r>
      <w:r w:rsidRPr="003D546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3D546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D546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E4BB4" w:rsidRPr="003D5461" w:rsidRDefault="003E4BB4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3E4BB4" w:rsidRPr="003D5461">
        <w:trPr>
          <w:trHeight w:val="887"/>
        </w:trPr>
        <w:tc>
          <w:tcPr>
            <w:tcW w:w="4647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54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3E4BB4" w:rsidRPr="003D5461" w:rsidRDefault="00EC14E3">
            <w:pPr>
              <w:pStyle w:val="TableParagraph"/>
              <w:spacing w:line="256" w:lineRule="auto"/>
              <w:ind w:left="108" w:right="216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(It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mandatory</w:t>
            </w:r>
            <w:r w:rsidRPr="003D546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that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E4BB4" w:rsidRPr="003D5461">
        <w:trPr>
          <w:trHeight w:val="921"/>
        </w:trPr>
        <w:tc>
          <w:tcPr>
            <w:tcW w:w="4647" w:type="dxa"/>
          </w:tcPr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E4BB4" w:rsidRPr="003D5461" w:rsidRDefault="00EC14E3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If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your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answer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provide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brief,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Suitability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title: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Yes,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428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BB4" w:rsidRPr="003D5461" w:rsidRDefault="003E4BB4">
      <w:pPr>
        <w:pStyle w:val="TableParagraph"/>
        <w:rPr>
          <w:rFonts w:ascii="Arial" w:hAnsi="Arial" w:cs="Arial"/>
          <w:sz w:val="20"/>
          <w:szCs w:val="20"/>
        </w:rPr>
        <w:sectPr w:rsidR="003E4BB4" w:rsidRPr="003D5461">
          <w:pgSz w:w="16840" w:h="23820"/>
          <w:pgMar w:top="1760" w:right="1417" w:bottom="2577" w:left="1417" w:header="1279" w:footer="143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3E4BB4" w:rsidRPr="003D5461">
        <w:trPr>
          <w:trHeight w:val="921"/>
        </w:trPr>
        <w:tc>
          <w:tcPr>
            <w:tcW w:w="4647" w:type="dxa"/>
          </w:tcPr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E4BB4" w:rsidRPr="003D5461" w:rsidRDefault="00EC14E3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If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your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answer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provide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brief,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ind w:left="108" w:right="82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Comprehensiveness of the abstract: Generally good but might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consider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mentioning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some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possible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uses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for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physics or numerical methods.</w:t>
            </w:r>
          </w:p>
        </w:tc>
        <w:tc>
          <w:tcPr>
            <w:tcW w:w="428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918"/>
        </w:trPr>
        <w:tc>
          <w:tcPr>
            <w:tcW w:w="4647" w:type="dxa"/>
          </w:tcPr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54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E4BB4" w:rsidRPr="003D5461" w:rsidRDefault="00EC14E3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If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your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answer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provide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Scientific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accuracy: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Yes,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proofs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rigorous.</w:t>
            </w:r>
          </w:p>
        </w:tc>
        <w:tc>
          <w:tcPr>
            <w:tcW w:w="428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149"/>
        </w:trPr>
        <w:tc>
          <w:tcPr>
            <w:tcW w:w="4647" w:type="dxa"/>
          </w:tcPr>
          <w:p w:rsidR="003E4BB4" w:rsidRPr="003D5461" w:rsidRDefault="00EC14E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(YES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or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E4BB4" w:rsidRPr="003D5461" w:rsidRDefault="00EC14E3">
            <w:pPr>
              <w:pStyle w:val="TableParagraph"/>
              <w:spacing w:before="215" w:line="230" w:lineRule="atLeas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If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your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answer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NO,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provide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clear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Adequacy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of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references: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Adequate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but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would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benefit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from adding additional references (2023-2025).</w:t>
            </w:r>
          </w:p>
        </w:tc>
        <w:tc>
          <w:tcPr>
            <w:tcW w:w="428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BB4" w:rsidRPr="003D5461">
        <w:trPr>
          <w:trHeight w:val="1382"/>
        </w:trPr>
        <w:tc>
          <w:tcPr>
            <w:tcW w:w="4647" w:type="dxa"/>
          </w:tcPr>
          <w:p w:rsidR="003E4BB4" w:rsidRPr="003D5461" w:rsidRDefault="00EC14E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  <w:bookmarkStart w:id="0" w:name="_GoBack"/>
            <w:bookmarkEnd w:id="0"/>
          </w:p>
          <w:p w:rsidR="003E4BB4" w:rsidRPr="003D5461" w:rsidRDefault="00EC14E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(YES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or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E4BB4" w:rsidRPr="003D5461" w:rsidRDefault="003E4BB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4BB4" w:rsidRPr="003D5461" w:rsidRDefault="00EC14E3">
            <w:pPr>
              <w:pStyle w:val="TableParagraph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(If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yes,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kindly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please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write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down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ethical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3E4BB4" w:rsidRPr="003D5461" w:rsidRDefault="00EC14E3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Ethical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considerations:</w:t>
            </w:r>
            <w:r w:rsidRPr="003D546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None</w:t>
            </w:r>
            <w:r w:rsidRPr="003D546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found.</w:t>
            </w:r>
          </w:p>
        </w:tc>
        <w:tc>
          <w:tcPr>
            <w:tcW w:w="4285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BB4" w:rsidRPr="003D5461" w:rsidRDefault="00EC14E3">
      <w:pPr>
        <w:pStyle w:val="BodyText"/>
        <w:spacing w:before="228"/>
        <w:ind w:left="23"/>
        <w:rPr>
          <w:rFonts w:ascii="Arial" w:hAnsi="Arial" w:cs="Arial"/>
        </w:rPr>
      </w:pPr>
      <w:r w:rsidRPr="003D5461">
        <w:rPr>
          <w:rFonts w:ascii="Arial" w:hAnsi="Arial" w:cs="Arial"/>
          <w:color w:val="000000"/>
          <w:highlight w:val="yellow"/>
          <w:u w:val="single"/>
        </w:rPr>
        <w:t>PART</w:t>
      </w:r>
      <w:r w:rsidRPr="003D546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523FA3" w:rsidRPr="003D5461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3E4BB4" w:rsidRPr="003D5461" w:rsidRDefault="003E4BB4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3E4BB4" w:rsidRPr="003D5461">
        <w:trPr>
          <w:trHeight w:val="457"/>
        </w:trPr>
        <w:tc>
          <w:tcPr>
            <w:tcW w:w="13894" w:type="dxa"/>
            <w:gridSpan w:val="2"/>
          </w:tcPr>
          <w:p w:rsidR="003E4BB4" w:rsidRPr="003D5461" w:rsidRDefault="00EC14E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3D5461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3D5461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3D5461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3D546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D546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3E4BB4" w:rsidRPr="003D5461">
        <w:trPr>
          <w:trHeight w:val="230"/>
        </w:trPr>
        <w:tc>
          <w:tcPr>
            <w:tcW w:w="7737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3E4BB4" w:rsidRPr="003D5461" w:rsidRDefault="00EC14E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Author’s</w:t>
            </w:r>
            <w:r w:rsidRPr="003D546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3E4BB4" w:rsidRPr="003D5461">
        <w:trPr>
          <w:trHeight w:val="921"/>
        </w:trPr>
        <w:tc>
          <w:tcPr>
            <w:tcW w:w="7737" w:type="dxa"/>
          </w:tcPr>
          <w:p w:rsidR="00462ED4" w:rsidRPr="003D5461" w:rsidRDefault="00462ED4" w:rsidP="00462ED4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has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rigor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and</w:t>
            </w:r>
            <w:r w:rsidRPr="003D54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makes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valuable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contributions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spectral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theory.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Some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editing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may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necessary</w:t>
            </w:r>
            <w:r w:rsidRPr="003D546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to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enhance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readability,</w:t>
            </w:r>
            <w:r w:rsidRPr="003D54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update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citations,</w:t>
            </w:r>
            <w:r w:rsidRPr="003D546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:rsidR="003E4BB4" w:rsidRPr="003D5461" w:rsidRDefault="00462ED4" w:rsidP="00462E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D5461">
              <w:rPr>
                <w:rFonts w:ascii="Arial" w:hAnsi="Arial" w:cs="Arial"/>
                <w:sz w:val="20"/>
                <w:szCs w:val="20"/>
              </w:rPr>
              <w:t>consider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constraints.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The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paper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can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be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accepted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for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publication</w:t>
            </w:r>
            <w:r w:rsidRPr="003D54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following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z w:val="20"/>
                <w:szCs w:val="20"/>
              </w:rPr>
              <w:t>minor</w:t>
            </w:r>
            <w:r w:rsidRPr="003D54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5461">
              <w:rPr>
                <w:rFonts w:ascii="Arial" w:hAnsi="Arial" w:cs="Arial"/>
                <w:spacing w:val="-2"/>
                <w:sz w:val="20"/>
                <w:szCs w:val="20"/>
              </w:rPr>
              <w:t>edits.</w:t>
            </w:r>
          </w:p>
        </w:tc>
        <w:tc>
          <w:tcPr>
            <w:tcW w:w="6157" w:type="dxa"/>
          </w:tcPr>
          <w:p w:rsidR="003E4BB4" w:rsidRPr="003D5461" w:rsidRDefault="003E4B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5461" w:rsidRPr="003D5461" w:rsidRDefault="003D5461" w:rsidP="003D54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D5461" w:rsidRPr="003D5461" w:rsidRDefault="003D5461" w:rsidP="003D54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5461">
        <w:rPr>
          <w:rFonts w:ascii="Arial" w:hAnsi="Arial" w:cs="Arial"/>
          <w:b/>
          <w:u w:val="single"/>
        </w:rPr>
        <w:t>Reviewer details:</w:t>
      </w:r>
    </w:p>
    <w:p w:rsidR="003D5461" w:rsidRPr="003D5461" w:rsidRDefault="003D5461" w:rsidP="003D5461">
      <w:pPr>
        <w:rPr>
          <w:rFonts w:ascii="Arial" w:hAnsi="Arial" w:cs="Arial"/>
          <w:sz w:val="20"/>
          <w:szCs w:val="20"/>
        </w:rPr>
      </w:pPr>
      <w:r w:rsidRPr="003D5461">
        <w:rPr>
          <w:rFonts w:ascii="Arial" w:hAnsi="Arial" w:cs="Arial"/>
          <w:color w:val="000000"/>
          <w:sz w:val="20"/>
          <w:szCs w:val="20"/>
        </w:rPr>
        <w:t xml:space="preserve">Sana </w:t>
      </w:r>
      <w:proofErr w:type="spellStart"/>
      <w:r w:rsidRPr="003D5461">
        <w:rPr>
          <w:rFonts w:ascii="Arial" w:hAnsi="Arial" w:cs="Arial"/>
          <w:color w:val="000000"/>
          <w:sz w:val="20"/>
          <w:szCs w:val="20"/>
        </w:rPr>
        <w:t>Aejaz</w:t>
      </w:r>
      <w:proofErr w:type="spellEnd"/>
      <w:r w:rsidRPr="003D5461">
        <w:rPr>
          <w:rFonts w:ascii="Arial" w:hAnsi="Arial" w:cs="Arial"/>
          <w:color w:val="000000"/>
          <w:sz w:val="20"/>
          <w:szCs w:val="20"/>
        </w:rPr>
        <w:t xml:space="preserve">, Khaja </w:t>
      </w:r>
      <w:proofErr w:type="spellStart"/>
      <w:r w:rsidRPr="003D5461">
        <w:rPr>
          <w:rFonts w:ascii="Arial" w:hAnsi="Arial" w:cs="Arial"/>
          <w:color w:val="000000"/>
          <w:sz w:val="20"/>
          <w:szCs w:val="20"/>
        </w:rPr>
        <w:t>Bandanawaz</w:t>
      </w:r>
      <w:proofErr w:type="spellEnd"/>
      <w:r w:rsidRPr="003D5461">
        <w:rPr>
          <w:rFonts w:ascii="Arial" w:hAnsi="Arial" w:cs="Arial"/>
          <w:color w:val="000000"/>
          <w:sz w:val="20"/>
          <w:szCs w:val="20"/>
        </w:rPr>
        <w:t xml:space="preserve"> University, India</w:t>
      </w:r>
    </w:p>
    <w:p w:rsidR="00EC14E3" w:rsidRPr="003D5461" w:rsidRDefault="00EC14E3" w:rsidP="003D5461">
      <w:pPr>
        <w:pStyle w:val="BodyText"/>
        <w:spacing w:before="230"/>
        <w:ind w:left="23"/>
        <w:rPr>
          <w:rFonts w:ascii="Arial" w:hAnsi="Arial" w:cs="Arial"/>
        </w:rPr>
      </w:pPr>
    </w:p>
    <w:sectPr w:rsidR="00EC14E3" w:rsidRPr="003D5461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0F" w:rsidRDefault="000E230F">
      <w:r>
        <w:separator/>
      </w:r>
    </w:p>
  </w:endnote>
  <w:endnote w:type="continuationSeparator" w:id="0">
    <w:p w:rsidR="000E230F" w:rsidRDefault="000E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BB4" w:rsidRDefault="00EC14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BB4" w:rsidRDefault="00EC14E3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3E4BB4" w:rsidRDefault="00EC14E3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0F" w:rsidRDefault="000E230F">
      <w:r>
        <w:separator/>
      </w:r>
    </w:p>
  </w:footnote>
  <w:footnote w:type="continuationSeparator" w:id="0">
    <w:p w:rsidR="000E230F" w:rsidRDefault="000E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BB4" w:rsidRDefault="00EC14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BB4" w:rsidRDefault="00EC14E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3E4BB4" w:rsidRDefault="00EC14E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047D"/>
    <w:multiLevelType w:val="hybridMultilevel"/>
    <w:tmpl w:val="A3429568"/>
    <w:lvl w:ilvl="0" w:tplc="4322F196">
      <w:start w:val="1"/>
      <w:numFmt w:val="decimal"/>
      <w:lvlText w:val="%1."/>
      <w:lvlJc w:val="left"/>
      <w:pPr>
        <w:ind w:left="224" w:hanging="20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D042FF8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3A043BF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4AC375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FAB69B2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D345FC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1AAFDF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CA8E59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405A1B5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5FAF7A7F"/>
    <w:multiLevelType w:val="hybridMultilevel"/>
    <w:tmpl w:val="786A0D3C"/>
    <w:lvl w:ilvl="0" w:tplc="19A6618A">
      <w:numFmt w:val="bullet"/>
      <w:lvlText w:val=""/>
      <w:lvlJc w:val="left"/>
      <w:pPr>
        <w:ind w:left="30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66068C">
      <w:numFmt w:val="bullet"/>
      <w:lvlText w:val="•"/>
      <w:lvlJc w:val="left"/>
      <w:pPr>
        <w:ind w:left="1337" w:hanging="193"/>
      </w:pPr>
      <w:rPr>
        <w:rFonts w:hint="default"/>
        <w:lang w:val="en-US" w:eastAsia="en-US" w:bidi="ar-SA"/>
      </w:rPr>
    </w:lvl>
    <w:lvl w:ilvl="2" w:tplc="96AA6DEE">
      <w:numFmt w:val="bullet"/>
      <w:lvlText w:val="•"/>
      <w:lvlJc w:val="left"/>
      <w:pPr>
        <w:ind w:left="2375" w:hanging="193"/>
      </w:pPr>
      <w:rPr>
        <w:rFonts w:hint="default"/>
        <w:lang w:val="en-US" w:eastAsia="en-US" w:bidi="ar-SA"/>
      </w:rPr>
    </w:lvl>
    <w:lvl w:ilvl="3" w:tplc="9C141DDE">
      <w:numFmt w:val="bullet"/>
      <w:lvlText w:val="•"/>
      <w:lvlJc w:val="left"/>
      <w:pPr>
        <w:ind w:left="3413" w:hanging="193"/>
      </w:pPr>
      <w:rPr>
        <w:rFonts w:hint="default"/>
        <w:lang w:val="en-US" w:eastAsia="en-US" w:bidi="ar-SA"/>
      </w:rPr>
    </w:lvl>
    <w:lvl w:ilvl="4" w:tplc="41780798">
      <w:numFmt w:val="bullet"/>
      <w:lvlText w:val="•"/>
      <w:lvlJc w:val="left"/>
      <w:pPr>
        <w:ind w:left="4450" w:hanging="193"/>
      </w:pPr>
      <w:rPr>
        <w:rFonts w:hint="default"/>
        <w:lang w:val="en-US" w:eastAsia="en-US" w:bidi="ar-SA"/>
      </w:rPr>
    </w:lvl>
    <w:lvl w:ilvl="5" w:tplc="BF8AACA0">
      <w:numFmt w:val="bullet"/>
      <w:lvlText w:val="•"/>
      <w:lvlJc w:val="left"/>
      <w:pPr>
        <w:ind w:left="5488" w:hanging="193"/>
      </w:pPr>
      <w:rPr>
        <w:rFonts w:hint="default"/>
        <w:lang w:val="en-US" w:eastAsia="en-US" w:bidi="ar-SA"/>
      </w:rPr>
    </w:lvl>
    <w:lvl w:ilvl="6" w:tplc="1F1486B6">
      <w:numFmt w:val="bullet"/>
      <w:lvlText w:val="•"/>
      <w:lvlJc w:val="left"/>
      <w:pPr>
        <w:ind w:left="6526" w:hanging="193"/>
      </w:pPr>
      <w:rPr>
        <w:rFonts w:hint="default"/>
        <w:lang w:val="en-US" w:eastAsia="en-US" w:bidi="ar-SA"/>
      </w:rPr>
    </w:lvl>
    <w:lvl w:ilvl="7" w:tplc="5E9E26C8">
      <w:numFmt w:val="bullet"/>
      <w:lvlText w:val="•"/>
      <w:lvlJc w:val="left"/>
      <w:pPr>
        <w:ind w:left="7563" w:hanging="193"/>
      </w:pPr>
      <w:rPr>
        <w:rFonts w:hint="default"/>
        <w:lang w:val="en-US" w:eastAsia="en-US" w:bidi="ar-SA"/>
      </w:rPr>
    </w:lvl>
    <w:lvl w:ilvl="8" w:tplc="32BA8BDE">
      <w:numFmt w:val="bullet"/>
      <w:lvlText w:val="•"/>
      <w:lvlJc w:val="left"/>
      <w:pPr>
        <w:ind w:left="8601" w:hanging="1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BB4"/>
    <w:rsid w:val="00035F81"/>
    <w:rsid w:val="00095F92"/>
    <w:rsid w:val="000E230F"/>
    <w:rsid w:val="003D5461"/>
    <w:rsid w:val="003E4BB4"/>
    <w:rsid w:val="00462ED4"/>
    <w:rsid w:val="004761F9"/>
    <w:rsid w:val="00523FA3"/>
    <w:rsid w:val="00BD05F6"/>
    <w:rsid w:val="00C42D7B"/>
    <w:rsid w:val="00E34F32"/>
    <w:rsid w:val="00E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BBFCD-D6A6-430C-8677-68B834A3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35F81"/>
    <w:rPr>
      <w:color w:val="0000FF"/>
      <w:u w:val="single"/>
    </w:rPr>
  </w:style>
  <w:style w:type="paragraph" w:customStyle="1" w:styleId="Affiliation">
    <w:name w:val="Affiliation"/>
    <w:basedOn w:val="Normal"/>
    <w:rsid w:val="003D546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2026-04-14T08:20:00Z</dcterms:created>
  <dcterms:modified xsi:type="dcterms:W3CDTF">2026-04-17T09:19:00Z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