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B05F1" w:rsidRPr="009D34E7">
        <w:trPr>
          <w:trHeight w:val="20"/>
          <w:jc w:val="center"/>
        </w:trPr>
        <w:tc>
          <w:tcPr>
            <w:tcW w:w="1186" w:type="pct"/>
          </w:tcPr>
          <w:p w:rsidR="009B05F1" w:rsidRPr="009D34E7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34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9B05F1" w:rsidRPr="009D34E7" w:rsidRDefault="001D474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Research Journal of Mathematics</w:t>
            </w:r>
          </w:p>
        </w:tc>
      </w:tr>
      <w:tr w:rsidR="009B05F1" w:rsidRPr="009D34E7">
        <w:trPr>
          <w:trHeight w:val="20"/>
          <w:jc w:val="center"/>
        </w:trPr>
        <w:tc>
          <w:tcPr>
            <w:tcW w:w="1186" w:type="pct"/>
          </w:tcPr>
          <w:p w:rsidR="009B05F1" w:rsidRPr="009D34E7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34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9B05F1" w:rsidRPr="009D34E7" w:rsidRDefault="00BF37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Ms_ARJOM_156156</w:t>
            </w:r>
          </w:p>
        </w:tc>
      </w:tr>
      <w:tr w:rsidR="009B05F1" w:rsidRPr="009D34E7">
        <w:trPr>
          <w:trHeight w:val="20"/>
          <w:jc w:val="center"/>
        </w:trPr>
        <w:tc>
          <w:tcPr>
            <w:tcW w:w="1186" w:type="pct"/>
          </w:tcPr>
          <w:p w:rsidR="009B05F1" w:rsidRPr="009D34E7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34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9B05F1" w:rsidRPr="009D34E7" w:rsidRDefault="00BF37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Analysis of Activation Energy and Chemical Reaction in Magnetohydrodynamics Radiative Powell Eyring Nanofluid flow over a Radially Stretching surface incorporating viscous Dissipation and Newtonian Heating</w:t>
            </w:r>
          </w:p>
        </w:tc>
      </w:tr>
      <w:tr w:rsidR="009B05F1" w:rsidRPr="009D34E7">
        <w:trPr>
          <w:trHeight w:val="20"/>
          <w:jc w:val="center"/>
        </w:trPr>
        <w:tc>
          <w:tcPr>
            <w:tcW w:w="1186" w:type="pct"/>
          </w:tcPr>
          <w:p w:rsidR="009B05F1" w:rsidRPr="009D34E7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34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9B05F1" w:rsidRPr="009D34E7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B05F1" w:rsidRPr="009D34E7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B05F1" w:rsidRPr="009D34E7" w:rsidRDefault="009B05F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B05F1" w:rsidRPr="009D34E7" w:rsidRDefault="001D47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D34E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D34E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B05F1" w:rsidRPr="009D34E7" w:rsidRDefault="009B05F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B05F1" w:rsidRPr="009D34E7">
        <w:trPr>
          <w:trHeight w:val="20"/>
          <w:jc w:val="center"/>
        </w:trPr>
        <w:tc>
          <w:tcPr>
            <w:tcW w:w="1789" w:type="pct"/>
            <w:noWrap/>
          </w:tcPr>
          <w:p w:rsidR="009B05F1" w:rsidRPr="009D34E7" w:rsidRDefault="009B05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9B05F1" w:rsidRPr="009D34E7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D34E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9B05F1" w:rsidRPr="009D34E7" w:rsidRDefault="001D47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D34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D34E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B05F1" w:rsidRPr="009D34E7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9D34E7">
        <w:trPr>
          <w:trHeight w:val="20"/>
          <w:jc w:val="center"/>
        </w:trPr>
        <w:tc>
          <w:tcPr>
            <w:tcW w:w="1789" w:type="pct"/>
            <w:noWrap/>
          </w:tcPr>
          <w:p w:rsidR="009B05F1" w:rsidRPr="009D34E7" w:rsidRDefault="001D474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D34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B05F1" w:rsidRPr="009D34E7" w:rsidRDefault="003F42B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9B05F1" w:rsidRPr="009D34E7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B05F1" w:rsidRPr="009D34E7" w:rsidRDefault="009B05F1">
      <w:pPr>
        <w:rPr>
          <w:rFonts w:ascii="Arial" w:hAnsi="Arial" w:cs="Arial"/>
          <w:sz w:val="20"/>
          <w:szCs w:val="20"/>
          <w:lang w:val="en-GB"/>
        </w:rPr>
      </w:pPr>
    </w:p>
    <w:p w:rsidR="009B05F1" w:rsidRPr="009D34E7" w:rsidRDefault="001D474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D34E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9B05F1" w:rsidRPr="009D34E7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B05F1" w:rsidRPr="009D34E7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9B05F1" w:rsidRPr="009D34E7" w:rsidRDefault="009B05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9B05F1" w:rsidRPr="009D34E7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D34E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9B05F1" w:rsidRPr="009D34E7" w:rsidRDefault="001D474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34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D34E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F42BA" w:rsidRPr="009D34E7">
        <w:trPr>
          <w:trHeight w:val="20"/>
          <w:jc w:val="center"/>
        </w:trPr>
        <w:tc>
          <w:tcPr>
            <w:tcW w:w="1790" w:type="pct"/>
            <w:noWrap/>
          </w:tcPr>
          <w:p w:rsidR="003F42BA" w:rsidRPr="009D34E7" w:rsidRDefault="003F42BA" w:rsidP="003F42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F42BA" w:rsidRPr="009D34E7" w:rsidRDefault="003F42BA" w:rsidP="003F42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42BA" w:rsidRPr="009D34E7">
        <w:trPr>
          <w:trHeight w:val="20"/>
          <w:jc w:val="center"/>
        </w:trPr>
        <w:tc>
          <w:tcPr>
            <w:tcW w:w="1790" w:type="pct"/>
            <w:noWrap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D34E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F42BA" w:rsidRPr="009D34E7" w:rsidRDefault="003F42BA" w:rsidP="003F42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42BA" w:rsidRPr="009D34E7">
        <w:trPr>
          <w:trHeight w:val="20"/>
          <w:jc w:val="center"/>
        </w:trPr>
        <w:tc>
          <w:tcPr>
            <w:tcW w:w="1790" w:type="pct"/>
            <w:noWrap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34E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F42BA" w:rsidRPr="009D34E7" w:rsidRDefault="003F42BA" w:rsidP="003F42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42BA" w:rsidRPr="009D34E7">
        <w:trPr>
          <w:trHeight w:val="20"/>
          <w:jc w:val="center"/>
        </w:trPr>
        <w:tc>
          <w:tcPr>
            <w:tcW w:w="1790" w:type="pct"/>
            <w:noWrap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34E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F42BA" w:rsidRPr="009D34E7" w:rsidRDefault="003F42BA" w:rsidP="003F42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42BA" w:rsidRPr="009D34E7">
        <w:trPr>
          <w:trHeight w:val="20"/>
          <w:jc w:val="center"/>
        </w:trPr>
        <w:tc>
          <w:tcPr>
            <w:tcW w:w="1790" w:type="pct"/>
            <w:noWrap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34E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F42BA" w:rsidRPr="009D34E7" w:rsidRDefault="003F42BA" w:rsidP="003F42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42BA" w:rsidRPr="009D34E7">
        <w:trPr>
          <w:trHeight w:val="20"/>
          <w:jc w:val="center"/>
        </w:trPr>
        <w:tc>
          <w:tcPr>
            <w:tcW w:w="1790" w:type="pct"/>
            <w:noWrap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34E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F42BA" w:rsidRPr="009D34E7" w:rsidRDefault="003F42BA" w:rsidP="003F42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42BA" w:rsidRPr="009D34E7">
        <w:trPr>
          <w:trHeight w:val="20"/>
          <w:jc w:val="center"/>
        </w:trPr>
        <w:tc>
          <w:tcPr>
            <w:tcW w:w="1790" w:type="pct"/>
            <w:noWrap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34E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F42BA" w:rsidRPr="009D34E7" w:rsidRDefault="003F42BA" w:rsidP="003F42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42BA" w:rsidRPr="009D34E7">
        <w:trPr>
          <w:trHeight w:val="20"/>
          <w:jc w:val="center"/>
        </w:trPr>
        <w:tc>
          <w:tcPr>
            <w:tcW w:w="1790" w:type="pct"/>
            <w:noWrap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34E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F42BA" w:rsidRPr="009D34E7" w:rsidRDefault="003F42BA" w:rsidP="003F42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42BA" w:rsidRPr="009D34E7">
        <w:trPr>
          <w:trHeight w:val="20"/>
          <w:jc w:val="center"/>
        </w:trPr>
        <w:tc>
          <w:tcPr>
            <w:tcW w:w="1790" w:type="pct"/>
            <w:noWrap/>
          </w:tcPr>
          <w:p w:rsidR="003F42BA" w:rsidRPr="009D34E7" w:rsidRDefault="003F42BA" w:rsidP="003F42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F42BA" w:rsidRPr="009D34E7" w:rsidRDefault="003F42BA" w:rsidP="003F42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2BA" w:rsidRPr="009D34E7" w:rsidRDefault="003F42BA" w:rsidP="003F42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42BA" w:rsidRPr="009D34E7">
        <w:trPr>
          <w:trHeight w:val="20"/>
          <w:jc w:val="center"/>
        </w:trPr>
        <w:tc>
          <w:tcPr>
            <w:tcW w:w="1790" w:type="pct"/>
            <w:noWrap/>
          </w:tcPr>
          <w:p w:rsidR="003F42BA" w:rsidRPr="009D34E7" w:rsidRDefault="003F42BA" w:rsidP="003F42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F42BA" w:rsidRPr="009D34E7" w:rsidRDefault="003F42BA" w:rsidP="003F42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42BA" w:rsidRPr="009D34E7">
        <w:trPr>
          <w:trHeight w:val="20"/>
          <w:jc w:val="center"/>
        </w:trPr>
        <w:tc>
          <w:tcPr>
            <w:tcW w:w="1790" w:type="pct"/>
            <w:noWrap/>
          </w:tcPr>
          <w:p w:rsidR="003F42BA" w:rsidRPr="009D34E7" w:rsidRDefault="003F42BA" w:rsidP="003F42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F42BA" w:rsidRPr="009D34E7" w:rsidRDefault="003F42BA" w:rsidP="003F42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42BA" w:rsidRPr="009D34E7">
        <w:trPr>
          <w:trHeight w:val="20"/>
          <w:jc w:val="center"/>
        </w:trPr>
        <w:tc>
          <w:tcPr>
            <w:tcW w:w="1790" w:type="pct"/>
            <w:noWrap/>
          </w:tcPr>
          <w:p w:rsidR="003F42BA" w:rsidRPr="009D34E7" w:rsidRDefault="003F42BA" w:rsidP="003F42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F42BA" w:rsidRPr="009D34E7" w:rsidRDefault="003F42BA" w:rsidP="003F42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42BA" w:rsidRPr="009D34E7">
        <w:trPr>
          <w:trHeight w:val="20"/>
          <w:jc w:val="center"/>
        </w:trPr>
        <w:tc>
          <w:tcPr>
            <w:tcW w:w="1790" w:type="pct"/>
            <w:noWrap/>
          </w:tcPr>
          <w:p w:rsidR="003F42BA" w:rsidRPr="009D34E7" w:rsidRDefault="003F42BA" w:rsidP="003F42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F42BA" w:rsidRPr="009D34E7" w:rsidRDefault="003F42BA" w:rsidP="003F42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42BA" w:rsidRPr="009D34E7">
        <w:trPr>
          <w:trHeight w:val="20"/>
          <w:jc w:val="center"/>
        </w:trPr>
        <w:tc>
          <w:tcPr>
            <w:tcW w:w="1790" w:type="pct"/>
            <w:noWrap/>
          </w:tcPr>
          <w:p w:rsidR="003F42BA" w:rsidRPr="009D34E7" w:rsidRDefault="003F42BA" w:rsidP="003F42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F42BA" w:rsidRPr="009D34E7" w:rsidRDefault="003F42BA" w:rsidP="003F42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2BA" w:rsidRPr="009D34E7" w:rsidRDefault="003F42BA" w:rsidP="003F42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42BA" w:rsidRPr="009D34E7">
        <w:trPr>
          <w:trHeight w:val="20"/>
          <w:jc w:val="center"/>
        </w:trPr>
        <w:tc>
          <w:tcPr>
            <w:tcW w:w="1790" w:type="pct"/>
            <w:noWrap/>
          </w:tcPr>
          <w:p w:rsidR="003F42BA" w:rsidRPr="009D34E7" w:rsidRDefault="003F42BA" w:rsidP="003F42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9D34E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3F42BA" w:rsidRPr="009D34E7" w:rsidRDefault="003F42BA" w:rsidP="003F42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2BA" w:rsidRPr="009D34E7" w:rsidRDefault="003F42BA" w:rsidP="003F42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B05F1" w:rsidRPr="009D34E7" w:rsidRDefault="009B05F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B05F1" w:rsidRPr="009D34E7" w:rsidRDefault="001D474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D34E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B05F1" w:rsidRPr="009D34E7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B05F1" w:rsidRPr="009D34E7" w:rsidTr="003F42BA">
        <w:trPr>
          <w:trHeight w:val="20"/>
          <w:jc w:val="center"/>
        </w:trPr>
        <w:tc>
          <w:tcPr>
            <w:tcW w:w="1672" w:type="pct"/>
            <w:noWrap/>
          </w:tcPr>
          <w:p w:rsidR="009B05F1" w:rsidRPr="009D34E7" w:rsidRDefault="009B05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:rsidR="009B05F1" w:rsidRPr="009D34E7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D34E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B05F1" w:rsidRPr="009D34E7" w:rsidRDefault="009B05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:rsidR="009B05F1" w:rsidRPr="009D34E7" w:rsidRDefault="001D47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D34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D34E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B05F1" w:rsidRPr="009D34E7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42BA" w:rsidRPr="009D34E7" w:rsidTr="003F42BA">
        <w:trPr>
          <w:trHeight w:val="20"/>
          <w:jc w:val="center"/>
        </w:trPr>
        <w:tc>
          <w:tcPr>
            <w:tcW w:w="1672" w:type="pct"/>
            <w:noWrap/>
          </w:tcPr>
          <w:p w:rsidR="003F42BA" w:rsidRPr="009D34E7" w:rsidRDefault="003F42BA" w:rsidP="003F42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F42BA" w:rsidRPr="009D34E7" w:rsidRDefault="003F42BA" w:rsidP="003F42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D34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42BA" w:rsidRPr="009D34E7" w:rsidTr="003F42BA">
        <w:trPr>
          <w:trHeight w:val="20"/>
          <w:jc w:val="center"/>
        </w:trPr>
        <w:tc>
          <w:tcPr>
            <w:tcW w:w="1672" w:type="pct"/>
            <w:noWrap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D34E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3F42BA" w:rsidRPr="009D34E7" w:rsidRDefault="003F42BA" w:rsidP="003F42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42BA" w:rsidRPr="009D34E7" w:rsidTr="003F42BA">
        <w:trPr>
          <w:trHeight w:val="20"/>
          <w:jc w:val="center"/>
        </w:trPr>
        <w:tc>
          <w:tcPr>
            <w:tcW w:w="1672" w:type="pct"/>
            <w:noWrap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D34E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D34E7">
              <w:rPr>
                <w:rFonts w:ascii="Arial" w:hAnsi="Arial" w:cs="Arial"/>
                <w:lang w:val="en-GB" w:eastAsia="en-US"/>
              </w:rPr>
              <w:br/>
            </w:r>
          </w:p>
          <w:p w:rsidR="003F42BA" w:rsidRPr="009D34E7" w:rsidRDefault="003F42BA" w:rsidP="003F42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42BA" w:rsidRPr="009D34E7" w:rsidTr="003F42BA">
        <w:trPr>
          <w:trHeight w:val="20"/>
          <w:jc w:val="center"/>
        </w:trPr>
        <w:tc>
          <w:tcPr>
            <w:tcW w:w="1672" w:type="pct"/>
            <w:noWrap/>
          </w:tcPr>
          <w:p w:rsidR="003F42BA" w:rsidRPr="009D34E7" w:rsidRDefault="003F42BA" w:rsidP="003F42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F42BA" w:rsidRPr="009D34E7" w:rsidRDefault="003F42BA" w:rsidP="003F42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F42BA" w:rsidRPr="009D34E7" w:rsidRDefault="003F42BA" w:rsidP="003F42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F42BA" w:rsidRPr="009D34E7" w:rsidRDefault="003F42BA" w:rsidP="003F42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42BA" w:rsidRPr="009D34E7" w:rsidTr="003F42BA">
        <w:trPr>
          <w:trHeight w:val="896"/>
          <w:jc w:val="center"/>
        </w:trPr>
        <w:tc>
          <w:tcPr>
            <w:tcW w:w="1672" w:type="pct"/>
            <w:noWrap/>
          </w:tcPr>
          <w:p w:rsidR="003F42BA" w:rsidRPr="009D34E7" w:rsidRDefault="003F42BA" w:rsidP="003F42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F42BA" w:rsidRPr="009D34E7" w:rsidRDefault="003F42BA" w:rsidP="003F42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F42BA" w:rsidRPr="009D34E7" w:rsidRDefault="003F42BA" w:rsidP="003F42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F42BA" w:rsidRPr="009D34E7" w:rsidRDefault="003F42BA" w:rsidP="003F42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F42BA" w:rsidRPr="009D34E7" w:rsidRDefault="003F42BA" w:rsidP="003F42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3F42BA" w:rsidRPr="009D34E7" w:rsidRDefault="003F42BA" w:rsidP="003F42BA">
            <w:pPr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</w:tcPr>
          <w:p w:rsidR="003F42BA" w:rsidRPr="009D34E7" w:rsidRDefault="003F42BA" w:rsidP="003F42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B05F1" w:rsidRPr="009D34E7" w:rsidRDefault="009B05F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9B05F1" w:rsidRPr="009D34E7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B05F1" w:rsidRPr="009D34E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:rsidR="009B05F1" w:rsidRPr="009D34E7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D34E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B05F1" w:rsidRPr="009D34E7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B05F1" w:rsidRPr="009D34E7">
        <w:trPr>
          <w:trHeight w:val="20"/>
          <w:jc w:val="center"/>
        </w:trPr>
        <w:tc>
          <w:tcPr>
            <w:tcW w:w="2784" w:type="pct"/>
            <w:noWrap/>
          </w:tcPr>
          <w:p w:rsidR="009B05F1" w:rsidRPr="009D34E7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9B05F1" w:rsidRPr="009D34E7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34E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B05F1" w:rsidRPr="009D34E7">
        <w:trPr>
          <w:trHeight w:val="20"/>
          <w:jc w:val="center"/>
        </w:trPr>
        <w:tc>
          <w:tcPr>
            <w:tcW w:w="2784" w:type="pct"/>
            <w:noWrap/>
          </w:tcPr>
          <w:p w:rsidR="009B05F1" w:rsidRPr="009D34E7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F6ADD" w:rsidRPr="009D34E7" w:rsidRDefault="00FF6ADD" w:rsidP="00FF6A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sz w:val="20"/>
                <w:szCs w:val="20"/>
              </w:rPr>
              <w:t xml:space="preserve">After careful evaluation, I regret to recommend </w:t>
            </w:r>
            <w:r w:rsidRPr="009D34E7">
              <w:rPr>
                <w:rFonts w:ascii="Arial" w:hAnsi="Arial" w:cs="Arial"/>
                <w:b/>
                <w:bCs/>
                <w:sz w:val="20"/>
                <w:szCs w:val="20"/>
              </w:rPr>
              <w:t>Major revision</w:t>
            </w:r>
            <w:r w:rsidRPr="009D34E7">
              <w:rPr>
                <w:rFonts w:ascii="Arial" w:hAnsi="Arial" w:cs="Arial"/>
                <w:sz w:val="20"/>
                <w:szCs w:val="20"/>
              </w:rPr>
              <w:t xml:space="preserve"> of this manuscript based on the following concerns:</w:t>
            </w:r>
          </w:p>
          <w:p w:rsidR="00FF6ADD" w:rsidRPr="009D34E7" w:rsidRDefault="00FF6ADD" w:rsidP="00FF6ADD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sz w:val="20"/>
                <w:szCs w:val="20"/>
              </w:rPr>
              <w:t xml:space="preserve">Several variables and parameters are not properly defined. </w:t>
            </w:r>
          </w:p>
          <w:p w:rsidR="00FF6ADD" w:rsidRPr="009D34E7" w:rsidRDefault="00FF6ADD" w:rsidP="00FF6ADD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sz w:val="20"/>
                <w:szCs w:val="20"/>
              </w:rPr>
              <w:t xml:space="preserve">Notation is inconsistent throughout the manuscript. </w:t>
            </w:r>
          </w:p>
          <w:p w:rsidR="00FF6ADD" w:rsidRPr="009D34E7" w:rsidRDefault="00FF6ADD" w:rsidP="00FF6ADD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sz w:val="20"/>
                <w:szCs w:val="20"/>
              </w:rPr>
              <w:t xml:space="preserve">Results are mostly descriptive with limited physical insight. </w:t>
            </w:r>
          </w:p>
          <w:p w:rsidR="00FF6ADD" w:rsidRPr="009D34E7" w:rsidRDefault="00FF6ADD" w:rsidP="00FF6ADD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sz w:val="20"/>
                <w:szCs w:val="20"/>
              </w:rPr>
              <w:t xml:space="preserve">Parameter ranges used in simulations are not specified. </w:t>
            </w:r>
          </w:p>
          <w:p w:rsidR="00FF6ADD" w:rsidRPr="009D34E7" w:rsidRDefault="00FF6ADD" w:rsidP="00FF6ADD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sz w:val="20"/>
                <w:szCs w:val="20"/>
              </w:rPr>
              <w:t xml:space="preserve">Validation is present but not clearly explained or justified. </w:t>
            </w:r>
          </w:p>
          <w:p w:rsidR="00FF6ADD" w:rsidRPr="009D34E7" w:rsidRDefault="00FF6ADD" w:rsidP="00FF6ADD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sz w:val="20"/>
                <w:szCs w:val="20"/>
              </w:rPr>
              <w:t xml:space="preserve">Language quality is not proper and requires professional editing. </w:t>
            </w:r>
          </w:p>
          <w:p w:rsidR="00FF6ADD" w:rsidRPr="009D34E7" w:rsidRDefault="00FF6ADD" w:rsidP="00FF6ADD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sz w:val="20"/>
                <w:szCs w:val="20"/>
              </w:rPr>
              <w:t xml:space="preserve">Define all symbols and parameters clearly at first occurrence. </w:t>
            </w:r>
          </w:p>
          <w:p w:rsidR="00FF6ADD" w:rsidRPr="009D34E7" w:rsidRDefault="00FF6ADD" w:rsidP="00FF6ADD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sz w:val="20"/>
                <w:szCs w:val="20"/>
              </w:rPr>
              <w:t xml:space="preserve">Reduce repetition in the introduction and discussion. </w:t>
            </w:r>
          </w:p>
          <w:p w:rsidR="00FF6ADD" w:rsidRPr="009D34E7" w:rsidRDefault="00FF6ADD" w:rsidP="00FF6ADD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sz w:val="20"/>
                <w:szCs w:val="20"/>
              </w:rPr>
              <w:t xml:space="preserve">Figures need better captions, labels, and units. </w:t>
            </w:r>
          </w:p>
          <w:p w:rsidR="00FF6ADD" w:rsidRPr="009D34E7" w:rsidRDefault="00FF6ADD" w:rsidP="00FF6ADD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sz w:val="20"/>
                <w:szCs w:val="20"/>
              </w:rPr>
              <w:t xml:space="preserve">Research gap is not explicitly identified in the introduction. </w:t>
            </w:r>
          </w:p>
          <w:p w:rsidR="00FF6ADD" w:rsidRPr="009D34E7" w:rsidRDefault="00BB53A6" w:rsidP="00FF6ADD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FF6ADD" w:rsidRPr="009D34E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https://doi.org/10.1080/10407790.2025.2529521</w:t>
              </w:r>
            </w:hyperlink>
          </w:p>
          <w:p w:rsidR="00FF6ADD" w:rsidRPr="009D34E7" w:rsidRDefault="00BB53A6" w:rsidP="00FF6ADD">
            <w:pPr>
              <w:pStyle w:val="ListParagraph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tgtFrame="_blank" w:tooltip="Persistent link using digital object identifier" w:history="1">
              <w:r w:rsidR="00FF6ADD" w:rsidRPr="009D34E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https://doi.org/10.1016/j.rsurfi.2026.100736</w:t>
              </w:r>
            </w:hyperlink>
          </w:p>
          <w:p w:rsidR="00FF6ADD" w:rsidRPr="009D34E7" w:rsidRDefault="00BB53A6" w:rsidP="00FF6ADD">
            <w:pPr>
              <w:pStyle w:val="ListParagraph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FF6ADD" w:rsidRPr="009D34E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https://doi.org/10.1007/s40042-025-01482-8</w:t>
              </w:r>
            </w:hyperlink>
            <w:r w:rsidR="00FF6ADD" w:rsidRPr="009D34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6ADD" w:rsidRPr="009D34E7" w:rsidRDefault="00BB53A6" w:rsidP="00FF6ADD">
            <w:pPr>
              <w:pStyle w:val="ListParagraph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 w:tgtFrame="_blank" w:tooltip="Persistent link using digital object identifier" w:history="1">
              <w:r w:rsidR="00FF6ADD" w:rsidRPr="009D34E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https://doi.org/10.1016/j.nanoso.2025.101528</w:t>
              </w:r>
            </w:hyperlink>
          </w:p>
          <w:p w:rsidR="00FF6ADD" w:rsidRPr="009D34E7" w:rsidRDefault="00BB53A6" w:rsidP="00FF6ADD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FF6ADD" w:rsidRPr="009D34E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https://doi.org/10.1080/01430750.2022.2029766</w:t>
              </w:r>
            </w:hyperlink>
          </w:p>
          <w:p w:rsidR="00FF6ADD" w:rsidRPr="009D34E7" w:rsidRDefault="00FF6ADD" w:rsidP="00FF6ADD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sz w:val="20"/>
                <w:szCs w:val="20"/>
              </w:rPr>
              <w:t xml:space="preserve">Specify parameter values used in all graphs. </w:t>
            </w:r>
          </w:p>
          <w:p w:rsidR="00FF6ADD" w:rsidRPr="009D34E7" w:rsidRDefault="00FF6ADD" w:rsidP="00FF6ADD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sz w:val="20"/>
                <w:szCs w:val="20"/>
              </w:rPr>
              <w:t xml:space="preserve">Correct typographical and numerical errors in tables. </w:t>
            </w:r>
          </w:p>
          <w:p w:rsidR="00FF6ADD" w:rsidRPr="009D34E7" w:rsidRDefault="00FF6ADD" w:rsidP="00FF6ADD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sz w:val="20"/>
                <w:szCs w:val="20"/>
              </w:rPr>
              <w:t xml:space="preserve">Ensure consistency in referencing style. </w:t>
            </w:r>
          </w:p>
          <w:p w:rsidR="00FF6ADD" w:rsidRPr="009D34E7" w:rsidRDefault="00FF6ADD" w:rsidP="00FF6ADD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sz w:val="20"/>
                <w:szCs w:val="20"/>
              </w:rPr>
              <w:t xml:space="preserve">Check spacing, alignment, and formatting throughout the manuscript. </w:t>
            </w:r>
          </w:p>
          <w:p w:rsidR="00FF6ADD" w:rsidRPr="009D34E7" w:rsidRDefault="00FF6ADD" w:rsidP="00FF6ADD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sz w:val="20"/>
                <w:szCs w:val="20"/>
              </w:rPr>
              <w:t xml:space="preserve">Make the abstract more concise and focused. </w:t>
            </w:r>
          </w:p>
          <w:p w:rsidR="00FF6ADD" w:rsidRPr="009D34E7" w:rsidRDefault="00FF6ADD" w:rsidP="00FF6ADD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sz w:val="20"/>
                <w:szCs w:val="20"/>
              </w:rPr>
              <w:t xml:space="preserve">Strengthen the conclusion with clear key findings. </w:t>
            </w:r>
          </w:p>
          <w:p w:rsidR="009B05F1" w:rsidRPr="009D34E7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B05F1" w:rsidRPr="009D34E7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B05F1" w:rsidRPr="009D34E7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9B05F1" w:rsidRPr="009D34E7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B05F1" w:rsidRDefault="009B05F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1286B" w:rsidRDefault="00D1286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1286B" w:rsidRDefault="00D1286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1286B" w:rsidRPr="009D34E7" w:rsidRDefault="00D1286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br w:type="page"/>
      </w:r>
      <w:bookmarkStart w:id="0" w:name="_GoBack"/>
      <w:bookmarkEnd w:id="0"/>
    </w:p>
    <w:p w:rsidR="001F622B" w:rsidRPr="009D34E7" w:rsidRDefault="001F622B" w:rsidP="001F622B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1" w:name="_Hlk225871799"/>
      <w:r w:rsidRPr="009D34E7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9D34E7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1F622B" w:rsidRPr="009D34E7" w:rsidTr="001F622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22B" w:rsidRPr="009D34E7" w:rsidRDefault="001F622B" w:rsidP="0011362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F622B" w:rsidRPr="009D34E7" w:rsidTr="001F622B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22B" w:rsidRPr="009D34E7" w:rsidRDefault="001F622B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22B" w:rsidRPr="009D34E7" w:rsidRDefault="001F622B" w:rsidP="001136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34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:rsidR="001F622B" w:rsidRPr="009D34E7" w:rsidRDefault="001F622B" w:rsidP="0011362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D34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D34E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F622B" w:rsidRPr="009D34E7" w:rsidRDefault="001F622B" w:rsidP="0011362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F622B" w:rsidRPr="009D34E7" w:rsidTr="001F622B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22B" w:rsidRPr="009D34E7" w:rsidRDefault="001F622B" w:rsidP="0011362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D34E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F622B" w:rsidRPr="009D34E7" w:rsidRDefault="001F622B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22B" w:rsidRPr="009D34E7" w:rsidRDefault="001F622B" w:rsidP="0011362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D34E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D34E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D34E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F622B" w:rsidRPr="009D34E7" w:rsidRDefault="001F622B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:rsidR="001F622B" w:rsidRPr="009D34E7" w:rsidRDefault="001F622B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F622B" w:rsidRPr="009D34E7" w:rsidRDefault="001F622B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F622B" w:rsidRPr="009D34E7" w:rsidRDefault="001F622B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9D34E7" w:rsidRPr="009D34E7" w:rsidRDefault="009D34E7" w:rsidP="009D34E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9D34E7" w:rsidRPr="009D34E7" w:rsidRDefault="009D34E7" w:rsidP="009D34E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D34E7">
        <w:rPr>
          <w:rFonts w:ascii="Arial" w:hAnsi="Arial" w:cs="Arial"/>
          <w:b/>
          <w:u w:val="single"/>
        </w:rPr>
        <w:t>Reviewer details:</w:t>
      </w:r>
    </w:p>
    <w:p w:rsidR="009D34E7" w:rsidRPr="009D34E7" w:rsidRDefault="009D34E7" w:rsidP="009D34E7">
      <w:pPr>
        <w:rPr>
          <w:rFonts w:ascii="Arial" w:hAnsi="Arial" w:cs="Arial"/>
          <w:sz w:val="20"/>
          <w:szCs w:val="20"/>
        </w:rPr>
      </w:pPr>
      <w:proofErr w:type="spellStart"/>
      <w:r w:rsidRPr="009D34E7">
        <w:rPr>
          <w:rFonts w:ascii="Arial" w:hAnsi="Arial" w:cs="Arial"/>
          <w:color w:val="000000"/>
          <w:sz w:val="20"/>
          <w:szCs w:val="20"/>
        </w:rPr>
        <w:t>Sreelakshmi</w:t>
      </w:r>
      <w:proofErr w:type="spellEnd"/>
      <w:r w:rsidRPr="009D34E7">
        <w:rPr>
          <w:rFonts w:ascii="Arial" w:hAnsi="Arial" w:cs="Arial"/>
          <w:color w:val="000000"/>
          <w:sz w:val="20"/>
          <w:szCs w:val="20"/>
        </w:rPr>
        <w:t xml:space="preserve"> Kata, </w:t>
      </w:r>
      <w:proofErr w:type="spellStart"/>
      <w:r w:rsidRPr="009D34E7">
        <w:rPr>
          <w:rFonts w:ascii="Arial" w:hAnsi="Arial" w:cs="Arial"/>
          <w:color w:val="000000"/>
          <w:sz w:val="20"/>
          <w:szCs w:val="20"/>
        </w:rPr>
        <w:t>Madanapalle</w:t>
      </w:r>
      <w:proofErr w:type="spellEnd"/>
      <w:r w:rsidRPr="009D34E7">
        <w:rPr>
          <w:rFonts w:ascii="Arial" w:hAnsi="Arial" w:cs="Arial"/>
          <w:color w:val="000000"/>
          <w:sz w:val="20"/>
          <w:szCs w:val="20"/>
        </w:rPr>
        <w:t xml:space="preserve"> Institute of Technology &amp; Science</w:t>
      </w:r>
      <w:r w:rsidRPr="009D34E7">
        <w:rPr>
          <w:rFonts w:ascii="Arial" w:hAnsi="Arial" w:cs="Arial"/>
          <w:sz w:val="20"/>
          <w:szCs w:val="20"/>
        </w:rPr>
        <w:t xml:space="preserve">, </w:t>
      </w:r>
      <w:r w:rsidRPr="009D34E7">
        <w:rPr>
          <w:rFonts w:ascii="Arial" w:hAnsi="Arial" w:cs="Arial"/>
          <w:color w:val="000000"/>
          <w:sz w:val="20"/>
          <w:szCs w:val="20"/>
        </w:rPr>
        <w:t>India</w:t>
      </w:r>
    </w:p>
    <w:p w:rsidR="001F622B" w:rsidRPr="009D34E7" w:rsidRDefault="001F622B" w:rsidP="001F622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1"/>
    <w:p w:rsidR="001F622B" w:rsidRPr="009D34E7" w:rsidRDefault="001F622B" w:rsidP="001F622B">
      <w:pPr>
        <w:rPr>
          <w:rFonts w:ascii="Arial" w:hAnsi="Arial" w:cs="Arial"/>
          <w:sz w:val="20"/>
          <w:szCs w:val="20"/>
        </w:rPr>
      </w:pPr>
    </w:p>
    <w:p w:rsidR="001F622B" w:rsidRPr="009D34E7" w:rsidRDefault="001F622B" w:rsidP="001F622B">
      <w:pPr>
        <w:rPr>
          <w:rFonts w:ascii="Arial" w:hAnsi="Arial" w:cs="Arial"/>
          <w:sz w:val="20"/>
          <w:szCs w:val="20"/>
        </w:rPr>
      </w:pPr>
    </w:p>
    <w:p w:rsidR="009B05F1" w:rsidRPr="009D34E7" w:rsidRDefault="009B05F1" w:rsidP="001F622B">
      <w:pPr>
        <w:rPr>
          <w:rFonts w:ascii="Arial" w:hAnsi="Arial" w:cs="Arial"/>
          <w:sz w:val="20"/>
          <w:szCs w:val="20"/>
        </w:rPr>
      </w:pPr>
    </w:p>
    <w:sectPr w:rsidR="009B05F1" w:rsidRPr="009D34E7">
      <w:headerReference w:type="default" r:id="rId12"/>
      <w:footerReference w:type="defaul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3A6" w:rsidRDefault="00BB53A6">
      <w:r>
        <w:separator/>
      </w:r>
    </w:p>
  </w:endnote>
  <w:endnote w:type="continuationSeparator" w:id="0">
    <w:p w:rsidR="00BB53A6" w:rsidRDefault="00BB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5F1" w:rsidRDefault="009B05F1">
    <w:pPr>
      <w:pStyle w:val="Footer"/>
      <w:jc w:val="right"/>
    </w:pPr>
  </w:p>
  <w:p w:rsidR="009B05F1" w:rsidRDefault="001D47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9B05F1" w:rsidRDefault="001D47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B05F1" w:rsidRDefault="009B05F1">
    <w:pPr>
      <w:pStyle w:val="Footer"/>
      <w:jc w:val="right"/>
    </w:pPr>
  </w:p>
  <w:p w:rsidR="009B05F1" w:rsidRDefault="009B05F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3A6" w:rsidRDefault="00BB53A6">
      <w:r>
        <w:separator/>
      </w:r>
    </w:p>
  </w:footnote>
  <w:footnote w:type="continuationSeparator" w:id="0">
    <w:p w:rsidR="00BB53A6" w:rsidRDefault="00BB5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5F1" w:rsidRDefault="009B05F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B05F1" w:rsidRDefault="001D474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9350CC"/>
    <w:multiLevelType w:val="hybridMultilevel"/>
    <w:tmpl w:val="CE2283B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05F1"/>
    <w:rsid w:val="000F708F"/>
    <w:rsid w:val="001560B8"/>
    <w:rsid w:val="00180AE2"/>
    <w:rsid w:val="001D4742"/>
    <w:rsid w:val="001F622B"/>
    <w:rsid w:val="003F42BA"/>
    <w:rsid w:val="004865D2"/>
    <w:rsid w:val="005164E4"/>
    <w:rsid w:val="00576C43"/>
    <w:rsid w:val="006E1A9C"/>
    <w:rsid w:val="009423FC"/>
    <w:rsid w:val="009B05F1"/>
    <w:rsid w:val="009D34E7"/>
    <w:rsid w:val="00B4666D"/>
    <w:rsid w:val="00B833C8"/>
    <w:rsid w:val="00BB53A6"/>
    <w:rsid w:val="00BC5F1E"/>
    <w:rsid w:val="00BD098C"/>
    <w:rsid w:val="00BF37C9"/>
    <w:rsid w:val="00C92CA3"/>
    <w:rsid w:val="00D0482F"/>
    <w:rsid w:val="00D1286B"/>
    <w:rsid w:val="00D7299D"/>
    <w:rsid w:val="00EE4950"/>
    <w:rsid w:val="00FF68B4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9876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F6ADD"/>
    <w:rPr>
      <w:b/>
      <w:bCs/>
    </w:rPr>
  </w:style>
  <w:style w:type="paragraph" w:customStyle="1" w:styleId="Affiliation">
    <w:name w:val="Affiliation"/>
    <w:basedOn w:val="Normal"/>
    <w:rsid w:val="009D34E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rsurfi.2026.10073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080/10407790.2025.252952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80/01430750.2022.202976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16/j.nanoso.2025.1015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40042-025-01482-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2026-03-24T06:15:00Z</dcterms:created>
  <dcterms:modified xsi:type="dcterms:W3CDTF">2026-04-03T09:56:00Z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