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D604DB" w:rsidTr="00E425DD">
        <w:trPr>
          <w:trHeight w:val="359"/>
          <w:jc w:val="center"/>
        </w:trPr>
        <w:tc>
          <w:tcPr>
            <w:tcW w:w="1186" w:type="pct"/>
            <w:shd w:val="clear" w:color="auto" w:fill="auto"/>
          </w:tcPr>
          <w:p w:rsidR="00A36F58" w:rsidRPr="00D604DB" w:rsidRDefault="009D715C" w:rsidP="005A2E3F">
            <w:pPr>
              <w:pStyle w:val="Heading2"/>
              <w:rPr>
                <w:rFonts w:ascii="Arial" w:hAnsi="Arial" w:cs="Arial"/>
              </w:rPr>
            </w:pPr>
            <w:bookmarkStart w:id="0" w:name="_GoBack"/>
            <w:r w:rsidRPr="00D604DB">
              <w:rPr>
                <w:rFonts w:ascii="Arial" w:hAnsi="Arial" w:cs="Arial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Pr="00D604DB" w:rsidRDefault="00CD1E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3D81" w:rsidRPr="00D604D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D604DB" w:rsidTr="00E425DD">
        <w:trPr>
          <w:trHeight w:val="179"/>
          <w:jc w:val="center"/>
        </w:trPr>
        <w:tc>
          <w:tcPr>
            <w:tcW w:w="1186" w:type="pct"/>
            <w:shd w:val="clear" w:color="auto" w:fill="auto"/>
          </w:tcPr>
          <w:p w:rsidR="00A36F58" w:rsidRPr="00D604DB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Pr="00D604DB" w:rsidRDefault="00ED46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Ms_ARJA_157345</w:t>
            </w:r>
          </w:p>
        </w:tc>
      </w:tr>
      <w:tr w:rsidR="00A36F58" w:rsidRPr="00D604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D604DB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Pr="00D604DB" w:rsidRDefault="00ED46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Farmers Producer Organizations in West Garo Hills of Meghalaya</w:t>
            </w:r>
          </w:p>
        </w:tc>
      </w:tr>
      <w:tr w:rsidR="00A36F58" w:rsidRPr="00D604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D604DB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Pr="00D604DB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58" w:rsidRPr="00D604DB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D604DB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04D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04D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6F58" w:rsidRPr="00D604DB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D604D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0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04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Pr="00D604DB" w:rsidRDefault="00A36F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D604DB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D604DB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604D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36F58" w:rsidRPr="00D604DB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D604D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04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105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025B63" w:rsidRPr="00D604DB" w:rsidRDefault="00025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researcher must be clear with dependent and independent variables. The way all the variables that were included measured.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5904C0" w:rsidP="005904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025B63" w:rsidRPr="00D604DB" w:rsidRDefault="00025B63" w:rsidP="005904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the researcher should state KAP (Knowledge, Attitude, Practice) methods was applied for data collection. The 100 sample he used were all members of the organization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590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025B63" w:rsidRPr="00D604DB" w:rsidRDefault="00025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590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025B63" w:rsidRPr="00D604DB" w:rsidRDefault="00025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025B63" w:rsidRPr="00D604DB" w:rsidRDefault="00025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Difficult to identify research objectives clearly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3037F6" w:rsidRPr="00D604DB" w:rsidRDefault="00303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Major theoretical </w:t>
            </w:r>
            <w:proofErr w:type="spellStart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underping</w:t>
            </w:r>
            <w:proofErr w:type="spellEnd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of the study like Collective Action Theory, Social Capital Theory, Institutional Theory and  Adoption/Diffusion Theory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 w:rsidP="00606E63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AA5CCB" w:rsidRPr="00D604DB" w:rsidRDefault="00AA5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Analytical framework is missing. Justification for the choice of multinomial logit over other models should be stated? Why not Multivariate </w:t>
            </w:r>
            <w:proofErr w:type="spellStart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probit</w:t>
            </w:r>
            <w:proofErr w:type="spellEnd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regression model? Why not ordered logit or ordered </w:t>
            </w:r>
            <w:proofErr w:type="spellStart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probit</w:t>
            </w:r>
            <w:proofErr w:type="spellEnd"/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 Why not multiple linear regression?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4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E84A06" w:rsidRPr="00D604DB" w:rsidRDefault="00E84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606E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significant variables , you must support your findings with theories and empirical literatures from previous similar researches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data and statistics were given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 should be added and more recent references should be more focussed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D604DB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E84A06" w:rsidRPr="00D604DB" w:rsidRDefault="00E84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Easy to understand and it clear</w:t>
            </w:r>
          </w:p>
        </w:tc>
        <w:tc>
          <w:tcPr>
            <w:tcW w:w="1367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D604DB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D604DB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604D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36F58" w:rsidRPr="00D604DB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D604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36F58" w:rsidRPr="00D604DB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D604DB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0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04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F58" w:rsidRPr="00D604DB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D604DB" w:rsidRDefault="00204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36F58" w:rsidRPr="00D604DB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D604DB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D604DB" w:rsidRDefault="00E84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2046B3"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</w:p>
          <w:p w:rsidR="00E84A06" w:rsidRPr="00D604DB" w:rsidRDefault="00E84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more focus. You must include all important components of abstract</w:t>
            </w:r>
          </w:p>
        </w:tc>
        <w:tc>
          <w:tcPr>
            <w:tcW w:w="1543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604D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604DB">
              <w:rPr>
                <w:rFonts w:ascii="Arial" w:hAnsi="Arial" w:cs="Arial"/>
                <w:lang w:val="en-GB" w:eastAsia="en-US"/>
              </w:rPr>
              <w:br/>
            </w:r>
          </w:p>
          <w:p w:rsidR="00A36F58" w:rsidRPr="00D604DB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58" w:rsidRPr="00D604DB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D604DB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D604DB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604D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D604DB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58" w:rsidRPr="00D604DB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D604DB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D604DB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58" w:rsidRPr="00D604DB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D604DB" w:rsidRDefault="002046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36F58" w:rsidRPr="00D604DB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D604DB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36F58" w:rsidRPr="00D604DB" w:rsidRDefault="009D715C" w:rsidP="0025123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604DB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A36F58" w:rsidRPr="00D604DB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 w:rsidRPr="00D604D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36F58" w:rsidRPr="00D604DB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04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D604D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Pr="00D604DB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D604D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6F58" w:rsidRPr="00D604DB" w:rsidRDefault="005675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4DB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of the study addressed very important issues . however, the logical flow the way the econometric models selected, the sampling procedure followed and theoretical justifications for </w:t>
            </w:r>
            <w:proofErr w:type="spellStart"/>
            <w:r w:rsidRPr="00D604DB">
              <w:rPr>
                <w:rFonts w:ascii="Arial" w:hAnsi="Arial" w:cs="Arial"/>
                <w:sz w:val="20"/>
                <w:szCs w:val="20"/>
                <w:lang w:val="en-GB"/>
              </w:rPr>
              <w:t>ythe</w:t>
            </w:r>
            <w:proofErr w:type="spellEnd"/>
            <w:r w:rsidRPr="00D604DB">
              <w:rPr>
                <w:rFonts w:ascii="Arial" w:hAnsi="Arial" w:cs="Arial"/>
                <w:sz w:val="20"/>
                <w:szCs w:val="20"/>
                <w:lang w:val="en-GB"/>
              </w:rPr>
              <w:t xml:space="preserve"> study should be updated</w:t>
            </w:r>
          </w:p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Pr="00D604DB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604DB" w:rsidRPr="00D604DB" w:rsidRDefault="00D604DB" w:rsidP="00D604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04DB">
        <w:rPr>
          <w:rFonts w:ascii="Arial" w:hAnsi="Arial" w:cs="Arial"/>
          <w:b/>
          <w:u w:val="single"/>
        </w:rPr>
        <w:t>Reviewer details:</w:t>
      </w:r>
    </w:p>
    <w:p w:rsidR="00D604DB" w:rsidRPr="00D604DB" w:rsidRDefault="00D604DB" w:rsidP="00D604DB">
      <w:pPr>
        <w:rPr>
          <w:rFonts w:ascii="Arial" w:hAnsi="Arial" w:cs="Arial"/>
          <w:sz w:val="20"/>
          <w:szCs w:val="20"/>
        </w:rPr>
      </w:pPr>
      <w:proofErr w:type="spellStart"/>
      <w:r w:rsidRPr="00D604DB">
        <w:rPr>
          <w:rFonts w:ascii="Arial" w:hAnsi="Arial" w:cs="Arial"/>
          <w:color w:val="000000"/>
          <w:sz w:val="20"/>
          <w:szCs w:val="20"/>
        </w:rPr>
        <w:t>Gemechu</w:t>
      </w:r>
      <w:proofErr w:type="spellEnd"/>
      <w:r w:rsidRPr="00D60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604DB">
        <w:rPr>
          <w:rFonts w:ascii="Arial" w:hAnsi="Arial" w:cs="Arial"/>
          <w:color w:val="000000"/>
          <w:sz w:val="20"/>
          <w:szCs w:val="20"/>
        </w:rPr>
        <w:t>Mulatu</w:t>
      </w:r>
      <w:proofErr w:type="spellEnd"/>
      <w:r w:rsidRPr="00D60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604DB">
        <w:rPr>
          <w:rFonts w:ascii="Arial" w:hAnsi="Arial" w:cs="Arial"/>
          <w:color w:val="000000"/>
          <w:sz w:val="20"/>
          <w:szCs w:val="20"/>
        </w:rPr>
        <w:t>Kerorsa</w:t>
      </w:r>
      <w:proofErr w:type="spellEnd"/>
      <w:r w:rsidRPr="00D604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04D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04DB">
        <w:rPr>
          <w:rFonts w:ascii="Arial" w:hAnsi="Arial" w:cs="Arial"/>
          <w:color w:val="000000"/>
          <w:sz w:val="20"/>
          <w:szCs w:val="20"/>
        </w:rPr>
        <w:t>Wollega</w:t>
      </w:r>
      <w:proofErr w:type="spellEnd"/>
      <w:r w:rsidRPr="00D604DB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D604DB">
        <w:rPr>
          <w:rFonts w:ascii="Arial" w:hAnsi="Arial" w:cs="Arial"/>
          <w:sz w:val="20"/>
          <w:szCs w:val="20"/>
        </w:rPr>
        <w:t xml:space="preserve">, </w:t>
      </w:r>
      <w:r w:rsidRPr="00D604DB">
        <w:rPr>
          <w:rFonts w:ascii="Arial" w:hAnsi="Arial" w:cs="Arial"/>
          <w:color w:val="000000"/>
          <w:sz w:val="20"/>
          <w:szCs w:val="20"/>
        </w:rPr>
        <w:t xml:space="preserve">Ethiopia </w:t>
      </w:r>
    </w:p>
    <w:p w:rsidR="00A36F58" w:rsidRPr="00D604DB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A36F58" w:rsidRPr="00D604DB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36F58" w:rsidRPr="00D604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E5E" w:rsidRDefault="00CD1E5E">
      <w:r>
        <w:separator/>
      </w:r>
    </w:p>
  </w:endnote>
  <w:endnote w:type="continuationSeparator" w:id="0">
    <w:p w:rsidR="00CD1E5E" w:rsidRDefault="00CD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E63" w:rsidRDefault="00606E63">
    <w:pPr>
      <w:pStyle w:val="Footer"/>
      <w:jc w:val="right"/>
    </w:pPr>
  </w:p>
  <w:p w:rsidR="00606E63" w:rsidRDefault="00606E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5123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5123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06E63" w:rsidRDefault="00606E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06E63" w:rsidRDefault="00606E63">
    <w:pPr>
      <w:pStyle w:val="Footer"/>
      <w:jc w:val="right"/>
    </w:pPr>
  </w:p>
  <w:p w:rsidR="00606E63" w:rsidRDefault="00606E6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E5E" w:rsidRDefault="00CD1E5E">
      <w:r>
        <w:separator/>
      </w:r>
    </w:p>
  </w:footnote>
  <w:footnote w:type="continuationSeparator" w:id="0">
    <w:p w:rsidR="00CD1E5E" w:rsidRDefault="00CD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E63" w:rsidRDefault="00606E6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6E63" w:rsidRDefault="00606E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025B63"/>
    <w:rsid w:val="00042D40"/>
    <w:rsid w:val="000D771D"/>
    <w:rsid w:val="0010586E"/>
    <w:rsid w:val="001935D5"/>
    <w:rsid w:val="002046B3"/>
    <w:rsid w:val="00251237"/>
    <w:rsid w:val="003037F6"/>
    <w:rsid w:val="003C42C8"/>
    <w:rsid w:val="00402CEC"/>
    <w:rsid w:val="00405841"/>
    <w:rsid w:val="0048237A"/>
    <w:rsid w:val="0056751F"/>
    <w:rsid w:val="005904C0"/>
    <w:rsid w:val="005A2E3F"/>
    <w:rsid w:val="00606E63"/>
    <w:rsid w:val="00620233"/>
    <w:rsid w:val="00684913"/>
    <w:rsid w:val="006D44D4"/>
    <w:rsid w:val="008E5DA0"/>
    <w:rsid w:val="00983D81"/>
    <w:rsid w:val="009D715C"/>
    <w:rsid w:val="00A26847"/>
    <w:rsid w:val="00A36F58"/>
    <w:rsid w:val="00A71B15"/>
    <w:rsid w:val="00AA5CCB"/>
    <w:rsid w:val="00AE7B06"/>
    <w:rsid w:val="00BA6F60"/>
    <w:rsid w:val="00CD1E5E"/>
    <w:rsid w:val="00CF294A"/>
    <w:rsid w:val="00D604DB"/>
    <w:rsid w:val="00D96292"/>
    <w:rsid w:val="00E25AF9"/>
    <w:rsid w:val="00E425DD"/>
    <w:rsid w:val="00E84A06"/>
    <w:rsid w:val="00ED4648"/>
    <w:rsid w:val="00F91B20"/>
    <w:rsid w:val="00FB7E54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69FB43-40F5-4964-82B7-5C24A1BE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425D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04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2026-03-24T06:15:00Z</dcterms:created>
  <dcterms:modified xsi:type="dcterms:W3CDTF">2026-04-25T12:24:00Z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