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58" w:rsidRPr="00B501A5" w14:paraId="3DD43E10" w14:textId="77777777">
        <w:trPr>
          <w:trHeight w:val="20"/>
          <w:jc w:val="center"/>
        </w:trPr>
        <w:tc>
          <w:tcPr>
            <w:tcW w:w="1186" w:type="pct"/>
          </w:tcPr>
          <w:p w14:paraId="14853756" w14:textId="77777777" w:rsidR="00A36F58" w:rsidRPr="00B501A5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5A88A73" w14:textId="77777777" w:rsidR="00A36F58" w:rsidRPr="00B501A5" w:rsidRDefault="003B500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83D81" w:rsidRPr="00B501A5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Agriculture</w:t>
              </w:r>
            </w:hyperlink>
          </w:p>
        </w:tc>
      </w:tr>
      <w:tr w:rsidR="00A36F58" w:rsidRPr="00B501A5" w14:paraId="31A2B320" w14:textId="77777777">
        <w:trPr>
          <w:trHeight w:val="20"/>
          <w:jc w:val="center"/>
        </w:trPr>
        <w:tc>
          <w:tcPr>
            <w:tcW w:w="1186" w:type="pct"/>
          </w:tcPr>
          <w:p w14:paraId="125DAEF4" w14:textId="77777777" w:rsidR="00A36F58" w:rsidRPr="00B501A5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F0D7087" w14:textId="77777777" w:rsidR="00A36F58" w:rsidRPr="00B501A5" w:rsidRDefault="009E6E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Ms_ARJA_157022</w:t>
            </w:r>
          </w:p>
        </w:tc>
      </w:tr>
      <w:tr w:rsidR="00A36F58" w:rsidRPr="00B501A5" w14:paraId="48CB63F5" w14:textId="77777777">
        <w:trPr>
          <w:trHeight w:val="20"/>
          <w:jc w:val="center"/>
        </w:trPr>
        <w:tc>
          <w:tcPr>
            <w:tcW w:w="1186" w:type="pct"/>
          </w:tcPr>
          <w:p w14:paraId="49BEA26C" w14:textId="77777777" w:rsidR="00A36F58" w:rsidRPr="00B501A5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169F43C" w14:textId="77777777" w:rsidR="00A36F58" w:rsidRPr="00B501A5" w:rsidRDefault="00C31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Phytochemical evaluation and Herbicidal activity of Asparagus </w:t>
            </w:r>
            <w:proofErr w:type="spellStart"/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>racemosus</w:t>
            </w:r>
            <w:proofErr w:type="spellEnd"/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>Willd</w:t>
            </w:r>
            <w:proofErr w:type="spellEnd"/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>. plant oleoresin</w:t>
            </w:r>
          </w:p>
        </w:tc>
      </w:tr>
      <w:tr w:rsidR="00A36F58" w:rsidRPr="00B501A5" w14:paraId="4C88FB2B" w14:textId="77777777">
        <w:trPr>
          <w:trHeight w:val="20"/>
          <w:jc w:val="center"/>
        </w:trPr>
        <w:tc>
          <w:tcPr>
            <w:tcW w:w="1186" w:type="pct"/>
          </w:tcPr>
          <w:p w14:paraId="3DC696C1" w14:textId="77777777" w:rsidR="00A36F58" w:rsidRPr="00B501A5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6924169" w14:textId="77777777" w:rsidR="00A36F58" w:rsidRPr="00B501A5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3E3FDB6" w14:textId="77777777" w:rsidR="00A36F58" w:rsidRPr="00B501A5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E188879" w14:textId="77777777" w:rsidR="00A36F58" w:rsidRPr="00B501A5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E385A5B" w14:textId="77777777" w:rsidR="00A36F58" w:rsidRPr="00B501A5" w:rsidRDefault="00A36F5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BBDB3D8" w14:textId="77777777" w:rsidR="00A36F58" w:rsidRPr="00B501A5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7A93C16" w14:textId="77777777" w:rsidR="00A36F58" w:rsidRPr="00B501A5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72F0EF" w14:textId="77777777" w:rsidR="00A36F58" w:rsidRPr="00B501A5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E91CB9A" w14:textId="77777777" w:rsidR="00A36F58" w:rsidRPr="00B501A5" w:rsidRDefault="009D71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501A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501A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A3CB76D" w14:textId="77777777" w:rsidR="00A36F58" w:rsidRPr="00B501A5" w:rsidRDefault="00A36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6F58" w:rsidRPr="00B501A5" w14:paraId="48C8638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6559A54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D0E5829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1A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A592051" w14:textId="77777777" w:rsidR="00A36F58" w:rsidRPr="00B501A5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501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01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839B458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2D70FC2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A9FA197" w14:textId="77777777" w:rsidR="00A36F58" w:rsidRPr="00B501A5" w:rsidRDefault="009D7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906EC61" w14:textId="77777777" w:rsidR="00A36F58" w:rsidRPr="00B501A5" w:rsidRDefault="00A36F5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9A72CDD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85D375" w14:textId="77777777" w:rsidR="00A36F58" w:rsidRPr="00B501A5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430E1C4D" w14:textId="77777777" w:rsidR="00A36F58" w:rsidRPr="00B501A5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0F6085ED" w14:textId="77777777" w:rsidR="00A36F58" w:rsidRPr="00B501A5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04FE814F" w14:textId="77777777" w:rsidR="00A36F58" w:rsidRPr="00B501A5" w:rsidRDefault="009D715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501A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2B36D9F" w14:textId="77777777" w:rsidR="00A36F58" w:rsidRPr="00B501A5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6F58" w:rsidRPr="00B501A5" w14:paraId="2176FF5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8812FE6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F175ACD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1A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E0358EB" w14:textId="77777777" w:rsidR="00A36F58" w:rsidRPr="00B501A5" w:rsidRDefault="009D71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01A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:rsidRPr="00B501A5" w14:paraId="05960A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2DBF5C" w14:textId="77777777" w:rsidR="00A36F58" w:rsidRPr="00B501A5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F130CB5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DB3EF6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0B60F3" w14:textId="1A605485" w:rsidR="00A36F58" w:rsidRPr="00B501A5" w:rsidRDefault="002620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5930E3C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064628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17465A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1A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FF2E4FA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473572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DA1C19" w14:textId="048350F8" w:rsidR="00A36F58" w:rsidRPr="00B501A5" w:rsidRDefault="00A63A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74C213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15F57D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85AE53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1A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7D8C81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840F59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4DA50B" w14:textId="07874A25" w:rsidR="00A36F58" w:rsidRPr="00B501A5" w:rsidRDefault="00CF1B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C17D6D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2AEFB3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E3A088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1A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89241D9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F4DD66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DE7B67" w14:textId="53603135" w:rsidR="00A36F58" w:rsidRPr="00B501A5" w:rsidRDefault="001102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331073F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30D001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D0ECD4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1A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21A4D72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19CC62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C28764" w14:textId="213D8A4B" w:rsidR="00A36F58" w:rsidRPr="00B501A5" w:rsidRDefault="001C6A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FD10596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3B75A7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D6FD5F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1A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0C2E5DF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99D56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5D9DD" w14:textId="50EF296D" w:rsidR="00A36F58" w:rsidRPr="00B501A5" w:rsidRDefault="001C6A7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53C33C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1407B7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A2A16F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1A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917E276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57991E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99DBFA" w14:textId="7E14F46E" w:rsidR="00A36F58" w:rsidRPr="00B501A5" w:rsidRDefault="000C48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98FBFB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3DA005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0E282F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1A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528584F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0A23F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ED12AB" w14:textId="58839486" w:rsidR="00A36F58" w:rsidRPr="00B501A5" w:rsidRDefault="000C486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--</w:t>
            </w:r>
          </w:p>
        </w:tc>
        <w:tc>
          <w:tcPr>
            <w:tcW w:w="1367" w:type="pct"/>
          </w:tcPr>
          <w:p w14:paraId="76F20468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6E6178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F6C25E" w14:textId="77777777" w:rsidR="00A36F58" w:rsidRPr="00B501A5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8B60A0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0690BF" w14:textId="77777777" w:rsidR="00A36F58" w:rsidRPr="00B501A5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EBD930" w14:textId="4BD7B5DE" w:rsidR="00A36F58" w:rsidRPr="00B501A5" w:rsidRDefault="00E62F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F7CC32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2A362C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4A34EC" w14:textId="77777777" w:rsidR="00A36F58" w:rsidRPr="00B501A5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DD1EB9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F062A4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519B3" w14:textId="402BB139" w:rsidR="00A36F58" w:rsidRPr="00B501A5" w:rsidRDefault="009E7A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B7C610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03446A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B45D40D" w14:textId="77777777" w:rsidR="00A36F58" w:rsidRPr="00B501A5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0E5004B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49039B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1C1A4B" w14:textId="75D982BA" w:rsidR="00A36F58" w:rsidRPr="00B501A5" w:rsidRDefault="009E7A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9295F93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748A7D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AF45B8" w14:textId="77777777" w:rsidR="00A36F58" w:rsidRPr="00B501A5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1288B3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31850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98945F" w14:textId="07CF4091" w:rsidR="00A36F58" w:rsidRPr="00B501A5" w:rsidRDefault="009E7A1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280DC27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4C493A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F45CE9" w14:textId="77777777" w:rsidR="00A36F58" w:rsidRPr="00B501A5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C9D544C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7D8FA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0BC1D8" w14:textId="17E94EE3" w:rsidR="00A36F58" w:rsidRPr="00B501A5" w:rsidRDefault="00954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01838D6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64E7D7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56AC73" w14:textId="77777777" w:rsidR="00A36F58" w:rsidRPr="00B501A5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8229118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31250CFA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6FA2B1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C15244" w14:textId="6C842085" w:rsidR="00A36F58" w:rsidRPr="00B501A5" w:rsidRDefault="00954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17DDF2E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165D2F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4EC97C" w14:textId="77777777" w:rsidR="00A36F58" w:rsidRPr="00B501A5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294771C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AA3793" w14:textId="77777777" w:rsidR="00A36F58" w:rsidRPr="00B501A5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22EA68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3874FC0" w14:textId="23E08827" w:rsidR="00A36F58" w:rsidRPr="00B501A5" w:rsidRDefault="009549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0B6CE4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E6100F" w14:textId="77777777" w:rsidR="00A36F58" w:rsidRPr="00B501A5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02C7B9" w14:textId="77777777" w:rsidR="00A36F58" w:rsidRPr="00B501A5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B4C77D" w14:textId="77777777" w:rsidR="00A36F58" w:rsidRPr="00B501A5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560AF5" w14:textId="77777777" w:rsidR="00A36F58" w:rsidRPr="00B501A5" w:rsidRDefault="009D715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501A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EEF3F48" w14:textId="77777777" w:rsidR="00A36F58" w:rsidRPr="00B501A5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6F58" w:rsidRPr="00B501A5" w14:paraId="0930A55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5B84AB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0FD9A52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1A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C15FB8E" w14:textId="77777777" w:rsidR="00A36F58" w:rsidRPr="00B501A5" w:rsidRDefault="00A36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260402B" w14:textId="77777777" w:rsidR="00A36F58" w:rsidRPr="00B501A5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01A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01A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8A7ED6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29EF556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A4377F2" w14:textId="77777777" w:rsidR="00A36F58" w:rsidRPr="00B501A5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5D5ABC" w14:textId="77777777" w:rsidR="00A36F58" w:rsidRPr="00B501A5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6EE25D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53BD0F" w14:textId="274598A3" w:rsidR="00A36F58" w:rsidRPr="00B501A5" w:rsidRDefault="00A261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="00CF4E2D"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herbicide is </w:t>
            </w:r>
            <w:r w:rsidR="0005200B"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incorrect</w:t>
            </w:r>
            <w:r w:rsidR="00CF4E2D"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71EEAF9F" w14:textId="4D3AE86A" w:rsidR="00A2614A" w:rsidRPr="00B501A5" w:rsidRDefault="00A2614A" w:rsidP="00A261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40339746"/>
            <w:bookmarkStart w:id="1" w:name="_Hlk136904542"/>
            <w:bookmarkEnd w:id="0"/>
            <w:r w:rsidRPr="00B501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Phytochemical </w:t>
            </w:r>
            <w:bookmarkStart w:id="2" w:name="_Hlk136560061"/>
            <w:r w:rsidRPr="00B501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evaluation</w:t>
            </w:r>
            <w:bookmarkEnd w:id="2"/>
            <w:r w:rsidRPr="00B501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allelopathic activity of oleoresin extracted from</w:t>
            </w:r>
            <w:r w:rsidRPr="00B501A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Asparagus </w:t>
            </w:r>
            <w:proofErr w:type="spellStart"/>
            <w:r w:rsidRPr="00B501A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racemosus</w:t>
            </w:r>
            <w:proofErr w:type="spellEnd"/>
            <w:r w:rsidRPr="00B501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01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Willd</w:t>
            </w:r>
            <w:proofErr w:type="spellEnd"/>
            <w:r w:rsidRPr="00B501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bookmarkEnd w:id="1"/>
            <w:r w:rsidRPr="00B501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root</w:t>
            </w:r>
          </w:p>
        </w:tc>
        <w:tc>
          <w:tcPr>
            <w:tcW w:w="1543" w:type="pct"/>
          </w:tcPr>
          <w:p w14:paraId="6CD45C8C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648637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DAB4114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1A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DEC8A1D" w14:textId="77777777" w:rsidR="00A36F58" w:rsidRPr="00B501A5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7B38F3" w14:textId="77777777" w:rsidR="00A36F58" w:rsidRPr="00B501A5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44A7E2" w14:textId="3C31F7BE" w:rsidR="009767D6" w:rsidRPr="00B501A5" w:rsidRDefault="009767D6" w:rsidP="00976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E94844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69FCD1A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02F669" w14:textId="77777777" w:rsidR="00A36F58" w:rsidRPr="00B501A5" w:rsidRDefault="009D71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501A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501A5">
              <w:rPr>
                <w:rFonts w:ascii="Arial" w:hAnsi="Arial" w:cs="Arial"/>
                <w:lang w:val="en-GB" w:eastAsia="en-US"/>
              </w:rPr>
              <w:br/>
            </w:r>
          </w:p>
          <w:p w14:paraId="68B3D14A" w14:textId="77777777" w:rsidR="00A36F58" w:rsidRPr="00B501A5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570F818" w14:textId="1B837149" w:rsidR="00A36F58" w:rsidRPr="00B501A5" w:rsidRDefault="00976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9EAA65B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3ACC975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035F97" w14:textId="77777777" w:rsidR="00A36F58" w:rsidRPr="00B501A5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76E39E" w14:textId="77777777" w:rsidR="00A36F58" w:rsidRPr="00B501A5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071458" w14:textId="77777777" w:rsidR="00A36F58" w:rsidRPr="00B501A5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A435AF" w14:textId="77777777" w:rsidR="00A36F58" w:rsidRPr="00B501A5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3AC3983" w14:textId="44FBD671" w:rsidR="00A36F58" w:rsidRPr="00B501A5" w:rsidRDefault="009767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sufficient but most of them are not recent.</w:t>
            </w:r>
          </w:p>
        </w:tc>
        <w:tc>
          <w:tcPr>
            <w:tcW w:w="1543" w:type="pct"/>
          </w:tcPr>
          <w:p w14:paraId="6127469B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B501A5" w14:paraId="44F9578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5D738E0" w14:textId="77777777" w:rsidR="00A36F58" w:rsidRPr="00B501A5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CADD9C5" w14:textId="77777777" w:rsidR="00A36F58" w:rsidRPr="00B501A5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881FB9" w14:textId="77777777" w:rsidR="00A36F58" w:rsidRPr="00B501A5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35EF26" w14:textId="77777777" w:rsidR="00A36F58" w:rsidRPr="00B501A5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12450DC" w14:textId="77777777" w:rsidR="00A36F58" w:rsidRPr="00B501A5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19C42AF" w14:textId="05E05249" w:rsidR="00A36F58" w:rsidRPr="00B501A5" w:rsidRDefault="00D22C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093EC96A" w14:textId="222F597F" w:rsidR="00D22C33" w:rsidRPr="00B501A5" w:rsidRDefault="00D22C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8C1918B" w14:textId="77777777" w:rsidR="00A36F58" w:rsidRPr="00B501A5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9F2A83" w14:textId="77777777" w:rsidR="00A36F58" w:rsidRPr="00B501A5" w:rsidRDefault="00A36F5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12EA8F9" w14:textId="77777777" w:rsidR="00A36F58" w:rsidRPr="00B501A5" w:rsidRDefault="00A36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61539F1" w14:textId="77777777" w:rsidR="00A36F58" w:rsidRPr="00B501A5" w:rsidRDefault="00A36F5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78435E6" w14:textId="52891DC1" w:rsidR="00A36F58" w:rsidRPr="00B501A5" w:rsidRDefault="009D715C" w:rsidP="001A5E4C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501A5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5614B875" w14:textId="77777777" w:rsidR="00A36F58" w:rsidRPr="00B501A5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36F58" w:rsidRPr="00B501A5" w14:paraId="07A126A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3F53CAA" w14:textId="77777777" w:rsidR="00A36F58" w:rsidRPr="00B501A5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501A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2252FA2" w14:textId="77777777" w:rsidR="00A36F58" w:rsidRPr="00B501A5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36F58" w:rsidRPr="00B501A5" w14:paraId="15BA02C7" w14:textId="77777777">
        <w:trPr>
          <w:trHeight w:val="20"/>
          <w:jc w:val="center"/>
        </w:trPr>
        <w:tc>
          <w:tcPr>
            <w:tcW w:w="2784" w:type="pct"/>
            <w:noWrap/>
          </w:tcPr>
          <w:p w14:paraId="4C54B57A" w14:textId="77777777" w:rsidR="00A36F58" w:rsidRPr="00B501A5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8C2D6DE" w14:textId="77777777" w:rsidR="00A36F58" w:rsidRPr="00B501A5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6F58" w:rsidRPr="00B501A5" w14:paraId="257BAF62" w14:textId="77777777">
        <w:trPr>
          <w:trHeight w:val="20"/>
          <w:jc w:val="center"/>
        </w:trPr>
        <w:tc>
          <w:tcPr>
            <w:tcW w:w="2784" w:type="pct"/>
            <w:noWrap/>
          </w:tcPr>
          <w:p w14:paraId="1C095700" w14:textId="77777777" w:rsidR="00A36F58" w:rsidRPr="00B501A5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5B5226" w14:textId="77777777" w:rsidR="00A36F58" w:rsidRPr="00B501A5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A9B188" w14:textId="77777777" w:rsidR="00CF1821" w:rsidRPr="00B501A5" w:rsidRDefault="00CF1821" w:rsidP="00CF182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The term "herbicide" is incorrect for this work, it is allelopathy.</w:t>
            </w:r>
          </w:p>
          <w:p w14:paraId="380CB607" w14:textId="77777777" w:rsidR="00CF1821" w:rsidRPr="00B501A5" w:rsidRDefault="00CF1821" w:rsidP="00CF182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The allelopathy activity is already carrying out against weeds. Is radish considered a weed? The researchers should explain their choice of this plant.</w:t>
            </w:r>
          </w:p>
          <w:p w14:paraId="5AAFFBB0" w14:textId="77777777" w:rsidR="00CF1821" w:rsidRPr="00B501A5" w:rsidRDefault="00CF1821" w:rsidP="00CF182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The authors did not mention the minor and trace chemical components.</w:t>
            </w:r>
          </w:p>
          <w:p w14:paraId="2C578447" w14:textId="77777777" w:rsidR="00CF1821" w:rsidRPr="00B501A5" w:rsidRDefault="00CF1821" w:rsidP="00CF182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There is no reference or citation in text for supporting the results or for discussion.</w:t>
            </w:r>
          </w:p>
          <w:p w14:paraId="347A5C81" w14:textId="77777777" w:rsidR="00CF1821" w:rsidRPr="00B501A5" w:rsidRDefault="00CF1821" w:rsidP="00CF182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The Latin numerals in the tables are unclear.</w:t>
            </w:r>
          </w:p>
          <w:p w14:paraId="553B89FE" w14:textId="77777777" w:rsidR="00CF1821" w:rsidRPr="00B501A5" w:rsidRDefault="00CF1821" w:rsidP="00CF182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The introduction section is too much and needs paraphrasing.</w:t>
            </w:r>
          </w:p>
          <w:p w14:paraId="6829B9E6" w14:textId="77777777" w:rsidR="00CF1821" w:rsidRPr="00B501A5" w:rsidRDefault="00CF1821" w:rsidP="00CF182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Preparing the extract concentrations is not clear.</w:t>
            </w:r>
          </w:p>
          <w:p w14:paraId="236B49A8" w14:textId="2FDE0C4B" w:rsidR="00A36F58" w:rsidRPr="00B501A5" w:rsidRDefault="00CF1821" w:rsidP="00CF18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Any Scientific names are abbreviated when repeated (</w:t>
            </w:r>
            <w:r w:rsidRPr="00B501A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</w:t>
            </w:r>
            <w:proofErr w:type="spellStart"/>
            <w:r w:rsidRPr="00B501A5">
              <w:rPr>
                <w:rFonts w:ascii="Arial" w:hAnsi="Arial" w:cs="Arial"/>
                <w:i/>
                <w:iCs/>
                <w:sz w:val="20"/>
                <w:szCs w:val="20"/>
              </w:rPr>
              <w:t>racemosus</w:t>
            </w:r>
            <w:proofErr w:type="spellEnd"/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).</w:t>
            </w:r>
          </w:p>
          <w:p w14:paraId="748A61A0" w14:textId="7BD022CB" w:rsidR="00B26375" w:rsidRPr="00B501A5" w:rsidRDefault="00B26375" w:rsidP="00CF18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D3C6B2" w14:textId="0B717307" w:rsidR="00B26375" w:rsidRPr="00B501A5" w:rsidRDefault="00B26375" w:rsidP="00CF18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65F5814E" w14:textId="77777777" w:rsidR="00A36F58" w:rsidRPr="00B501A5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66E6DEC" w14:textId="77777777" w:rsidR="00A36F58" w:rsidRPr="00B501A5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5E4C" w:rsidRPr="00B501A5" w14:paraId="15DE4EB0" w14:textId="77777777" w:rsidTr="001D7032">
        <w:trPr>
          <w:trHeight w:val="20"/>
          <w:jc w:val="center"/>
        </w:trPr>
        <w:tc>
          <w:tcPr>
            <w:tcW w:w="2784" w:type="pct"/>
            <w:noWrap/>
            <w:vAlign w:val="center"/>
          </w:tcPr>
          <w:p w14:paraId="7DBF5DD3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7F6BC1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00558796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3F2901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150F50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F95358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FF244C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203C77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Battu</w:t>
            </w:r>
            <w:proofErr w:type="spellEnd"/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 xml:space="preserve">, G. R., &amp; Kumar, B. M. (2010). Phytochemical and antimicrobial activity of leaf extract of Asparagus </w:t>
            </w:r>
            <w:proofErr w:type="spellStart"/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racemosus</w:t>
            </w:r>
            <w:proofErr w:type="spellEnd"/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Willd</w:t>
            </w:r>
            <w:proofErr w:type="spellEnd"/>
            <w:r w:rsidRPr="00B501A5">
              <w:rPr>
                <w:rFonts w:ascii="Arial" w:hAnsi="Arial" w:cs="Arial"/>
                <w:sz w:val="20"/>
                <w:szCs w:val="20"/>
                <w:lang w:val="en-GB"/>
              </w:rPr>
              <w:t>. Pharmacognosy Journal, 2(12), 456-463.</w:t>
            </w:r>
          </w:p>
          <w:p w14:paraId="71BC9EA8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1F95C7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C1F226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736336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B1EC6E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C7FB53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015DF2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7DC8A1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86BFC6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77EF5E" w14:textId="77777777" w:rsidR="001A5E4C" w:rsidRPr="00B501A5" w:rsidRDefault="001A5E4C" w:rsidP="001A5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CCECD2" w14:textId="77777777" w:rsidR="001A5E4C" w:rsidRPr="00B501A5" w:rsidRDefault="001A5E4C" w:rsidP="001A5E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vAlign w:val="center"/>
          </w:tcPr>
          <w:p w14:paraId="41A5EF68" w14:textId="77777777" w:rsidR="001A5E4C" w:rsidRPr="00B501A5" w:rsidRDefault="001A5E4C" w:rsidP="001A5E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04025E" w14:textId="77777777" w:rsidR="00A36F58" w:rsidRPr="00B501A5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5DB99BA" w14:textId="77777777" w:rsidR="00A36F58" w:rsidRPr="00B501A5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FEFB7D4" w14:textId="77777777" w:rsidR="00BC2ED1" w:rsidRPr="00B501A5" w:rsidRDefault="00BC2ED1" w:rsidP="00BC2E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501A5">
        <w:rPr>
          <w:rFonts w:ascii="Arial" w:hAnsi="Arial" w:cs="Arial"/>
          <w:b/>
          <w:u w:val="single"/>
        </w:rPr>
        <w:t>Reviewer details:</w:t>
      </w:r>
    </w:p>
    <w:p w14:paraId="4DFF1247" w14:textId="2A6C3415" w:rsidR="00323D28" w:rsidRPr="00B501A5" w:rsidRDefault="00323D28">
      <w:pPr>
        <w:rPr>
          <w:rFonts w:ascii="Arial" w:hAnsi="Arial" w:cs="Arial"/>
          <w:sz w:val="20"/>
          <w:szCs w:val="20"/>
          <w:lang w:val="en-GB"/>
        </w:rPr>
      </w:pPr>
    </w:p>
    <w:p w14:paraId="1416CB0B" w14:textId="05E5D3FA" w:rsidR="00BC2ED1" w:rsidRPr="00B501A5" w:rsidRDefault="00BC2ED1" w:rsidP="00BC2ED1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B501A5">
        <w:rPr>
          <w:rFonts w:ascii="Arial" w:hAnsi="Arial" w:cs="Arial"/>
          <w:sz w:val="20"/>
          <w:szCs w:val="20"/>
          <w:lang w:val="en-GB"/>
        </w:rPr>
        <w:t>Ausama</w:t>
      </w:r>
      <w:proofErr w:type="spellEnd"/>
      <w:r w:rsidRPr="00B501A5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B501A5">
        <w:rPr>
          <w:rFonts w:ascii="Arial" w:hAnsi="Arial" w:cs="Arial"/>
          <w:sz w:val="20"/>
          <w:szCs w:val="20"/>
          <w:lang w:val="en-GB"/>
        </w:rPr>
        <w:t>Abdulwahab</w:t>
      </w:r>
      <w:proofErr w:type="spellEnd"/>
      <w:r w:rsidRPr="00B501A5">
        <w:rPr>
          <w:rFonts w:ascii="Arial" w:hAnsi="Arial" w:cs="Arial"/>
          <w:sz w:val="20"/>
          <w:szCs w:val="20"/>
          <w:lang w:val="en-GB"/>
        </w:rPr>
        <w:t xml:space="preserve"> Safar</w:t>
      </w:r>
      <w:r w:rsidRPr="00B501A5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B501A5">
        <w:rPr>
          <w:rFonts w:ascii="Arial" w:hAnsi="Arial" w:cs="Arial"/>
          <w:sz w:val="20"/>
          <w:szCs w:val="20"/>
          <w:lang w:val="en-GB"/>
        </w:rPr>
        <w:t>Salahaddin</w:t>
      </w:r>
      <w:proofErr w:type="spellEnd"/>
      <w:r w:rsidRPr="00B501A5">
        <w:rPr>
          <w:rFonts w:ascii="Arial" w:hAnsi="Arial" w:cs="Arial"/>
          <w:sz w:val="20"/>
          <w:szCs w:val="20"/>
          <w:lang w:val="en-GB"/>
        </w:rPr>
        <w:t xml:space="preserve"> Univer</w:t>
      </w:r>
      <w:bookmarkStart w:id="3" w:name="_GoBack"/>
      <w:bookmarkEnd w:id="3"/>
      <w:r w:rsidRPr="00B501A5">
        <w:rPr>
          <w:rFonts w:ascii="Arial" w:hAnsi="Arial" w:cs="Arial"/>
          <w:sz w:val="20"/>
          <w:szCs w:val="20"/>
          <w:lang w:val="en-GB"/>
        </w:rPr>
        <w:t>sity</w:t>
      </w:r>
      <w:r w:rsidRPr="00B501A5">
        <w:rPr>
          <w:rFonts w:ascii="Arial" w:hAnsi="Arial" w:cs="Arial"/>
          <w:sz w:val="20"/>
          <w:szCs w:val="20"/>
          <w:lang w:val="en-GB"/>
        </w:rPr>
        <w:t>, Iraq</w:t>
      </w:r>
    </w:p>
    <w:sectPr w:rsidR="00BC2ED1" w:rsidRPr="00B501A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DE066" w14:textId="77777777" w:rsidR="003B5008" w:rsidRDefault="003B5008">
      <w:r>
        <w:separator/>
      </w:r>
    </w:p>
  </w:endnote>
  <w:endnote w:type="continuationSeparator" w:id="0">
    <w:p w14:paraId="69CF2C11" w14:textId="77777777" w:rsidR="003B5008" w:rsidRDefault="003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74938" w14:textId="77777777" w:rsidR="00A36F58" w:rsidRDefault="00A36F58">
    <w:pPr>
      <w:pStyle w:val="Footer"/>
      <w:jc w:val="right"/>
    </w:pPr>
  </w:p>
  <w:p w14:paraId="3940D59E" w14:textId="77777777"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74FD3F0" w14:textId="77777777"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C8240E2" w14:textId="77777777" w:rsidR="00A36F58" w:rsidRDefault="00A36F58">
    <w:pPr>
      <w:pStyle w:val="Footer"/>
      <w:jc w:val="right"/>
    </w:pPr>
  </w:p>
  <w:p w14:paraId="4BFFD566" w14:textId="77777777"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71FE9" w14:textId="77777777" w:rsidR="003B5008" w:rsidRDefault="003B5008">
      <w:r>
        <w:separator/>
      </w:r>
    </w:p>
  </w:footnote>
  <w:footnote w:type="continuationSeparator" w:id="0">
    <w:p w14:paraId="7B100668" w14:textId="77777777" w:rsidR="003B5008" w:rsidRDefault="003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9F58" w14:textId="77777777"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6CBBCD" w14:textId="77777777"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7F3F"/>
    <w:multiLevelType w:val="hybridMultilevel"/>
    <w:tmpl w:val="35AC6930"/>
    <w:lvl w:ilvl="0" w:tplc="3536D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57B9F"/>
    <w:multiLevelType w:val="hybridMultilevel"/>
    <w:tmpl w:val="35AC6930"/>
    <w:lvl w:ilvl="0" w:tplc="3536D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tjAwNzMxtDQxMDJR0lEKTi0uzszPAykwrAUApWH5RiwAAAA="/>
  </w:docVars>
  <w:rsids>
    <w:rsidRoot w:val="00A36F58"/>
    <w:rsid w:val="0005200B"/>
    <w:rsid w:val="000C486F"/>
    <w:rsid w:val="001003EF"/>
    <w:rsid w:val="001102DC"/>
    <w:rsid w:val="0013549B"/>
    <w:rsid w:val="00197264"/>
    <w:rsid w:val="001A5E4C"/>
    <w:rsid w:val="001C6A7E"/>
    <w:rsid w:val="00213AB2"/>
    <w:rsid w:val="00262081"/>
    <w:rsid w:val="002A70DF"/>
    <w:rsid w:val="002A7A2C"/>
    <w:rsid w:val="00323D28"/>
    <w:rsid w:val="003345C5"/>
    <w:rsid w:val="003B5008"/>
    <w:rsid w:val="003C4D25"/>
    <w:rsid w:val="00402CEC"/>
    <w:rsid w:val="004426F2"/>
    <w:rsid w:val="004F758C"/>
    <w:rsid w:val="006027B4"/>
    <w:rsid w:val="0066014A"/>
    <w:rsid w:val="00673017"/>
    <w:rsid w:val="00726472"/>
    <w:rsid w:val="007C63A7"/>
    <w:rsid w:val="007E57CE"/>
    <w:rsid w:val="008749E8"/>
    <w:rsid w:val="008C6368"/>
    <w:rsid w:val="00925255"/>
    <w:rsid w:val="00926077"/>
    <w:rsid w:val="00936DFB"/>
    <w:rsid w:val="0095492D"/>
    <w:rsid w:val="009767D6"/>
    <w:rsid w:val="00983D81"/>
    <w:rsid w:val="009D715C"/>
    <w:rsid w:val="009E6ECB"/>
    <w:rsid w:val="009E7A1F"/>
    <w:rsid w:val="00A2614A"/>
    <w:rsid w:val="00A36F58"/>
    <w:rsid w:val="00A63ADA"/>
    <w:rsid w:val="00AA38FD"/>
    <w:rsid w:val="00B11541"/>
    <w:rsid w:val="00B26375"/>
    <w:rsid w:val="00B501A5"/>
    <w:rsid w:val="00BC2ED1"/>
    <w:rsid w:val="00BE4AFF"/>
    <w:rsid w:val="00BE5E86"/>
    <w:rsid w:val="00C31EB3"/>
    <w:rsid w:val="00CF1821"/>
    <w:rsid w:val="00CF1B2F"/>
    <w:rsid w:val="00CF4E2D"/>
    <w:rsid w:val="00D01C58"/>
    <w:rsid w:val="00D22C33"/>
    <w:rsid w:val="00D66551"/>
    <w:rsid w:val="00E25AF9"/>
    <w:rsid w:val="00E62F58"/>
    <w:rsid w:val="00ED4B8B"/>
    <w:rsid w:val="00F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BDC5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C2E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57</cp:revision>
  <dcterms:created xsi:type="dcterms:W3CDTF">2026-03-24T06:15:00Z</dcterms:created>
  <dcterms:modified xsi:type="dcterms:W3CDTF">2026-04-22T04:06:00Z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