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2150D" w:rsidRPr="009E06BC" w14:paraId="277E457A" w14:textId="77777777">
        <w:trPr>
          <w:trHeight w:val="20"/>
          <w:jc w:val="center"/>
        </w:trPr>
        <w:tc>
          <w:tcPr>
            <w:tcW w:w="1186" w:type="pct"/>
            <w:shd w:val="clear" w:color="auto" w:fill="auto"/>
          </w:tcPr>
          <w:p w14:paraId="7EA7DAF2" w14:textId="77777777" w:rsidR="00C2150D" w:rsidRPr="009E06BC" w:rsidRDefault="005008BE">
            <w:pPr>
              <w:pStyle w:val="BodyText"/>
              <w:ind w:left="90"/>
              <w:jc w:val="left"/>
              <w:rPr>
                <w:rFonts w:ascii="Arial" w:hAnsi="Arial" w:cs="Arial"/>
                <w:bCs/>
                <w:sz w:val="20"/>
                <w:szCs w:val="20"/>
                <w:lang w:val="en-GB" w:eastAsia="en-US"/>
              </w:rPr>
            </w:pPr>
            <w:r w:rsidRPr="009E06BC">
              <w:rPr>
                <w:rFonts w:ascii="Arial" w:hAnsi="Arial" w:cs="Arial"/>
                <w:bCs/>
                <w:sz w:val="20"/>
                <w:szCs w:val="20"/>
                <w:lang w:val="en-GB" w:eastAsia="en-US"/>
              </w:rPr>
              <w:t>Journal Name:</w:t>
            </w:r>
          </w:p>
        </w:tc>
        <w:tc>
          <w:tcPr>
            <w:tcW w:w="3814" w:type="pct"/>
            <w:shd w:val="clear" w:color="auto" w:fill="auto"/>
          </w:tcPr>
          <w:p w14:paraId="79BD837F" w14:textId="77777777" w:rsidR="00C2150D" w:rsidRPr="009E06BC" w:rsidRDefault="005008BE">
            <w:pPr>
              <w:rPr>
                <w:rFonts w:ascii="Arial" w:hAnsi="Arial" w:cs="Arial"/>
                <w:b/>
                <w:bCs/>
                <w:color w:val="0000FF"/>
                <w:sz w:val="20"/>
                <w:szCs w:val="20"/>
                <w:lang w:val="en-GB"/>
              </w:rPr>
            </w:pPr>
            <w:r w:rsidRPr="009E06BC">
              <w:rPr>
                <w:rFonts w:ascii="Arial" w:hAnsi="Arial" w:cs="Arial"/>
                <w:b/>
                <w:bCs/>
                <w:color w:val="0000FF"/>
                <w:sz w:val="20"/>
                <w:szCs w:val="20"/>
                <w:lang w:val="en-GB"/>
              </w:rPr>
              <w:t>Asian Journal of Research and Reports in Endocrinology</w:t>
            </w:r>
          </w:p>
        </w:tc>
      </w:tr>
      <w:tr w:rsidR="00C2150D" w:rsidRPr="009E06BC" w14:paraId="302F1F04" w14:textId="77777777">
        <w:trPr>
          <w:trHeight w:val="20"/>
          <w:jc w:val="center"/>
        </w:trPr>
        <w:tc>
          <w:tcPr>
            <w:tcW w:w="1186" w:type="pct"/>
            <w:shd w:val="clear" w:color="auto" w:fill="auto"/>
          </w:tcPr>
          <w:p w14:paraId="78CA0FF9" w14:textId="77777777" w:rsidR="00C2150D" w:rsidRPr="009E06BC" w:rsidRDefault="005008BE">
            <w:pPr>
              <w:pStyle w:val="BodyText"/>
              <w:ind w:left="90"/>
              <w:jc w:val="left"/>
              <w:rPr>
                <w:rFonts w:ascii="Arial" w:hAnsi="Arial" w:cs="Arial"/>
                <w:bCs/>
                <w:sz w:val="20"/>
                <w:szCs w:val="20"/>
                <w:lang w:val="en-GB" w:eastAsia="en-US"/>
              </w:rPr>
            </w:pPr>
            <w:r w:rsidRPr="009E06BC">
              <w:rPr>
                <w:rFonts w:ascii="Arial" w:hAnsi="Arial" w:cs="Arial"/>
                <w:bCs/>
                <w:sz w:val="20"/>
                <w:szCs w:val="20"/>
                <w:lang w:val="en-GB" w:eastAsia="en-US"/>
              </w:rPr>
              <w:t>Manuscript Number:</w:t>
            </w:r>
          </w:p>
        </w:tc>
        <w:tc>
          <w:tcPr>
            <w:tcW w:w="3814" w:type="pct"/>
            <w:shd w:val="clear" w:color="auto" w:fill="auto"/>
          </w:tcPr>
          <w:p w14:paraId="37BBD703" w14:textId="77777777" w:rsidR="00C2150D" w:rsidRPr="009E06BC" w:rsidRDefault="005008BE">
            <w:pPr>
              <w:pStyle w:val="NormalWeb"/>
              <w:spacing w:before="0" w:beforeAutospacing="0" w:after="0" w:afterAutospacing="0"/>
              <w:rPr>
                <w:rFonts w:ascii="Arial" w:hAnsi="Arial" w:cs="Arial"/>
                <w:b/>
                <w:bCs/>
                <w:sz w:val="20"/>
                <w:szCs w:val="20"/>
                <w:lang w:val="en-GB"/>
              </w:rPr>
            </w:pPr>
            <w:r w:rsidRPr="009E06BC">
              <w:rPr>
                <w:rFonts w:ascii="Arial" w:hAnsi="Arial" w:cs="Arial"/>
                <w:b/>
                <w:bCs/>
                <w:sz w:val="20"/>
                <w:szCs w:val="20"/>
                <w:lang w:val="en-GB"/>
              </w:rPr>
              <w:t>Ms_AJRRE_156293</w:t>
            </w:r>
          </w:p>
        </w:tc>
      </w:tr>
      <w:tr w:rsidR="00C2150D" w:rsidRPr="009E06BC" w14:paraId="66C7A29D" w14:textId="77777777">
        <w:trPr>
          <w:trHeight w:val="20"/>
          <w:jc w:val="center"/>
        </w:trPr>
        <w:tc>
          <w:tcPr>
            <w:tcW w:w="1186" w:type="pct"/>
            <w:shd w:val="clear" w:color="auto" w:fill="auto"/>
          </w:tcPr>
          <w:p w14:paraId="47CB5912" w14:textId="77777777" w:rsidR="00C2150D" w:rsidRPr="009E06BC" w:rsidRDefault="005008BE">
            <w:pPr>
              <w:pStyle w:val="BodyText"/>
              <w:ind w:left="90"/>
              <w:jc w:val="left"/>
              <w:rPr>
                <w:rFonts w:ascii="Arial" w:hAnsi="Arial" w:cs="Arial"/>
                <w:bCs/>
                <w:sz w:val="20"/>
                <w:szCs w:val="20"/>
                <w:lang w:val="en-GB" w:eastAsia="en-US"/>
              </w:rPr>
            </w:pPr>
            <w:r w:rsidRPr="009E06BC">
              <w:rPr>
                <w:rFonts w:ascii="Arial" w:hAnsi="Arial" w:cs="Arial"/>
                <w:bCs/>
                <w:sz w:val="20"/>
                <w:szCs w:val="20"/>
                <w:lang w:val="en-GB" w:eastAsia="en-US"/>
              </w:rPr>
              <w:t xml:space="preserve">Title of the Manuscript: </w:t>
            </w:r>
          </w:p>
        </w:tc>
        <w:tc>
          <w:tcPr>
            <w:tcW w:w="3814" w:type="pct"/>
            <w:shd w:val="clear" w:color="auto" w:fill="auto"/>
          </w:tcPr>
          <w:p w14:paraId="474D1135" w14:textId="77777777" w:rsidR="00C2150D" w:rsidRPr="009E06BC" w:rsidRDefault="005008BE">
            <w:pPr>
              <w:pStyle w:val="NormalWeb"/>
              <w:spacing w:before="0" w:beforeAutospacing="0" w:after="0" w:afterAutospacing="0"/>
              <w:rPr>
                <w:rFonts w:ascii="Arial" w:hAnsi="Arial" w:cs="Arial"/>
                <w:b/>
                <w:sz w:val="20"/>
                <w:szCs w:val="20"/>
                <w:lang w:val="en-GB"/>
              </w:rPr>
            </w:pPr>
            <w:r w:rsidRPr="009E06BC">
              <w:rPr>
                <w:rFonts w:ascii="Arial" w:hAnsi="Arial" w:cs="Arial"/>
                <w:b/>
                <w:sz w:val="20"/>
                <w:szCs w:val="20"/>
                <w:lang w:val="en-GB"/>
              </w:rPr>
              <w:t>Clinicians’ Perspectives on Fixed-Dose Combinations and Triple Therapy in Type 2 Diabetes Mellitus in Indian Settings</w:t>
            </w:r>
          </w:p>
        </w:tc>
      </w:tr>
      <w:tr w:rsidR="00C2150D" w:rsidRPr="009E06BC" w14:paraId="14822605" w14:textId="77777777">
        <w:trPr>
          <w:trHeight w:val="20"/>
          <w:jc w:val="center"/>
        </w:trPr>
        <w:tc>
          <w:tcPr>
            <w:tcW w:w="1186" w:type="pct"/>
            <w:shd w:val="clear" w:color="auto" w:fill="auto"/>
          </w:tcPr>
          <w:p w14:paraId="23E04957" w14:textId="77777777" w:rsidR="00C2150D" w:rsidRPr="009E06BC" w:rsidRDefault="005008BE">
            <w:pPr>
              <w:pStyle w:val="BodyText"/>
              <w:ind w:left="90"/>
              <w:jc w:val="left"/>
              <w:rPr>
                <w:rFonts w:ascii="Arial" w:hAnsi="Arial" w:cs="Arial"/>
                <w:bCs/>
                <w:sz w:val="20"/>
                <w:szCs w:val="20"/>
                <w:lang w:val="en-GB" w:eastAsia="en-US"/>
              </w:rPr>
            </w:pPr>
            <w:r w:rsidRPr="009E06BC">
              <w:rPr>
                <w:rFonts w:ascii="Arial" w:hAnsi="Arial" w:cs="Arial"/>
                <w:bCs/>
                <w:sz w:val="20"/>
                <w:szCs w:val="20"/>
                <w:lang w:val="en-GB" w:eastAsia="en-US"/>
              </w:rPr>
              <w:t>Type of the Article</w:t>
            </w:r>
          </w:p>
        </w:tc>
        <w:tc>
          <w:tcPr>
            <w:tcW w:w="3814" w:type="pct"/>
            <w:shd w:val="clear" w:color="auto" w:fill="auto"/>
          </w:tcPr>
          <w:p w14:paraId="57BE4E6A" w14:textId="77777777" w:rsidR="00C2150D" w:rsidRPr="009E06BC" w:rsidRDefault="005008BE">
            <w:pPr>
              <w:pStyle w:val="NormalWeb"/>
              <w:spacing w:before="0" w:beforeAutospacing="0" w:after="0" w:afterAutospacing="0"/>
              <w:rPr>
                <w:rFonts w:ascii="Arial" w:hAnsi="Arial" w:cs="Arial"/>
                <w:b/>
                <w:sz w:val="20"/>
                <w:szCs w:val="20"/>
                <w:lang w:val="en-GB"/>
              </w:rPr>
            </w:pPr>
            <w:r w:rsidRPr="009E06BC">
              <w:rPr>
                <w:rFonts w:ascii="Arial" w:hAnsi="Arial" w:cs="Arial"/>
                <w:b/>
                <w:sz w:val="20"/>
                <w:szCs w:val="20"/>
                <w:lang w:val="en-GB"/>
              </w:rPr>
              <w:t>Research Article</w:t>
            </w:r>
          </w:p>
          <w:p w14:paraId="55FFD0F1" w14:textId="77777777" w:rsidR="00C2150D" w:rsidRPr="009E06BC" w:rsidRDefault="00C2150D">
            <w:pPr>
              <w:pStyle w:val="NormalWeb"/>
              <w:spacing w:before="0" w:beforeAutospacing="0" w:after="0" w:afterAutospacing="0"/>
              <w:rPr>
                <w:rFonts w:ascii="Arial" w:hAnsi="Arial" w:cs="Arial"/>
                <w:b/>
                <w:sz w:val="20"/>
                <w:szCs w:val="20"/>
                <w:lang w:val="en-GB"/>
              </w:rPr>
            </w:pPr>
          </w:p>
        </w:tc>
      </w:tr>
    </w:tbl>
    <w:p w14:paraId="3ED091CC" w14:textId="77777777" w:rsidR="00C2150D" w:rsidRPr="009E06BC" w:rsidRDefault="00C2150D">
      <w:pPr>
        <w:pStyle w:val="BodyText"/>
        <w:rPr>
          <w:rFonts w:ascii="Arial" w:hAnsi="Arial" w:cs="Arial"/>
          <w:i/>
          <w:sz w:val="20"/>
          <w:szCs w:val="20"/>
          <w:u w:val="single"/>
          <w:lang w:val="en-GB"/>
        </w:rPr>
      </w:pPr>
    </w:p>
    <w:p w14:paraId="63086FD5" w14:textId="77777777" w:rsidR="00C2150D" w:rsidRPr="009E06BC" w:rsidRDefault="00C2150D">
      <w:pPr>
        <w:pStyle w:val="BodyText"/>
        <w:rPr>
          <w:rFonts w:ascii="Arial" w:hAnsi="Arial" w:cs="Arial"/>
          <w:sz w:val="20"/>
          <w:szCs w:val="20"/>
          <w:lang w:val="en-GB"/>
        </w:rPr>
      </w:pPr>
    </w:p>
    <w:p w14:paraId="692F17A1" w14:textId="77777777" w:rsidR="00C2150D" w:rsidRPr="009E06BC" w:rsidRDefault="00C2150D">
      <w:pPr>
        <w:pStyle w:val="BodyText"/>
        <w:rPr>
          <w:rFonts w:ascii="Arial" w:hAnsi="Arial" w:cs="Arial"/>
          <w:sz w:val="20"/>
          <w:szCs w:val="20"/>
          <w:lang w:val="en-GB"/>
        </w:rPr>
      </w:pPr>
    </w:p>
    <w:p w14:paraId="387B6434" w14:textId="77777777" w:rsidR="00C2150D" w:rsidRPr="009E06BC" w:rsidRDefault="005008BE">
      <w:pPr>
        <w:pStyle w:val="BodyText"/>
        <w:rPr>
          <w:rFonts w:ascii="Arial" w:hAnsi="Arial" w:cs="Arial"/>
          <w:b/>
          <w:sz w:val="20"/>
          <w:szCs w:val="20"/>
          <w:u w:val="single"/>
          <w:lang w:val="en-GB"/>
        </w:rPr>
      </w:pPr>
      <w:r w:rsidRPr="009E06BC">
        <w:rPr>
          <w:rFonts w:ascii="Arial" w:hAnsi="Arial" w:cs="Arial"/>
          <w:b/>
          <w:sz w:val="20"/>
          <w:szCs w:val="20"/>
          <w:highlight w:val="yellow"/>
          <w:u w:val="single"/>
          <w:lang w:val="en-GB"/>
        </w:rPr>
        <w:t>PART 1 (Importance of the manuscript)</w:t>
      </w:r>
      <w:r w:rsidRPr="009E06BC">
        <w:rPr>
          <w:rFonts w:ascii="Arial" w:hAnsi="Arial" w:cs="Arial"/>
          <w:b/>
          <w:sz w:val="20"/>
          <w:szCs w:val="20"/>
          <w:u w:val="single"/>
          <w:lang w:val="en-GB"/>
        </w:rPr>
        <w:t xml:space="preserve"> </w:t>
      </w:r>
    </w:p>
    <w:p w14:paraId="0E85C8E8" w14:textId="77777777" w:rsidR="00C2150D" w:rsidRPr="009E06BC" w:rsidRDefault="00C2150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2150D" w:rsidRPr="009E06BC" w14:paraId="145B08F4" w14:textId="77777777">
        <w:trPr>
          <w:trHeight w:val="20"/>
          <w:jc w:val="center"/>
        </w:trPr>
        <w:tc>
          <w:tcPr>
            <w:tcW w:w="1789" w:type="pct"/>
            <w:shd w:val="clear" w:color="auto" w:fill="auto"/>
            <w:noWrap/>
          </w:tcPr>
          <w:p w14:paraId="3B92D85F" w14:textId="77777777" w:rsidR="00C2150D" w:rsidRPr="009E06BC" w:rsidRDefault="00C2150D">
            <w:pPr>
              <w:pStyle w:val="Heading2"/>
              <w:jc w:val="left"/>
              <w:rPr>
                <w:rFonts w:ascii="Arial" w:hAnsi="Arial" w:cs="Arial"/>
                <w:lang w:val="en-GB" w:eastAsia="en-US"/>
              </w:rPr>
            </w:pPr>
          </w:p>
        </w:tc>
        <w:tc>
          <w:tcPr>
            <w:tcW w:w="1844" w:type="pct"/>
            <w:shd w:val="clear" w:color="auto" w:fill="auto"/>
          </w:tcPr>
          <w:p w14:paraId="0F2F4D1B" w14:textId="77777777" w:rsidR="00C2150D" w:rsidRPr="009E06BC" w:rsidRDefault="005008BE">
            <w:pPr>
              <w:pStyle w:val="Heading2"/>
              <w:jc w:val="left"/>
              <w:rPr>
                <w:rFonts w:ascii="Arial" w:hAnsi="Arial" w:cs="Arial"/>
                <w:lang w:val="en-GB" w:eastAsia="en-US"/>
              </w:rPr>
            </w:pPr>
            <w:r w:rsidRPr="009E06BC">
              <w:rPr>
                <w:rFonts w:ascii="Arial" w:hAnsi="Arial" w:cs="Arial"/>
                <w:lang w:val="en-GB" w:eastAsia="en-US"/>
              </w:rPr>
              <w:t>Comments of the Reviewers</w:t>
            </w:r>
          </w:p>
        </w:tc>
        <w:tc>
          <w:tcPr>
            <w:tcW w:w="1367" w:type="pct"/>
            <w:shd w:val="clear" w:color="auto" w:fill="auto"/>
          </w:tcPr>
          <w:p w14:paraId="2647D5DB" w14:textId="77777777" w:rsidR="00C2150D" w:rsidRPr="009E06BC" w:rsidRDefault="005008BE">
            <w:pPr>
              <w:spacing w:after="160" w:line="259" w:lineRule="auto"/>
              <w:rPr>
                <w:rFonts w:ascii="Arial" w:eastAsia="Calibri" w:hAnsi="Arial" w:cs="Arial"/>
                <w:kern w:val="2"/>
                <w:sz w:val="20"/>
                <w:szCs w:val="20"/>
                <w:lang w:val="en-GB"/>
              </w:rPr>
            </w:pPr>
            <w:r w:rsidRPr="009E06BC">
              <w:rPr>
                <w:rFonts w:ascii="Arial" w:eastAsia="Calibri" w:hAnsi="Arial" w:cs="Arial"/>
                <w:b/>
                <w:kern w:val="2"/>
                <w:sz w:val="20"/>
                <w:szCs w:val="20"/>
                <w:lang w:val="en-GB"/>
              </w:rPr>
              <w:t>Author’s Feedback</w:t>
            </w:r>
            <w:r w:rsidRPr="009E06BC">
              <w:rPr>
                <w:rFonts w:ascii="Arial" w:eastAsia="Calibri" w:hAnsi="Arial" w:cs="Arial"/>
                <w:kern w:val="2"/>
                <w:sz w:val="20"/>
                <w:szCs w:val="20"/>
                <w:lang w:val="en-GB"/>
              </w:rPr>
              <w:t xml:space="preserve"> </w:t>
            </w:r>
          </w:p>
          <w:p w14:paraId="096F1259" w14:textId="77777777" w:rsidR="00C2150D" w:rsidRPr="009E06BC" w:rsidRDefault="00C2150D">
            <w:pPr>
              <w:pStyle w:val="Heading2"/>
              <w:jc w:val="left"/>
              <w:rPr>
                <w:rFonts w:ascii="Arial" w:hAnsi="Arial" w:cs="Arial"/>
                <w:b w:val="0"/>
                <w:lang w:val="en-GB" w:eastAsia="en-US"/>
              </w:rPr>
            </w:pPr>
          </w:p>
        </w:tc>
      </w:tr>
      <w:tr w:rsidR="00C2150D" w:rsidRPr="009E06BC" w14:paraId="40B4BD83" w14:textId="77777777">
        <w:trPr>
          <w:trHeight w:val="20"/>
          <w:jc w:val="center"/>
        </w:trPr>
        <w:tc>
          <w:tcPr>
            <w:tcW w:w="1789" w:type="pct"/>
            <w:shd w:val="clear" w:color="auto" w:fill="auto"/>
            <w:noWrap/>
          </w:tcPr>
          <w:p w14:paraId="3172E71C" w14:textId="77777777" w:rsidR="00C2150D" w:rsidRPr="009E06BC" w:rsidRDefault="005008BE">
            <w:pPr>
              <w:rPr>
                <w:rFonts w:ascii="Arial" w:eastAsia="MS Mincho" w:hAnsi="Arial" w:cs="Arial"/>
                <w:bCs/>
                <w:sz w:val="20"/>
                <w:szCs w:val="20"/>
                <w:lang w:val="en-GB"/>
              </w:rPr>
            </w:pPr>
            <w:r w:rsidRPr="009E06BC">
              <w:rPr>
                <w:rFonts w:ascii="Arial" w:hAnsi="Arial" w:cs="Arial"/>
                <w:b/>
                <w:bCs/>
                <w:sz w:val="20"/>
                <w:szCs w:val="20"/>
                <w:lang w:val="en-GB"/>
              </w:rPr>
              <w:t>Please write a few sentences regarding the importance of this manuscript for the scientific community.</w:t>
            </w:r>
            <w:r w:rsidRPr="009E06BC">
              <w:rPr>
                <w:rFonts w:ascii="Arial" w:hAnsi="Arial" w:cs="Arial"/>
                <w:bCs/>
                <w:sz w:val="20"/>
                <w:szCs w:val="20"/>
                <w:lang w:val="en-GB"/>
              </w:rPr>
              <w:t xml:space="preserve"> A minimum of 3-4 sentences may be required for this part.</w:t>
            </w:r>
          </w:p>
        </w:tc>
        <w:tc>
          <w:tcPr>
            <w:tcW w:w="1844" w:type="pct"/>
            <w:shd w:val="clear" w:color="auto" w:fill="auto"/>
          </w:tcPr>
          <w:p w14:paraId="7CF7F32E" w14:textId="77777777" w:rsidR="00C2150D" w:rsidRPr="009E06BC" w:rsidRDefault="005008BE">
            <w:pPr>
              <w:pStyle w:val="ListParagraph"/>
              <w:ind w:left="0"/>
              <w:rPr>
                <w:rFonts w:ascii="Arial" w:hAnsi="Arial" w:cs="Arial"/>
                <w:b/>
                <w:bCs/>
                <w:sz w:val="20"/>
                <w:szCs w:val="20"/>
                <w:lang w:val="en-GB"/>
              </w:rPr>
            </w:pPr>
            <w:r w:rsidRPr="009E06BC">
              <w:rPr>
                <w:rFonts w:ascii="Arial" w:eastAsia="SimSun" w:hAnsi="Arial" w:cs="Arial"/>
                <w:sz w:val="20"/>
                <w:szCs w:val="20"/>
              </w:rPr>
              <w:t>This manuscript addresses an important and clinically relevant topic in the management of Type 2 Diabetes Mellitus (T2DM), particularly within the Indian healthcare context. Understanding clinicians’ perspectives on fixed-dose combinations (FDCs) and triple therapy provides valuable real-world insights into prescribing patterns, treatment preferences, and perceived organ-protective benefits. Given the rising burden of diabetes in India, studies capturing large-scale physician opinions can contribute meaningfully to healthcare policy discussions and therapeutic optimization strategies. The large sample size enhances the potential generalizability of findings, although methodological clarifications would strengthen its scientific impact.</w:t>
            </w:r>
          </w:p>
        </w:tc>
        <w:tc>
          <w:tcPr>
            <w:tcW w:w="1367" w:type="pct"/>
            <w:shd w:val="clear" w:color="auto" w:fill="auto"/>
          </w:tcPr>
          <w:p w14:paraId="518E986B" w14:textId="77777777" w:rsidR="00C2150D" w:rsidRPr="009E06BC" w:rsidRDefault="00C2150D">
            <w:pPr>
              <w:pStyle w:val="Heading2"/>
              <w:jc w:val="left"/>
              <w:rPr>
                <w:rFonts w:ascii="Arial" w:hAnsi="Arial" w:cs="Arial"/>
                <w:b w:val="0"/>
                <w:lang w:val="en-GB" w:eastAsia="en-US"/>
              </w:rPr>
            </w:pPr>
          </w:p>
        </w:tc>
      </w:tr>
    </w:tbl>
    <w:p w14:paraId="7DB54A38" w14:textId="77777777" w:rsidR="00C2150D" w:rsidRPr="009E06BC" w:rsidRDefault="00C2150D">
      <w:pPr>
        <w:rPr>
          <w:rFonts w:ascii="Arial" w:hAnsi="Arial" w:cs="Arial"/>
          <w:sz w:val="20"/>
          <w:szCs w:val="20"/>
          <w:lang w:val="en-GB"/>
        </w:rPr>
      </w:pPr>
    </w:p>
    <w:p w14:paraId="133C945A" w14:textId="77777777" w:rsidR="00C2150D" w:rsidRPr="009E06BC" w:rsidRDefault="00C2150D">
      <w:pPr>
        <w:rPr>
          <w:rFonts w:ascii="Arial" w:hAnsi="Arial" w:cs="Arial"/>
          <w:sz w:val="20"/>
          <w:szCs w:val="20"/>
          <w:lang w:val="en-GB"/>
        </w:rPr>
      </w:pPr>
    </w:p>
    <w:p w14:paraId="3FEBB976" w14:textId="77777777" w:rsidR="00C2150D" w:rsidRPr="009E06BC" w:rsidRDefault="00C2150D">
      <w:pPr>
        <w:rPr>
          <w:rFonts w:ascii="Arial" w:hAnsi="Arial" w:cs="Arial"/>
          <w:sz w:val="20"/>
          <w:szCs w:val="20"/>
          <w:lang w:val="en-GB"/>
        </w:rPr>
      </w:pPr>
    </w:p>
    <w:p w14:paraId="78202EE6" w14:textId="77777777" w:rsidR="00C2150D" w:rsidRPr="009E06BC" w:rsidRDefault="005008BE">
      <w:pPr>
        <w:pStyle w:val="Heading2"/>
        <w:jc w:val="left"/>
        <w:rPr>
          <w:rFonts w:ascii="Arial" w:hAnsi="Arial" w:cs="Arial"/>
          <w:highlight w:val="yellow"/>
          <w:u w:val="single"/>
          <w:lang w:val="en-GB" w:eastAsia="en-US"/>
        </w:rPr>
      </w:pPr>
      <w:r w:rsidRPr="009E06BC">
        <w:rPr>
          <w:rFonts w:ascii="Arial" w:hAnsi="Arial" w:cs="Arial"/>
          <w:highlight w:val="yellow"/>
          <w:u w:val="single"/>
          <w:lang w:val="en-GB" w:eastAsia="en-US"/>
        </w:rPr>
        <w:t>PART 2.1 (Objective Evaluation)</w:t>
      </w:r>
    </w:p>
    <w:p w14:paraId="05653720" w14:textId="77777777" w:rsidR="00C2150D" w:rsidRPr="009E06BC" w:rsidRDefault="00C2150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2150D" w:rsidRPr="009E06BC" w14:paraId="1A3B8A51" w14:textId="77777777">
        <w:trPr>
          <w:trHeight w:val="20"/>
          <w:tblHeader/>
          <w:jc w:val="center"/>
        </w:trPr>
        <w:tc>
          <w:tcPr>
            <w:tcW w:w="1790" w:type="pct"/>
            <w:shd w:val="clear" w:color="auto" w:fill="auto"/>
            <w:noWrap/>
          </w:tcPr>
          <w:p w14:paraId="033041B1" w14:textId="77777777" w:rsidR="00C2150D" w:rsidRPr="009E06BC" w:rsidRDefault="00C2150D">
            <w:pPr>
              <w:pStyle w:val="Heading2"/>
              <w:jc w:val="left"/>
              <w:rPr>
                <w:rFonts w:ascii="Arial" w:hAnsi="Arial" w:cs="Arial"/>
                <w:lang w:val="en-GB" w:eastAsia="en-US"/>
              </w:rPr>
            </w:pPr>
          </w:p>
        </w:tc>
        <w:tc>
          <w:tcPr>
            <w:tcW w:w="1843" w:type="pct"/>
            <w:shd w:val="clear" w:color="auto" w:fill="auto"/>
          </w:tcPr>
          <w:p w14:paraId="498980F6" w14:textId="77777777" w:rsidR="00C2150D" w:rsidRPr="009E06BC" w:rsidRDefault="005008BE">
            <w:pPr>
              <w:pStyle w:val="Heading2"/>
              <w:jc w:val="left"/>
              <w:rPr>
                <w:rFonts w:ascii="Arial" w:hAnsi="Arial" w:cs="Arial"/>
                <w:lang w:val="en-GB" w:eastAsia="en-US"/>
              </w:rPr>
            </w:pPr>
            <w:r w:rsidRPr="009E06BC">
              <w:rPr>
                <w:rFonts w:ascii="Arial" w:hAnsi="Arial" w:cs="Arial"/>
                <w:lang w:val="en-GB" w:eastAsia="en-US"/>
              </w:rPr>
              <w:t>Rating of the Reviewers</w:t>
            </w:r>
          </w:p>
        </w:tc>
        <w:tc>
          <w:tcPr>
            <w:tcW w:w="1367" w:type="pct"/>
            <w:shd w:val="clear" w:color="auto" w:fill="auto"/>
          </w:tcPr>
          <w:p w14:paraId="16FB258A" w14:textId="77777777" w:rsidR="00C2150D" w:rsidRPr="009E06BC" w:rsidRDefault="005008BE">
            <w:pPr>
              <w:spacing w:after="160" w:line="259" w:lineRule="auto"/>
              <w:rPr>
                <w:rFonts w:ascii="Arial" w:hAnsi="Arial" w:cs="Arial"/>
                <w:b/>
                <w:sz w:val="20"/>
                <w:szCs w:val="20"/>
                <w:lang w:val="en-GB"/>
              </w:rPr>
            </w:pPr>
            <w:r w:rsidRPr="009E06BC">
              <w:rPr>
                <w:rFonts w:ascii="Arial" w:eastAsia="Calibri" w:hAnsi="Arial" w:cs="Arial"/>
                <w:b/>
                <w:kern w:val="2"/>
                <w:sz w:val="20"/>
                <w:szCs w:val="20"/>
                <w:lang w:val="en-GB"/>
              </w:rPr>
              <w:t>Author’s Feedback</w:t>
            </w:r>
            <w:r w:rsidRPr="009E06BC">
              <w:rPr>
                <w:rFonts w:ascii="Arial" w:eastAsia="Calibri" w:hAnsi="Arial" w:cs="Arial"/>
                <w:kern w:val="2"/>
                <w:sz w:val="20"/>
                <w:szCs w:val="20"/>
                <w:lang w:val="en-GB"/>
              </w:rPr>
              <w:t xml:space="preserve"> </w:t>
            </w:r>
          </w:p>
        </w:tc>
      </w:tr>
      <w:tr w:rsidR="00C2150D" w:rsidRPr="009E06BC" w14:paraId="48FACCC2" w14:textId="77777777">
        <w:trPr>
          <w:trHeight w:val="20"/>
          <w:jc w:val="center"/>
        </w:trPr>
        <w:tc>
          <w:tcPr>
            <w:tcW w:w="1790" w:type="pct"/>
            <w:shd w:val="clear" w:color="auto" w:fill="auto"/>
            <w:noWrap/>
          </w:tcPr>
          <w:p w14:paraId="22FF0DC3" w14:textId="77777777" w:rsidR="00C2150D" w:rsidRPr="009E06BC" w:rsidRDefault="005008BE">
            <w:pPr>
              <w:rPr>
                <w:rFonts w:ascii="Arial" w:hAnsi="Arial" w:cs="Arial"/>
                <w:b/>
                <w:bCs/>
                <w:sz w:val="20"/>
                <w:szCs w:val="20"/>
                <w:lang w:val="en-GB"/>
              </w:rPr>
            </w:pPr>
            <w:r w:rsidRPr="009E06BC">
              <w:rPr>
                <w:rFonts w:ascii="Arial" w:hAnsi="Arial" w:cs="Arial"/>
                <w:b/>
                <w:bCs/>
                <w:sz w:val="20"/>
                <w:szCs w:val="20"/>
                <w:lang w:val="en-GB"/>
              </w:rPr>
              <w:t xml:space="preserve">1. Is the title clear and appropriate for the study? </w:t>
            </w:r>
          </w:p>
          <w:p w14:paraId="7F00BCC0" w14:textId="77777777" w:rsidR="00C2150D" w:rsidRPr="009E06BC" w:rsidRDefault="005008BE">
            <w:pPr>
              <w:rPr>
                <w:rFonts w:ascii="Arial" w:hAnsi="Arial" w:cs="Arial"/>
                <w:color w:val="404040"/>
                <w:sz w:val="20"/>
                <w:szCs w:val="20"/>
                <w:shd w:val="clear" w:color="auto" w:fill="FFFFFF"/>
                <w:lang w:val="en-GB"/>
              </w:rPr>
            </w:pPr>
            <w:r w:rsidRPr="009E06BC">
              <w:rPr>
                <w:rFonts w:ascii="Arial" w:hAnsi="Arial" w:cs="Arial"/>
                <w:color w:val="404040"/>
                <w:sz w:val="20"/>
                <w:szCs w:val="20"/>
                <w:shd w:val="clear" w:color="auto" w:fill="FFFFFF"/>
                <w:lang w:val="en-GB"/>
              </w:rPr>
              <w:t xml:space="preserve">Rating Scale: </w:t>
            </w:r>
          </w:p>
          <w:p w14:paraId="509A031D" w14:textId="77777777" w:rsidR="00C2150D" w:rsidRPr="009E06BC" w:rsidRDefault="005008BE">
            <w:pPr>
              <w:rPr>
                <w:rFonts w:ascii="Arial" w:hAnsi="Arial" w:cs="Arial"/>
                <w:sz w:val="20"/>
                <w:szCs w:val="20"/>
                <w:u w:val="single"/>
                <w:lang w:val="en-GB"/>
              </w:rPr>
            </w:pPr>
            <w:r w:rsidRPr="009E06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28317C4" w14:textId="77777777" w:rsidR="00C2150D" w:rsidRPr="009E06BC" w:rsidRDefault="005008BE">
            <w:pPr>
              <w:ind w:left="360"/>
              <w:rPr>
                <w:rFonts w:ascii="Arial" w:hAnsi="Arial" w:cs="Arial"/>
                <w:b/>
                <w:bCs/>
                <w:sz w:val="20"/>
                <w:szCs w:val="20"/>
              </w:rPr>
            </w:pPr>
            <w:r w:rsidRPr="009E06BC">
              <w:rPr>
                <w:rFonts w:ascii="Arial" w:hAnsi="Arial" w:cs="Arial"/>
                <w:b/>
                <w:bCs/>
                <w:sz w:val="20"/>
                <w:szCs w:val="20"/>
              </w:rPr>
              <w:t>4</w:t>
            </w:r>
          </w:p>
        </w:tc>
        <w:tc>
          <w:tcPr>
            <w:tcW w:w="1367" w:type="pct"/>
            <w:shd w:val="clear" w:color="auto" w:fill="auto"/>
          </w:tcPr>
          <w:p w14:paraId="4C653FA0" w14:textId="77777777" w:rsidR="00C2150D" w:rsidRPr="009E06BC" w:rsidRDefault="00C2150D">
            <w:pPr>
              <w:pStyle w:val="Heading2"/>
              <w:jc w:val="left"/>
              <w:rPr>
                <w:rFonts w:ascii="Arial" w:hAnsi="Arial" w:cs="Arial"/>
                <w:b w:val="0"/>
                <w:lang w:val="en-GB" w:eastAsia="en-US"/>
              </w:rPr>
            </w:pPr>
          </w:p>
        </w:tc>
      </w:tr>
      <w:tr w:rsidR="00C2150D" w:rsidRPr="009E06BC" w14:paraId="343449D7" w14:textId="77777777">
        <w:trPr>
          <w:trHeight w:val="20"/>
          <w:jc w:val="center"/>
        </w:trPr>
        <w:tc>
          <w:tcPr>
            <w:tcW w:w="1790" w:type="pct"/>
            <w:shd w:val="clear" w:color="auto" w:fill="auto"/>
            <w:noWrap/>
          </w:tcPr>
          <w:p w14:paraId="366A1027" w14:textId="77777777" w:rsidR="00C2150D" w:rsidRPr="009E06BC" w:rsidRDefault="005008BE">
            <w:pPr>
              <w:pStyle w:val="Heading2"/>
              <w:jc w:val="left"/>
              <w:rPr>
                <w:rFonts w:ascii="Arial" w:hAnsi="Arial" w:cs="Arial"/>
                <w:lang w:val="en-GB" w:eastAsia="en-US"/>
              </w:rPr>
            </w:pPr>
            <w:r w:rsidRPr="009E06BC">
              <w:rPr>
                <w:rFonts w:ascii="Arial" w:hAnsi="Arial" w:cs="Arial"/>
                <w:lang w:val="en-GB" w:eastAsia="en-US"/>
              </w:rPr>
              <w:t xml:space="preserve">2. Is the abstract of the article comprehensive? </w:t>
            </w:r>
          </w:p>
          <w:p w14:paraId="7731D464" w14:textId="77777777" w:rsidR="00C2150D" w:rsidRPr="009E06BC" w:rsidRDefault="005008BE">
            <w:pPr>
              <w:rPr>
                <w:rFonts w:ascii="Arial" w:hAnsi="Arial" w:cs="Arial"/>
                <w:color w:val="404040"/>
                <w:sz w:val="20"/>
                <w:szCs w:val="20"/>
                <w:shd w:val="clear" w:color="auto" w:fill="FFFFFF"/>
                <w:lang w:val="en-GB"/>
              </w:rPr>
            </w:pPr>
            <w:r w:rsidRPr="009E06BC">
              <w:rPr>
                <w:rFonts w:ascii="Arial" w:hAnsi="Arial" w:cs="Arial"/>
                <w:color w:val="404040"/>
                <w:sz w:val="20"/>
                <w:szCs w:val="20"/>
                <w:shd w:val="clear" w:color="auto" w:fill="FFFFFF"/>
                <w:lang w:val="en-GB"/>
              </w:rPr>
              <w:t xml:space="preserve">Rating Scale: </w:t>
            </w:r>
          </w:p>
          <w:p w14:paraId="4CFEA69E" w14:textId="77777777" w:rsidR="00C2150D" w:rsidRPr="009E06BC" w:rsidRDefault="005008BE">
            <w:pPr>
              <w:rPr>
                <w:rFonts w:ascii="Arial" w:hAnsi="Arial" w:cs="Arial"/>
                <w:sz w:val="20"/>
                <w:szCs w:val="20"/>
                <w:lang w:val="en-GB"/>
              </w:rPr>
            </w:pPr>
            <w:r w:rsidRPr="009E06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26F2C91" w14:textId="77777777" w:rsidR="00C2150D" w:rsidRPr="009E06BC" w:rsidRDefault="005008BE">
            <w:pPr>
              <w:ind w:left="360"/>
              <w:rPr>
                <w:rFonts w:ascii="Arial" w:hAnsi="Arial" w:cs="Arial"/>
                <w:b/>
                <w:bCs/>
                <w:sz w:val="20"/>
                <w:szCs w:val="20"/>
              </w:rPr>
            </w:pPr>
            <w:r w:rsidRPr="009E06BC">
              <w:rPr>
                <w:rFonts w:ascii="Arial" w:hAnsi="Arial" w:cs="Arial"/>
                <w:b/>
                <w:bCs/>
                <w:sz w:val="20"/>
                <w:szCs w:val="20"/>
              </w:rPr>
              <w:t>4</w:t>
            </w:r>
          </w:p>
        </w:tc>
        <w:tc>
          <w:tcPr>
            <w:tcW w:w="1367" w:type="pct"/>
            <w:shd w:val="clear" w:color="auto" w:fill="auto"/>
          </w:tcPr>
          <w:p w14:paraId="6DB3DF12" w14:textId="77777777" w:rsidR="00C2150D" w:rsidRPr="009E06BC" w:rsidRDefault="00C2150D">
            <w:pPr>
              <w:pStyle w:val="Heading2"/>
              <w:jc w:val="left"/>
              <w:rPr>
                <w:rFonts w:ascii="Arial" w:hAnsi="Arial" w:cs="Arial"/>
                <w:b w:val="0"/>
                <w:lang w:val="en-GB" w:eastAsia="en-US"/>
              </w:rPr>
            </w:pPr>
          </w:p>
        </w:tc>
      </w:tr>
      <w:tr w:rsidR="00C2150D" w:rsidRPr="009E06BC" w14:paraId="29C7FBE0" w14:textId="77777777">
        <w:trPr>
          <w:trHeight w:val="20"/>
          <w:jc w:val="center"/>
        </w:trPr>
        <w:tc>
          <w:tcPr>
            <w:tcW w:w="1790" w:type="pct"/>
            <w:shd w:val="clear" w:color="auto" w:fill="auto"/>
            <w:noWrap/>
          </w:tcPr>
          <w:p w14:paraId="23117FE1" w14:textId="77777777" w:rsidR="00C2150D" w:rsidRPr="009E06BC" w:rsidRDefault="005008BE">
            <w:pPr>
              <w:pStyle w:val="Heading2"/>
              <w:jc w:val="left"/>
              <w:rPr>
                <w:rFonts w:ascii="Arial" w:hAnsi="Arial" w:cs="Arial"/>
                <w:lang w:val="en-GB"/>
              </w:rPr>
            </w:pPr>
            <w:r w:rsidRPr="009E06BC">
              <w:rPr>
                <w:rFonts w:ascii="Arial" w:hAnsi="Arial" w:cs="Arial"/>
                <w:lang w:val="en-GB"/>
              </w:rPr>
              <w:t>3. Are the keywords appropriate and useful?</w:t>
            </w:r>
          </w:p>
          <w:p w14:paraId="1CAC3445" w14:textId="77777777" w:rsidR="00C2150D" w:rsidRPr="009E06BC" w:rsidRDefault="005008BE">
            <w:pPr>
              <w:rPr>
                <w:rFonts w:ascii="Arial" w:hAnsi="Arial" w:cs="Arial"/>
                <w:color w:val="404040"/>
                <w:sz w:val="20"/>
                <w:szCs w:val="20"/>
                <w:shd w:val="clear" w:color="auto" w:fill="FFFFFF"/>
                <w:lang w:val="en-GB"/>
              </w:rPr>
            </w:pPr>
            <w:r w:rsidRPr="009E06BC">
              <w:rPr>
                <w:rFonts w:ascii="Arial" w:hAnsi="Arial" w:cs="Arial"/>
                <w:color w:val="404040"/>
                <w:sz w:val="20"/>
                <w:szCs w:val="20"/>
                <w:shd w:val="clear" w:color="auto" w:fill="FFFFFF"/>
                <w:lang w:val="en-GB"/>
              </w:rPr>
              <w:t xml:space="preserve">Rating Scale: </w:t>
            </w:r>
          </w:p>
          <w:p w14:paraId="1FCF9E3B" w14:textId="77777777" w:rsidR="00C2150D" w:rsidRPr="009E06BC" w:rsidRDefault="005008BE">
            <w:pPr>
              <w:rPr>
                <w:rFonts w:ascii="Arial" w:hAnsi="Arial" w:cs="Arial"/>
                <w:sz w:val="20"/>
                <w:szCs w:val="20"/>
                <w:lang w:val="en-GB" w:eastAsia="zh-CN"/>
              </w:rPr>
            </w:pPr>
            <w:r w:rsidRPr="009E06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F7B2E1" w14:textId="77777777" w:rsidR="00C2150D" w:rsidRPr="009E06BC" w:rsidRDefault="005008BE">
            <w:pPr>
              <w:ind w:left="360"/>
              <w:rPr>
                <w:rFonts w:ascii="Arial" w:hAnsi="Arial" w:cs="Arial"/>
                <w:b/>
                <w:bCs/>
                <w:sz w:val="20"/>
                <w:szCs w:val="20"/>
              </w:rPr>
            </w:pPr>
            <w:r w:rsidRPr="009E06BC">
              <w:rPr>
                <w:rFonts w:ascii="Arial" w:hAnsi="Arial" w:cs="Arial"/>
                <w:b/>
                <w:bCs/>
                <w:sz w:val="20"/>
                <w:szCs w:val="20"/>
              </w:rPr>
              <w:t>4</w:t>
            </w:r>
          </w:p>
        </w:tc>
        <w:tc>
          <w:tcPr>
            <w:tcW w:w="1367" w:type="pct"/>
            <w:shd w:val="clear" w:color="auto" w:fill="auto"/>
          </w:tcPr>
          <w:p w14:paraId="28EA3FF8" w14:textId="77777777" w:rsidR="00C2150D" w:rsidRPr="009E06BC" w:rsidRDefault="00C2150D">
            <w:pPr>
              <w:pStyle w:val="Heading2"/>
              <w:jc w:val="left"/>
              <w:rPr>
                <w:rFonts w:ascii="Arial" w:hAnsi="Arial" w:cs="Arial"/>
                <w:b w:val="0"/>
                <w:lang w:val="en-GB" w:eastAsia="en-US"/>
              </w:rPr>
            </w:pPr>
          </w:p>
        </w:tc>
      </w:tr>
      <w:tr w:rsidR="00C2150D" w:rsidRPr="009E06BC" w14:paraId="4AC4573B" w14:textId="77777777">
        <w:trPr>
          <w:trHeight w:val="20"/>
          <w:jc w:val="center"/>
        </w:trPr>
        <w:tc>
          <w:tcPr>
            <w:tcW w:w="1790" w:type="pct"/>
            <w:shd w:val="clear" w:color="auto" w:fill="auto"/>
            <w:noWrap/>
          </w:tcPr>
          <w:p w14:paraId="7E37B7E6" w14:textId="77777777" w:rsidR="00C2150D" w:rsidRPr="009E06BC" w:rsidRDefault="005008BE">
            <w:pPr>
              <w:pStyle w:val="Heading2"/>
              <w:jc w:val="left"/>
              <w:rPr>
                <w:rFonts w:ascii="Arial" w:hAnsi="Arial" w:cs="Arial"/>
                <w:lang w:val="en-GB"/>
              </w:rPr>
            </w:pPr>
            <w:r w:rsidRPr="009E06BC">
              <w:rPr>
                <w:rFonts w:ascii="Arial" w:hAnsi="Arial" w:cs="Arial"/>
                <w:lang w:val="en-GB"/>
              </w:rPr>
              <w:t>4. Is the background information of the paper sufficient and well organized?</w:t>
            </w:r>
          </w:p>
          <w:p w14:paraId="629DE6A2" w14:textId="77777777" w:rsidR="00C2150D" w:rsidRPr="009E06BC" w:rsidRDefault="005008BE">
            <w:pPr>
              <w:rPr>
                <w:rFonts w:ascii="Arial" w:hAnsi="Arial" w:cs="Arial"/>
                <w:color w:val="404040"/>
                <w:sz w:val="20"/>
                <w:szCs w:val="20"/>
                <w:shd w:val="clear" w:color="auto" w:fill="FFFFFF"/>
                <w:lang w:val="en-GB"/>
              </w:rPr>
            </w:pPr>
            <w:r w:rsidRPr="009E06BC">
              <w:rPr>
                <w:rFonts w:ascii="Arial" w:hAnsi="Arial" w:cs="Arial"/>
                <w:color w:val="404040"/>
                <w:sz w:val="20"/>
                <w:szCs w:val="20"/>
                <w:shd w:val="clear" w:color="auto" w:fill="FFFFFF"/>
                <w:lang w:val="en-GB"/>
              </w:rPr>
              <w:t xml:space="preserve">Rating Scale: </w:t>
            </w:r>
          </w:p>
          <w:p w14:paraId="639C02E4" w14:textId="77777777" w:rsidR="00C2150D" w:rsidRPr="009E06BC" w:rsidRDefault="005008BE">
            <w:pPr>
              <w:rPr>
                <w:rFonts w:ascii="Arial" w:hAnsi="Arial" w:cs="Arial"/>
                <w:sz w:val="20"/>
                <w:szCs w:val="20"/>
                <w:lang w:val="en-GB" w:eastAsia="zh-CN"/>
              </w:rPr>
            </w:pPr>
            <w:r w:rsidRPr="009E06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7324ACC" w14:textId="77777777" w:rsidR="00C2150D" w:rsidRPr="009E06BC" w:rsidRDefault="005008BE">
            <w:pPr>
              <w:ind w:left="360"/>
              <w:rPr>
                <w:rFonts w:ascii="Arial" w:hAnsi="Arial" w:cs="Arial"/>
                <w:b/>
                <w:bCs/>
                <w:sz w:val="20"/>
                <w:szCs w:val="20"/>
              </w:rPr>
            </w:pPr>
            <w:r w:rsidRPr="009E06BC">
              <w:rPr>
                <w:rFonts w:ascii="Arial" w:hAnsi="Arial" w:cs="Arial"/>
                <w:b/>
                <w:bCs/>
                <w:sz w:val="20"/>
                <w:szCs w:val="20"/>
              </w:rPr>
              <w:t>4</w:t>
            </w:r>
          </w:p>
        </w:tc>
        <w:tc>
          <w:tcPr>
            <w:tcW w:w="1367" w:type="pct"/>
            <w:shd w:val="clear" w:color="auto" w:fill="auto"/>
          </w:tcPr>
          <w:p w14:paraId="15D81212" w14:textId="77777777" w:rsidR="00C2150D" w:rsidRPr="009E06BC" w:rsidRDefault="00C2150D">
            <w:pPr>
              <w:pStyle w:val="Heading2"/>
              <w:jc w:val="left"/>
              <w:rPr>
                <w:rFonts w:ascii="Arial" w:hAnsi="Arial" w:cs="Arial"/>
                <w:b w:val="0"/>
                <w:lang w:val="en-GB" w:eastAsia="en-US"/>
              </w:rPr>
            </w:pPr>
          </w:p>
        </w:tc>
      </w:tr>
      <w:tr w:rsidR="00C2150D" w:rsidRPr="009E06BC" w14:paraId="3FCB524F" w14:textId="77777777">
        <w:trPr>
          <w:trHeight w:val="20"/>
          <w:jc w:val="center"/>
        </w:trPr>
        <w:tc>
          <w:tcPr>
            <w:tcW w:w="1790" w:type="pct"/>
            <w:shd w:val="clear" w:color="auto" w:fill="auto"/>
            <w:noWrap/>
          </w:tcPr>
          <w:p w14:paraId="5871D871" w14:textId="77777777" w:rsidR="00C2150D" w:rsidRPr="009E06BC" w:rsidRDefault="005008BE">
            <w:pPr>
              <w:pStyle w:val="Heading2"/>
              <w:jc w:val="left"/>
              <w:rPr>
                <w:rFonts w:ascii="Arial" w:hAnsi="Arial" w:cs="Arial"/>
                <w:lang w:val="en-GB"/>
              </w:rPr>
            </w:pPr>
            <w:r w:rsidRPr="009E06BC">
              <w:rPr>
                <w:rFonts w:ascii="Arial" w:hAnsi="Arial" w:cs="Arial"/>
                <w:lang w:val="en-GB"/>
              </w:rPr>
              <w:t>5. Are the research objectives/hypotheses clearly stated?</w:t>
            </w:r>
          </w:p>
          <w:p w14:paraId="2B7AA798" w14:textId="77777777" w:rsidR="00C2150D" w:rsidRPr="009E06BC" w:rsidRDefault="005008BE">
            <w:pPr>
              <w:rPr>
                <w:rFonts w:ascii="Arial" w:hAnsi="Arial" w:cs="Arial"/>
                <w:color w:val="404040"/>
                <w:sz w:val="20"/>
                <w:szCs w:val="20"/>
                <w:shd w:val="clear" w:color="auto" w:fill="FFFFFF"/>
                <w:lang w:val="en-GB"/>
              </w:rPr>
            </w:pPr>
            <w:r w:rsidRPr="009E06BC">
              <w:rPr>
                <w:rFonts w:ascii="Arial" w:hAnsi="Arial" w:cs="Arial"/>
                <w:color w:val="404040"/>
                <w:sz w:val="20"/>
                <w:szCs w:val="20"/>
                <w:shd w:val="clear" w:color="auto" w:fill="FFFFFF"/>
                <w:lang w:val="en-GB"/>
              </w:rPr>
              <w:t xml:space="preserve">Rating Scale: </w:t>
            </w:r>
          </w:p>
          <w:p w14:paraId="164DBA20" w14:textId="77777777" w:rsidR="00C2150D" w:rsidRPr="009E06BC" w:rsidRDefault="005008BE">
            <w:pPr>
              <w:rPr>
                <w:rFonts w:ascii="Arial" w:hAnsi="Arial" w:cs="Arial"/>
                <w:sz w:val="20"/>
                <w:szCs w:val="20"/>
                <w:lang w:val="en-GB" w:eastAsia="zh-CN"/>
              </w:rPr>
            </w:pPr>
            <w:r w:rsidRPr="009E06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0C5E4E8" w14:textId="77777777" w:rsidR="00C2150D" w:rsidRPr="009E06BC" w:rsidRDefault="005008BE">
            <w:pPr>
              <w:ind w:left="360"/>
              <w:rPr>
                <w:rFonts w:ascii="Arial" w:hAnsi="Arial" w:cs="Arial"/>
                <w:b/>
                <w:bCs/>
                <w:sz w:val="20"/>
                <w:szCs w:val="20"/>
              </w:rPr>
            </w:pPr>
            <w:r w:rsidRPr="009E06BC">
              <w:rPr>
                <w:rFonts w:ascii="Arial" w:hAnsi="Arial" w:cs="Arial"/>
                <w:b/>
                <w:bCs/>
                <w:sz w:val="20"/>
                <w:szCs w:val="20"/>
              </w:rPr>
              <w:t>4</w:t>
            </w:r>
          </w:p>
        </w:tc>
        <w:tc>
          <w:tcPr>
            <w:tcW w:w="1367" w:type="pct"/>
            <w:shd w:val="clear" w:color="auto" w:fill="auto"/>
          </w:tcPr>
          <w:p w14:paraId="0EE51055" w14:textId="77777777" w:rsidR="00C2150D" w:rsidRPr="009E06BC" w:rsidRDefault="00C2150D">
            <w:pPr>
              <w:pStyle w:val="Heading2"/>
              <w:jc w:val="left"/>
              <w:rPr>
                <w:rFonts w:ascii="Arial" w:hAnsi="Arial" w:cs="Arial"/>
                <w:b w:val="0"/>
                <w:lang w:val="en-GB" w:eastAsia="en-US"/>
              </w:rPr>
            </w:pPr>
          </w:p>
        </w:tc>
      </w:tr>
      <w:tr w:rsidR="00C2150D" w:rsidRPr="009E06BC" w14:paraId="7079EC2D" w14:textId="77777777">
        <w:trPr>
          <w:trHeight w:val="20"/>
          <w:jc w:val="center"/>
        </w:trPr>
        <w:tc>
          <w:tcPr>
            <w:tcW w:w="1790" w:type="pct"/>
            <w:shd w:val="clear" w:color="auto" w:fill="auto"/>
            <w:noWrap/>
          </w:tcPr>
          <w:p w14:paraId="5347F308" w14:textId="77777777" w:rsidR="00C2150D" w:rsidRPr="009E06BC" w:rsidRDefault="005008BE">
            <w:pPr>
              <w:pStyle w:val="Heading2"/>
              <w:jc w:val="left"/>
              <w:rPr>
                <w:rFonts w:ascii="Arial" w:hAnsi="Arial" w:cs="Arial"/>
                <w:lang w:val="en-GB"/>
              </w:rPr>
            </w:pPr>
            <w:r w:rsidRPr="009E06BC">
              <w:rPr>
                <w:rFonts w:ascii="Arial" w:hAnsi="Arial" w:cs="Arial"/>
                <w:lang w:val="en-GB"/>
              </w:rPr>
              <w:t>6. Is the literature review relevant and up to date?</w:t>
            </w:r>
          </w:p>
          <w:p w14:paraId="4BEF8EAA" w14:textId="77777777" w:rsidR="00C2150D" w:rsidRPr="009E06BC" w:rsidRDefault="005008BE">
            <w:pPr>
              <w:rPr>
                <w:rFonts w:ascii="Arial" w:hAnsi="Arial" w:cs="Arial"/>
                <w:color w:val="404040"/>
                <w:sz w:val="20"/>
                <w:szCs w:val="20"/>
                <w:shd w:val="clear" w:color="auto" w:fill="FFFFFF"/>
                <w:lang w:val="en-GB"/>
              </w:rPr>
            </w:pPr>
            <w:r w:rsidRPr="009E06BC">
              <w:rPr>
                <w:rFonts w:ascii="Arial" w:hAnsi="Arial" w:cs="Arial"/>
                <w:color w:val="404040"/>
                <w:sz w:val="20"/>
                <w:szCs w:val="20"/>
                <w:shd w:val="clear" w:color="auto" w:fill="FFFFFF"/>
                <w:lang w:val="en-GB"/>
              </w:rPr>
              <w:t xml:space="preserve">Rating Scale: </w:t>
            </w:r>
          </w:p>
          <w:p w14:paraId="3400D18F" w14:textId="77777777" w:rsidR="00C2150D" w:rsidRPr="009E06BC" w:rsidRDefault="005008BE">
            <w:pPr>
              <w:rPr>
                <w:rFonts w:ascii="Arial" w:hAnsi="Arial" w:cs="Arial"/>
                <w:sz w:val="20"/>
                <w:szCs w:val="20"/>
                <w:lang w:val="en-GB" w:eastAsia="zh-CN"/>
              </w:rPr>
            </w:pPr>
            <w:r w:rsidRPr="009E06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5802A1" w14:textId="77777777" w:rsidR="00C2150D" w:rsidRPr="009E06BC" w:rsidRDefault="005008BE">
            <w:pPr>
              <w:ind w:left="360"/>
              <w:rPr>
                <w:rFonts w:ascii="Arial" w:hAnsi="Arial" w:cs="Arial"/>
                <w:b/>
                <w:bCs/>
                <w:sz w:val="20"/>
                <w:szCs w:val="20"/>
              </w:rPr>
            </w:pPr>
            <w:r w:rsidRPr="009E06BC">
              <w:rPr>
                <w:rFonts w:ascii="Arial" w:hAnsi="Arial" w:cs="Arial"/>
                <w:b/>
                <w:bCs/>
                <w:sz w:val="20"/>
                <w:szCs w:val="20"/>
              </w:rPr>
              <w:t>4</w:t>
            </w:r>
          </w:p>
        </w:tc>
        <w:tc>
          <w:tcPr>
            <w:tcW w:w="1367" w:type="pct"/>
            <w:shd w:val="clear" w:color="auto" w:fill="auto"/>
          </w:tcPr>
          <w:p w14:paraId="42DE5308" w14:textId="77777777" w:rsidR="00C2150D" w:rsidRPr="009E06BC" w:rsidRDefault="00C2150D">
            <w:pPr>
              <w:pStyle w:val="Heading2"/>
              <w:jc w:val="left"/>
              <w:rPr>
                <w:rFonts w:ascii="Arial" w:hAnsi="Arial" w:cs="Arial"/>
                <w:b w:val="0"/>
                <w:lang w:val="en-GB" w:eastAsia="en-US"/>
              </w:rPr>
            </w:pPr>
          </w:p>
        </w:tc>
      </w:tr>
      <w:tr w:rsidR="00C2150D" w:rsidRPr="009E06BC" w14:paraId="1BCDFDF8" w14:textId="77777777">
        <w:trPr>
          <w:trHeight w:val="20"/>
          <w:jc w:val="center"/>
        </w:trPr>
        <w:tc>
          <w:tcPr>
            <w:tcW w:w="1790" w:type="pct"/>
            <w:shd w:val="clear" w:color="auto" w:fill="auto"/>
            <w:noWrap/>
          </w:tcPr>
          <w:p w14:paraId="515A814E" w14:textId="77777777" w:rsidR="00C2150D" w:rsidRPr="009E06BC" w:rsidRDefault="005008BE">
            <w:pPr>
              <w:pStyle w:val="Heading2"/>
              <w:jc w:val="left"/>
              <w:rPr>
                <w:rFonts w:ascii="Arial" w:hAnsi="Arial" w:cs="Arial"/>
                <w:lang w:val="en-GB"/>
              </w:rPr>
            </w:pPr>
            <w:r w:rsidRPr="009E06BC">
              <w:rPr>
                <w:rFonts w:ascii="Arial" w:hAnsi="Arial" w:cs="Arial"/>
                <w:lang w:val="en-GB"/>
              </w:rPr>
              <w:t>7. Is the research methodology appropriate for the study?</w:t>
            </w:r>
          </w:p>
          <w:p w14:paraId="7909705B" w14:textId="77777777" w:rsidR="00C2150D" w:rsidRPr="009E06BC" w:rsidRDefault="005008BE">
            <w:pPr>
              <w:rPr>
                <w:rFonts w:ascii="Arial" w:hAnsi="Arial" w:cs="Arial"/>
                <w:color w:val="404040"/>
                <w:sz w:val="20"/>
                <w:szCs w:val="20"/>
                <w:shd w:val="clear" w:color="auto" w:fill="FFFFFF"/>
                <w:lang w:val="en-GB"/>
              </w:rPr>
            </w:pPr>
            <w:r w:rsidRPr="009E06BC">
              <w:rPr>
                <w:rFonts w:ascii="Arial" w:hAnsi="Arial" w:cs="Arial"/>
                <w:color w:val="404040"/>
                <w:sz w:val="20"/>
                <w:szCs w:val="20"/>
                <w:shd w:val="clear" w:color="auto" w:fill="FFFFFF"/>
                <w:lang w:val="en-GB"/>
              </w:rPr>
              <w:t xml:space="preserve">Rating Scale: </w:t>
            </w:r>
          </w:p>
          <w:p w14:paraId="1D09EE0D" w14:textId="77777777" w:rsidR="00C2150D" w:rsidRPr="009E06BC" w:rsidRDefault="005008BE">
            <w:pPr>
              <w:rPr>
                <w:rFonts w:ascii="Arial" w:hAnsi="Arial" w:cs="Arial"/>
                <w:sz w:val="20"/>
                <w:szCs w:val="20"/>
                <w:lang w:val="en-GB"/>
              </w:rPr>
            </w:pPr>
            <w:r w:rsidRPr="009E06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FA8BB9A" w14:textId="77777777" w:rsidR="00C2150D" w:rsidRPr="009E06BC" w:rsidRDefault="005008BE">
            <w:pPr>
              <w:ind w:left="360"/>
              <w:rPr>
                <w:rFonts w:ascii="Arial" w:hAnsi="Arial" w:cs="Arial"/>
                <w:b/>
                <w:bCs/>
                <w:sz w:val="20"/>
                <w:szCs w:val="20"/>
              </w:rPr>
            </w:pPr>
            <w:r w:rsidRPr="009E06BC">
              <w:rPr>
                <w:rFonts w:ascii="Arial" w:hAnsi="Arial" w:cs="Arial"/>
                <w:b/>
                <w:bCs/>
                <w:sz w:val="20"/>
                <w:szCs w:val="20"/>
              </w:rPr>
              <w:t>3</w:t>
            </w:r>
          </w:p>
        </w:tc>
        <w:tc>
          <w:tcPr>
            <w:tcW w:w="1367" w:type="pct"/>
            <w:shd w:val="clear" w:color="auto" w:fill="auto"/>
          </w:tcPr>
          <w:p w14:paraId="7516D8C1" w14:textId="77777777" w:rsidR="00C2150D" w:rsidRPr="009E06BC" w:rsidRDefault="00C2150D">
            <w:pPr>
              <w:pStyle w:val="Heading2"/>
              <w:jc w:val="left"/>
              <w:rPr>
                <w:rFonts w:ascii="Arial" w:hAnsi="Arial" w:cs="Arial"/>
                <w:b w:val="0"/>
                <w:lang w:val="en-GB" w:eastAsia="en-US"/>
              </w:rPr>
            </w:pPr>
          </w:p>
        </w:tc>
      </w:tr>
      <w:tr w:rsidR="00C2150D" w:rsidRPr="009E06BC" w14:paraId="7CF8AB3D" w14:textId="77777777">
        <w:trPr>
          <w:trHeight w:val="20"/>
          <w:jc w:val="center"/>
        </w:trPr>
        <w:tc>
          <w:tcPr>
            <w:tcW w:w="1790" w:type="pct"/>
            <w:shd w:val="clear" w:color="auto" w:fill="auto"/>
            <w:noWrap/>
          </w:tcPr>
          <w:p w14:paraId="674CE021" w14:textId="77777777" w:rsidR="00C2150D" w:rsidRPr="009E06BC" w:rsidRDefault="005008BE">
            <w:pPr>
              <w:pStyle w:val="Heading2"/>
              <w:jc w:val="left"/>
              <w:rPr>
                <w:rFonts w:ascii="Arial" w:hAnsi="Arial" w:cs="Arial"/>
                <w:lang w:val="en-GB"/>
              </w:rPr>
            </w:pPr>
            <w:r w:rsidRPr="009E06BC">
              <w:rPr>
                <w:rFonts w:ascii="Arial" w:hAnsi="Arial" w:cs="Arial"/>
                <w:lang w:val="en-GB"/>
              </w:rPr>
              <w:t>8. Were ethical issues properly addressed (if applicable)?</w:t>
            </w:r>
          </w:p>
          <w:p w14:paraId="3B67B216" w14:textId="77777777" w:rsidR="00C2150D" w:rsidRPr="009E06BC" w:rsidRDefault="005008BE">
            <w:pPr>
              <w:rPr>
                <w:rFonts w:ascii="Arial" w:hAnsi="Arial" w:cs="Arial"/>
                <w:color w:val="404040"/>
                <w:sz w:val="20"/>
                <w:szCs w:val="20"/>
                <w:shd w:val="clear" w:color="auto" w:fill="FFFFFF"/>
                <w:lang w:val="en-GB"/>
              </w:rPr>
            </w:pPr>
            <w:r w:rsidRPr="009E06BC">
              <w:rPr>
                <w:rFonts w:ascii="Arial" w:hAnsi="Arial" w:cs="Arial"/>
                <w:color w:val="404040"/>
                <w:sz w:val="20"/>
                <w:szCs w:val="20"/>
                <w:shd w:val="clear" w:color="auto" w:fill="FFFFFF"/>
                <w:lang w:val="en-GB"/>
              </w:rPr>
              <w:t xml:space="preserve">Rating Scale: </w:t>
            </w:r>
          </w:p>
          <w:p w14:paraId="756A63A6" w14:textId="77777777" w:rsidR="00C2150D" w:rsidRPr="009E06BC" w:rsidRDefault="005008BE">
            <w:pPr>
              <w:rPr>
                <w:rFonts w:ascii="Arial" w:hAnsi="Arial" w:cs="Arial"/>
                <w:sz w:val="20"/>
                <w:szCs w:val="20"/>
                <w:lang w:val="en-GB" w:eastAsia="zh-CN"/>
              </w:rPr>
            </w:pPr>
            <w:r w:rsidRPr="009E06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076C3F" w14:textId="77777777" w:rsidR="00C2150D" w:rsidRPr="009E06BC" w:rsidRDefault="005008BE">
            <w:pPr>
              <w:ind w:left="360"/>
              <w:rPr>
                <w:rFonts w:ascii="Arial" w:hAnsi="Arial" w:cs="Arial"/>
                <w:b/>
                <w:bCs/>
                <w:sz w:val="20"/>
                <w:szCs w:val="20"/>
              </w:rPr>
            </w:pPr>
            <w:r w:rsidRPr="009E06BC">
              <w:rPr>
                <w:rFonts w:ascii="Arial" w:hAnsi="Arial" w:cs="Arial"/>
                <w:b/>
                <w:bCs/>
                <w:sz w:val="20"/>
                <w:szCs w:val="20"/>
              </w:rPr>
              <w:t>4</w:t>
            </w:r>
          </w:p>
        </w:tc>
        <w:tc>
          <w:tcPr>
            <w:tcW w:w="1367" w:type="pct"/>
            <w:shd w:val="clear" w:color="auto" w:fill="auto"/>
          </w:tcPr>
          <w:p w14:paraId="5856CE3F" w14:textId="77777777" w:rsidR="00C2150D" w:rsidRPr="009E06BC" w:rsidRDefault="00C2150D">
            <w:pPr>
              <w:pStyle w:val="Heading2"/>
              <w:jc w:val="left"/>
              <w:rPr>
                <w:rFonts w:ascii="Arial" w:hAnsi="Arial" w:cs="Arial"/>
                <w:b w:val="0"/>
                <w:lang w:val="en-GB" w:eastAsia="en-US"/>
              </w:rPr>
            </w:pPr>
          </w:p>
        </w:tc>
      </w:tr>
      <w:tr w:rsidR="00C2150D" w:rsidRPr="009E06BC" w14:paraId="356EEEFF" w14:textId="77777777">
        <w:trPr>
          <w:trHeight w:val="20"/>
          <w:jc w:val="center"/>
        </w:trPr>
        <w:tc>
          <w:tcPr>
            <w:tcW w:w="1790" w:type="pct"/>
            <w:shd w:val="clear" w:color="auto" w:fill="auto"/>
            <w:noWrap/>
          </w:tcPr>
          <w:p w14:paraId="0391CC72" w14:textId="77777777" w:rsidR="00C2150D" w:rsidRPr="009E06BC" w:rsidRDefault="005008BE">
            <w:pPr>
              <w:rPr>
                <w:rFonts w:ascii="Arial" w:hAnsi="Arial" w:cs="Arial"/>
                <w:b/>
                <w:sz w:val="20"/>
                <w:szCs w:val="20"/>
                <w:lang w:val="en-GB"/>
              </w:rPr>
            </w:pPr>
            <w:r w:rsidRPr="009E06BC">
              <w:rPr>
                <w:rFonts w:ascii="Arial" w:hAnsi="Arial" w:cs="Arial"/>
                <w:b/>
                <w:sz w:val="20"/>
                <w:szCs w:val="20"/>
                <w:lang w:val="en-GB"/>
              </w:rPr>
              <w:t xml:space="preserve">9. Are the results presented clearly? </w:t>
            </w:r>
          </w:p>
          <w:p w14:paraId="74147B0B" w14:textId="77777777" w:rsidR="00C2150D" w:rsidRPr="009E06BC" w:rsidRDefault="005008BE">
            <w:pPr>
              <w:rPr>
                <w:rFonts w:ascii="Arial" w:hAnsi="Arial" w:cs="Arial"/>
                <w:color w:val="404040"/>
                <w:sz w:val="20"/>
                <w:szCs w:val="20"/>
                <w:shd w:val="clear" w:color="auto" w:fill="FFFFFF"/>
                <w:lang w:val="en-GB"/>
              </w:rPr>
            </w:pPr>
            <w:r w:rsidRPr="009E06BC">
              <w:rPr>
                <w:rFonts w:ascii="Arial" w:hAnsi="Arial" w:cs="Arial"/>
                <w:color w:val="404040"/>
                <w:sz w:val="20"/>
                <w:szCs w:val="20"/>
                <w:shd w:val="clear" w:color="auto" w:fill="FFFFFF"/>
                <w:lang w:val="en-GB"/>
              </w:rPr>
              <w:t xml:space="preserve">Rating Scale: </w:t>
            </w:r>
          </w:p>
          <w:p w14:paraId="5CE5CEEE" w14:textId="77777777" w:rsidR="00C2150D" w:rsidRPr="009E06BC" w:rsidRDefault="005008BE">
            <w:pPr>
              <w:rPr>
                <w:rFonts w:ascii="Arial" w:hAnsi="Arial" w:cs="Arial"/>
                <w:bCs/>
                <w:sz w:val="20"/>
                <w:szCs w:val="20"/>
                <w:lang w:val="en-GB"/>
              </w:rPr>
            </w:pPr>
            <w:r w:rsidRPr="009E06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7D0874" w14:textId="77777777" w:rsidR="00C2150D" w:rsidRPr="009E06BC" w:rsidRDefault="005008BE">
            <w:pPr>
              <w:pStyle w:val="ListParagraph"/>
              <w:ind w:left="0"/>
              <w:rPr>
                <w:rFonts w:ascii="Arial" w:hAnsi="Arial" w:cs="Arial"/>
                <w:bCs/>
                <w:sz w:val="20"/>
                <w:szCs w:val="20"/>
              </w:rPr>
            </w:pPr>
            <w:r w:rsidRPr="009E06BC">
              <w:rPr>
                <w:rFonts w:ascii="Arial" w:hAnsi="Arial" w:cs="Arial"/>
                <w:bCs/>
                <w:sz w:val="20"/>
                <w:szCs w:val="20"/>
              </w:rPr>
              <w:t>3</w:t>
            </w:r>
          </w:p>
        </w:tc>
        <w:tc>
          <w:tcPr>
            <w:tcW w:w="1367" w:type="pct"/>
            <w:shd w:val="clear" w:color="auto" w:fill="auto"/>
          </w:tcPr>
          <w:p w14:paraId="22C0115E" w14:textId="77777777" w:rsidR="00C2150D" w:rsidRPr="009E06BC" w:rsidRDefault="00C2150D">
            <w:pPr>
              <w:pStyle w:val="Heading2"/>
              <w:jc w:val="left"/>
              <w:rPr>
                <w:rFonts w:ascii="Arial" w:hAnsi="Arial" w:cs="Arial"/>
                <w:b w:val="0"/>
                <w:lang w:val="en-GB" w:eastAsia="en-US"/>
              </w:rPr>
            </w:pPr>
          </w:p>
        </w:tc>
      </w:tr>
      <w:tr w:rsidR="00C2150D" w:rsidRPr="009E06BC" w14:paraId="35BD38BB" w14:textId="77777777">
        <w:trPr>
          <w:trHeight w:val="20"/>
          <w:jc w:val="center"/>
        </w:trPr>
        <w:tc>
          <w:tcPr>
            <w:tcW w:w="1790" w:type="pct"/>
            <w:shd w:val="clear" w:color="auto" w:fill="auto"/>
            <w:noWrap/>
          </w:tcPr>
          <w:p w14:paraId="00D68221" w14:textId="77777777" w:rsidR="00C2150D" w:rsidRPr="009E06BC" w:rsidRDefault="005008BE">
            <w:pPr>
              <w:rPr>
                <w:rFonts w:ascii="Arial" w:hAnsi="Arial" w:cs="Arial"/>
                <w:b/>
                <w:sz w:val="20"/>
                <w:szCs w:val="20"/>
                <w:lang w:val="en-GB"/>
              </w:rPr>
            </w:pPr>
            <w:r w:rsidRPr="009E06BC">
              <w:rPr>
                <w:rFonts w:ascii="Arial" w:hAnsi="Arial" w:cs="Arial"/>
                <w:b/>
                <w:sz w:val="20"/>
                <w:szCs w:val="20"/>
                <w:lang w:val="en-GB"/>
              </w:rPr>
              <w:t>10. Are tables and figures clear, relevant, and necessary?</w:t>
            </w:r>
          </w:p>
          <w:p w14:paraId="2D95D003" w14:textId="77777777" w:rsidR="00C2150D" w:rsidRPr="009E06BC" w:rsidRDefault="005008BE">
            <w:pPr>
              <w:rPr>
                <w:rFonts w:ascii="Arial" w:hAnsi="Arial" w:cs="Arial"/>
                <w:color w:val="404040"/>
                <w:sz w:val="20"/>
                <w:szCs w:val="20"/>
                <w:shd w:val="clear" w:color="auto" w:fill="FFFFFF"/>
                <w:lang w:val="en-GB"/>
              </w:rPr>
            </w:pPr>
            <w:r w:rsidRPr="009E06BC">
              <w:rPr>
                <w:rFonts w:ascii="Arial" w:hAnsi="Arial" w:cs="Arial"/>
                <w:color w:val="404040"/>
                <w:sz w:val="20"/>
                <w:szCs w:val="20"/>
                <w:shd w:val="clear" w:color="auto" w:fill="FFFFFF"/>
                <w:lang w:val="en-GB"/>
              </w:rPr>
              <w:t xml:space="preserve">Rating Scale: </w:t>
            </w:r>
          </w:p>
          <w:p w14:paraId="56809728" w14:textId="77777777" w:rsidR="00C2150D" w:rsidRPr="009E06BC" w:rsidRDefault="005008BE">
            <w:pPr>
              <w:rPr>
                <w:rFonts w:ascii="Arial" w:hAnsi="Arial" w:cs="Arial"/>
                <w:sz w:val="20"/>
                <w:szCs w:val="20"/>
                <w:lang w:val="en-GB"/>
              </w:rPr>
            </w:pPr>
            <w:r w:rsidRPr="009E06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5E68C17" w14:textId="77777777" w:rsidR="00C2150D" w:rsidRPr="009E06BC" w:rsidRDefault="005008BE">
            <w:pPr>
              <w:pStyle w:val="ListParagraph"/>
              <w:ind w:left="0"/>
              <w:rPr>
                <w:rFonts w:ascii="Arial" w:hAnsi="Arial" w:cs="Arial"/>
                <w:bCs/>
                <w:sz w:val="20"/>
                <w:szCs w:val="20"/>
              </w:rPr>
            </w:pPr>
            <w:r w:rsidRPr="009E06BC">
              <w:rPr>
                <w:rFonts w:ascii="Arial" w:hAnsi="Arial" w:cs="Arial"/>
                <w:bCs/>
                <w:sz w:val="20"/>
                <w:szCs w:val="20"/>
              </w:rPr>
              <w:t>3</w:t>
            </w:r>
          </w:p>
        </w:tc>
        <w:tc>
          <w:tcPr>
            <w:tcW w:w="1367" w:type="pct"/>
            <w:shd w:val="clear" w:color="auto" w:fill="auto"/>
          </w:tcPr>
          <w:p w14:paraId="7ABCEFA0" w14:textId="77777777" w:rsidR="00C2150D" w:rsidRPr="009E06BC" w:rsidRDefault="00C2150D">
            <w:pPr>
              <w:pStyle w:val="Heading2"/>
              <w:jc w:val="left"/>
              <w:rPr>
                <w:rFonts w:ascii="Arial" w:hAnsi="Arial" w:cs="Arial"/>
                <w:b w:val="0"/>
                <w:lang w:val="en-GB" w:eastAsia="en-US"/>
              </w:rPr>
            </w:pPr>
          </w:p>
        </w:tc>
      </w:tr>
      <w:tr w:rsidR="00C2150D" w:rsidRPr="009E06BC" w14:paraId="1043C3A2" w14:textId="77777777">
        <w:trPr>
          <w:trHeight w:val="20"/>
          <w:jc w:val="center"/>
        </w:trPr>
        <w:tc>
          <w:tcPr>
            <w:tcW w:w="1790" w:type="pct"/>
            <w:shd w:val="clear" w:color="auto" w:fill="auto"/>
            <w:noWrap/>
          </w:tcPr>
          <w:p w14:paraId="767CF8A9" w14:textId="77777777" w:rsidR="00C2150D" w:rsidRPr="009E06BC" w:rsidRDefault="005008BE">
            <w:pPr>
              <w:rPr>
                <w:rFonts w:ascii="Arial" w:hAnsi="Arial" w:cs="Arial"/>
                <w:b/>
                <w:sz w:val="20"/>
                <w:szCs w:val="20"/>
                <w:lang w:val="en-GB"/>
              </w:rPr>
            </w:pPr>
            <w:r w:rsidRPr="009E06BC">
              <w:rPr>
                <w:rFonts w:ascii="Arial" w:hAnsi="Arial" w:cs="Arial"/>
                <w:b/>
                <w:sz w:val="20"/>
                <w:szCs w:val="20"/>
                <w:lang w:val="en-GB"/>
              </w:rPr>
              <w:t>11. Does the discussion relate findings to existing literature?</w:t>
            </w:r>
          </w:p>
          <w:p w14:paraId="778ED2A8" w14:textId="77777777" w:rsidR="00C2150D" w:rsidRPr="009E06BC" w:rsidRDefault="005008BE">
            <w:pPr>
              <w:rPr>
                <w:rFonts w:ascii="Arial" w:hAnsi="Arial" w:cs="Arial"/>
                <w:color w:val="404040"/>
                <w:sz w:val="20"/>
                <w:szCs w:val="20"/>
                <w:shd w:val="clear" w:color="auto" w:fill="FFFFFF"/>
                <w:lang w:val="en-GB"/>
              </w:rPr>
            </w:pPr>
            <w:r w:rsidRPr="009E06BC">
              <w:rPr>
                <w:rFonts w:ascii="Arial" w:hAnsi="Arial" w:cs="Arial"/>
                <w:color w:val="404040"/>
                <w:sz w:val="20"/>
                <w:szCs w:val="20"/>
                <w:shd w:val="clear" w:color="auto" w:fill="FFFFFF"/>
                <w:lang w:val="en-GB"/>
              </w:rPr>
              <w:t xml:space="preserve">Rating Scale: </w:t>
            </w:r>
          </w:p>
          <w:p w14:paraId="0BB02737" w14:textId="77777777" w:rsidR="00C2150D" w:rsidRPr="009E06BC" w:rsidRDefault="005008BE">
            <w:pPr>
              <w:rPr>
                <w:rFonts w:ascii="Arial" w:hAnsi="Arial" w:cs="Arial"/>
                <w:sz w:val="20"/>
                <w:szCs w:val="20"/>
                <w:lang w:val="en-GB"/>
              </w:rPr>
            </w:pPr>
            <w:r w:rsidRPr="009E06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574FE7" w14:textId="77777777" w:rsidR="00C2150D" w:rsidRPr="009E06BC" w:rsidRDefault="005008BE">
            <w:pPr>
              <w:pStyle w:val="ListParagraph"/>
              <w:ind w:left="0"/>
              <w:rPr>
                <w:rFonts w:ascii="Arial" w:hAnsi="Arial" w:cs="Arial"/>
                <w:bCs/>
                <w:sz w:val="20"/>
                <w:szCs w:val="20"/>
              </w:rPr>
            </w:pPr>
            <w:r w:rsidRPr="009E06BC">
              <w:rPr>
                <w:rFonts w:ascii="Arial" w:hAnsi="Arial" w:cs="Arial"/>
                <w:bCs/>
                <w:sz w:val="20"/>
                <w:szCs w:val="20"/>
              </w:rPr>
              <w:t>4</w:t>
            </w:r>
          </w:p>
        </w:tc>
        <w:tc>
          <w:tcPr>
            <w:tcW w:w="1367" w:type="pct"/>
            <w:shd w:val="clear" w:color="auto" w:fill="auto"/>
          </w:tcPr>
          <w:p w14:paraId="1B1D0CF9" w14:textId="77777777" w:rsidR="00C2150D" w:rsidRPr="009E06BC" w:rsidRDefault="00C2150D">
            <w:pPr>
              <w:pStyle w:val="Heading2"/>
              <w:jc w:val="left"/>
              <w:rPr>
                <w:rFonts w:ascii="Arial" w:hAnsi="Arial" w:cs="Arial"/>
                <w:b w:val="0"/>
                <w:lang w:val="en-GB" w:eastAsia="en-US"/>
              </w:rPr>
            </w:pPr>
          </w:p>
        </w:tc>
      </w:tr>
      <w:tr w:rsidR="00C2150D" w:rsidRPr="009E06BC" w14:paraId="4B1B95C2" w14:textId="77777777">
        <w:trPr>
          <w:trHeight w:val="20"/>
          <w:jc w:val="center"/>
        </w:trPr>
        <w:tc>
          <w:tcPr>
            <w:tcW w:w="1790" w:type="pct"/>
            <w:shd w:val="clear" w:color="auto" w:fill="auto"/>
            <w:noWrap/>
          </w:tcPr>
          <w:p w14:paraId="33C60719" w14:textId="77777777" w:rsidR="00C2150D" w:rsidRPr="009E06BC" w:rsidRDefault="005008BE">
            <w:pPr>
              <w:rPr>
                <w:rFonts w:ascii="Arial" w:hAnsi="Arial" w:cs="Arial"/>
                <w:b/>
                <w:sz w:val="20"/>
                <w:szCs w:val="20"/>
                <w:lang w:val="en-GB"/>
              </w:rPr>
            </w:pPr>
            <w:r w:rsidRPr="009E06BC">
              <w:rPr>
                <w:rFonts w:ascii="Arial" w:hAnsi="Arial" w:cs="Arial"/>
                <w:b/>
                <w:sz w:val="20"/>
                <w:szCs w:val="20"/>
                <w:lang w:val="en-GB"/>
              </w:rPr>
              <w:lastRenderedPageBreak/>
              <w:t>12. Are the conclusions supported by the data?</w:t>
            </w:r>
          </w:p>
          <w:p w14:paraId="20E63794" w14:textId="77777777" w:rsidR="00C2150D" w:rsidRPr="009E06BC" w:rsidRDefault="005008BE">
            <w:pPr>
              <w:rPr>
                <w:rFonts w:ascii="Arial" w:hAnsi="Arial" w:cs="Arial"/>
                <w:color w:val="404040"/>
                <w:sz w:val="20"/>
                <w:szCs w:val="20"/>
                <w:shd w:val="clear" w:color="auto" w:fill="FFFFFF"/>
                <w:lang w:val="en-GB"/>
              </w:rPr>
            </w:pPr>
            <w:r w:rsidRPr="009E06BC">
              <w:rPr>
                <w:rFonts w:ascii="Arial" w:hAnsi="Arial" w:cs="Arial"/>
                <w:color w:val="404040"/>
                <w:sz w:val="20"/>
                <w:szCs w:val="20"/>
                <w:shd w:val="clear" w:color="auto" w:fill="FFFFFF"/>
                <w:lang w:val="en-GB"/>
              </w:rPr>
              <w:t xml:space="preserve">Rating Scale: </w:t>
            </w:r>
          </w:p>
          <w:p w14:paraId="605F75E3" w14:textId="77777777" w:rsidR="00C2150D" w:rsidRPr="009E06BC" w:rsidRDefault="005008BE">
            <w:pPr>
              <w:rPr>
                <w:rFonts w:ascii="Arial" w:hAnsi="Arial" w:cs="Arial"/>
                <w:sz w:val="20"/>
                <w:szCs w:val="20"/>
                <w:lang w:val="en-GB"/>
              </w:rPr>
            </w:pPr>
            <w:r w:rsidRPr="009E06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C90CEC8" w14:textId="77777777" w:rsidR="00C2150D" w:rsidRPr="009E06BC" w:rsidRDefault="005008BE">
            <w:pPr>
              <w:pStyle w:val="ListParagraph"/>
              <w:ind w:left="0"/>
              <w:rPr>
                <w:rFonts w:ascii="Arial" w:hAnsi="Arial" w:cs="Arial"/>
                <w:bCs/>
                <w:sz w:val="20"/>
                <w:szCs w:val="20"/>
              </w:rPr>
            </w:pPr>
            <w:r w:rsidRPr="009E06BC">
              <w:rPr>
                <w:rFonts w:ascii="Arial" w:hAnsi="Arial" w:cs="Arial"/>
                <w:bCs/>
                <w:sz w:val="20"/>
                <w:szCs w:val="20"/>
              </w:rPr>
              <w:t>4</w:t>
            </w:r>
          </w:p>
        </w:tc>
        <w:tc>
          <w:tcPr>
            <w:tcW w:w="1367" w:type="pct"/>
            <w:shd w:val="clear" w:color="auto" w:fill="auto"/>
          </w:tcPr>
          <w:p w14:paraId="4900C6D0" w14:textId="77777777" w:rsidR="00C2150D" w:rsidRPr="009E06BC" w:rsidRDefault="00C2150D">
            <w:pPr>
              <w:pStyle w:val="Heading2"/>
              <w:jc w:val="left"/>
              <w:rPr>
                <w:rFonts w:ascii="Arial" w:hAnsi="Arial" w:cs="Arial"/>
                <w:b w:val="0"/>
                <w:lang w:val="en-GB" w:eastAsia="en-US"/>
              </w:rPr>
            </w:pPr>
          </w:p>
        </w:tc>
      </w:tr>
      <w:tr w:rsidR="00C2150D" w:rsidRPr="009E06BC" w14:paraId="4DD54ADC" w14:textId="77777777">
        <w:trPr>
          <w:trHeight w:val="20"/>
          <w:jc w:val="center"/>
        </w:trPr>
        <w:tc>
          <w:tcPr>
            <w:tcW w:w="1790" w:type="pct"/>
            <w:shd w:val="clear" w:color="auto" w:fill="auto"/>
            <w:noWrap/>
          </w:tcPr>
          <w:p w14:paraId="1D0AB5BE" w14:textId="77777777" w:rsidR="00C2150D" w:rsidRPr="009E06BC" w:rsidRDefault="005008BE">
            <w:pPr>
              <w:rPr>
                <w:rFonts w:ascii="Arial" w:hAnsi="Arial" w:cs="Arial"/>
                <w:b/>
                <w:sz w:val="20"/>
                <w:szCs w:val="20"/>
                <w:lang w:val="en-GB"/>
              </w:rPr>
            </w:pPr>
            <w:r w:rsidRPr="009E06BC">
              <w:rPr>
                <w:rFonts w:ascii="Arial" w:hAnsi="Arial" w:cs="Arial"/>
                <w:b/>
                <w:sz w:val="20"/>
                <w:szCs w:val="20"/>
                <w:lang w:val="en-GB"/>
              </w:rPr>
              <w:t>13. Are the limitations of the study discussed?</w:t>
            </w:r>
          </w:p>
          <w:p w14:paraId="4D406951" w14:textId="77777777" w:rsidR="00C2150D" w:rsidRPr="009E06BC" w:rsidRDefault="005008BE">
            <w:pPr>
              <w:rPr>
                <w:rFonts w:ascii="Arial" w:hAnsi="Arial" w:cs="Arial"/>
                <w:color w:val="404040"/>
                <w:sz w:val="20"/>
                <w:szCs w:val="20"/>
                <w:shd w:val="clear" w:color="auto" w:fill="FFFFFF"/>
                <w:lang w:val="en-GB"/>
              </w:rPr>
            </w:pPr>
            <w:r w:rsidRPr="009E06BC">
              <w:rPr>
                <w:rFonts w:ascii="Arial" w:hAnsi="Arial" w:cs="Arial"/>
                <w:color w:val="404040"/>
                <w:sz w:val="20"/>
                <w:szCs w:val="20"/>
                <w:shd w:val="clear" w:color="auto" w:fill="FFFFFF"/>
                <w:lang w:val="en-GB"/>
              </w:rPr>
              <w:t xml:space="preserve">Rating Scale: </w:t>
            </w:r>
          </w:p>
          <w:p w14:paraId="2F967265" w14:textId="77777777" w:rsidR="00C2150D" w:rsidRPr="009E06BC" w:rsidRDefault="005008BE">
            <w:pPr>
              <w:rPr>
                <w:rFonts w:ascii="Arial" w:hAnsi="Arial" w:cs="Arial"/>
                <w:sz w:val="20"/>
                <w:szCs w:val="20"/>
                <w:lang w:val="en-GB"/>
              </w:rPr>
            </w:pPr>
            <w:r w:rsidRPr="009E06B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4DC9AB8" w14:textId="77777777" w:rsidR="00C2150D" w:rsidRPr="009E06BC" w:rsidRDefault="005008BE">
            <w:pPr>
              <w:pStyle w:val="ListParagraph"/>
              <w:ind w:left="0"/>
              <w:rPr>
                <w:rFonts w:ascii="Arial" w:hAnsi="Arial" w:cs="Arial"/>
                <w:bCs/>
                <w:sz w:val="20"/>
                <w:szCs w:val="20"/>
              </w:rPr>
            </w:pPr>
            <w:r w:rsidRPr="009E06BC">
              <w:rPr>
                <w:rFonts w:ascii="Arial" w:hAnsi="Arial" w:cs="Arial"/>
                <w:bCs/>
                <w:sz w:val="20"/>
                <w:szCs w:val="20"/>
              </w:rPr>
              <w:t>3</w:t>
            </w:r>
          </w:p>
        </w:tc>
        <w:tc>
          <w:tcPr>
            <w:tcW w:w="1367" w:type="pct"/>
            <w:shd w:val="clear" w:color="auto" w:fill="auto"/>
          </w:tcPr>
          <w:p w14:paraId="3C595F25" w14:textId="77777777" w:rsidR="00C2150D" w:rsidRPr="009E06BC" w:rsidRDefault="00C2150D">
            <w:pPr>
              <w:pStyle w:val="Heading2"/>
              <w:jc w:val="left"/>
              <w:rPr>
                <w:rFonts w:ascii="Arial" w:hAnsi="Arial" w:cs="Arial"/>
                <w:b w:val="0"/>
                <w:lang w:val="en-GB" w:eastAsia="en-US"/>
              </w:rPr>
            </w:pPr>
          </w:p>
        </w:tc>
      </w:tr>
      <w:tr w:rsidR="00C2150D" w:rsidRPr="009E06BC" w14:paraId="425FFEE7" w14:textId="77777777">
        <w:trPr>
          <w:trHeight w:val="20"/>
          <w:jc w:val="center"/>
        </w:trPr>
        <w:tc>
          <w:tcPr>
            <w:tcW w:w="1790" w:type="pct"/>
            <w:shd w:val="clear" w:color="auto" w:fill="auto"/>
            <w:noWrap/>
          </w:tcPr>
          <w:p w14:paraId="4FE0CF5D" w14:textId="77777777" w:rsidR="00C2150D" w:rsidRPr="009E06BC" w:rsidRDefault="005008BE">
            <w:pPr>
              <w:rPr>
                <w:rFonts w:ascii="Arial" w:hAnsi="Arial" w:cs="Arial"/>
                <w:b/>
                <w:sz w:val="20"/>
                <w:szCs w:val="20"/>
                <w:lang w:val="en-GB"/>
              </w:rPr>
            </w:pPr>
            <w:r w:rsidRPr="009E06BC">
              <w:rPr>
                <w:rFonts w:ascii="Arial" w:hAnsi="Arial" w:cs="Arial"/>
                <w:b/>
                <w:sz w:val="20"/>
                <w:szCs w:val="20"/>
                <w:lang w:val="en-GB"/>
              </w:rPr>
              <w:t>14. Are the references relevant and sufficient (in number)?</w:t>
            </w:r>
          </w:p>
          <w:p w14:paraId="7156593F" w14:textId="77777777" w:rsidR="00C2150D" w:rsidRPr="009E06BC" w:rsidRDefault="005008BE">
            <w:pPr>
              <w:rPr>
                <w:rFonts w:ascii="Arial" w:hAnsi="Arial" w:cs="Arial"/>
                <w:color w:val="404040"/>
                <w:sz w:val="20"/>
                <w:szCs w:val="20"/>
                <w:shd w:val="clear" w:color="auto" w:fill="FFFFFF"/>
                <w:lang w:val="en-GB"/>
              </w:rPr>
            </w:pPr>
            <w:r w:rsidRPr="009E06BC">
              <w:rPr>
                <w:rFonts w:ascii="Arial" w:hAnsi="Arial" w:cs="Arial"/>
                <w:color w:val="404040"/>
                <w:sz w:val="20"/>
                <w:szCs w:val="20"/>
                <w:shd w:val="clear" w:color="auto" w:fill="FFFFFF"/>
                <w:lang w:val="en-GB"/>
              </w:rPr>
              <w:t xml:space="preserve">Rating Scale: </w:t>
            </w:r>
          </w:p>
          <w:p w14:paraId="00218F5C" w14:textId="77777777" w:rsidR="00C2150D" w:rsidRPr="009E06BC" w:rsidRDefault="005008BE">
            <w:pPr>
              <w:rPr>
                <w:rFonts w:ascii="Arial" w:hAnsi="Arial" w:cs="Arial"/>
                <w:color w:val="404040"/>
                <w:sz w:val="20"/>
                <w:szCs w:val="20"/>
                <w:shd w:val="clear" w:color="auto" w:fill="FFFFFF"/>
                <w:lang w:val="en-GB"/>
              </w:rPr>
            </w:pPr>
            <w:r w:rsidRPr="009E06BC">
              <w:rPr>
                <w:rFonts w:ascii="Arial" w:hAnsi="Arial" w:cs="Arial"/>
                <w:color w:val="404040"/>
                <w:sz w:val="20"/>
                <w:szCs w:val="20"/>
                <w:shd w:val="clear" w:color="auto" w:fill="FFFFFF"/>
                <w:lang w:val="en-GB"/>
              </w:rPr>
              <w:t xml:space="preserve">5 = Excellent 4 = Good 3 = Satisfactory 2 = Needs Improvement 1 = Poor </w:t>
            </w:r>
          </w:p>
          <w:p w14:paraId="203CB695" w14:textId="77777777" w:rsidR="00C2150D" w:rsidRPr="009E06BC" w:rsidRDefault="005008BE">
            <w:pPr>
              <w:rPr>
                <w:rFonts w:ascii="Arial" w:hAnsi="Arial" w:cs="Arial"/>
                <w:sz w:val="20"/>
                <w:szCs w:val="20"/>
                <w:lang w:val="en-GB"/>
              </w:rPr>
            </w:pPr>
            <w:r w:rsidRPr="009E06BC">
              <w:rPr>
                <w:rFonts w:ascii="Arial" w:hAnsi="Arial" w:cs="Arial"/>
                <w:color w:val="404040"/>
                <w:sz w:val="20"/>
                <w:szCs w:val="20"/>
                <w:shd w:val="clear" w:color="auto" w:fill="FFFFFF"/>
                <w:lang w:val="en-GB"/>
              </w:rPr>
              <w:t>N/A = Not Applicable</w:t>
            </w:r>
          </w:p>
        </w:tc>
        <w:tc>
          <w:tcPr>
            <w:tcW w:w="1843" w:type="pct"/>
            <w:shd w:val="clear" w:color="auto" w:fill="auto"/>
          </w:tcPr>
          <w:p w14:paraId="7CC88211" w14:textId="77777777" w:rsidR="00C2150D" w:rsidRPr="009E06BC" w:rsidRDefault="005008BE">
            <w:pPr>
              <w:pStyle w:val="ListParagraph"/>
              <w:ind w:left="0"/>
              <w:rPr>
                <w:rFonts w:ascii="Arial" w:hAnsi="Arial" w:cs="Arial"/>
                <w:bCs/>
                <w:sz w:val="20"/>
                <w:szCs w:val="20"/>
              </w:rPr>
            </w:pPr>
            <w:r w:rsidRPr="009E06BC">
              <w:rPr>
                <w:rFonts w:ascii="Arial" w:hAnsi="Arial" w:cs="Arial"/>
                <w:bCs/>
                <w:sz w:val="20"/>
                <w:szCs w:val="20"/>
              </w:rPr>
              <w:t>4</w:t>
            </w:r>
          </w:p>
        </w:tc>
        <w:tc>
          <w:tcPr>
            <w:tcW w:w="1367" w:type="pct"/>
            <w:shd w:val="clear" w:color="auto" w:fill="auto"/>
          </w:tcPr>
          <w:p w14:paraId="35CDCBEE" w14:textId="77777777" w:rsidR="00C2150D" w:rsidRPr="009E06BC" w:rsidRDefault="00C2150D">
            <w:pPr>
              <w:pStyle w:val="Heading2"/>
              <w:jc w:val="left"/>
              <w:rPr>
                <w:rFonts w:ascii="Arial" w:hAnsi="Arial" w:cs="Arial"/>
                <w:b w:val="0"/>
                <w:lang w:val="en-GB" w:eastAsia="en-US"/>
              </w:rPr>
            </w:pPr>
          </w:p>
        </w:tc>
      </w:tr>
      <w:tr w:rsidR="00C2150D" w:rsidRPr="009E06BC" w14:paraId="732314BC" w14:textId="77777777">
        <w:trPr>
          <w:trHeight w:val="20"/>
          <w:jc w:val="center"/>
        </w:trPr>
        <w:tc>
          <w:tcPr>
            <w:tcW w:w="1790" w:type="pct"/>
            <w:shd w:val="clear" w:color="auto" w:fill="auto"/>
            <w:noWrap/>
          </w:tcPr>
          <w:p w14:paraId="1990BD82" w14:textId="77777777" w:rsidR="00C2150D" w:rsidRPr="009E06BC" w:rsidRDefault="005008BE">
            <w:pPr>
              <w:rPr>
                <w:rFonts w:ascii="Arial" w:hAnsi="Arial" w:cs="Arial"/>
                <w:b/>
                <w:sz w:val="20"/>
                <w:szCs w:val="20"/>
                <w:lang w:val="en-GB"/>
              </w:rPr>
            </w:pPr>
            <w:r w:rsidRPr="009E06BC">
              <w:rPr>
                <w:rFonts w:ascii="Arial" w:hAnsi="Arial" w:cs="Arial"/>
                <w:b/>
                <w:sz w:val="20"/>
                <w:szCs w:val="20"/>
                <w:lang w:val="en-GB"/>
              </w:rPr>
              <w:t>15. Is the manuscript written in clear and understandable language?</w:t>
            </w:r>
          </w:p>
          <w:p w14:paraId="34A7FCA4" w14:textId="77777777" w:rsidR="00C2150D" w:rsidRPr="009E06BC" w:rsidRDefault="005008BE">
            <w:pPr>
              <w:rPr>
                <w:rFonts w:ascii="Arial" w:hAnsi="Arial" w:cs="Arial"/>
                <w:color w:val="404040"/>
                <w:sz w:val="20"/>
                <w:szCs w:val="20"/>
                <w:shd w:val="clear" w:color="auto" w:fill="FFFFFF"/>
                <w:lang w:val="en-GB"/>
              </w:rPr>
            </w:pPr>
            <w:r w:rsidRPr="009E06BC">
              <w:rPr>
                <w:rFonts w:ascii="Arial" w:hAnsi="Arial" w:cs="Arial"/>
                <w:color w:val="404040"/>
                <w:sz w:val="20"/>
                <w:szCs w:val="20"/>
                <w:shd w:val="clear" w:color="auto" w:fill="FFFFFF"/>
                <w:lang w:val="en-GB"/>
              </w:rPr>
              <w:t xml:space="preserve">Rating Scale: </w:t>
            </w:r>
          </w:p>
          <w:p w14:paraId="0BA7CA84" w14:textId="77777777" w:rsidR="00C2150D" w:rsidRPr="009E06BC" w:rsidRDefault="005008BE">
            <w:pPr>
              <w:rPr>
                <w:rFonts w:ascii="Arial" w:hAnsi="Arial" w:cs="Arial"/>
                <w:color w:val="404040"/>
                <w:sz w:val="20"/>
                <w:szCs w:val="20"/>
                <w:shd w:val="clear" w:color="auto" w:fill="FFFFFF"/>
                <w:lang w:val="en-GB"/>
              </w:rPr>
            </w:pPr>
            <w:r w:rsidRPr="009E06BC">
              <w:rPr>
                <w:rFonts w:ascii="Arial" w:hAnsi="Arial" w:cs="Arial"/>
                <w:color w:val="404040"/>
                <w:sz w:val="20"/>
                <w:szCs w:val="20"/>
                <w:shd w:val="clear" w:color="auto" w:fill="FFFFFF"/>
                <w:lang w:val="en-GB"/>
              </w:rPr>
              <w:t xml:space="preserve">5 = Excellent 4 = Good 3 = Satisfactory 2 = Needs Improvement 1 = Poor </w:t>
            </w:r>
          </w:p>
          <w:p w14:paraId="647032AD" w14:textId="77777777" w:rsidR="00C2150D" w:rsidRPr="009E06BC" w:rsidRDefault="005008BE">
            <w:pPr>
              <w:rPr>
                <w:rFonts w:ascii="Arial" w:hAnsi="Arial" w:cs="Arial"/>
                <w:sz w:val="20"/>
                <w:szCs w:val="20"/>
                <w:lang w:val="en-GB"/>
              </w:rPr>
            </w:pPr>
            <w:r w:rsidRPr="009E06BC">
              <w:rPr>
                <w:rFonts w:ascii="Arial" w:hAnsi="Arial" w:cs="Arial"/>
                <w:color w:val="404040"/>
                <w:sz w:val="20"/>
                <w:szCs w:val="20"/>
                <w:shd w:val="clear" w:color="auto" w:fill="FFFFFF"/>
                <w:lang w:val="en-GB"/>
              </w:rPr>
              <w:t>N/A = Not Applicable</w:t>
            </w:r>
          </w:p>
        </w:tc>
        <w:tc>
          <w:tcPr>
            <w:tcW w:w="1843" w:type="pct"/>
            <w:shd w:val="clear" w:color="auto" w:fill="auto"/>
          </w:tcPr>
          <w:p w14:paraId="48964867" w14:textId="77777777" w:rsidR="00C2150D" w:rsidRPr="009E06BC" w:rsidRDefault="005008BE">
            <w:pPr>
              <w:pStyle w:val="ListParagraph"/>
              <w:ind w:left="0"/>
              <w:rPr>
                <w:rFonts w:ascii="Arial" w:hAnsi="Arial" w:cs="Arial"/>
                <w:bCs/>
                <w:sz w:val="20"/>
                <w:szCs w:val="20"/>
              </w:rPr>
            </w:pPr>
            <w:r w:rsidRPr="009E06BC">
              <w:rPr>
                <w:rFonts w:ascii="Arial" w:hAnsi="Arial" w:cs="Arial"/>
                <w:bCs/>
                <w:sz w:val="20"/>
                <w:szCs w:val="20"/>
              </w:rPr>
              <w:t>4</w:t>
            </w:r>
          </w:p>
        </w:tc>
        <w:tc>
          <w:tcPr>
            <w:tcW w:w="1367" w:type="pct"/>
            <w:shd w:val="clear" w:color="auto" w:fill="auto"/>
          </w:tcPr>
          <w:p w14:paraId="5F0BC9D6" w14:textId="77777777" w:rsidR="00C2150D" w:rsidRPr="009E06BC" w:rsidRDefault="00C2150D">
            <w:pPr>
              <w:pStyle w:val="Heading2"/>
              <w:jc w:val="left"/>
              <w:rPr>
                <w:rFonts w:ascii="Arial" w:hAnsi="Arial" w:cs="Arial"/>
                <w:b w:val="0"/>
                <w:lang w:val="en-GB" w:eastAsia="en-US"/>
              </w:rPr>
            </w:pPr>
          </w:p>
        </w:tc>
      </w:tr>
    </w:tbl>
    <w:p w14:paraId="35E2422E" w14:textId="77777777" w:rsidR="00C2150D" w:rsidRPr="009E06BC" w:rsidRDefault="00C2150D">
      <w:pPr>
        <w:pStyle w:val="BodyText"/>
        <w:rPr>
          <w:rFonts w:ascii="Arial" w:hAnsi="Arial" w:cs="Arial"/>
          <w:b/>
          <w:bCs/>
          <w:sz w:val="20"/>
          <w:szCs w:val="20"/>
          <w:u w:val="single"/>
          <w:lang w:val="en-GB"/>
        </w:rPr>
      </w:pPr>
    </w:p>
    <w:p w14:paraId="38745D06" w14:textId="77777777" w:rsidR="00C2150D" w:rsidRPr="009E06BC" w:rsidRDefault="00C2150D">
      <w:pPr>
        <w:pStyle w:val="BodyText"/>
        <w:rPr>
          <w:rFonts w:ascii="Arial" w:hAnsi="Arial" w:cs="Arial"/>
          <w:b/>
          <w:bCs/>
          <w:sz w:val="20"/>
          <w:szCs w:val="20"/>
          <w:u w:val="single"/>
          <w:lang w:val="en-GB"/>
        </w:rPr>
      </w:pPr>
    </w:p>
    <w:p w14:paraId="1BABE91F" w14:textId="77777777" w:rsidR="00C2150D" w:rsidRPr="009E06BC" w:rsidRDefault="00C2150D">
      <w:pPr>
        <w:pStyle w:val="BodyText"/>
        <w:rPr>
          <w:rFonts w:ascii="Arial" w:hAnsi="Arial" w:cs="Arial"/>
          <w:b/>
          <w:bCs/>
          <w:sz w:val="20"/>
          <w:szCs w:val="20"/>
          <w:u w:val="single"/>
          <w:lang w:val="en-GB"/>
        </w:rPr>
      </w:pPr>
    </w:p>
    <w:p w14:paraId="4F9711FB" w14:textId="77777777" w:rsidR="00C2150D" w:rsidRPr="009E06BC" w:rsidRDefault="005008BE">
      <w:pPr>
        <w:pStyle w:val="Heading2"/>
        <w:jc w:val="left"/>
        <w:rPr>
          <w:rFonts w:ascii="Arial" w:hAnsi="Arial" w:cs="Arial"/>
          <w:u w:val="single"/>
          <w:lang w:val="en-GB" w:eastAsia="en-US"/>
        </w:rPr>
      </w:pPr>
      <w:r w:rsidRPr="009E06BC">
        <w:rPr>
          <w:rFonts w:ascii="Arial" w:hAnsi="Arial" w:cs="Arial"/>
          <w:highlight w:val="yellow"/>
          <w:u w:val="single"/>
          <w:lang w:val="en-GB" w:eastAsia="en-US"/>
        </w:rPr>
        <w:t>PART 2.2 (Subjective Evaluation)</w:t>
      </w:r>
    </w:p>
    <w:p w14:paraId="45E00AFF" w14:textId="77777777" w:rsidR="00C2150D" w:rsidRPr="009E06BC" w:rsidRDefault="00C2150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2150D" w:rsidRPr="009E06BC" w14:paraId="2ED619A7" w14:textId="77777777">
        <w:trPr>
          <w:trHeight w:val="20"/>
          <w:jc w:val="center"/>
        </w:trPr>
        <w:tc>
          <w:tcPr>
            <w:tcW w:w="1672" w:type="pct"/>
            <w:shd w:val="clear" w:color="auto" w:fill="auto"/>
            <w:noWrap/>
          </w:tcPr>
          <w:p w14:paraId="7F9881D0" w14:textId="77777777" w:rsidR="00C2150D" w:rsidRPr="009E06BC" w:rsidRDefault="00C2150D">
            <w:pPr>
              <w:pStyle w:val="Heading2"/>
              <w:jc w:val="left"/>
              <w:rPr>
                <w:rFonts w:ascii="Arial" w:hAnsi="Arial" w:cs="Arial"/>
                <w:lang w:val="en-GB" w:eastAsia="en-US"/>
              </w:rPr>
            </w:pPr>
          </w:p>
        </w:tc>
        <w:tc>
          <w:tcPr>
            <w:tcW w:w="1786" w:type="pct"/>
            <w:shd w:val="clear" w:color="auto" w:fill="auto"/>
          </w:tcPr>
          <w:p w14:paraId="20300D32" w14:textId="77777777" w:rsidR="00C2150D" w:rsidRPr="009E06BC" w:rsidRDefault="005008BE">
            <w:pPr>
              <w:pStyle w:val="Heading2"/>
              <w:jc w:val="left"/>
              <w:rPr>
                <w:rFonts w:ascii="Arial" w:hAnsi="Arial" w:cs="Arial"/>
                <w:lang w:val="en-GB" w:eastAsia="en-US"/>
              </w:rPr>
            </w:pPr>
            <w:r w:rsidRPr="009E06BC">
              <w:rPr>
                <w:rFonts w:ascii="Arial" w:hAnsi="Arial" w:cs="Arial"/>
                <w:lang w:val="en-GB" w:eastAsia="en-US"/>
              </w:rPr>
              <w:t>Reviewer’s comment</w:t>
            </w:r>
          </w:p>
          <w:p w14:paraId="4D016B87" w14:textId="77777777" w:rsidR="00C2150D" w:rsidRPr="009E06BC" w:rsidRDefault="00C2150D">
            <w:pPr>
              <w:rPr>
                <w:rFonts w:ascii="Arial" w:hAnsi="Arial" w:cs="Arial"/>
                <w:sz w:val="20"/>
                <w:szCs w:val="20"/>
                <w:lang w:val="en-GB"/>
              </w:rPr>
            </w:pPr>
          </w:p>
        </w:tc>
        <w:tc>
          <w:tcPr>
            <w:tcW w:w="1543" w:type="pct"/>
            <w:shd w:val="clear" w:color="auto" w:fill="auto"/>
          </w:tcPr>
          <w:p w14:paraId="7C92B514" w14:textId="77777777" w:rsidR="00C2150D" w:rsidRPr="009E06BC" w:rsidRDefault="005008BE">
            <w:pPr>
              <w:spacing w:after="160" w:line="259" w:lineRule="auto"/>
              <w:rPr>
                <w:rFonts w:ascii="Arial" w:eastAsia="Calibri" w:hAnsi="Arial" w:cs="Arial"/>
                <w:kern w:val="2"/>
                <w:sz w:val="20"/>
                <w:szCs w:val="20"/>
                <w:lang w:val="en-IN"/>
              </w:rPr>
            </w:pPr>
            <w:r w:rsidRPr="009E06BC">
              <w:rPr>
                <w:rFonts w:ascii="Arial" w:eastAsia="Calibri" w:hAnsi="Arial" w:cs="Arial"/>
                <w:b/>
                <w:kern w:val="2"/>
                <w:sz w:val="20"/>
                <w:szCs w:val="20"/>
                <w:lang w:val="en-IN"/>
              </w:rPr>
              <w:t>Author’s Feedback</w:t>
            </w:r>
            <w:r w:rsidRPr="009E06BC">
              <w:rPr>
                <w:rFonts w:ascii="Arial" w:eastAsia="Calibri" w:hAnsi="Arial" w:cs="Arial"/>
                <w:kern w:val="2"/>
                <w:sz w:val="20"/>
                <w:szCs w:val="20"/>
                <w:lang w:val="en-IN"/>
              </w:rPr>
              <w:t xml:space="preserve"> (It is mandatory that authors should write his/her feedback here)</w:t>
            </w:r>
          </w:p>
          <w:p w14:paraId="0517F491" w14:textId="77777777" w:rsidR="00C2150D" w:rsidRPr="009E06BC" w:rsidRDefault="00C2150D">
            <w:pPr>
              <w:pStyle w:val="Heading2"/>
              <w:jc w:val="left"/>
              <w:rPr>
                <w:rFonts w:ascii="Arial" w:hAnsi="Arial" w:cs="Arial"/>
                <w:b w:val="0"/>
                <w:lang w:val="en-GB" w:eastAsia="en-US"/>
              </w:rPr>
            </w:pPr>
          </w:p>
        </w:tc>
      </w:tr>
      <w:tr w:rsidR="00C2150D" w:rsidRPr="009E06BC" w14:paraId="2DA9725A" w14:textId="77777777">
        <w:trPr>
          <w:trHeight w:val="20"/>
          <w:jc w:val="center"/>
        </w:trPr>
        <w:tc>
          <w:tcPr>
            <w:tcW w:w="1672" w:type="pct"/>
            <w:shd w:val="clear" w:color="auto" w:fill="auto"/>
            <w:noWrap/>
          </w:tcPr>
          <w:p w14:paraId="08954744" w14:textId="77777777" w:rsidR="00C2150D" w:rsidRPr="009E06BC" w:rsidRDefault="005008BE">
            <w:pPr>
              <w:rPr>
                <w:rFonts w:ascii="Arial" w:hAnsi="Arial" w:cs="Arial"/>
                <w:b/>
                <w:bCs/>
                <w:sz w:val="20"/>
                <w:szCs w:val="20"/>
                <w:lang w:val="en-GB"/>
              </w:rPr>
            </w:pPr>
            <w:r w:rsidRPr="009E06BC">
              <w:rPr>
                <w:rFonts w:ascii="Arial" w:hAnsi="Arial" w:cs="Arial"/>
                <w:b/>
                <w:bCs/>
                <w:sz w:val="20"/>
                <w:szCs w:val="20"/>
                <w:lang w:val="en-GB"/>
              </w:rPr>
              <w:t>Is the title of the article suitable?</w:t>
            </w:r>
          </w:p>
          <w:p w14:paraId="14E867A6" w14:textId="77777777" w:rsidR="00C2150D" w:rsidRPr="009E06BC" w:rsidRDefault="00C2150D">
            <w:pPr>
              <w:rPr>
                <w:rFonts w:ascii="Arial" w:hAnsi="Arial" w:cs="Arial"/>
                <w:bCs/>
                <w:sz w:val="20"/>
                <w:szCs w:val="20"/>
                <w:lang w:val="en-GB"/>
              </w:rPr>
            </w:pPr>
          </w:p>
          <w:p w14:paraId="6C189197" w14:textId="77777777" w:rsidR="00C2150D" w:rsidRPr="009E06BC" w:rsidRDefault="005008BE">
            <w:pPr>
              <w:rPr>
                <w:rFonts w:ascii="Arial" w:hAnsi="Arial" w:cs="Arial"/>
                <w:sz w:val="20"/>
                <w:szCs w:val="20"/>
                <w:u w:val="single"/>
                <w:lang w:val="en-GB"/>
              </w:rPr>
            </w:pPr>
            <w:r w:rsidRPr="009E06BC">
              <w:rPr>
                <w:rFonts w:ascii="Arial" w:hAnsi="Arial" w:cs="Arial"/>
                <w:bCs/>
                <w:sz w:val="20"/>
                <w:szCs w:val="20"/>
                <w:lang w:val="en-GB"/>
              </w:rPr>
              <w:t>If your answer is NO, please provide a brief, clear suggestion for improvement.</w:t>
            </w:r>
          </w:p>
        </w:tc>
        <w:tc>
          <w:tcPr>
            <w:tcW w:w="1786" w:type="pct"/>
            <w:shd w:val="clear" w:color="auto" w:fill="auto"/>
          </w:tcPr>
          <w:p w14:paraId="4D5E637F" w14:textId="77777777" w:rsidR="00C2150D" w:rsidRPr="009E06BC" w:rsidRDefault="005008BE">
            <w:pPr>
              <w:ind w:left="360"/>
              <w:rPr>
                <w:rFonts w:ascii="Arial" w:hAnsi="Arial" w:cs="Arial"/>
                <w:b/>
                <w:bCs/>
                <w:sz w:val="20"/>
                <w:szCs w:val="20"/>
                <w:lang w:val="en-GB"/>
              </w:rPr>
            </w:pPr>
            <w:r w:rsidRPr="009E06BC">
              <w:rPr>
                <w:rFonts w:ascii="Arial" w:eastAsia="SimSun" w:hAnsi="Arial" w:cs="Arial"/>
                <w:sz w:val="20"/>
                <w:szCs w:val="20"/>
              </w:rPr>
              <w:t>The title clearly reflects the scope, population, and therapeutic focus of the study.</w:t>
            </w:r>
          </w:p>
        </w:tc>
        <w:tc>
          <w:tcPr>
            <w:tcW w:w="1543" w:type="pct"/>
            <w:shd w:val="clear" w:color="auto" w:fill="auto"/>
          </w:tcPr>
          <w:p w14:paraId="678812EF" w14:textId="77777777" w:rsidR="00C2150D" w:rsidRPr="009E06BC" w:rsidRDefault="00C2150D">
            <w:pPr>
              <w:pStyle w:val="Heading2"/>
              <w:jc w:val="left"/>
              <w:rPr>
                <w:rFonts w:ascii="Arial" w:hAnsi="Arial" w:cs="Arial"/>
                <w:b w:val="0"/>
                <w:lang w:val="en-GB" w:eastAsia="en-US"/>
              </w:rPr>
            </w:pPr>
          </w:p>
        </w:tc>
      </w:tr>
      <w:tr w:rsidR="00C2150D" w:rsidRPr="009E06BC" w14:paraId="55F7ECE9" w14:textId="77777777">
        <w:trPr>
          <w:trHeight w:val="20"/>
          <w:jc w:val="center"/>
        </w:trPr>
        <w:tc>
          <w:tcPr>
            <w:tcW w:w="1672" w:type="pct"/>
            <w:shd w:val="clear" w:color="auto" w:fill="auto"/>
            <w:noWrap/>
          </w:tcPr>
          <w:p w14:paraId="4803A0BD" w14:textId="77777777" w:rsidR="00C2150D" w:rsidRPr="009E06BC" w:rsidRDefault="005008BE">
            <w:pPr>
              <w:pStyle w:val="Heading2"/>
              <w:jc w:val="left"/>
              <w:rPr>
                <w:rFonts w:ascii="Arial" w:hAnsi="Arial" w:cs="Arial"/>
                <w:lang w:val="en-GB" w:eastAsia="en-US"/>
              </w:rPr>
            </w:pPr>
            <w:r w:rsidRPr="009E06BC">
              <w:rPr>
                <w:rFonts w:ascii="Arial" w:hAnsi="Arial" w:cs="Arial"/>
                <w:lang w:val="en-GB" w:eastAsia="en-US"/>
              </w:rPr>
              <w:t xml:space="preserve">Is the abstract of the article comprehensive? </w:t>
            </w:r>
          </w:p>
          <w:p w14:paraId="4A55E1F3" w14:textId="77777777" w:rsidR="00C2150D" w:rsidRPr="009E06BC" w:rsidRDefault="00C2150D">
            <w:pPr>
              <w:rPr>
                <w:rFonts w:ascii="Arial" w:hAnsi="Arial" w:cs="Arial"/>
                <w:bCs/>
                <w:sz w:val="20"/>
                <w:szCs w:val="20"/>
                <w:lang w:val="en-GB"/>
              </w:rPr>
            </w:pPr>
          </w:p>
          <w:p w14:paraId="189D8281" w14:textId="77777777" w:rsidR="00C2150D" w:rsidRPr="009E06BC" w:rsidRDefault="005008BE">
            <w:pPr>
              <w:rPr>
                <w:rFonts w:ascii="Arial" w:hAnsi="Arial" w:cs="Arial"/>
                <w:sz w:val="20"/>
                <w:szCs w:val="20"/>
                <w:lang w:val="en-GB"/>
              </w:rPr>
            </w:pPr>
            <w:r w:rsidRPr="009E06BC">
              <w:rPr>
                <w:rFonts w:ascii="Arial" w:hAnsi="Arial" w:cs="Arial"/>
                <w:bCs/>
                <w:sz w:val="20"/>
                <w:szCs w:val="20"/>
                <w:lang w:val="en-GB"/>
              </w:rPr>
              <w:t>If your answer is NO, please provide a brief, clear suggestion for improvement.</w:t>
            </w:r>
          </w:p>
        </w:tc>
        <w:tc>
          <w:tcPr>
            <w:tcW w:w="1786" w:type="pct"/>
            <w:shd w:val="clear" w:color="auto" w:fill="auto"/>
          </w:tcPr>
          <w:p w14:paraId="63B71C2D" w14:textId="77777777" w:rsidR="00C2150D" w:rsidRPr="009E06BC" w:rsidRDefault="005008BE">
            <w:pPr>
              <w:ind w:left="360"/>
              <w:rPr>
                <w:rFonts w:ascii="Arial" w:hAnsi="Arial" w:cs="Arial"/>
                <w:b/>
                <w:bCs/>
                <w:sz w:val="20"/>
                <w:szCs w:val="20"/>
                <w:lang w:val="en-GB"/>
              </w:rPr>
            </w:pPr>
            <w:r w:rsidRPr="009E06BC">
              <w:rPr>
                <w:rFonts w:ascii="Arial" w:eastAsia="SimSun" w:hAnsi="Arial" w:cs="Arial"/>
                <w:sz w:val="20"/>
                <w:szCs w:val="20"/>
              </w:rPr>
              <w:t>The abstract adequately summarizes objectives, methodology, key findings, and conclusions. However, it may benefit from briefly mentioning the sampling method and study limitations.</w:t>
            </w:r>
          </w:p>
        </w:tc>
        <w:tc>
          <w:tcPr>
            <w:tcW w:w="1543" w:type="pct"/>
            <w:shd w:val="clear" w:color="auto" w:fill="auto"/>
          </w:tcPr>
          <w:p w14:paraId="29356B74" w14:textId="77777777" w:rsidR="00C2150D" w:rsidRPr="009E06BC" w:rsidRDefault="00C2150D">
            <w:pPr>
              <w:pStyle w:val="Heading2"/>
              <w:jc w:val="left"/>
              <w:rPr>
                <w:rFonts w:ascii="Arial" w:hAnsi="Arial" w:cs="Arial"/>
                <w:b w:val="0"/>
                <w:lang w:val="en-GB" w:eastAsia="en-US"/>
              </w:rPr>
            </w:pPr>
          </w:p>
        </w:tc>
      </w:tr>
      <w:tr w:rsidR="00C2150D" w:rsidRPr="009E06BC" w14:paraId="744352AC" w14:textId="77777777">
        <w:trPr>
          <w:trHeight w:val="20"/>
          <w:jc w:val="center"/>
        </w:trPr>
        <w:tc>
          <w:tcPr>
            <w:tcW w:w="1672" w:type="pct"/>
            <w:shd w:val="clear" w:color="auto" w:fill="auto"/>
            <w:noWrap/>
          </w:tcPr>
          <w:p w14:paraId="58692E0A" w14:textId="77777777" w:rsidR="00C2150D" w:rsidRPr="009E06BC" w:rsidRDefault="005008BE">
            <w:pPr>
              <w:pStyle w:val="Heading2"/>
              <w:jc w:val="left"/>
              <w:rPr>
                <w:rFonts w:ascii="Arial" w:hAnsi="Arial" w:cs="Arial"/>
                <w:b w:val="0"/>
                <w:lang w:val="en-GB" w:eastAsia="en-US"/>
              </w:rPr>
            </w:pPr>
            <w:r w:rsidRPr="009E06BC">
              <w:rPr>
                <w:rFonts w:ascii="Arial" w:hAnsi="Arial" w:cs="Arial"/>
                <w:lang w:val="en-GB" w:eastAsia="en-US"/>
              </w:rPr>
              <w:t xml:space="preserve">Is the manuscript scientifically correct? </w:t>
            </w:r>
            <w:r w:rsidRPr="009E06BC">
              <w:rPr>
                <w:rFonts w:ascii="Arial" w:hAnsi="Arial" w:cs="Arial"/>
                <w:lang w:val="en-GB" w:eastAsia="en-US"/>
              </w:rPr>
              <w:br/>
            </w:r>
          </w:p>
          <w:p w14:paraId="168F99DD" w14:textId="77777777" w:rsidR="00C2150D" w:rsidRPr="009E06BC" w:rsidRDefault="005008BE">
            <w:pPr>
              <w:rPr>
                <w:rFonts w:ascii="Arial" w:hAnsi="Arial" w:cs="Arial"/>
                <w:b/>
                <w:sz w:val="20"/>
                <w:szCs w:val="20"/>
                <w:lang w:val="en-GB"/>
              </w:rPr>
            </w:pPr>
            <w:r w:rsidRPr="009E06BC">
              <w:rPr>
                <w:rFonts w:ascii="Arial" w:hAnsi="Arial" w:cs="Arial"/>
                <w:bCs/>
                <w:sz w:val="20"/>
                <w:szCs w:val="20"/>
                <w:lang w:val="en-GB"/>
              </w:rPr>
              <w:t>If your answer is NO, please provide a brief, clear suggestion for improvement.</w:t>
            </w:r>
          </w:p>
        </w:tc>
        <w:tc>
          <w:tcPr>
            <w:tcW w:w="1786" w:type="pct"/>
            <w:shd w:val="clear" w:color="auto" w:fill="auto"/>
          </w:tcPr>
          <w:p w14:paraId="4B01B4D8" w14:textId="77777777" w:rsidR="00C2150D" w:rsidRPr="009E06BC" w:rsidRDefault="005008BE">
            <w:pPr>
              <w:pStyle w:val="NormalWeb"/>
              <w:rPr>
                <w:rFonts w:ascii="Arial" w:hAnsi="Arial" w:cs="Arial"/>
                <w:sz w:val="20"/>
                <w:szCs w:val="20"/>
              </w:rPr>
            </w:pPr>
            <w:r w:rsidRPr="009E06BC">
              <w:rPr>
                <w:rFonts w:ascii="Arial" w:hAnsi="Arial" w:cs="Arial"/>
                <w:sz w:val="20"/>
                <w:szCs w:val="20"/>
              </w:rPr>
              <w:t>PARTIALLY</w:t>
            </w:r>
          </w:p>
          <w:p w14:paraId="1C494DDC" w14:textId="77777777" w:rsidR="00C2150D" w:rsidRPr="009E06BC" w:rsidRDefault="005008BE">
            <w:pPr>
              <w:pStyle w:val="NormalWeb"/>
              <w:rPr>
                <w:rFonts w:ascii="Arial" w:hAnsi="Arial" w:cs="Arial"/>
                <w:sz w:val="20"/>
                <w:szCs w:val="20"/>
              </w:rPr>
            </w:pPr>
            <w:r w:rsidRPr="009E06BC">
              <w:rPr>
                <w:rFonts w:ascii="Arial" w:hAnsi="Arial" w:cs="Arial"/>
                <w:sz w:val="20"/>
                <w:szCs w:val="20"/>
              </w:rPr>
              <w:t>While the study design and descriptive analysis are acceptable for a perception-based survey, the manuscript would benefit from:</w:t>
            </w:r>
          </w:p>
          <w:p w14:paraId="6DE9E745" w14:textId="77777777" w:rsidR="00C2150D" w:rsidRPr="009E06BC" w:rsidRDefault="005008BE">
            <w:pPr>
              <w:numPr>
                <w:ilvl w:val="0"/>
                <w:numId w:val="1"/>
              </w:numPr>
              <w:spacing w:beforeAutospacing="1" w:afterAutospacing="1"/>
              <w:rPr>
                <w:rFonts w:ascii="Arial" w:hAnsi="Arial" w:cs="Arial"/>
                <w:sz w:val="20"/>
                <w:szCs w:val="20"/>
              </w:rPr>
            </w:pPr>
            <w:r w:rsidRPr="009E06BC">
              <w:rPr>
                <w:rFonts w:ascii="Arial" w:hAnsi="Arial" w:cs="Arial"/>
                <w:sz w:val="20"/>
                <w:szCs w:val="20"/>
              </w:rPr>
              <w:t xml:space="preserve">Clear description of questionnaire validation process </w:t>
            </w:r>
          </w:p>
          <w:p w14:paraId="4981D904" w14:textId="77777777" w:rsidR="00C2150D" w:rsidRPr="009E06BC" w:rsidRDefault="005008BE">
            <w:pPr>
              <w:numPr>
                <w:ilvl w:val="0"/>
                <w:numId w:val="1"/>
              </w:numPr>
              <w:spacing w:beforeAutospacing="1" w:afterAutospacing="1"/>
              <w:rPr>
                <w:rFonts w:ascii="Arial" w:hAnsi="Arial" w:cs="Arial"/>
                <w:sz w:val="20"/>
                <w:szCs w:val="20"/>
              </w:rPr>
            </w:pPr>
            <w:r w:rsidRPr="009E06BC">
              <w:rPr>
                <w:rFonts w:ascii="Arial" w:hAnsi="Arial" w:cs="Arial"/>
                <w:sz w:val="20"/>
                <w:szCs w:val="20"/>
              </w:rPr>
              <w:t xml:space="preserve">Information on response rate calculation </w:t>
            </w:r>
          </w:p>
          <w:p w14:paraId="78D68E64" w14:textId="77777777" w:rsidR="00C2150D" w:rsidRPr="009E06BC" w:rsidRDefault="005008BE">
            <w:pPr>
              <w:numPr>
                <w:ilvl w:val="0"/>
                <w:numId w:val="1"/>
              </w:numPr>
              <w:spacing w:beforeAutospacing="1" w:afterAutospacing="1"/>
              <w:rPr>
                <w:rFonts w:ascii="Arial" w:hAnsi="Arial" w:cs="Arial"/>
                <w:sz w:val="20"/>
                <w:szCs w:val="20"/>
              </w:rPr>
            </w:pPr>
            <w:r w:rsidRPr="009E06BC">
              <w:rPr>
                <w:rFonts w:ascii="Arial" w:hAnsi="Arial" w:cs="Arial"/>
                <w:sz w:val="20"/>
                <w:szCs w:val="20"/>
              </w:rPr>
              <w:t xml:space="preserve">Clarification of potential sponsorship or commercial influence (given specific drug focus) </w:t>
            </w:r>
          </w:p>
          <w:p w14:paraId="2AFE9B78" w14:textId="77777777" w:rsidR="00C2150D" w:rsidRPr="009E06BC" w:rsidRDefault="005008BE">
            <w:pPr>
              <w:numPr>
                <w:ilvl w:val="0"/>
                <w:numId w:val="1"/>
              </w:numPr>
              <w:spacing w:beforeAutospacing="1" w:afterAutospacing="1"/>
              <w:rPr>
                <w:rFonts w:ascii="Arial" w:hAnsi="Arial" w:cs="Arial"/>
                <w:sz w:val="20"/>
                <w:szCs w:val="20"/>
              </w:rPr>
            </w:pPr>
            <w:r w:rsidRPr="009E06BC">
              <w:rPr>
                <w:rFonts w:ascii="Arial" w:hAnsi="Arial" w:cs="Arial"/>
                <w:sz w:val="20"/>
                <w:szCs w:val="20"/>
              </w:rPr>
              <w:t xml:space="preserve">Inclusion of inferential statistical analysis where applicable </w:t>
            </w:r>
          </w:p>
          <w:p w14:paraId="3B6A53B8" w14:textId="77777777" w:rsidR="00C2150D" w:rsidRPr="009E06BC" w:rsidRDefault="00C2150D">
            <w:pPr>
              <w:pStyle w:val="ListParagraph"/>
              <w:ind w:left="0"/>
              <w:rPr>
                <w:rFonts w:ascii="Arial" w:hAnsi="Arial" w:cs="Arial"/>
                <w:bCs/>
                <w:sz w:val="20"/>
                <w:szCs w:val="20"/>
                <w:lang w:val="en-GB"/>
              </w:rPr>
            </w:pPr>
          </w:p>
        </w:tc>
        <w:tc>
          <w:tcPr>
            <w:tcW w:w="1543" w:type="pct"/>
            <w:shd w:val="clear" w:color="auto" w:fill="auto"/>
          </w:tcPr>
          <w:p w14:paraId="68566648" w14:textId="77777777" w:rsidR="00C2150D" w:rsidRPr="009E06BC" w:rsidRDefault="00C2150D">
            <w:pPr>
              <w:pStyle w:val="Heading2"/>
              <w:jc w:val="left"/>
              <w:rPr>
                <w:rFonts w:ascii="Arial" w:hAnsi="Arial" w:cs="Arial"/>
                <w:b w:val="0"/>
                <w:lang w:val="en-GB" w:eastAsia="en-US"/>
              </w:rPr>
            </w:pPr>
          </w:p>
        </w:tc>
      </w:tr>
      <w:tr w:rsidR="00C2150D" w:rsidRPr="009E06BC" w14:paraId="13AD3B38" w14:textId="77777777">
        <w:trPr>
          <w:trHeight w:val="20"/>
          <w:jc w:val="center"/>
        </w:trPr>
        <w:tc>
          <w:tcPr>
            <w:tcW w:w="1672" w:type="pct"/>
            <w:shd w:val="clear" w:color="auto" w:fill="auto"/>
            <w:noWrap/>
          </w:tcPr>
          <w:p w14:paraId="75EA0B74" w14:textId="77777777" w:rsidR="00C2150D" w:rsidRPr="009E06BC" w:rsidRDefault="005008BE">
            <w:pPr>
              <w:rPr>
                <w:rFonts w:ascii="Arial" w:hAnsi="Arial" w:cs="Arial"/>
                <w:b/>
                <w:bCs/>
                <w:sz w:val="20"/>
                <w:szCs w:val="20"/>
                <w:lang w:val="en-GB"/>
              </w:rPr>
            </w:pPr>
            <w:r w:rsidRPr="009E06BC">
              <w:rPr>
                <w:rFonts w:ascii="Arial" w:hAnsi="Arial" w:cs="Arial"/>
                <w:b/>
                <w:bCs/>
                <w:sz w:val="20"/>
                <w:szCs w:val="20"/>
                <w:lang w:val="en-GB"/>
              </w:rPr>
              <w:t xml:space="preserve">Are the references sufficient and recent? </w:t>
            </w:r>
          </w:p>
          <w:p w14:paraId="6EC40FB4" w14:textId="77777777" w:rsidR="00C2150D" w:rsidRPr="009E06BC" w:rsidRDefault="005008BE">
            <w:pPr>
              <w:rPr>
                <w:rFonts w:ascii="Arial" w:hAnsi="Arial" w:cs="Arial"/>
                <w:bCs/>
                <w:sz w:val="20"/>
                <w:szCs w:val="20"/>
                <w:lang w:val="en-GB"/>
              </w:rPr>
            </w:pPr>
            <w:r w:rsidRPr="009E06BC">
              <w:rPr>
                <w:rFonts w:ascii="Arial" w:hAnsi="Arial" w:cs="Arial"/>
                <w:bCs/>
                <w:sz w:val="20"/>
                <w:szCs w:val="20"/>
                <w:lang w:val="en-GB"/>
              </w:rPr>
              <w:t>(YES or NO)</w:t>
            </w:r>
          </w:p>
          <w:p w14:paraId="6F2B9C52" w14:textId="77777777" w:rsidR="00C2150D" w:rsidRPr="009E06BC" w:rsidRDefault="00C2150D">
            <w:pPr>
              <w:rPr>
                <w:rFonts w:ascii="Arial" w:hAnsi="Arial" w:cs="Arial"/>
                <w:bCs/>
                <w:sz w:val="20"/>
                <w:szCs w:val="20"/>
                <w:lang w:val="en-GB"/>
              </w:rPr>
            </w:pPr>
          </w:p>
          <w:p w14:paraId="67B3F565" w14:textId="77777777" w:rsidR="00C2150D" w:rsidRPr="009E06BC" w:rsidRDefault="005008BE">
            <w:pPr>
              <w:rPr>
                <w:rFonts w:ascii="Arial" w:hAnsi="Arial" w:cs="Arial"/>
                <w:b/>
                <w:bCs/>
                <w:sz w:val="20"/>
                <w:szCs w:val="20"/>
                <w:lang w:val="en-GB"/>
              </w:rPr>
            </w:pPr>
            <w:r w:rsidRPr="009E06BC">
              <w:rPr>
                <w:rFonts w:ascii="Arial" w:hAnsi="Arial" w:cs="Arial"/>
                <w:bCs/>
                <w:sz w:val="20"/>
                <w:szCs w:val="20"/>
                <w:lang w:val="en-GB"/>
              </w:rPr>
              <w:t>If your answer is NO, please provide clear suggestion for improvement.</w:t>
            </w:r>
          </w:p>
        </w:tc>
        <w:tc>
          <w:tcPr>
            <w:tcW w:w="1786" w:type="pct"/>
            <w:shd w:val="clear" w:color="auto" w:fill="auto"/>
          </w:tcPr>
          <w:p w14:paraId="12D87F16" w14:textId="77777777" w:rsidR="00C2150D" w:rsidRPr="009E06BC" w:rsidRDefault="005008BE">
            <w:pPr>
              <w:pStyle w:val="NormalWeb"/>
              <w:rPr>
                <w:rFonts w:ascii="Arial" w:hAnsi="Arial" w:cs="Arial"/>
                <w:sz w:val="20"/>
                <w:szCs w:val="20"/>
              </w:rPr>
            </w:pPr>
            <w:r w:rsidRPr="009E06BC">
              <w:rPr>
                <w:rFonts w:ascii="Arial" w:hAnsi="Arial" w:cs="Arial"/>
                <w:sz w:val="20"/>
                <w:szCs w:val="20"/>
              </w:rPr>
              <w:t>YES</w:t>
            </w:r>
          </w:p>
          <w:p w14:paraId="7A7490A8" w14:textId="77777777" w:rsidR="00C2150D" w:rsidRPr="009E06BC" w:rsidRDefault="005008BE">
            <w:pPr>
              <w:pStyle w:val="NormalWeb"/>
              <w:rPr>
                <w:rFonts w:ascii="Arial" w:hAnsi="Arial" w:cs="Arial"/>
                <w:sz w:val="20"/>
                <w:szCs w:val="20"/>
              </w:rPr>
            </w:pPr>
            <w:r w:rsidRPr="009E06BC">
              <w:rPr>
                <w:rFonts w:ascii="Arial" w:hAnsi="Arial" w:cs="Arial"/>
                <w:sz w:val="20"/>
                <w:szCs w:val="20"/>
              </w:rPr>
              <w:t>Most references are relevant and include recent publications. However, inclusion of updated ADA/EASD 2023–2024 consensus statements would strengthen the discussion.</w:t>
            </w:r>
          </w:p>
          <w:p w14:paraId="465E96BA" w14:textId="77777777" w:rsidR="00C2150D" w:rsidRPr="009E06BC" w:rsidRDefault="00C2150D">
            <w:pPr>
              <w:pStyle w:val="ListParagraph"/>
              <w:ind w:left="0"/>
              <w:rPr>
                <w:rFonts w:ascii="Arial" w:hAnsi="Arial" w:cs="Arial"/>
                <w:bCs/>
                <w:sz w:val="20"/>
                <w:szCs w:val="20"/>
                <w:lang w:val="en-GB"/>
              </w:rPr>
            </w:pPr>
          </w:p>
        </w:tc>
        <w:tc>
          <w:tcPr>
            <w:tcW w:w="1543" w:type="pct"/>
            <w:shd w:val="clear" w:color="auto" w:fill="auto"/>
          </w:tcPr>
          <w:p w14:paraId="29472808" w14:textId="77777777" w:rsidR="00C2150D" w:rsidRPr="009E06BC" w:rsidRDefault="00C2150D">
            <w:pPr>
              <w:pStyle w:val="Heading2"/>
              <w:jc w:val="left"/>
              <w:rPr>
                <w:rFonts w:ascii="Arial" w:hAnsi="Arial" w:cs="Arial"/>
                <w:b w:val="0"/>
                <w:lang w:val="en-GB" w:eastAsia="en-US"/>
              </w:rPr>
            </w:pPr>
          </w:p>
        </w:tc>
      </w:tr>
      <w:tr w:rsidR="00C2150D" w:rsidRPr="009E06BC" w14:paraId="2F750330" w14:textId="77777777">
        <w:trPr>
          <w:trHeight w:val="896"/>
          <w:jc w:val="center"/>
        </w:trPr>
        <w:tc>
          <w:tcPr>
            <w:tcW w:w="1672" w:type="pct"/>
            <w:shd w:val="clear" w:color="auto" w:fill="auto"/>
            <w:noWrap/>
          </w:tcPr>
          <w:p w14:paraId="0BC18A27" w14:textId="77777777" w:rsidR="00C2150D" w:rsidRPr="009E06BC" w:rsidRDefault="005008BE">
            <w:pPr>
              <w:rPr>
                <w:rFonts w:ascii="Arial" w:hAnsi="Arial" w:cs="Arial"/>
                <w:b/>
                <w:bCs/>
                <w:sz w:val="20"/>
                <w:szCs w:val="20"/>
                <w:lang w:val="en-GB"/>
              </w:rPr>
            </w:pPr>
            <w:r w:rsidRPr="009E06BC">
              <w:rPr>
                <w:rFonts w:ascii="Arial" w:hAnsi="Arial" w:cs="Arial"/>
                <w:b/>
                <w:bCs/>
                <w:sz w:val="20"/>
                <w:szCs w:val="20"/>
                <w:lang w:val="en-GB"/>
              </w:rPr>
              <w:t>Are there ethical issues in this manuscript?</w:t>
            </w:r>
          </w:p>
          <w:p w14:paraId="279222F5" w14:textId="77777777" w:rsidR="00C2150D" w:rsidRPr="009E06BC" w:rsidRDefault="005008BE">
            <w:pPr>
              <w:rPr>
                <w:rFonts w:ascii="Arial" w:hAnsi="Arial" w:cs="Arial"/>
                <w:bCs/>
                <w:sz w:val="20"/>
                <w:szCs w:val="20"/>
                <w:lang w:val="en-GB"/>
              </w:rPr>
            </w:pPr>
            <w:r w:rsidRPr="009E06BC">
              <w:rPr>
                <w:rFonts w:ascii="Arial" w:hAnsi="Arial" w:cs="Arial"/>
                <w:bCs/>
                <w:sz w:val="20"/>
                <w:szCs w:val="20"/>
                <w:lang w:val="en-GB"/>
              </w:rPr>
              <w:t>(YES or NO)</w:t>
            </w:r>
          </w:p>
          <w:p w14:paraId="6E0B1DB5" w14:textId="77777777" w:rsidR="00C2150D" w:rsidRPr="009E06BC" w:rsidRDefault="00C2150D">
            <w:pPr>
              <w:rPr>
                <w:rFonts w:ascii="Arial" w:hAnsi="Arial" w:cs="Arial"/>
                <w:bCs/>
                <w:sz w:val="20"/>
                <w:szCs w:val="20"/>
                <w:lang w:val="en-GB"/>
              </w:rPr>
            </w:pPr>
          </w:p>
          <w:p w14:paraId="6002034B" w14:textId="77777777" w:rsidR="00C2150D" w:rsidRPr="009E06BC" w:rsidRDefault="005008BE">
            <w:pPr>
              <w:rPr>
                <w:rFonts w:ascii="Arial" w:hAnsi="Arial" w:cs="Arial"/>
                <w:bCs/>
                <w:sz w:val="20"/>
                <w:szCs w:val="20"/>
                <w:lang w:val="en-GB"/>
              </w:rPr>
            </w:pPr>
            <w:r w:rsidRPr="009E06BC">
              <w:rPr>
                <w:rFonts w:ascii="Arial" w:hAnsi="Arial" w:cs="Arial"/>
                <w:bCs/>
                <w:sz w:val="20"/>
                <w:szCs w:val="20"/>
                <w:lang w:val="en-GB"/>
              </w:rPr>
              <w:t>(If yes, kindly please write down the ethical issues here in details)</w:t>
            </w:r>
          </w:p>
          <w:p w14:paraId="351140AD" w14:textId="77777777" w:rsidR="00C2150D" w:rsidRPr="009E06BC" w:rsidRDefault="00C2150D">
            <w:pPr>
              <w:rPr>
                <w:rFonts w:ascii="Arial" w:hAnsi="Arial" w:cs="Arial"/>
                <w:bCs/>
                <w:sz w:val="20"/>
                <w:szCs w:val="20"/>
                <w:lang w:val="en-GB"/>
              </w:rPr>
            </w:pPr>
          </w:p>
        </w:tc>
        <w:tc>
          <w:tcPr>
            <w:tcW w:w="1786" w:type="pct"/>
            <w:shd w:val="clear" w:color="auto" w:fill="auto"/>
          </w:tcPr>
          <w:p w14:paraId="05CE5D3A" w14:textId="77777777" w:rsidR="00C2150D" w:rsidRPr="009E06BC" w:rsidRDefault="005008BE">
            <w:pPr>
              <w:pStyle w:val="NormalWeb"/>
              <w:rPr>
                <w:rFonts w:ascii="Arial" w:hAnsi="Arial" w:cs="Arial"/>
                <w:sz w:val="20"/>
                <w:szCs w:val="20"/>
              </w:rPr>
            </w:pPr>
            <w:r w:rsidRPr="009E06BC">
              <w:rPr>
                <w:rFonts w:ascii="Arial" w:hAnsi="Arial" w:cs="Arial"/>
                <w:sz w:val="20"/>
                <w:szCs w:val="20"/>
              </w:rPr>
              <w:t>NO</w:t>
            </w:r>
          </w:p>
          <w:p w14:paraId="6F8FD026" w14:textId="77777777" w:rsidR="00C2150D" w:rsidRPr="009E06BC" w:rsidRDefault="005008BE">
            <w:pPr>
              <w:pStyle w:val="NormalWeb"/>
              <w:rPr>
                <w:rFonts w:ascii="Arial" w:hAnsi="Arial" w:cs="Arial"/>
                <w:sz w:val="20"/>
                <w:szCs w:val="20"/>
              </w:rPr>
            </w:pPr>
            <w:r w:rsidRPr="009E06BC">
              <w:rPr>
                <w:rFonts w:ascii="Arial" w:hAnsi="Arial" w:cs="Arial"/>
                <w:sz w:val="20"/>
                <w:szCs w:val="20"/>
              </w:rPr>
              <w:t>Ethics committee approval and informed consent are mentioned. However, registration details (approval number) may be included for transparency.</w:t>
            </w:r>
          </w:p>
          <w:p w14:paraId="77FE820C" w14:textId="77777777" w:rsidR="00C2150D" w:rsidRPr="009E06BC" w:rsidRDefault="00C2150D">
            <w:pPr>
              <w:pStyle w:val="ListParagraph"/>
              <w:ind w:left="0"/>
              <w:rPr>
                <w:rFonts w:ascii="Arial" w:hAnsi="Arial" w:cs="Arial"/>
                <w:bCs/>
                <w:sz w:val="20"/>
                <w:szCs w:val="20"/>
                <w:lang w:val="en-GB"/>
              </w:rPr>
            </w:pPr>
          </w:p>
        </w:tc>
        <w:tc>
          <w:tcPr>
            <w:tcW w:w="1543" w:type="pct"/>
            <w:shd w:val="clear" w:color="auto" w:fill="auto"/>
          </w:tcPr>
          <w:p w14:paraId="1383387F" w14:textId="77777777" w:rsidR="00C2150D" w:rsidRPr="009E06BC" w:rsidRDefault="00C2150D">
            <w:pPr>
              <w:pStyle w:val="Heading2"/>
              <w:jc w:val="left"/>
              <w:rPr>
                <w:rFonts w:ascii="Arial" w:hAnsi="Arial" w:cs="Arial"/>
                <w:b w:val="0"/>
                <w:lang w:val="en-GB" w:eastAsia="en-US"/>
              </w:rPr>
            </w:pPr>
          </w:p>
        </w:tc>
      </w:tr>
    </w:tbl>
    <w:p w14:paraId="1B8BFB79" w14:textId="77777777" w:rsidR="00C2150D" w:rsidRPr="009E06BC" w:rsidRDefault="00C2150D">
      <w:pPr>
        <w:pStyle w:val="Heading2"/>
        <w:jc w:val="left"/>
        <w:rPr>
          <w:rFonts w:ascii="Arial" w:hAnsi="Arial" w:cs="Arial"/>
          <w:highlight w:val="yellow"/>
          <w:lang w:val="en-GB" w:eastAsia="en-US"/>
        </w:rPr>
      </w:pPr>
    </w:p>
    <w:p w14:paraId="679AB396" w14:textId="77777777" w:rsidR="00C2150D" w:rsidRPr="009E06BC" w:rsidRDefault="00C2150D">
      <w:pPr>
        <w:rPr>
          <w:rFonts w:ascii="Arial" w:hAnsi="Arial" w:cs="Arial"/>
          <w:sz w:val="20"/>
          <w:szCs w:val="20"/>
          <w:highlight w:val="yellow"/>
          <w:lang w:val="en-GB"/>
        </w:rPr>
      </w:pPr>
    </w:p>
    <w:p w14:paraId="795D6D97" w14:textId="77777777" w:rsidR="00C2150D" w:rsidRPr="009E06BC" w:rsidRDefault="00C2150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C2150D" w:rsidRPr="009E06BC" w14:paraId="5B3FE579" w14:textId="77777777">
        <w:trPr>
          <w:trHeight w:val="20"/>
          <w:jc w:val="center"/>
        </w:trPr>
        <w:tc>
          <w:tcPr>
            <w:tcW w:w="5000" w:type="pct"/>
            <w:gridSpan w:val="2"/>
            <w:shd w:val="clear" w:color="auto" w:fill="auto"/>
            <w:noWrap/>
          </w:tcPr>
          <w:p w14:paraId="3650FB37" w14:textId="77777777" w:rsidR="00C2150D" w:rsidRPr="009E06BC" w:rsidRDefault="005008BE">
            <w:pPr>
              <w:pStyle w:val="NormalWeb"/>
              <w:spacing w:before="0" w:beforeAutospacing="0" w:after="0" w:afterAutospacing="0"/>
              <w:rPr>
                <w:rFonts w:ascii="Arial" w:hAnsi="Arial" w:cs="Arial"/>
                <w:b/>
                <w:bCs/>
                <w:sz w:val="20"/>
                <w:szCs w:val="20"/>
                <w:u w:val="single"/>
                <w:lang w:val="en-GB"/>
              </w:rPr>
            </w:pPr>
            <w:r w:rsidRPr="009E06BC">
              <w:rPr>
                <w:rFonts w:ascii="Arial" w:hAnsi="Arial" w:cs="Arial"/>
                <w:b/>
                <w:bCs/>
                <w:sz w:val="20"/>
                <w:szCs w:val="20"/>
                <w:u w:val="single"/>
                <w:lang w:val="en-GB"/>
              </w:rPr>
              <w:t>Editorial Comments (This section is reserved for the comments from journal editorial office and editors):</w:t>
            </w:r>
          </w:p>
          <w:p w14:paraId="1CB75420" w14:textId="77777777" w:rsidR="00C2150D" w:rsidRPr="009E06BC" w:rsidRDefault="00C2150D">
            <w:pPr>
              <w:pStyle w:val="NormalWeb"/>
              <w:spacing w:before="0" w:beforeAutospacing="0" w:after="0" w:afterAutospacing="0"/>
              <w:rPr>
                <w:rFonts w:ascii="Arial" w:hAnsi="Arial" w:cs="Arial"/>
                <w:b/>
                <w:bCs/>
                <w:sz w:val="20"/>
                <w:szCs w:val="20"/>
                <w:u w:val="single"/>
                <w:lang w:val="en-GB"/>
              </w:rPr>
            </w:pPr>
          </w:p>
        </w:tc>
      </w:tr>
      <w:tr w:rsidR="00C2150D" w:rsidRPr="009E06BC" w14:paraId="727121E8" w14:textId="77777777">
        <w:trPr>
          <w:trHeight w:val="20"/>
          <w:jc w:val="center"/>
        </w:trPr>
        <w:tc>
          <w:tcPr>
            <w:tcW w:w="2784" w:type="pct"/>
            <w:shd w:val="clear" w:color="auto" w:fill="auto"/>
            <w:noWrap/>
          </w:tcPr>
          <w:p w14:paraId="10119ABC" w14:textId="77777777" w:rsidR="00C2150D" w:rsidRPr="009E06BC" w:rsidRDefault="00C2150D">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04C9B7B" w14:textId="77777777" w:rsidR="00C2150D" w:rsidRPr="009E06BC" w:rsidRDefault="005008BE">
            <w:pPr>
              <w:pStyle w:val="NormalWeb"/>
              <w:spacing w:before="0" w:beforeAutospacing="0" w:after="0" w:afterAutospacing="0"/>
              <w:rPr>
                <w:rFonts w:ascii="Arial" w:hAnsi="Arial" w:cs="Arial"/>
                <w:b/>
                <w:bCs/>
                <w:sz w:val="20"/>
                <w:szCs w:val="20"/>
                <w:lang w:val="en-GB"/>
              </w:rPr>
            </w:pPr>
            <w:r w:rsidRPr="009E06BC">
              <w:rPr>
                <w:rFonts w:ascii="Arial" w:hAnsi="Arial" w:cs="Arial"/>
                <w:sz w:val="20"/>
                <w:szCs w:val="20"/>
                <w:lang w:val="en-GB"/>
              </w:rPr>
              <w:t>Author’s Feedback</w:t>
            </w:r>
          </w:p>
        </w:tc>
      </w:tr>
      <w:tr w:rsidR="00C2150D" w:rsidRPr="009E06BC" w14:paraId="71689BBF" w14:textId="77777777">
        <w:trPr>
          <w:trHeight w:val="20"/>
          <w:jc w:val="center"/>
        </w:trPr>
        <w:tc>
          <w:tcPr>
            <w:tcW w:w="2784" w:type="pct"/>
            <w:shd w:val="clear" w:color="auto" w:fill="auto"/>
            <w:noWrap/>
          </w:tcPr>
          <w:p w14:paraId="6D174142" w14:textId="77777777" w:rsidR="00195E45" w:rsidRPr="009E06BC" w:rsidRDefault="00195E45" w:rsidP="00195E45">
            <w:pPr>
              <w:pStyle w:val="Heading2"/>
              <w:jc w:val="left"/>
              <w:rPr>
                <w:rFonts w:ascii="Arial" w:hAnsi="Arial" w:cs="Arial"/>
                <w:lang w:val="en-US" w:eastAsia="en-US"/>
              </w:rPr>
            </w:pPr>
            <w:r w:rsidRPr="009E06BC">
              <w:rPr>
                <w:rFonts w:ascii="Arial" w:hAnsi="Arial" w:cs="Arial"/>
                <w:lang w:val="en-US" w:eastAsia="en-US"/>
              </w:rPr>
              <w:lastRenderedPageBreak/>
              <w:t>MAJOR COMMENTS</w:t>
            </w:r>
          </w:p>
          <w:p w14:paraId="302F7D6F" w14:textId="77777777" w:rsidR="00195E45" w:rsidRPr="009E06BC" w:rsidRDefault="00195E45" w:rsidP="00195E45">
            <w:pPr>
              <w:rPr>
                <w:rFonts w:ascii="Arial" w:hAnsi="Arial" w:cs="Arial"/>
                <w:sz w:val="20"/>
                <w:szCs w:val="20"/>
              </w:rPr>
            </w:pPr>
            <w:r w:rsidRPr="009E06BC">
              <w:rPr>
                <w:rStyle w:val="Strong"/>
                <w:rFonts w:ascii="Arial" w:hAnsi="Arial" w:cs="Arial"/>
                <w:sz w:val="20"/>
                <w:szCs w:val="20"/>
              </w:rPr>
              <w:t>Questionnaire Validation:</w:t>
            </w:r>
            <w:r w:rsidRPr="009E06BC">
              <w:rPr>
                <w:rFonts w:ascii="Arial" w:hAnsi="Arial" w:cs="Arial"/>
                <w:sz w:val="20"/>
                <w:szCs w:val="20"/>
              </w:rPr>
              <w:br/>
              <w:t xml:space="preserve">The manuscript does not clearly state whether the 22-item questionnaire was validated, pilot-tested, or assessed for reliability. This is important for survey-based research. </w:t>
            </w:r>
          </w:p>
          <w:p w14:paraId="28EBD9ED" w14:textId="77777777" w:rsidR="00195E45" w:rsidRPr="009E06BC" w:rsidRDefault="00195E45" w:rsidP="00195E45">
            <w:pPr>
              <w:rPr>
                <w:rFonts w:ascii="Arial" w:hAnsi="Arial" w:cs="Arial"/>
                <w:sz w:val="20"/>
                <w:szCs w:val="20"/>
              </w:rPr>
            </w:pPr>
            <w:r w:rsidRPr="009E06BC">
              <w:rPr>
                <w:rStyle w:val="Strong"/>
                <w:rFonts w:ascii="Arial" w:hAnsi="Arial" w:cs="Arial"/>
                <w:sz w:val="20"/>
                <w:szCs w:val="20"/>
              </w:rPr>
              <w:t>Sampling Bias:</w:t>
            </w:r>
            <w:r w:rsidRPr="009E06BC">
              <w:rPr>
                <w:rFonts w:ascii="Arial" w:hAnsi="Arial" w:cs="Arial"/>
                <w:sz w:val="20"/>
                <w:szCs w:val="20"/>
              </w:rPr>
              <w:br/>
              <w:t xml:space="preserve">Convenience sampling was used, which may introduce selection bias. This limitation should be more explicitly discussed. </w:t>
            </w:r>
          </w:p>
          <w:p w14:paraId="7B142153" w14:textId="77777777" w:rsidR="00195E45" w:rsidRPr="009E06BC" w:rsidRDefault="00195E45" w:rsidP="00195E45">
            <w:pPr>
              <w:rPr>
                <w:rFonts w:ascii="Arial" w:hAnsi="Arial" w:cs="Arial"/>
                <w:sz w:val="20"/>
                <w:szCs w:val="20"/>
              </w:rPr>
            </w:pPr>
            <w:r w:rsidRPr="009E06BC">
              <w:rPr>
                <w:rStyle w:val="Strong"/>
                <w:rFonts w:ascii="Arial" w:hAnsi="Arial" w:cs="Arial"/>
                <w:sz w:val="20"/>
                <w:szCs w:val="20"/>
              </w:rPr>
              <w:t>Commercial Focus Concern:</w:t>
            </w:r>
            <w:r w:rsidRPr="009E06BC">
              <w:rPr>
                <w:rFonts w:ascii="Arial" w:hAnsi="Arial" w:cs="Arial"/>
                <w:sz w:val="20"/>
                <w:szCs w:val="20"/>
              </w:rPr>
              <w:br/>
              <w:t xml:space="preserve">There is strong emphasis on specific drug combinations (linagliptin + dapagliflozin). The authors should clarify whether the study had any industry funding or sponsorship to avoid perceived promotional bias. </w:t>
            </w:r>
          </w:p>
          <w:p w14:paraId="4E4F7140" w14:textId="77777777" w:rsidR="00195E45" w:rsidRPr="009E06BC" w:rsidRDefault="00195E45" w:rsidP="00195E45">
            <w:pPr>
              <w:rPr>
                <w:rFonts w:ascii="Arial" w:hAnsi="Arial" w:cs="Arial"/>
                <w:sz w:val="20"/>
                <w:szCs w:val="20"/>
              </w:rPr>
            </w:pPr>
            <w:r w:rsidRPr="009E06BC">
              <w:rPr>
                <w:rStyle w:val="Strong"/>
                <w:rFonts w:ascii="Arial" w:hAnsi="Arial" w:cs="Arial"/>
                <w:sz w:val="20"/>
                <w:szCs w:val="20"/>
              </w:rPr>
              <w:t>Statistical Analysis:</w:t>
            </w:r>
            <w:r w:rsidRPr="009E06BC">
              <w:rPr>
                <w:rFonts w:ascii="Arial" w:hAnsi="Arial" w:cs="Arial"/>
                <w:sz w:val="20"/>
                <w:szCs w:val="20"/>
              </w:rPr>
              <w:br/>
              <w:t xml:space="preserve">Only descriptive statistics were used. Including subgroup analyses (e.g., by region, years of experience, specialty) would add scientific depth. </w:t>
            </w:r>
          </w:p>
          <w:p w14:paraId="58B88714" w14:textId="77777777" w:rsidR="00195E45" w:rsidRPr="009E06BC" w:rsidRDefault="00195E45" w:rsidP="00195E45">
            <w:pPr>
              <w:rPr>
                <w:rFonts w:ascii="Arial" w:hAnsi="Arial" w:cs="Arial"/>
                <w:sz w:val="20"/>
                <w:szCs w:val="20"/>
              </w:rPr>
            </w:pPr>
            <w:r w:rsidRPr="009E06BC">
              <w:rPr>
                <w:rStyle w:val="Strong"/>
                <w:rFonts w:ascii="Arial" w:hAnsi="Arial" w:cs="Arial"/>
                <w:sz w:val="20"/>
                <w:szCs w:val="20"/>
              </w:rPr>
              <w:t>Figures and Tables:</w:t>
            </w:r>
            <w:r w:rsidRPr="009E06BC">
              <w:rPr>
                <w:rFonts w:ascii="Arial" w:hAnsi="Arial" w:cs="Arial"/>
                <w:sz w:val="20"/>
                <w:szCs w:val="20"/>
              </w:rPr>
              <w:br/>
              <w:t>Figures are referenced but not adequately described in the text. Clear labeling and better integration into results narrative are recommended.</w:t>
            </w:r>
          </w:p>
          <w:p w14:paraId="3A22FA82" w14:textId="77777777" w:rsidR="00195E45" w:rsidRPr="009E06BC" w:rsidRDefault="00195E45" w:rsidP="00195E45">
            <w:pPr>
              <w:rPr>
                <w:rFonts w:ascii="Arial" w:hAnsi="Arial" w:cs="Arial"/>
                <w:b/>
                <w:bCs/>
                <w:sz w:val="20"/>
                <w:szCs w:val="20"/>
              </w:rPr>
            </w:pPr>
            <w:r w:rsidRPr="009E06BC">
              <w:rPr>
                <w:rFonts w:ascii="Arial" w:hAnsi="Arial" w:cs="Arial"/>
                <w:b/>
                <w:bCs/>
                <w:sz w:val="20"/>
                <w:szCs w:val="20"/>
              </w:rPr>
              <w:t>MINOR COMMENTS</w:t>
            </w:r>
          </w:p>
          <w:p w14:paraId="6AF12ACF" w14:textId="77777777" w:rsidR="00195E45" w:rsidRPr="009E06BC" w:rsidRDefault="00195E45" w:rsidP="00195E45">
            <w:pPr>
              <w:rPr>
                <w:rFonts w:ascii="Arial" w:hAnsi="Arial" w:cs="Arial"/>
                <w:sz w:val="20"/>
                <w:szCs w:val="20"/>
              </w:rPr>
            </w:pPr>
          </w:p>
          <w:p w14:paraId="41044262" w14:textId="77777777" w:rsidR="00195E45" w:rsidRPr="009E06BC" w:rsidRDefault="00195E45" w:rsidP="00195E45">
            <w:pPr>
              <w:rPr>
                <w:rFonts w:ascii="Arial" w:hAnsi="Arial" w:cs="Arial"/>
                <w:sz w:val="20"/>
                <w:szCs w:val="20"/>
              </w:rPr>
            </w:pPr>
            <w:r w:rsidRPr="009E06BC">
              <w:rPr>
                <w:rFonts w:ascii="Arial" w:hAnsi="Arial" w:cs="Arial"/>
                <w:sz w:val="20"/>
                <w:szCs w:val="20"/>
              </w:rPr>
              <w:t xml:space="preserve">Standardize formatting of section headings (e.g., “materials and methods” capitalization). </w:t>
            </w:r>
          </w:p>
          <w:p w14:paraId="5B7374C1" w14:textId="77777777" w:rsidR="00195E45" w:rsidRPr="009E06BC" w:rsidRDefault="00195E45" w:rsidP="00195E45">
            <w:pPr>
              <w:rPr>
                <w:rFonts w:ascii="Arial" w:hAnsi="Arial" w:cs="Arial"/>
                <w:sz w:val="20"/>
                <w:szCs w:val="20"/>
              </w:rPr>
            </w:pPr>
            <w:r w:rsidRPr="009E06BC">
              <w:rPr>
                <w:rFonts w:ascii="Arial" w:hAnsi="Arial" w:cs="Arial"/>
                <w:sz w:val="20"/>
                <w:szCs w:val="20"/>
              </w:rPr>
              <w:t xml:space="preserve">Correct minor grammatical inconsistencies. </w:t>
            </w:r>
          </w:p>
          <w:p w14:paraId="7752F111" w14:textId="77777777" w:rsidR="00195E45" w:rsidRPr="009E06BC" w:rsidRDefault="00195E45" w:rsidP="00195E45">
            <w:pPr>
              <w:rPr>
                <w:rFonts w:ascii="Arial" w:hAnsi="Arial" w:cs="Arial"/>
                <w:sz w:val="20"/>
                <w:szCs w:val="20"/>
              </w:rPr>
            </w:pPr>
            <w:r w:rsidRPr="009E06BC">
              <w:rPr>
                <w:rFonts w:ascii="Arial" w:hAnsi="Arial" w:cs="Arial"/>
                <w:sz w:val="20"/>
                <w:szCs w:val="20"/>
              </w:rPr>
              <w:t xml:space="preserve">Remove repetition in Discussion section regarding FDC benefits. </w:t>
            </w:r>
          </w:p>
          <w:p w14:paraId="43F71B07" w14:textId="77777777" w:rsidR="00195E45" w:rsidRPr="009E06BC" w:rsidRDefault="00195E45" w:rsidP="00195E45">
            <w:pPr>
              <w:rPr>
                <w:rFonts w:ascii="Arial" w:hAnsi="Arial" w:cs="Arial"/>
                <w:sz w:val="20"/>
                <w:szCs w:val="20"/>
              </w:rPr>
            </w:pPr>
            <w:r w:rsidRPr="009E06BC">
              <w:rPr>
                <w:rFonts w:ascii="Arial" w:hAnsi="Arial" w:cs="Arial"/>
                <w:sz w:val="20"/>
                <w:szCs w:val="20"/>
              </w:rPr>
              <w:t xml:space="preserve">Provide more structured limitation subsection. </w:t>
            </w:r>
          </w:p>
          <w:p w14:paraId="79D4AD23" w14:textId="77777777" w:rsidR="00195E45" w:rsidRPr="009E06BC" w:rsidRDefault="00195E45" w:rsidP="00195E45">
            <w:pPr>
              <w:rPr>
                <w:rFonts w:ascii="Arial" w:hAnsi="Arial" w:cs="Arial"/>
                <w:sz w:val="20"/>
                <w:szCs w:val="20"/>
              </w:rPr>
            </w:pPr>
            <w:r w:rsidRPr="009E06BC">
              <w:rPr>
                <w:rFonts w:ascii="Arial" w:hAnsi="Arial" w:cs="Arial"/>
                <w:sz w:val="20"/>
                <w:szCs w:val="20"/>
              </w:rPr>
              <w:t>Ensure consistency in percentage formatting (e.g., 72% vs 72.32%).</w:t>
            </w:r>
          </w:p>
          <w:p w14:paraId="4A1EC253" w14:textId="40A48D76" w:rsidR="00C2150D" w:rsidRPr="009E06BC" w:rsidRDefault="00C2150D">
            <w:pPr>
              <w:pStyle w:val="NormalWeb"/>
              <w:spacing w:before="0" w:beforeAutospacing="0" w:after="0" w:afterAutospacing="0"/>
              <w:rPr>
                <w:rFonts w:ascii="Arial" w:hAnsi="Arial" w:cs="Arial"/>
                <w:sz w:val="20"/>
                <w:szCs w:val="20"/>
                <w:lang w:val="en-GB"/>
              </w:rPr>
            </w:pPr>
          </w:p>
          <w:p w14:paraId="03D3BD71" w14:textId="77777777" w:rsidR="00195E45" w:rsidRPr="009E06BC" w:rsidRDefault="00195E45">
            <w:pPr>
              <w:pStyle w:val="NormalWeb"/>
              <w:spacing w:before="0" w:beforeAutospacing="0" w:after="0" w:afterAutospacing="0"/>
              <w:rPr>
                <w:rFonts w:ascii="Arial" w:hAnsi="Arial" w:cs="Arial"/>
                <w:sz w:val="20"/>
                <w:szCs w:val="20"/>
                <w:lang w:val="en-GB"/>
              </w:rPr>
            </w:pPr>
          </w:p>
          <w:p w14:paraId="52401595" w14:textId="47497228" w:rsidR="00C2150D" w:rsidRPr="009E06BC" w:rsidRDefault="005008BE">
            <w:pPr>
              <w:pStyle w:val="NormalWeb"/>
              <w:spacing w:before="0" w:beforeAutospacing="0" w:after="0" w:afterAutospacing="0"/>
              <w:rPr>
                <w:rFonts w:ascii="Arial" w:eastAsia="SimSun" w:hAnsi="Arial" w:cs="Arial"/>
                <w:sz w:val="20"/>
                <w:szCs w:val="20"/>
              </w:rPr>
            </w:pPr>
            <w:r w:rsidRPr="009E06BC">
              <w:rPr>
                <w:rFonts w:ascii="Arial" w:eastAsia="SimSun" w:hAnsi="Arial" w:cs="Arial"/>
                <w:sz w:val="20"/>
                <w:szCs w:val="20"/>
              </w:rPr>
              <w:t>The manuscript presents useful real-world perception data with a large sample size. However, the strong emphasis on one specific branded combination may raise concerns of potential commercial influence. I recommend requesting clarification regarding funding sources and questionnaire.</w:t>
            </w:r>
          </w:p>
          <w:p w14:paraId="74F9F884" w14:textId="77777777" w:rsidR="00B277A0" w:rsidRPr="009E06BC" w:rsidRDefault="00B277A0" w:rsidP="00B277A0">
            <w:pPr>
              <w:pStyle w:val="NormalWeb"/>
              <w:rPr>
                <w:rFonts w:ascii="Arial" w:hAnsi="Arial" w:cs="Arial"/>
                <w:sz w:val="20"/>
                <w:szCs w:val="20"/>
              </w:rPr>
            </w:pPr>
            <w:r w:rsidRPr="009E06BC">
              <w:rPr>
                <w:rFonts w:ascii="Arial" w:hAnsi="Arial" w:cs="Arial"/>
                <w:sz w:val="20"/>
                <w:szCs w:val="20"/>
              </w:rPr>
              <w:t>The manuscript has good potential and addresses a relevant clinical topic. However, methodological clarifications and strengthening of scientific rigor are necessary before acceptance.</w:t>
            </w:r>
          </w:p>
          <w:p w14:paraId="160FBE08" w14:textId="77777777" w:rsidR="00B277A0" w:rsidRPr="009E06BC" w:rsidRDefault="00B277A0">
            <w:pPr>
              <w:pStyle w:val="NormalWeb"/>
              <w:spacing w:before="0" w:beforeAutospacing="0" w:after="0" w:afterAutospacing="0"/>
              <w:rPr>
                <w:rFonts w:ascii="Arial" w:hAnsi="Arial" w:cs="Arial"/>
                <w:sz w:val="20"/>
                <w:szCs w:val="20"/>
                <w:lang w:val="en-GB"/>
              </w:rPr>
            </w:pPr>
          </w:p>
          <w:p w14:paraId="0F5327A7" w14:textId="77777777" w:rsidR="00C2150D" w:rsidRPr="009E06BC" w:rsidRDefault="00C2150D">
            <w:pPr>
              <w:pStyle w:val="NormalWeb"/>
              <w:spacing w:before="0" w:beforeAutospacing="0" w:after="0" w:afterAutospacing="0"/>
              <w:rPr>
                <w:rFonts w:ascii="Arial" w:hAnsi="Arial" w:cs="Arial"/>
                <w:sz w:val="20"/>
                <w:szCs w:val="20"/>
                <w:lang w:val="en-GB"/>
              </w:rPr>
            </w:pPr>
          </w:p>
          <w:p w14:paraId="2FBE7BFB" w14:textId="77777777" w:rsidR="00C2150D" w:rsidRPr="009E06BC" w:rsidRDefault="00C2150D">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292BB214" w14:textId="77777777" w:rsidR="00C2150D" w:rsidRPr="009E06BC" w:rsidRDefault="00C2150D">
            <w:pPr>
              <w:pStyle w:val="NormalWeb"/>
              <w:spacing w:before="0" w:beforeAutospacing="0" w:after="0" w:afterAutospacing="0"/>
              <w:rPr>
                <w:rFonts w:ascii="Arial" w:hAnsi="Arial" w:cs="Arial"/>
                <w:b/>
                <w:bCs/>
                <w:sz w:val="20"/>
                <w:szCs w:val="20"/>
                <w:lang w:val="en-GB"/>
              </w:rPr>
            </w:pPr>
          </w:p>
        </w:tc>
      </w:tr>
    </w:tbl>
    <w:p w14:paraId="29C8D8C1" w14:textId="7089DC3D" w:rsidR="00C2150D" w:rsidRPr="009E06BC" w:rsidRDefault="00C2150D">
      <w:pPr>
        <w:rPr>
          <w:rFonts w:ascii="Arial" w:eastAsia="Arial Unicode MS" w:hAnsi="Arial" w:cs="Arial"/>
          <w:b/>
          <w:bCs/>
          <w:sz w:val="20"/>
          <w:szCs w:val="20"/>
          <w:u w:val="single"/>
          <w:lang w:val="en-GB"/>
        </w:rPr>
      </w:pPr>
    </w:p>
    <w:p w14:paraId="73D2F263" w14:textId="7EA9C542" w:rsidR="009E06BC" w:rsidRPr="009E06BC" w:rsidRDefault="009E06BC">
      <w:pPr>
        <w:rPr>
          <w:rFonts w:ascii="Arial" w:eastAsia="Arial Unicode MS" w:hAnsi="Arial" w:cs="Arial"/>
          <w:b/>
          <w:bCs/>
          <w:sz w:val="20"/>
          <w:szCs w:val="20"/>
          <w:u w:val="single"/>
          <w:lang w:val="en-GB"/>
        </w:rPr>
      </w:pPr>
    </w:p>
    <w:p w14:paraId="0A09C6A4" w14:textId="77777777" w:rsidR="009E06BC" w:rsidRPr="009E06BC" w:rsidRDefault="009E06BC" w:rsidP="009E06BC">
      <w:pPr>
        <w:rPr>
          <w:rFonts w:ascii="Arial" w:hAnsi="Arial" w:cs="Arial"/>
          <w:b/>
          <w:sz w:val="20"/>
          <w:szCs w:val="20"/>
          <w:u w:val="single"/>
        </w:rPr>
      </w:pPr>
      <w:bookmarkStart w:id="0" w:name="_Hlk227326854"/>
      <w:r w:rsidRPr="009E06BC">
        <w:rPr>
          <w:rFonts w:ascii="Arial" w:hAnsi="Arial" w:cs="Arial"/>
          <w:b/>
          <w:sz w:val="20"/>
          <w:szCs w:val="20"/>
          <w:u w:val="single"/>
        </w:rPr>
        <w:t>Reviewer details:</w:t>
      </w:r>
    </w:p>
    <w:bookmarkEnd w:id="0"/>
    <w:p w14:paraId="52017A93" w14:textId="34163594" w:rsidR="009E06BC" w:rsidRPr="009E06BC" w:rsidRDefault="009E06BC">
      <w:pPr>
        <w:rPr>
          <w:rFonts w:ascii="Arial" w:eastAsia="Arial Unicode MS" w:hAnsi="Arial" w:cs="Arial"/>
          <w:b/>
          <w:bCs/>
          <w:sz w:val="20"/>
          <w:szCs w:val="20"/>
          <w:u w:val="single"/>
          <w:lang w:val="en-GB"/>
        </w:rPr>
      </w:pPr>
    </w:p>
    <w:p w14:paraId="53124ADA" w14:textId="3E402E28" w:rsidR="009E06BC" w:rsidRPr="009E06BC" w:rsidRDefault="009E06BC" w:rsidP="009E06BC">
      <w:pPr>
        <w:rPr>
          <w:rFonts w:ascii="Arial" w:eastAsia="Arial Unicode MS" w:hAnsi="Arial" w:cs="Arial"/>
          <w:b/>
          <w:bCs/>
          <w:sz w:val="20"/>
          <w:szCs w:val="20"/>
          <w:lang w:val="en-GB"/>
        </w:rPr>
      </w:pPr>
      <w:bookmarkStart w:id="1" w:name="_Hlk227326995"/>
      <w:proofErr w:type="spellStart"/>
      <w:r w:rsidRPr="009E06BC">
        <w:rPr>
          <w:rFonts w:ascii="Arial" w:eastAsia="Arial Unicode MS" w:hAnsi="Arial" w:cs="Arial"/>
          <w:b/>
          <w:bCs/>
          <w:sz w:val="20"/>
          <w:szCs w:val="20"/>
          <w:lang w:val="en-GB"/>
        </w:rPr>
        <w:t>K.</w:t>
      </w:r>
      <w:r w:rsidRPr="009E06BC">
        <w:rPr>
          <w:rFonts w:ascii="Arial" w:eastAsia="Arial Unicode MS" w:hAnsi="Arial" w:cs="Arial"/>
          <w:b/>
          <w:bCs/>
          <w:sz w:val="20"/>
          <w:szCs w:val="20"/>
          <w:lang w:val="en-GB"/>
        </w:rPr>
        <w:t xml:space="preserve"> </w:t>
      </w:r>
      <w:r w:rsidRPr="009E06BC">
        <w:rPr>
          <w:rFonts w:ascii="Arial" w:eastAsia="Arial Unicode MS" w:hAnsi="Arial" w:cs="Arial"/>
          <w:b/>
          <w:bCs/>
          <w:sz w:val="20"/>
          <w:szCs w:val="20"/>
          <w:lang w:val="en-GB"/>
        </w:rPr>
        <w:t>Sowjany</w:t>
      </w:r>
      <w:proofErr w:type="spellEnd"/>
      <w:r w:rsidRPr="009E06BC">
        <w:rPr>
          <w:rFonts w:ascii="Arial" w:eastAsia="Arial Unicode MS" w:hAnsi="Arial" w:cs="Arial"/>
          <w:b/>
          <w:bCs/>
          <w:sz w:val="20"/>
          <w:szCs w:val="20"/>
          <w:lang w:val="en-GB"/>
        </w:rPr>
        <w:t>a</w:t>
      </w:r>
      <w:r w:rsidRPr="009E06BC">
        <w:rPr>
          <w:rFonts w:ascii="Arial" w:eastAsia="Arial Unicode MS" w:hAnsi="Arial" w:cs="Arial"/>
          <w:b/>
          <w:bCs/>
          <w:sz w:val="20"/>
          <w:szCs w:val="20"/>
          <w:lang w:val="en-GB"/>
        </w:rPr>
        <w:t xml:space="preserve">, </w:t>
      </w:r>
      <w:r w:rsidRPr="009E06BC">
        <w:rPr>
          <w:rFonts w:ascii="Arial" w:eastAsia="Arial Unicode MS" w:hAnsi="Arial" w:cs="Arial"/>
          <w:b/>
          <w:bCs/>
          <w:sz w:val="20"/>
          <w:szCs w:val="20"/>
          <w:lang w:val="en-GB"/>
        </w:rPr>
        <w:t xml:space="preserve">Nirmala College </w:t>
      </w:r>
      <w:r w:rsidRPr="009E06BC">
        <w:rPr>
          <w:rFonts w:ascii="Arial" w:eastAsia="Arial Unicode MS" w:hAnsi="Arial" w:cs="Arial"/>
          <w:b/>
          <w:bCs/>
          <w:sz w:val="20"/>
          <w:szCs w:val="20"/>
          <w:lang w:val="en-GB"/>
        </w:rPr>
        <w:t xml:space="preserve">of </w:t>
      </w:r>
      <w:r w:rsidRPr="009E06BC">
        <w:rPr>
          <w:rFonts w:ascii="Arial" w:eastAsia="Arial Unicode MS" w:hAnsi="Arial" w:cs="Arial"/>
          <w:b/>
          <w:bCs/>
          <w:sz w:val="20"/>
          <w:szCs w:val="20"/>
          <w:lang w:val="en-GB"/>
        </w:rPr>
        <w:t xml:space="preserve">Pharmacy, </w:t>
      </w:r>
      <w:proofErr w:type="spellStart"/>
      <w:r w:rsidRPr="009E06BC">
        <w:rPr>
          <w:rFonts w:ascii="Arial" w:eastAsia="Arial Unicode MS" w:hAnsi="Arial" w:cs="Arial"/>
          <w:b/>
          <w:bCs/>
          <w:sz w:val="20"/>
          <w:szCs w:val="20"/>
          <w:lang w:val="en-GB"/>
        </w:rPr>
        <w:t>Atmakur</w:t>
      </w:r>
      <w:proofErr w:type="spellEnd"/>
      <w:r w:rsidRPr="009E06BC">
        <w:rPr>
          <w:rFonts w:ascii="Arial" w:eastAsia="Arial Unicode MS" w:hAnsi="Arial" w:cs="Arial"/>
          <w:b/>
          <w:bCs/>
          <w:sz w:val="20"/>
          <w:szCs w:val="20"/>
          <w:lang w:val="en-GB"/>
        </w:rPr>
        <w:t xml:space="preserve">, </w:t>
      </w:r>
      <w:bookmarkStart w:id="2" w:name="_GoBack"/>
      <w:bookmarkEnd w:id="2"/>
      <w:r w:rsidRPr="009E06BC">
        <w:rPr>
          <w:rFonts w:ascii="Arial" w:eastAsia="Arial Unicode MS" w:hAnsi="Arial" w:cs="Arial"/>
          <w:b/>
          <w:bCs/>
          <w:sz w:val="20"/>
          <w:szCs w:val="20"/>
          <w:lang w:val="en-GB"/>
        </w:rPr>
        <w:t>India</w:t>
      </w:r>
      <w:bookmarkEnd w:id="1"/>
    </w:p>
    <w:sectPr w:rsidR="009E06BC" w:rsidRPr="009E06BC">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CC4A1" w14:textId="77777777" w:rsidR="004F52B8" w:rsidRDefault="004F52B8">
      <w:r>
        <w:separator/>
      </w:r>
    </w:p>
  </w:endnote>
  <w:endnote w:type="continuationSeparator" w:id="0">
    <w:p w14:paraId="0111B681" w14:textId="77777777" w:rsidR="004F52B8" w:rsidRDefault="004F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8D9B4" w14:textId="77777777" w:rsidR="00C2150D" w:rsidRDefault="00C2150D">
    <w:pPr>
      <w:pStyle w:val="Footer"/>
      <w:jc w:val="right"/>
    </w:pPr>
  </w:p>
  <w:p w14:paraId="2BD87FFA" w14:textId="77777777" w:rsidR="00C2150D" w:rsidRDefault="005008B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77947AB4" w14:textId="77777777" w:rsidR="00C2150D" w:rsidRDefault="005008BE">
    <w:pPr>
      <w:pStyle w:val="Footer"/>
      <w:jc w:val="right"/>
      <w:rPr>
        <w:b/>
        <w:sz w:val="20"/>
      </w:rPr>
    </w:pPr>
    <w:r>
      <w:rPr>
        <w:b/>
        <w:sz w:val="20"/>
      </w:rPr>
      <w:t>V240326</w:t>
    </w:r>
  </w:p>
  <w:p w14:paraId="14488615" w14:textId="77777777" w:rsidR="00C2150D" w:rsidRDefault="00C2150D">
    <w:pPr>
      <w:pStyle w:val="Footer"/>
      <w:jc w:val="right"/>
    </w:pPr>
  </w:p>
  <w:p w14:paraId="488BD3B8" w14:textId="77777777" w:rsidR="00C2150D" w:rsidRDefault="00C2150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3CE1F" w14:textId="77777777" w:rsidR="004F52B8" w:rsidRDefault="004F52B8">
      <w:r>
        <w:separator/>
      </w:r>
    </w:p>
  </w:footnote>
  <w:footnote w:type="continuationSeparator" w:id="0">
    <w:p w14:paraId="368D09FB" w14:textId="77777777" w:rsidR="004F52B8" w:rsidRDefault="004F5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966C" w14:textId="77777777" w:rsidR="00C2150D" w:rsidRDefault="00C2150D">
    <w:pPr>
      <w:spacing w:before="100" w:beforeAutospacing="1" w:after="100" w:afterAutospacing="1"/>
      <w:jc w:val="center"/>
      <w:rPr>
        <w:rFonts w:ascii="Arial" w:hAnsi="Arial" w:cs="Arial"/>
        <w:b/>
        <w:bCs/>
        <w:color w:val="003399"/>
        <w:szCs w:val="20"/>
        <w:u w:val="single"/>
        <w:lang w:val="en-GB"/>
      </w:rPr>
    </w:pPr>
  </w:p>
  <w:p w14:paraId="0D5C8EAC" w14:textId="77777777" w:rsidR="00C2150D" w:rsidRDefault="005008B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88D25B"/>
    <w:multiLevelType w:val="multilevel"/>
    <w:tmpl w:val="A488D25B"/>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4D8D"/>
    <w:rsid w:val="00195E45"/>
    <w:rsid w:val="001B33ED"/>
    <w:rsid w:val="0034721F"/>
    <w:rsid w:val="004F52B8"/>
    <w:rsid w:val="005008BE"/>
    <w:rsid w:val="005A47AD"/>
    <w:rsid w:val="00800794"/>
    <w:rsid w:val="009824EE"/>
    <w:rsid w:val="009E06BC"/>
    <w:rsid w:val="00A702F1"/>
    <w:rsid w:val="00B075C8"/>
    <w:rsid w:val="00B277A0"/>
    <w:rsid w:val="00C2150D"/>
    <w:rsid w:val="00E1084E"/>
    <w:rsid w:val="00E24D8D"/>
    <w:rsid w:val="29932C6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7FA7A"/>
  <w15:docId w15:val="{64779E22-5DD7-4338-9753-862BC519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B27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1130</Words>
  <Characters>6443</Characters>
  <Application>Microsoft Office Word</Application>
  <DocSecurity>0</DocSecurity>
  <Lines>53</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19</cp:revision>
  <dcterms:created xsi:type="dcterms:W3CDTF">2026-03-24T06:15:00Z</dcterms:created>
  <dcterms:modified xsi:type="dcterms:W3CDTF">2026-04-17T08:33:00Z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352EE196302B40769DC541F0DBA100FC_12</vt:lpwstr>
  </property>
</Properties>
</file>