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24D8D" w:rsidRPr="004D493E" w14:paraId="58FFA868" w14:textId="77777777">
        <w:trPr>
          <w:trHeight w:val="20"/>
          <w:jc w:val="center"/>
        </w:trPr>
        <w:tc>
          <w:tcPr>
            <w:tcW w:w="1186" w:type="pct"/>
          </w:tcPr>
          <w:p w14:paraId="292D7604" w14:textId="77777777" w:rsidR="00E24D8D" w:rsidRPr="004D493E" w:rsidRDefault="00A702F1">
            <w:pPr>
              <w:pStyle w:val="BodyText"/>
              <w:ind w:left="90"/>
              <w:jc w:val="left"/>
              <w:rPr>
                <w:rFonts w:ascii="Arial" w:hAnsi="Arial" w:cs="Arial"/>
                <w:bCs/>
                <w:sz w:val="20"/>
                <w:szCs w:val="20"/>
                <w:lang w:val="en-GB" w:eastAsia="en-US"/>
              </w:rPr>
            </w:pPr>
            <w:r w:rsidRPr="004D493E">
              <w:rPr>
                <w:rFonts w:ascii="Arial" w:hAnsi="Arial" w:cs="Arial"/>
                <w:bCs/>
                <w:sz w:val="20"/>
                <w:szCs w:val="20"/>
                <w:lang w:val="en-GB" w:eastAsia="en-US"/>
              </w:rPr>
              <w:t>Journal Name:</w:t>
            </w:r>
          </w:p>
        </w:tc>
        <w:tc>
          <w:tcPr>
            <w:tcW w:w="3814" w:type="pct"/>
          </w:tcPr>
          <w:p w14:paraId="50153784" w14:textId="77777777" w:rsidR="00E24D8D" w:rsidRPr="004D493E" w:rsidRDefault="00A702F1">
            <w:pPr>
              <w:rPr>
                <w:rFonts w:ascii="Arial" w:hAnsi="Arial" w:cs="Arial"/>
                <w:b/>
                <w:bCs/>
                <w:color w:val="0000FF"/>
                <w:sz w:val="20"/>
                <w:szCs w:val="20"/>
                <w:lang w:val="en-GB"/>
              </w:rPr>
            </w:pPr>
            <w:r w:rsidRPr="004D493E">
              <w:rPr>
                <w:rFonts w:ascii="Arial" w:hAnsi="Arial" w:cs="Arial"/>
                <w:b/>
                <w:bCs/>
                <w:color w:val="0000FF"/>
                <w:sz w:val="20"/>
                <w:szCs w:val="20"/>
                <w:lang w:val="en-GB"/>
              </w:rPr>
              <w:t>Asian Journal of Research and Reports in Endocrinology</w:t>
            </w:r>
          </w:p>
        </w:tc>
      </w:tr>
      <w:tr w:rsidR="00E24D8D" w:rsidRPr="004D493E" w14:paraId="042F72FF" w14:textId="77777777">
        <w:trPr>
          <w:trHeight w:val="20"/>
          <w:jc w:val="center"/>
        </w:trPr>
        <w:tc>
          <w:tcPr>
            <w:tcW w:w="1186" w:type="pct"/>
          </w:tcPr>
          <w:p w14:paraId="62EC755F" w14:textId="77777777" w:rsidR="00E24D8D" w:rsidRPr="004D493E" w:rsidRDefault="00A702F1">
            <w:pPr>
              <w:pStyle w:val="BodyText"/>
              <w:ind w:left="90"/>
              <w:jc w:val="left"/>
              <w:rPr>
                <w:rFonts w:ascii="Arial" w:hAnsi="Arial" w:cs="Arial"/>
                <w:bCs/>
                <w:sz w:val="20"/>
                <w:szCs w:val="20"/>
                <w:lang w:val="en-GB" w:eastAsia="en-US"/>
              </w:rPr>
            </w:pPr>
            <w:r w:rsidRPr="004D493E">
              <w:rPr>
                <w:rFonts w:ascii="Arial" w:hAnsi="Arial" w:cs="Arial"/>
                <w:bCs/>
                <w:sz w:val="20"/>
                <w:szCs w:val="20"/>
                <w:lang w:val="en-GB" w:eastAsia="en-US"/>
              </w:rPr>
              <w:t>Manuscript Number:</w:t>
            </w:r>
          </w:p>
        </w:tc>
        <w:tc>
          <w:tcPr>
            <w:tcW w:w="3814" w:type="pct"/>
          </w:tcPr>
          <w:p w14:paraId="245FA451" w14:textId="77777777" w:rsidR="00E24D8D" w:rsidRPr="004D493E" w:rsidRDefault="0034721F">
            <w:pPr>
              <w:pStyle w:val="NormalWeb"/>
              <w:spacing w:before="0" w:beforeAutospacing="0" w:after="0" w:afterAutospacing="0"/>
              <w:rPr>
                <w:rFonts w:ascii="Arial" w:hAnsi="Arial" w:cs="Arial"/>
                <w:b/>
                <w:bCs/>
                <w:sz w:val="20"/>
                <w:szCs w:val="20"/>
                <w:lang w:val="en-GB"/>
              </w:rPr>
            </w:pPr>
            <w:r w:rsidRPr="004D493E">
              <w:rPr>
                <w:rFonts w:ascii="Arial" w:hAnsi="Arial" w:cs="Arial"/>
                <w:b/>
                <w:bCs/>
                <w:sz w:val="20"/>
                <w:szCs w:val="20"/>
                <w:lang w:val="en-GB"/>
              </w:rPr>
              <w:t>Ms_AJRRE_156293</w:t>
            </w:r>
          </w:p>
        </w:tc>
      </w:tr>
      <w:tr w:rsidR="00E24D8D" w:rsidRPr="004D493E" w14:paraId="4B35A003" w14:textId="77777777">
        <w:trPr>
          <w:trHeight w:val="20"/>
          <w:jc w:val="center"/>
        </w:trPr>
        <w:tc>
          <w:tcPr>
            <w:tcW w:w="1186" w:type="pct"/>
          </w:tcPr>
          <w:p w14:paraId="2B5B63A0" w14:textId="77777777" w:rsidR="00E24D8D" w:rsidRPr="004D493E" w:rsidRDefault="00A702F1">
            <w:pPr>
              <w:pStyle w:val="BodyText"/>
              <w:ind w:left="90"/>
              <w:jc w:val="left"/>
              <w:rPr>
                <w:rFonts w:ascii="Arial" w:hAnsi="Arial" w:cs="Arial"/>
                <w:bCs/>
                <w:sz w:val="20"/>
                <w:szCs w:val="20"/>
                <w:lang w:val="en-GB" w:eastAsia="en-US"/>
              </w:rPr>
            </w:pPr>
            <w:r w:rsidRPr="004D493E">
              <w:rPr>
                <w:rFonts w:ascii="Arial" w:hAnsi="Arial" w:cs="Arial"/>
                <w:bCs/>
                <w:sz w:val="20"/>
                <w:szCs w:val="20"/>
                <w:lang w:val="en-GB" w:eastAsia="en-US"/>
              </w:rPr>
              <w:t xml:space="preserve">Title of the Manuscript: </w:t>
            </w:r>
          </w:p>
        </w:tc>
        <w:tc>
          <w:tcPr>
            <w:tcW w:w="3814" w:type="pct"/>
          </w:tcPr>
          <w:p w14:paraId="6C09B36F" w14:textId="77777777" w:rsidR="00E24D8D" w:rsidRPr="004D493E" w:rsidRDefault="0034721F">
            <w:pPr>
              <w:pStyle w:val="NormalWeb"/>
              <w:spacing w:before="0" w:beforeAutospacing="0" w:after="0" w:afterAutospacing="0"/>
              <w:rPr>
                <w:rFonts w:ascii="Arial" w:hAnsi="Arial" w:cs="Arial"/>
                <w:b/>
                <w:sz w:val="20"/>
                <w:szCs w:val="20"/>
                <w:lang w:val="en-GB"/>
              </w:rPr>
            </w:pPr>
            <w:r w:rsidRPr="004D493E">
              <w:rPr>
                <w:rFonts w:ascii="Arial" w:hAnsi="Arial" w:cs="Arial"/>
                <w:b/>
                <w:sz w:val="20"/>
                <w:szCs w:val="20"/>
                <w:lang w:val="en-GB"/>
              </w:rPr>
              <w:t>Clinicians’ Perspectives on Fixed-Dose Combinations and Triple Therapy in Type 2 Diabetes Mellitus in Indian Settings</w:t>
            </w:r>
          </w:p>
        </w:tc>
      </w:tr>
      <w:tr w:rsidR="00E24D8D" w:rsidRPr="004D493E" w14:paraId="70EE2F1F" w14:textId="77777777">
        <w:trPr>
          <w:trHeight w:val="20"/>
          <w:jc w:val="center"/>
        </w:trPr>
        <w:tc>
          <w:tcPr>
            <w:tcW w:w="1186" w:type="pct"/>
          </w:tcPr>
          <w:p w14:paraId="63486223" w14:textId="77777777" w:rsidR="00E24D8D" w:rsidRPr="004D493E" w:rsidRDefault="00A702F1">
            <w:pPr>
              <w:pStyle w:val="BodyText"/>
              <w:ind w:left="90"/>
              <w:jc w:val="left"/>
              <w:rPr>
                <w:rFonts w:ascii="Arial" w:hAnsi="Arial" w:cs="Arial"/>
                <w:bCs/>
                <w:sz w:val="20"/>
                <w:szCs w:val="20"/>
                <w:lang w:val="en-GB" w:eastAsia="en-US"/>
              </w:rPr>
            </w:pPr>
            <w:r w:rsidRPr="004D493E">
              <w:rPr>
                <w:rFonts w:ascii="Arial" w:hAnsi="Arial" w:cs="Arial"/>
                <w:bCs/>
                <w:sz w:val="20"/>
                <w:szCs w:val="20"/>
                <w:lang w:val="en-GB" w:eastAsia="en-US"/>
              </w:rPr>
              <w:t>Type of the Article</w:t>
            </w:r>
          </w:p>
        </w:tc>
        <w:tc>
          <w:tcPr>
            <w:tcW w:w="3814" w:type="pct"/>
          </w:tcPr>
          <w:p w14:paraId="6AE9CAC1" w14:textId="77777777" w:rsidR="00E24D8D" w:rsidRPr="004D493E" w:rsidRDefault="00A702F1">
            <w:pPr>
              <w:pStyle w:val="NormalWeb"/>
              <w:spacing w:before="0" w:beforeAutospacing="0" w:after="0" w:afterAutospacing="0"/>
              <w:rPr>
                <w:rFonts w:ascii="Arial" w:hAnsi="Arial" w:cs="Arial"/>
                <w:b/>
                <w:sz w:val="20"/>
                <w:szCs w:val="20"/>
                <w:lang w:val="en-GB"/>
              </w:rPr>
            </w:pPr>
            <w:r w:rsidRPr="004D493E">
              <w:rPr>
                <w:rFonts w:ascii="Arial" w:hAnsi="Arial" w:cs="Arial"/>
                <w:b/>
                <w:sz w:val="20"/>
                <w:szCs w:val="20"/>
                <w:lang w:val="en-GB"/>
              </w:rPr>
              <w:t>Research Article</w:t>
            </w:r>
          </w:p>
          <w:p w14:paraId="2614397D" w14:textId="77777777" w:rsidR="00E24D8D" w:rsidRPr="004D493E" w:rsidRDefault="00E24D8D">
            <w:pPr>
              <w:pStyle w:val="NormalWeb"/>
              <w:spacing w:before="0" w:beforeAutospacing="0" w:after="0" w:afterAutospacing="0"/>
              <w:rPr>
                <w:rFonts w:ascii="Arial" w:hAnsi="Arial" w:cs="Arial"/>
                <w:b/>
                <w:sz w:val="20"/>
                <w:szCs w:val="20"/>
                <w:lang w:val="en-GB"/>
              </w:rPr>
            </w:pPr>
          </w:p>
        </w:tc>
      </w:tr>
    </w:tbl>
    <w:p w14:paraId="7C92B9BC" w14:textId="77777777" w:rsidR="00E24D8D" w:rsidRPr="004D493E" w:rsidRDefault="00E24D8D">
      <w:pPr>
        <w:pStyle w:val="BodyText"/>
        <w:rPr>
          <w:rFonts w:ascii="Arial" w:hAnsi="Arial" w:cs="Arial"/>
          <w:i/>
          <w:sz w:val="20"/>
          <w:szCs w:val="20"/>
          <w:u w:val="single"/>
          <w:lang w:val="en-GB"/>
        </w:rPr>
      </w:pPr>
    </w:p>
    <w:p w14:paraId="23EC5CB5" w14:textId="77777777" w:rsidR="00E24D8D" w:rsidRPr="004D493E" w:rsidRDefault="00E24D8D">
      <w:pPr>
        <w:pStyle w:val="BodyText"/>
        <w:rPr>
          <w:rFonts w:ascii="Arial" w:hAnsi="Arial" w:cs="Arial"/>
          <w:i/>
          <w:sz w:val="20"/>
          <w:szCs w:val="20"/>
          <w:u w:val="single"/>
          <w:lang w:val="en-GB"/>
        </w:rPr>
      </w:pPr>
    </w:p>
    <w:p w14:paraId="79A932FB" w14:textId="77777777" w:rsidR="00E24D8D" w:rsidRPr="004D493E" w:rsidRDefault="00E24D8D">
      <w:pPr>
        <w:pStyle w:val="BodyText"/>
        <w:rPr>
          <w:rFonts w:ascii="Arial" w:hAnsi="Arial" w:cs="Arial"/>
          <w:sz w:val="20"/>
          <w:szCs w:val="20"/>
          <w:lang w:val="en-GB"/>
        </w:rPr>
      </w:pPr>
    </w:p>
    <w:p w14:paraId="6B15C0B7" w14:textId="77777777" w:rsidR="00E24D8D" w:rsidRPr="004D493E" w:rsidRDefault="00A702F1">
      <w:pPr>
        <w:pStyle w:val="BodyText"/>
        <w:rPr>
          <w:rFonts w:ascii="Arial" w:hAnsi="Arial" w:cs="Arial"/>
          <w:b/>
          <w:sz w:val="20"/>
          <w:szCs w:val="20"/>
          <w:u w:val="single"/>
          <w:lang w:val="en-GB"/>
        </w:rPr>
      </w:pPr>
      <w:r w:rsidRPr="004D493E">
        <w:rPr>
          <w:rFonts w:ascii="Arial" w:hAnsi="Arial" w:cs="Arial"/>
          <w:b/>
          <w:sz w:val="20"/>
          <w:szCs w:val="20"/>
          <w:highlight w:val="yellow"/>
          <w:u w:val="single"/>
          <w:lang w:val="en-GB"/>
        </w:rPr>
        <w:t>PART 1 (Importance of the manuscript)</w:t>
      </w:r>
      <w:r w:rsidRPr="004D493E">
        <w:rPr>
          <w:rFonts w:ascii="Arial" w:hAnsi="Arial" w:cs="Arial"/>
          <w:b/>
          <w:sz w:val="20"/>
          <w:szCs w:val="20"/>
          <w:u w:val="single"/>
          <w:lang w:val="en-GB"/>
        </w:rPr>
        <w:t xml:space="preserve"> </w:t>
      </w:r>
    </w:p>
    <w:p w14:paraId="3C8F1E4C" w14:textId="77777777" w:rsidR="00E24D8D" w:rsidRPr="004D493E" w:rsidRDefault="00E24D8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24D8D" w:rsidRPr="004D493E" w14:paraId="1A99805A" w14:textId="77777777">
        <w:trPr>
          <w:trHeight w:val="20"/>
          <w:jc w:val="center"/>
        </w:trPr>
        <w:tc>
          <w:tcPr>
            <w:tcW w:w="1789" w:type="pct"/>
            <w:noWrap/>
          </w:tcPr>
          <w:p w14:paraId="598A2026" w14:textId="77777777" w:rsidR="00E24D8D" w:rsidRPr="004D493E" w:rsidRDefault="00E24D8D">
            <w:pPr>
              <w:pStyle w:val="Heading2"/>
              <w:jc w:val="left"/>
              <w:rPr>
                <w:rFonts w:ascii="Arial" w:hAnsi="Arial" w:cs="Arial"/>
                <w:lang w:val="en-GB" w:eastAsia="en-US"/>
              </w:rPr>
            </w:pPr>
          </w:p>
        </w:tc>
        <w:tc>
          <w:tcPr>
            <w:tcW w:w="1844" w:type="pct"/>
          </w:tcPr>
          <w:p w14:paraId="23004A24" w14:textId="77777777" w:rsidR="00E24D8D" w:rsidRPr="004D493E" w:rsidRDefault="00A702F1">
            <w:pPr>
              <w:pStyle w:val="Heading2"/>
              <w:jc w:val="left"/>
              <w:rPr>
                <w:rFonts w:ascii="Arial" w:hAnsi="Arial" w:cs="Arial"/>
                <w:lang w:val="en-GB" w:eastAsia="en-US"/>
              </w:rPr>
            </w:pPr>
            <w:r w:rsidRPr="004D493E">
              <w:rPr>
                <w:rFonts w:ascii="Arial" w:hAnsi="Arial" w:cs="Arial"/>
                <w:lang w:val="en-GB" w:eastAsia="en-US"/>
              </w:rPr>
              <w:t>Comments of the Reviewers</w:t>
            </w:r>
          </w:p>
        </w:tc>
        <w:tc>
          <w:tcPr>
            <w:tcW w:w="1367" w:type="pct"/>
          </w:tcPr>
          <w:p w14:paraId="5D2915FA" w14:textId="77777777" w:rsidR="00E24D8D" w:rsidRPr="004D493E" w:rsidRDefault="00A702F1">
            <w:pPr>
              <w:spacing w:after="160" w:line="259" w:lineRule="auto"/>
              <w:rPr>
                <w:rFonts w:ascii="Arial" w:eastAsia="Calibri" w:hAnsi="Arial" w:cs="Arial"/>
                <w:kern w:val="2"/>
                <w:sz w:val="20"/>
                <w:szCs w:val="20"/>
                <w:lang w:val="en-GB"/>
              </w:rPr>
            </w:pPr>
            <w:r w:rsidRPr="004D493E">
              <w:rPr>
                <w:rFonts w:ascii="Arial" w:eastAsia="Calibri" w:hAnsi="Arial" w:cs="Arial"/>
                <w:b/>
                <w:kern w:val="2"/>
                <w:sz w:val="20"/>
                <w:szCs w:val="20"/>
                <w:lang w:val="en-GB"/>
              </w:rPr>
              <w:t>Author’s Feedback</w:t>
            </w:r>
            <w:r w:rsidRPr="004D493E">
              <w:rPr>
                <w:rFonts w:ascii="Arial" w:eastAsia="Calibri" w:hAnsi="Arial" w:cs="Arial"/>
                <w:kern w:val="2"/>
                <w:sz w:val="20"/>
                <w:szCs w:val="20"/>
                <w:lang w:val="en-GB"/>
              </w:rPr>
              <w:t xml:space="preserve"> </w:t>
            </w:r>
          </w:p>
          <w:p w14:paraId="0C3CFBEE" w14:textId="77777777" w:rsidR="00E24D8D" w:rsidRPr="004D493E" w:rsidRDefault="00E24D8D">
            <w:pPr>
              <w:pStyle w:val="Heading2"/>
              <w:jc w:val="left"/>
              <w:rPr>
                <w:rFonts w:ascii="Arial" w:hAnsi="Arial" w:cs="Arial"/>
                <w:b w:val="0"/>
                <w:lang w:val="en-GB" w:eastAsia="en-US"/>
              </w:rPr>
            </w:pPr>
          </w:p>
        </w:tc>
      </w:tr>
      <w:tr w:rsidR="00E24D8D" w:rsidRPr="004D493E" w14:paraId="5BD798A5" w14:textId="77777777">
        <w:trPr>
          <w:trHeight w:val="20"/>
          <w:jc w:val="center"/>
        </w:trPr>
        <w:tc>
          <w:tcPr>
            <w:tcW w:w="1789" w:type="pct"/>
            <w:noWrap/>
          </w:tcPr>
          <w:p w14:paraId="0DDDBA97" w14:textId="77777777" w:rsidR="00E24D8D" w:rsidRPr="004D493E" w:rsidRDefault="00A702F1">
            <w:pPr>
              <w:rPr>
                <w:rFonts w:ascii="Arial" w:eastAsia="MS Mincho" w:hAnsi="Arial" w:cs="Arial"/>
                <w:bCs/>
                <w:sz w:val="20"/>
                <w:szCs w:val="20"/>
                <w:lang w:val="en-GB"/>
              </w:rPr>
            </w:pPr>
            <w:r w:rsidRPr="004D493E">
              <w:rPr>
                <w:rFonts w:ascii="Arial" w:hAnsi="Arial" w:cs="Arial"/>
                <w:b/>
                <w:bCs/>
                <w:sz w:val="20"/>
                <w:szCs w:val="20"/>
                <w:lang w:val="en-GB"/>
              </w:rPr>
              <w:t>Please write a few sentences regarding the importance of this manuscript for the scientific community.</w:t>
            </w:r>
            <w:r w:rsidRPr="004D493E">
              <w:rPr>
                <w:rFonts w:ascii="Arial" w:hAnsi="Arial" w:cs="Arial"/>
                <w:bCs/>
                <w:sz w:val="20"/>
                <w:szCs w:val="20"/>
                <w:lang w:val="en-GB"/>
              </w:rPr>
              <w:t xml:space="preserve"> A minimum of 3-4 sentences may be required for this part.</w:t>
            </w:r>
          </w:p>
        </w:tc>
        <w:tc>
          <w:tcPr>
            <w:tcW w:w="1844" w:type="pct"/>
          </w:tcPr>
          <w:p w14:paraId="0E4BE7AF" w14:textId="0E91E0C9" w:rsidR="00E24D8D" w:rsidRPr="004D493E" w:rsidRDefault="00381CC4" w:rsidP="00381CC4">
            <w:pPr>
              <w:pStyle w:val="ListParagraph"/>
              <w:ind w:left="0"/>
              <w:rPr>
                <w:rFonts w:ascii="Arial" w:hAnsi="Arial" w:cs="Arial"/>
                <w:sz w:val="20"/>
                <w:szCs w:val="20"/>
                <w:lang w:val="en-GB"/>
              </w:rPr>
            </w:pPr>
            <w:r w:rsidRPr="004D493E">
              <w:rPr>
                <w:rFonts w:ascii="Arial" w:hAnsi="Arial" w:cs="Arial"/>
                <w:sz w:val="20"/>
                <w:szCs w:val="20"/>
              </w:rPr>
              <w:t>This study provides crucial Real-World Evidence by capturing the perspectives of over 1,800 clinicians in India, one of the world's largest diabetic populations. It highlights a significant clinical shift toward organ-protective triple therapies and FDCs, offering essential insights into how global guidelines are translated into routine practice. Such data is vital for international stakeholders to understand and optimize treatment adherence and affordability in diverse healthcare settings."</w:t>
            </w:r>
          </w:p>
        </w:tc>
        <w:tc>
          <w:tcPr>
            <w:tcW w:w="1367" w:type="pct"/>
          </w:tcPr>
          <w:p w14:paraId="1103DA3A" w14:textId="77777777" w:rsidR="00E24D8D" w:rsidRPr="004D493E" w:rsidRDefault="00E24D8D">
            <w:pPr>
              <w:pStyle w:val="Heading2"/>
              <w:jc w:val="left"/>
              <w:rPr>
                <w:rFonts w:ascii="Arial" w:hAnsi="Arial" w:cs="Arial"/>
                <w:b w:val="0"/>
                <w:lang w:val="en-GB" w:eastAsia="en-US"/>
              </w:rPr>
            </w:pPr>
          </w:p>
        </w:tc>
      </w:tr>
    </w:tbl>
    <w:p w14:paraId="7907C6E8" w14:textId="77777777" w:rsidR="00E24D8D" w:rsidRPr="004D493E" w:rsidRDefault="00E24D8D">
      <w:pPr>
        <w:rPr>
          <w:rFonts w:ascii="Arial" w:hAnsi="Arial" w:cs="Arial"/>
          <w:sz w:val="20"/>
          <w:szCs w:val="20"/>
          <w:lang w:val="en-GB"/>
        </w:rPr>
      </w:pPr>
    </w:p>
    <w:p w14:paraId="3A66B1BC" w14:textId="77777777" w:rsidR="00E24D8D" w:rsidRPr="004D493E" w:rsidRDefault="00E24D8D">
      <w:pPr>
        <w:rPr>
          <w:rFonts w:ascii="Arial" w:hAnsi="Arial" w:cs="Arial"/>
          <w:sz w:val="20"/>
          <w:szCs w:val="20"/>
          <w:lang w:val="en-GB"/>
        </w:rPr>
      </w:pPr>
    </w:p>
    <w:p w14:paraId="10BD5217" w14:textId="77777777" w:rsidR="00E24D8D" w:rsidRPr="004D493E" w:rsidRDefault="00E24D8D">
      <w:pPr>
        <w:rPr>
          <w:rFonts w:ascii="Arial" w:hAnsi="Arial" w:cs="Arial"/>
          <w:sz w:val="20"/>
          <w:szCs w:val="20"/>
          <w:lang w:val="en-GB"/>
        </w:rPr>
      </w:pPr>
    </w:p>
    <w:p w14:paraId="4A02F932" w14:textId="77777777" w:rsidR="00E24D8D" w:rsidRPr="004D493E" w:rsidRDefault="00A702F1">
      <w:pPr>
        <w:pStyle w:val="Heading2"/>
        <w:jc w:val="left"/>
        <w:rPr>
          <w:rFonts w:ascii="Arial" w:hAnsi="Arial" w:cs="Arial"/>
          <w:highlight w:val="yellow"/>
          <w:u w:val="single"/>
          <w:lang w:val="en-GB" w:eastAsia="en-US"/>
        </w:rPr>
      </w:pPr>
      <w:r w:rsidRPr="004D493E">
        <w:rPr>
          <w:rFonts w:ascii="Arial" w:hAnsi="Arial" w:cs="Arial"/>
          <w:highlight w:val="yellow"/>
          <w:u w:val="single"/>
          <w:lang w:val="en-GB" w:eastAsia="en-US"/>
        </w:rPr>
        <w:t>PART 2.1 (Objective Evaluation)</w:t>
      </w:r>
    </w:p>
    <w:p w14:paraId="6F1EDFE2" w14:textId="77777777" w:rsidR="00E24D8D" w:rsidRPr="004D493E" w:rsidRDefault="00E24D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24D8D" w:rsidRPr="004D493E" w14:paraId="5875E848" w14:textId="77777777">
        <w:trPr>
          <w:trHeight w:val="20"/>
          <w:tblHeader/>
          <w:jc w:val="center"/>
        </w:trPr>
        <w:tc>
          <w:tcPr>
            <w:tcW w:w="1790" w:type="pct"/>
            <w:noWrap/>
          </w:tcPr>
          <w:p w14:paraId="0E7FD073" w14:textId="77777777" w:rsidR="00E24D8D" w:rsidRPr="004D493E" w:rsidRDefault="00E24D8D">
            <w:pPr>
              <w:pStyle w:val="Heading2"/>
              <w:jc w:val="left"/>
              <w:rPr>
                <w:rFonts w:ascii="Arial" w:hAnsi="Arial" w:cs="Arial"/>
                <w:lang w:val="en-GB" w:eastAsia="en-US"/>
              </w:rPr>
            </w:pPr>
          </w:p>
        </w:tc>
        <w:tc>
          <w:tcPr>
            <w:tcW w:w="1843" w:type="pct"/>
          </w:tcPr>
          <w:p w14:paraId="586C7C41" w14:textId="77777777" w:rsidR="00E24D8D" w:rsidRPr="004D493E" w:rsidRDefault="00A702F1">
            <w:pPr>
              <w:pStyle w:val="Heading2"/>
              <w:jc w:val="left"/>
              <w:rPr>
                <w:rFonts w:ascii="Arial" w:hAnsi="Arial" w:cs="Arial"/>
                <w:lang w:val="en-GB" w:eastAsia="en-US"/>
              </w:rPr>
            </w:pPr>
            <w:r w:rsidRPr="004D493E">
              <w:rPr>
                <w:rFonts w:ascii="Arial" w:hAnsi="Arial" w:cs="Arial"/>
                <w:lang w:val="en-GB" w:eastAsia="en-US"/>
              </w:rPr>
              <w:t>Rating of the Reviewers</w:t>
            </w:r>
          </w:p>
        </w:tc>
        <w:tc>
          <w:tcPr>
            <w:tcW w:w="1367" w:type="pct"/>
          </w:tcPr>
          <w:p w14:paraId="54E7B775" w14:textId="77777777" w:rsidR="00E24D8D" w:rsidRPr="004D493E" w:rsidRDefault="00A702F1">
            <w:pPr>
              <w:spacing w:after="160" w:line="259" w:lineRule="auto"/>
              <w:rPr>
                <w:rFonts w:ascii="Arial" w:hAnsi="Arial" w:cs="Arial"/>
                <w:b/>
                <w:sz w:val="20"/>
                <w:szCs w:val="20"/>
                <w:lang w:val="en-GB"/>
              </w:rPr>
            </w:pPr>
            <w:r w:rsidRPr="004D493E">
              <w:rPr>
                <w:rFonts w:ascii="Arial" w:eastAsia="Calibri" w:hAnsi="Arial" w:cs="Arial"/>
                <w:b/>
                <w:kern w:val="2"/>
                <w:sz w:val="20"/>
                <w:szCs w:val="20"/>
                <w:lang w:val="en-GB"/>
              </w:rPr>
              <w:t>Author’s Feedback</w:t>
            </w:r>
            <w:r w:rsidRPr="004D493E">
              <w:rPr>
                <w:rFonts w:ascii="Arial" w:eastAsia="Calibri" w:hAnsi="Arial" w:cs="Arial"/>
                <w:kern w:val="2"/>
                <w:sz w:val="20"/>
                <w:szCs w:val="20"/>
                <w:lang w:val="en-GB"/>
              </w:rPr>
              <w:t xml:space="preserve"> </w:t>
            </w:r>
          </w:p>
        </w:tc>
      </w:tr>
      <w:tr w:rsidR="00E24D8D" w:rsidRPr="004D493E" w14:paraId="63BABC63" w14:textId="77777777">
        <w:trPr>
          <w:trHeight w:val="20"/>
          <w:jc w:val="center"/>
        </w:trPr>
        <w:tc>
          <w:tcPr>
            <w:tcW w:w="1790" w:type="pct"/>
            <w:noWrap/>
          </w:tcPr>
          <w:p w14:paraId="3E5CF7C2" w14:textId="77777777" w:rsidR="00E24D8D" w:rsidRPr="004D493E" w:rsidRDefault="00A702F1">
            <w:pPr>
              <w:rPr>
                <w:rFonts w:ascii="Arial" w:hAnsi="Arial" w:cs="Arial"/>
                <w:b/>
                <w:bCs/>
                <w:sz w:val="20"/>
                <w:szCs w:val="20"/>
                <w:lang w:val="en-GB"/>
              </w:rPr>
            </w:pPr>
            <w:r w:rsidRPr="004D493E">
              <w:rPr>
                <w:rFonts w:ascii="Arial" w:hAnsi="Arial" w:cs="Arial"/>
                <w:b/>
                <w:bCs/>
                <w:sz w:val="20"/>
                <w:szCs w:val="20"/>
                <w:lang w:val="en-GB"/>
              </w:rPr>
              <w:t xml:space="preserve">1. Is the title clear and appropriate for the study? </w:t>
            </w:r>
          </w:p>
          <w:p w14:paraId="0F99B302"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16750BED" w14:textId="77777777" w:rsidR="00E24D8D" w:rsidRPr="004D493E" w:rsidRDefault="00A702F1">
            <w:pPr>
              <w:rPr>
                <w:rFonts w:ascii="Arial" w:hAnsi="Arial" w:cs="Arial"/>
                <w:sz w:val="20"/>
                <w:szCs w:val="20"/>
                <w:u w:val="single"/>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573F6B" w14:textId="39428339" w:rsidR="00E24D8D" w:rsidRPr="004D493E" w:rsidRDefault="00381CC4">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6528A7D0" w14:textId="77777777" w:rsidR="00E24D8D" w:rsidRPr="004D493E" w:rsidRDefault="00E24D8D">
            <w:pPr>
              <w:pStyle w:val="Heading2"/>
              <w:jc w:val="left"/>
              <w:rPr>
                <w:rFonts w:ascii="Arial" w:hAnsi="Arial" w:cs="Arial"/>
                <w:b w:val="0"/>
                <w:lang w:val="en-GB" w:eastAsia="en-US"/>
              </w:rPr>
            </w:pPr>
          </w:p>
        </w:tc>
      </w:tr>
      <w:tr w:rsidR="00E24D8D" w:rsidRPr="004D493E" w14:paraId="3EDFEAE3" w14:textId="77777777">
        <w:trPr>
          <w:trHeight w:val="20"/>
          <w:jc w:val="center"/>
        </w:trPr>
        <w:tc>
          <w:tcPr>
            <w:tcW w:w="1790" w:type="pct"/>
            <w:noWrap/>
          </w:tcPr>
          <w:p w14:paraId="0DDA1C67" w14:textId="77777777" w:rsidR="00E24D8D" w:rsidRPr="004D493E" w:rsidRDefault="00A702F1">
            <w:pPr>
              <w:pStyle w:val="Heading2"/>
              <w:jc w:val="left"/>
              <w:rPr>
                <w:rFonts w:ascii="Arial" w:hAnsi="Arial" w:cs="Arial"/>
                <w:lang w:val="en-GB" w:eastAsia="en-US"/>
              </w:rPr>
            </w:pPr>
            <w:r w:rsidRPr="004D493E">
              <w:rPr>
                <w:rFonts w:ascii="Arial" w:hAnsi="Arial" w:cs="Arial"/>
                <w:lang w:val="en-GB" w:eastAsia="en-US"/>
              </w:rPr>
              <w:t xml:space="preserve">2. Is the abstract of the article comprehensive? </w:t>
            </w:r>
          </w:p>
          <w:p w14:paraId="03804741"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6B3A460D"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9E5ED4" w14:textId="1BEF9E16" w:rsidR="00E24D8D" w:rsidRPr="004D493E" w:rsidRDefault="00381CC4">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2 = Needs Improvement</w:t>
            </w:r>
          </w:p>
        </w:tc>
        <w:tc>
          <w:tcPr>
            <w:tcW w:w="1367" w:type="pct"/>
          </w:tcPr>
          <w:p w14:paraId="17A8B978" w14:textId="77777777" w:rsidR="00E24D8D" w:rsidRPr="004D493E" w:rsidRDefault="00E24D8D">
            <w:pPr>
              <w:pStyle w:val="Heading2"/>
              <w:jc w:val="left"/>
              <w:rPr>
                <w:rFonts w:ascii="Arial" w:hAnsi="Arial" w:cs="Arial"/>
                <w:b w:val="0"/>
                <w:lang w:val="en-GB" w:eastAsia="en-US"/>
              </w:rPr>
            </w:pPr>
          </w:p>
        </w:tc>
      </w:tr>
      <w:tr w:rsidR="00E24D8D" w:rsidRPr="004D493E" w14:paraId="4EBEFBCD" w14:textId="77777777">
        <w:trPr>
          <w:trHeight w:val="20"/>
          <w:jc w:val="center"/>
        </w:trPr>
        <w:tc>
          <w:tcPr>
            <w:tcW w:w="1790" w:type="pct"/>
            <w:noWrap/>
          </w:tcPr>
          <w:p w14:paraId="2F42EC72" w14:textId="77777777" w:rsidR="00E24D8D" w:rsidRPr="004D493E" w:rsidRDefault="00A702F1">
            <w:pPr>
              <w:pStyle w:val="Heading2"/>
              <w:jc w:val="left"/>
              <w:rPr>
                <w:rFonts w:ascii="Arial" w:hAnsi="Arial" w:cs="Arial"/>
                <w:lang w:val="en-GB"/>
              </w:rPr>
            </w:pPr>
            <w:r w:rsidRPr="004D493E">
              <w:rPr>
                <w:rFonts w:ascii="Arial" w:hAnsi="Arial" w:cs="Arial"/>
                <w:lang w:val="en-GB"/>
              </w:rPr>
              <w:t>3. Are the keywords appropriate and useful?</w:t>
            </w:r>
          </w:p>
          <w:p w14:paraId="35758D0F"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79B14266" w14:textId="77777777" w:rsidR="00E24D8D" w:rsidRPr="004D493E" w:rsidRDefault="00A702F1">
            <w:pPr>
              <w:rPr>
                <w:rFonts w:ascii="Arial" w:hAnsi="Arial" w:cs="Arial"/>
                <w:sz w:val="20"/>
                <w:szCs w:val="20"/>
                <w:lang w:val="en-GB" w:eastAsia="x-none"/>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4D4DF9" w14:textId="0AF8738B" w:rsidR="00E24D8D" w:rsidRPr="004D493E" w:rsidRDefault="00381CC4">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50B51A4E" w14:textId="77777777" w:rsidR="00E24D8D" w:rsidRPr="004D493E" w:rsidRDefault="00E24D8D">
            <w:pPr>
              <w:pStyle w:val="Heading2"/>
              <w:jc w:val="left"/>
              <w:rPr>
                <w:rFonts w:ascii="Arial" w:hAnsi="Arial" w:cs="Arial"/>
                <w:b w:val="0"/>
                <w:lang w:val="en-GB" w:eastAsia="en-US"/>
              </w:rPr>
            </w:pPr>
          </w:p>
        </w:tc>
      </w:tr>
      <w:tr w:rsidR="00E24D8D" w:rsidRPr="004D493E" w14:paraId="015D37B0" w14:textId="77777777">
        <w:trPr>
          <w:trHeight w:val="20"/>
          <w:jc w:val="center"/>
        </w:trPr>
        <w:tc>
          <w:tcPr>
            <w:tcW w:w="1790" w:type="pct"/>
            <w:noWrap/>
          </w:tcPr>
          <w:p w14:paraId="0FCEBCAB" w14:textId="77777777" w:rsidR="00E24D8D" w:rsidRPr="004D493E" w:rsidRDefault="00A702F1">
            <w:pPr>
              <w:pStyle w:val="Heading2"/>
              <w:jc w:val="left"/>
              <w:rPr>
                <w:rFonts w:ascii="Arial" w:hAnsi="Arial" w:cs="Arial"/>
                <w:lang w:val="en-GB"/>
              </w:rPr>
            </w:pPr>
            <w:r w:rsidRPr="004D493E">
              <w:rPr>
                <w:rFonts w:ascii="Arial" w:hAnsi="Arial" w:cs="Arial"/>
                <w:lang w:val="en-GB"/>
              </w:rPr>
              <w:t>4. Is the background information of the paper sufficient and well organized?</w:t>
            </w:r>
          </w:p>
          <w:p w14:paraId="0928B3C2"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7984BF76" w14:textId="77777777" w:rsidR="00E24D8D" w:rsidRPr="004D493E" w:rsidRDefault="00A702F1">
            <w:pPr>
              <w:rPr>
                <w:rFonts w:ascii="Arial" w:hAnsi="Arial" w:cs="Arial"/>
                <w:sz w:val="20"/>
                <w:szCs w:val="20"/>
                <w:lang w:val="en-GB" w:eastAsia="x-none"/>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B21597" w14:textId="7190FB4D" w:rsidR="00E24D8D" w:rsidRPr="004D493E" w:rsidRDefault="00381CC4">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6EF32848" w14:textId="77777777" w:rsidR="00E24D8D" w:rsidRPr="004D493E" w:rsidRDefault="00E24D8D">
            <w:pPr>
              <w:pStyle w:val="Heading2"/>
              <w:jc w:val="left"/>
              <w:rPr>
                <w:rFonts w:ascii="Arial" w:hAnsi="Arial" w:cs="Arial"/>
                <w:b w:val="0"/>
                <w:lang w:val="en-GB" w:eastAsia="en-US"/>
              </w:rPr>
            </w:pPr>
          </w:p>
        </w:tc>
      </w:tr>
      <w:tr w:rsidR="00E24D8D" w:rsidRPr="004D493E" w14:paraId="561A1E60" w14:textId="77777777">
        <w:trPr>
          <w:trHeight w:val="20"/>
          <w:jc w:val="center"/>
        </w:trPr>
        <w:tc>
          <w:tcPr>
            <w:tcW w:w="1790" w:type="pct"/>
            <w:noWrap/>
          </w:tcPr>
          <w:p w14:paraId="702E1335" w14:textId="77777777" w:rsidR="00E24D8D" w:rsidRPr="004D493E" w:rsidRDefault="00A702F1">
            <w:pPr>
              <w:pStyle w:val="Heading2"/>
              <w:jc w:val="left"/>
              <w:rPr>
                <w:rFonts w:ascii="Arial" w:hAnsi="Arial" w:cs="Arial"/>
                <w:lang w:val="en-GB"/>
              </w:rPr>
            </w:pPr>
            <w:r w:rsidRPr="004D493E">
              <w:rPr>
                <w:rFonts w:ascii="Arial" w:hAnsi="Arial" w:cs="Arial"/>
                <w:lang w:val="en-GB"/>
              </w:rPr>
              <w:t>5. Are the research objectives/hypotheses clearly stated?</w:t>
            </w:r>
          </w:p>
          <w:p w14:paraId="32A3C1E8"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4F52A4A4" w14:textId="77777777" w:rsidR="00E24D8D" w:rsidRPr="004D493E" w:rsidRDefault="00A702F1">
            <w:pPr>
              <w:rPr>
                <w:rFonts w:ascii="Arial" w:hAnsi="Arial" w:cs="Arial"/>
                <w:sz w:val="20"/>
                <w:szCs w:val="20"/>
                <w:lang w:val="en-GB" w:eastAsia="x-none"/>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830CBC" w14:textId="41C8082C" w:rsidR="00E24D8D" w:rsidRPr="004D493E" w:rsidRDefault="00381CC4">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4 = Good</w:t>
            </w:r>
          </w:p>
        </w:tc>
        <w:tc>
          <w:tcPr>
            <w:tcW w:w="1367" w:type="pct"/>
          </w:tcPr>
          <w:p w14:paraId="2E8C4404" w14:textId="77777777" w:rsidR="00E24D8D" w:rsidRPr="004D493E" w:rsidRDefault="00E24D8D">
            <w:pPr>
              <w:pStyle w:val="Heading2"/>
              <w:jc w:val="left"/>
              <w:rPr>
                <w:rFonts w:ascii="Arial" w:hAnsi="Arial" w:cs="Arial"/>
                <w:b w:val="0"/>
                <w:lang w:val="en-GB" w:eastAsia="en-US"/>
              </w:rPr>
            </w:pPr>
          </w:p>
        </w:tc>
      </w:tr>
      <w:tr w:rsidR="00E24D8D" w:rsidRPr="004D493E" w14:paraId="4B9F7C44" w14:textId="77777777">
        <w:trPr>
          <w:trHeight w:val="20"/>
          <w:jc w:val="center"/>
        </w:trPr>
        <w:tc>
          <w:tcPr>
            <w:tcW w:w="1790" w:type="pct"/>
            <w:noWrap/>
          </w:tcPr>
          <w:p w14:paraId="430C294F" w14:textId="77777777" w:rsidR="00E24D8D" w:rsidRPr="004D493E" w:rsidRDefault="00A702F1">
            <w:pPr>
              <w:pStyle w:val="Heading2"/>
              <w:jc w:val="left"/>
              <w:rPr>
                <w:rFonts w:ascii="Arial" w:hAnsi="Arial" w:cs="Arial"/>
                <w:lang w:val="en-GB"/>
              </w:rPr>
            </w:pPr>
            <w:r w:rsidRPr="004D493E">
              <w:rPr>
                <w:rFonts w:ascii="Arial" w:hAnsi="Arial" w:cs="Arial"/>
                <w:lang w:val="en-GB"/>
              </w:rPr>
              <w:t>6. Is the literature review relevant and up to date?</w:t>
            </w:r>
          </w:p>
          <w:p w14:paraId="44998CC6"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51BA4FEF" w14:textId="77777777" w:rsidR="00E24D8D" w:rsidRPr="004D493E" w:rsidRDefault="00A702F1">
            <w:pPr>
              <w:rPr>
                <w:rFonts w:ascii="Arial" w:hAnsi="Arial" w:cs="Arial"/>
                <w:sz w:val="20"/>
                <w:szCs w:val="20"/>
                <w:lang w:val="en-GB" w:eastAsia="x-none"/>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997304" w14:textId="6A44B4A8" w:rsidR="00E24D8D" w:rsidRPr="004D493E" w:rsidRDefault="00381CC4">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60DE4F92" w14:textId="77777777" w:rsidR="00E24D8D" w:rsidRPr="004D493E" w:rsidRDefault="00E24D8D">
            <w:pPr>
              <w:pStyle w:val="Heading2"/>
              <w:jc w:val="left"/>
              <w:rPr>
                <w:rFonts w:ascii="Arial" w:hAnsi="Arial" w:cs="Arial"/>
                <w:b w:val="0"/>
                <w:lang w:val="en-GB" w:eastAsia="en-US"/>
              </w:rPr>
            </w:pPr>
          </w:p>
        </w:tc>
      </w:tr>
      <w:tr w:rsidR="00E24D8D" w:rsidRPr="004D493E" w14:paraId="492390BF" w14:textId="77777777">
        <w:trPr>
          <w:trHeight w:val="20"/>
          <w:jc w:val="center"/>
        </w:trPr>
        <w:tc>
          <w:tcPr>
            <w:tcW w:w="1790" w:type="pct"/>
            <w:noWrap/>
          </w:tcPr>
          <w:p w14:paraId="406F0994" w14:textId="77777777" w:rsidR="00E24D8D" w:rsidRPr="004D493E" w:rsidRDefault="00A702F1">
            <w:pPr>
              <w:pStyle w:val="Heading2"/>
              <w:jc w:val="left"/>
              <w:rPr>
                <w:rFonts w:ascii="Arial" w:hAnsi="Arial" w:cs="Arial"/>
                <w:lang w:val="en-GB"/>
              </w:rPr>
            </w:pPr>
            <w:r w:rsidRPr="004D493E">
              <w:rPr>
                <w:rFonts w:ascii="Arial" w:hAnsi="Arial" w:cs="Arial"/>
                <w:lang w:val="en-GB"/>
              </w:rPr>
              <w:t>7. Is the research methodology appropriate for the study?</w:t>
            </w:r>
          </w:p>
          <w:p w14:paraId="7ECF5A8A"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73D14FEC"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F4113D" w14:textId="3417F66E" w:rsidR="00E24D8D" w:rsidRPr="004D493E" w:rsidRDefault="00381CC4">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2 = Needs Improvement</w:t>
            </w:r>
          </w:p>
        </w:tc>
        <w:tc>
          <w:tcPr>
            <w:tcW w:w="1367" w:type="pct"/>
          </w:tcPr>
          <w:p w14:paraId="1146186C" w14:textId="77777777" w:rsidR="00E24D8D" w:rsidRPr="004D493E" w:rsidRDefault="00E24D8D">
            <w:pPr>
              <w:pStyle w:val="Heading2"/>
              <w:jc w:val="left"/>
              <w:rPr>
                <w:rFonts w:ascii="Arial" w:hAnsi="Arial" w:cs="Arial"/>
                <w:b w:val="0"/>
                <w:lang w:val="en-GB" w:eastAsia="en-US"/>
              </w:rPr>
            </w:pPr>
          </w:p>
        </w:tc>
      </w:tr>
      <w:tr w:rsidR="00E24D8D" w:rsidRPr="004D493E" w14:paraId="34C72F8D" w14:textId="77777777">
        <w:trPr>
          <w:trHeight w:val="20"/>
          <w:jc w:val="center"/>
        </w:trPr>
        <w:tc>
          <w:tcPr>
            <w:tcW w:w="1790" w:type="pct"/>
            <w:noWrap/>
          </w:tcPr>
          <w:p w14:paraId="7474BAFD" w14:textId="77777777" w:rsidR="00E24D8D" w:rsidRPr="004D493E" w:rsidRDefault="00A702F1">
            <w:pPr>
              <w:pStyle w:val="Heading2"/>
              <w:jc w:val="left"/>
              <w:rPr>
                <w:rFonts w:ascii="Arial" w:hAnsi="Arial" w:cs="Arial"/>
                <w:lang w:val="en-GB"/>
              </w:rPr>
            </w:pPr>
            <w:r w:rsidRPr="004D493E">
              <w:rPr>
                <w:rFonts w:ascii="Arial" w:hAnsi="Arial" w:cs="Arial"/>
                <w:lang w:val="en-GB"/>
              </w:rPr>
              <w:t>8. Were ethical issues properly addressed (if applicable)?</w:t>
            </w:r>
          </w:p>
          <w:p w14:paraId="3D366051"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6A19C62F" w14:textId="77777777" w:rsidR="00E24D8D" w:rsidRPr="004D493E" w:rsidRDefault="00A702F1">
            <w:pPr>
              <w:rPr>
                <w:rFonts w:ascii="Arial" w:hAnsi="Arial" w:cs="Arial"/>
                <w:sz w:val="20"/>
                <w:szCs w:val="20"/>
                <w:lang w:val="en-GB" w:eastAsia="x-none"/>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D4F334" w14:textId="1927690D" w:rsidR="00E24D8D" w:rsidRPr="004D493E" w:rsidRDefault="000D0F5F">
            <w:pPr>
              <w:ind w:left="360"/>
              <w:rPr>
                <w:rFonts w:ascii="Arial" w:hAnsi="Arial" w:cs="Arial"/>
                <w:b/>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798314F0" w14:textId="77777777" w:rsidR="00E24D8D" w:rsidRPr="004D493E" w:rsidRDefault="00E24D8D">
            <w:pPr>
              <w:pStyle w:val="Heading2"/>
              <w:jc w:val="left"/>
              <w:rPr>
                <w:rFonts w:ascii="Arial" w:hAnsi="Arial" w:cs="Arial"/>
                <w:b w:val="0"/>
                <w:lang w:val="en-GB" w:eastAsia="en-US"/>
              </w:rPr>
            </w:pPr>
          </w:p>
        </w:tc>
      </w:tr>
      <w:tr w:rsidR="00E24D8D" w:rsidRPr="004D493E" w14:paraId="1014BF84" w14:textId="77777777">
        <w:trPr>
          <w:trHeight w:val="20"/>
          <w:jc w:val="center"/>
        </w:trPr>
        <w:tc>
          <w:tcPr>
            <w:tcW w:w="1790" w:type="pct"/>
            <w:noWrap/>
          </w:tcPr>
          <w:p w14:paraId="58781182" w14:textId="77777777" w:rsidR="00E24D8D" w:rsidRPr="004D493E" w:rsidRDefault="00A702F1">
            <w:pPr>
              <w:rPr>
                <w:rFonts w:ascii="Arial" w:hAnsi="Arial" w:cs="Arial"/>
                <w:b/>
                <w:sz w:val="20"/>
                <w:szCs w:val="20"/>
                <w:lang w:val="en-GB"/>
              </w:rPr>
            </w:pPr>
            <w:r w:rsidRPr="004D493E">
              <w:rPr>
                <w:rFonts w:ascii="Arial" w:hAnsi="Arial" w:cs="Arial"/>
                <w:b/>
                <w:sz w:val="20"/>
                <w:szCs w:val="20"/>
                <w:lang w:val="en-GB"/>
              </w:rPr>
              <w:t xml:space="preserve">9. Are the results presented clearly? </w:t>
            </w:r>
          </w:p>
          <w:p w14:paraId="1144878A"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0D106E69" w14:textId="77777777" w:rsidR="00E24D8D" w:rsidRPr="004D493E" w:rsidRDefault="00A702F1">
            <w:pPr>
              <w:rPr>
                <w:rFonts w:ascii="Arial" w:hAnsi="Arial" w:cs="Arial"/>
                <w:bCs/>
                <w:sz w:val="20"/>
                <w:szCs w:val="20"/>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686B3D" w14:textId="123A9CC0" w:rsidR="00E24D8D" w:rsidRPr="004D493E" w:rsidRDefault="000D0F5F">
            <w:pPr>
              <w:pStyle w:val="ListParagraph"/>
              <w:ind w:left="0"/>
              <w:rPr>
                <w:rFonts w:ascii="Arial" w:hAnsi="Arial" w:cs="Arial"/>
                <w:bCs/>
                <w:sz w:val="20"/>
                <w:szCs w:val="20"/>
                <w:lang w:val="en-GB"/>
              </w:rPr>
            </w:pPr>
            <w:r w:rsidRPr="004D493E">
              <w:rPr>
                <w:rFonts w:ascii="Arial" w:hAnsi="Arial" w:cs="Arial"/>
                <w:color w:val="404040"/>
                <w:sz w:val="20"/>
                <w:szCs w:val="20"/>
                <w:shd w:val="clear" w:color="auto" w:fill="FFFFFF"/>
                <w:lang w:val="en-GB"/>
              </w:rPr>
              <w:t>2 = Needs Improvement</w:t>
            </w:r>
          </w:p>
        </w:tc>
        <w:tc>
          <w:tcPr>
            <w:tcW w:w="1367" w:type="pct"/>
          </w:tcPr>
          <w:p w14:paraId="22E6ECBC" w14:textId="77777777" w:rsidR="00E24D8D" w:rsidRPr="004D493E" w:rsidRDefault="00E24D8D">
            <w:pPr>
              <w:pStyle w:val="Heading2"/>
              <w:jc w:val="left"/>
              <w:rPr>
                <w:rFonts w:ascii="Arial" w:hAnsi="Arial" w:cs="Arial"/>
                <w:b w:val="0"/>
                <w:lang w:val="en-GB" w:eastAsia="en-US"/>
              </w:rPr>
            </w:pPr>
          </w:p>
        </w:tc>
      </w:tr>
      <w:tr w:rsidR="00E24D8D" w:rsidRPr="004D493E" w14:paraId="07EF2843" w14:textId="77777777">
        <w:trPr>
          <w:trHeight w:val="20"/>
          <w:jc w:val="center"/>
        </w:trPr>
        <w:tc>
          <w:tcPr>
            <w:tcW w:w="1790" w:type="pct"/>
            <w:noWrap/>
          </w:tcPr>
          <w:p w14:paraId="0703EEEB" w14:textId="77777777" w:rsidR="00E24D8D" w:rsidRPr="004D493E" w:rsidRDefault="00A702F1">
            <w:pPr>
              <w:rPr>
                <w:rFonts w:ascii="Arial" w:hAnsi="Arial" w:cs="Arial"/>
                <w:b/>
                <w:sz w:val="20"/>
                <w:szCs w:val="20"/>
                <w:lang w:val="en-GB"/>
              </w:rPr>
            </w:pPr>
            <w:r w:rsidRPr="004D493E">
              <w:rPr>
                <w:rFonts w:ascii="Arial" w:hAnsi="Arial" w:cs="Arial"/>
                <w:b/>
                <w:sz w:val="20"/>
                <w:szCs w:val="20"/>
                <w:lang w:val="en-GB"/>
              </w:rPr>
              <w:t>10. Are tables and figures clear, relevant, and necessary?</w:t>
            </w:r>
          </w:p>
          <w:p w14:paraId="3CF1572E"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11AA6731"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45705B" w14:textId="75AEBD7C" w:rsidR="00E24D8D" w:rsidRPr="004D493E" w:rsidRDefault="000D0F5F">
            <w:pPr>
              <w:pStyle w:val="ListParagraph"/>
              <w:ind w:left="0"/>
              <w:rPr>
                <w:rFonts w:ascii="Arial" w:hAnsi="Arial" w:cs="Arial"/>
                <w:bCs/>
                <w:sz w:val="20"/>
                <w:szCs w:val="20"/>
                <w:lang w:val="en-GB"/>
              </w:rPr>
            </w:pPr>
            <w:r w:rsidRPr="004D493E">
              <w:rPr>
                <w:rFonts w:ascii="Arial" w:hAnsi="Arial" w:cs="Arial"/>
                <w:color w:val="404040"/>
                <w:sz w:val="20"/>
                <w:szCs w:val="20"/>
                <w:shd w:val="clear" w:color="auto" w:fill="FFFFFF"/>
                <w:lang w:val="en-GB"/>
              </w:rPr>
              <w:t>2 = Needs Improvement</w:t>
            </w:r>
          </w:p>
        </w:tc>
        <w:tc>
          <w:tcPr>
            <w:tcW w:w="1367" w:type="pct"/>
          </w:tcPr>
          <w:p w14:paraId="6FF43DAE" w14:textId="77777777" w:rsidR="00E24D8D" w:rsidRPr="004D493E" w:rsidRDefault="00E24D8D">
            <w:pPr>
              <w:pStyle w:val="Heading2"/>
              <w:jc w:val="left"/>
              <w:rPr>
                <w:rFonts w:ascii="Arial" w:hAnsi="Arial" w:cs="Arial"/>
                <w:b w:val="0"/>
                <w:lang w:val="en-GB" w:eastAsia="en-US"/>
              </w:rPr>
            </w:pPr>
          </w:p>
        </w:tc>
      </w:tr>
      <w:tr w:rsidR="00E24D8D" w:rsidRPr="004D493E" w14:paraId="5F35B528" w14:textId="77777777">
        <w:trPr>
          <w:trHeight w:val="20"/>
          <w:jc w:val="center"/>
        </w:trPr>
        <w:tc>
          <w:tcPr>
            <w:tcW w:w="1790" w:type="pct"/>
            <w:noWrap/>
          </w:tcPr>
          <w:p w14:paraId="7CE8431D" w14:textId="77777777" w:rsidR="00E24D8D" w:rsidRPr="004D493E" w:rsidRDefault="00A702F1">
            <w:pPr>
              <w:rPr>
                <w:rFonts w:ascii="Arial" w:hAnsi="Arial" w:cs="Arial"/>
                <w:b/>
                <w:sz w:val="20"/>
                <w:szCs w:val="20"/>
                <w:lang w:val="en-GB"/>
              </w:rPr>
            </w:pPr>
            <w:r w:rsidRPr="004D493E">
              <w:rPr>
                <w:rFonts w:ascii="Arial" w:hAnsi="Arial" w:cs="Arial"/>
                <w:b/>
                <w:sz w:val="20"/>
                <w:szCs w:val="20"/>
                <w:lang w:val="en-GB"/>
              </w:rPr>
              <w:t>11. Does the discussion relate findings to existing literature?</w:t>
            </w:r>
          </w:p>
          <w:p w14:paraId="7563B940"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0DC6C710"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F5934" w14:textId="32DFCFCA" w:rsidR="00E24D8D" w:rsidRPr="004D493E" w:rsidRDefault="000D0F5F">
            <w:pPr>
              <w:pStyle w:val="ListParagraph"/>
              <w:ind w:left="0"/>
              <w:rPr>
                <w:rFonts w:ascii="Arial" w:hAnsi="Arial" w:cs="Arial"/>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369DCFB2" w14:textId="77777777" w:rsidR="00E24D8D" w:rsidRPr="004D493E" w:rsidRDefault="00E24D8D">
            <w:pPr>
              <w:pStyle w:val="Heading2"/>
              <w:jc w:val="left"/>
              <w:rPr>
                <w:rFonts w:ascii="Arial" w:hAnsi="Arial" w:cs="Arial"/>
                <w:b w:val="0"/>
                <w:lang w:val="en-GB" w:eastAsia="en-US"/>
              </w:rPr>
            </w:pPr>
          </w:p>
        </w:tc>
      </w:tr>
      <w:tr w:rsidR="00E24D8D" w:rsidRPr="004D493E" w14:paraId="681C6CE2" w14:textId="77777777">
        <w:trPr>
          <w:trHeight w:val="20"/>
          <w:jc w:val="center"/>
        </w:trPr>
        <w:tc>
          <w:tcPr>
            <w:tcW w:w="1790" w:type="pct"/>
            <w:noWrap/>
          </w:tcPr>
          <w:p w14:paraId="2A73A30A" w14:textId="77777777" w:rsidR="00E24D8D" w:rsidRPr="004D493E" w:rsidRDefault="00A702F1">
            <w:pPr>
              <w:rPr>
                <w:rFonts w:ascii="Arial" w:hAnsi="Arial" w:cs="Arial"/>
                <w:b/>
                <w:sz w:val="20"/>
                <w:szCs w:val="20"/>
                <w:lang w:val="en-GB"/>
              </w:rPr>
            </w:pPr>
            <w:r w:rsidRPr="004D493E">
              <w:rPr>
                <w:rFonts w:ascii="Arial" w:hAnsi="Arial" w:cs="Arial"/>
                <w:b/>
                <w:sz w:val="20"/>
                <w:szCs w:val="20"/>
                <w:lang w:val="en-GB"/>
              </w:rPr>
              <w:t>12. Are the conclusions supported by the data?</w:t>
            </w:r>
          </w:p>
          <w:p w14:paraId="31427280"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5D2F775C"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02DC9E" w14:textId="724B17CB" w:rsidR="00E24D8D" w:rsidRPr="004D493E" w:rsidRDefault="000D0F5F">
            <w:pPr>
              <w:pStyle w:val="ListParagraph"/>
              <w:ind w:left="0"/>
              <w:rPr>
                <w:rFonts w:ascii="Arial" w:hAnsi="Arial" w:cs="Arial"/>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65D644DB" w14:textId="77777777" w:rsidR="00E24D8D" w:rsidRPr="004D493E" w:rsidRDefault="00E24D8D">
            <w:pPr>
              <w:pStyle w:val="Heading2"/>
              <w:jc w:val="left"/>
              <w:rPr>
                <w:rFonts w:ascii="Arial" w:hAnsi="Arial" w:cs="Arial"/>
                <w:b w:val="0"/>
                <w:lang w:val="en-GB" w:eastAsia="en-US"/>
              </w:rPr>
            </w:pPr>
          </w:p>
        </w:tc>
      </w:tr>
      <w:tr w:rsidR="00E24D8D" w:rsidRPr="004D493E" w14:paraId="0BCE51B3" w14:textId="77777777">
        <w:trPr>
          <w:trHeight w:val="20"/>
          <w:jc w:val="center"/>
        </w:trPr>
        <w:tc>
          <w:tcPr>
            <w:tcW w:w="1790" w:type="pct"/>
            <w:noWrap/>
          </w:tcPr>
          <w:p w14:paraId="258A11EA" w14:textId="77777777" w:rsidR="00E24D8D" w:rsidRPr="004D493E" w:rsidRDefault="00A702F1">
            <w:pPr>
              <w:rPr>
                <w:rFonts w:ascii="Arial" w:hAnsi="Arial" w:cs="Arial"/>
                <w:b/>
                <w:sz w:val="20"/>
                <w:szCs w:val="20"/>
                <w:lang w:val="en-GB"/>
              </w:rPr>
            </w:pPr>
            <w:r w:rsidRPr="004D493E">
              <w:rPr>
                <w:rFonts w:ascii="Arial" w:hAnsi="Arial" w:cs="Arial"/>
                <w:b/>
                <w:sz w:val="20"/>
                <w:szCs w:val="20"/>
                <w:lang w:val="en-GB"/>
              </w:rPr>
              <w:lastRenderedPageBreak/>
              <w:t>13. Are the limitations of the study discussed?</w:t>
            </w:r>
          </w:p>
          <w:p w14:paraId="3CDE027E"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2C12765D"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53986A" w14:textId="304E7F8F" w:rsidR="00E24D8D" w:rsidRPr="004D493E" w:rsidRDefault="000D0F5F">
            <w:pPr>
              <w:pStyle w:val="ListParagraph"/>
              <w:ind w:left="0"/>
              <w:rPr>
                <w:rFonts w:ascii="Arial" w:hAnsi="Arial" w:cs="Arial"/>
                <w:bCs/>
                <w:sz w:val="20"/>
                <w:szCs w:val="20"/>
                <w:lang w:val="en-GB"/>
              </w:rPr>
            </w:pPr>
            <w:r w:rsidRPr="004D493E">
              <w:rPr>
                <w:rFonts w:ascii="Arial" w:hAnsi="Arial" w:cs="Arial"/>
                <w:color w:val="404040"/>
                <w:sz w:val="20"/>
                <w:szCs w:val="20"/>
                <w:shd w:val="clear" w:color="auto" w:fill="FFFFFF"/>
                <w:lang w:val="en-GB"/>
              </w:rPr>
              <w:t>1 = Poor</w:t>
            </w:r>
          </w:p>
        </w:tc>
        <w:tc>
          <w:tcPr>
            <w:tcW w:w="1367" w:type="pct"/>
          </w:tcPr>
          <w:p w14:paraId="310AF10D" w14:textId="77777777" w:rsidR="00E24D8D" w:rsidRPr="004D493E" w:rsidRDefault="00E24D8D">
            <w:pPr>
              <w:pStyle w:val="Heading2"/>
              <w:jc w:val="left"/>
              <w:rPr>
                <w:rFonts w:ascii="Arial" w:hAnsi="Arial" w:cs="Arial"/>
                <w:b w:val="0"/>
                <w:lang w:val="en-GB" w:eastAsia="en-US"/>
              </w:rPr>
            </w:pPr>
          </w:p>
        </w:tc>
      </w:tr>
      <w:tr w:rsidR="00E24D8D" w:rsidRPr="004D493E" w14:paraId="6A9FDD12" w14:textId="77777777">
        <w:trPr>
          <w:trHeight w:val="20"/>
          <w:jc w:val="center"/>
        </w:trPr>
        <w:tc>
          <w:tcPr>
            <w:tcW w:w="1790" w:type="pct"/>
            <w:noWrap/>
          </w:tcPr>
          <w:p w14:paraId="0520E891" w14:textId="77777777" w:rsidR="00E24D8D" w:rsidRPr="004D493E" w:rsidRDefault="00A702F1">
            <w:pPr>
              <w:rPr>
                <w:rFonts w:ascii="Arial" w:hAnsi="Arial" w:cs="Arial"/>
                <w:b/>
                <w:sz w:val="20"/>
                <w:szCs w:val="20"/>
                <w:lang w:val="en-GB"/>
              </w:rPr>
            </w:pPr>
            <w:r w:rsidRPr="004D493E">
              <w:rPr>
                <w:rFonts w:ascii="Arial" w:hAnsi="Arial" w:cs="Arial"/>
                <w:b/>
                <w:sz w:val="20"/>
                <w:szCs w:val="20"/>
                <w:lang w:val="en-GB"/>
              </w:rPr>
              <w:t>14. Are the references relevant and sufficient (in number)?</w:t>
            </w:r>
          </w:p>
          <w:p w14:paraId="5A86C06A"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7E90961E"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5 = Excellent 4 = Good 3 = Satisfactory 2 = Needs Improvement 1 = Poor </w:t>
            </w:r>
          </w:p>
          <w:p w14:paraId="0BDC0785"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N/A = Not Applicable</w:t>
            </w:r>
          </w:p>
        </w:tc>
        <w:tc>
          <w:tcPr>
            <w:tcW w:w="1843" w:type="pct"/>
          </w:tcPr>
          <w:p w14:paraId="13192E4B" w14:textId="29A6BBCB" w:rsidR="00E24D8D" w:rsidRPr="004D493E" w:rsidRDefault="000D0F5F">
            <w:pPr>
              <w:pStyle w:val="ListParagraph"/>
              <w:ind w:left="0"/>
              <w:rPr>
                <w:rFonts w:ascii="Arial" w:hAnsi="Arial" w:cs="Arial"/>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4811B6D5" w14:textId="77777777" w:rsidR="00E24D8D" w:rsidRPr="004D493E" w:rsidRDefault="00E24D8D">
            <w:pPr>
              <w:pStyle w:val="Heading2"/>
              <w:jc w:val="left"/>
              <w:rPr>
                <w:rFonts w:ascii="Arial" w:hAnsi="Arial" w:cs="Arial"/>
                <w:b w:val="0"/>
                <w:lang w:val="en-GB" w:eastAsia="en-US"/>
              </w:rPr>
            </w:pPr>
          </w:p>
        </w:tc>
      </w:tr>
      <w:tr w:rsidR="00E24D8D" w:rsidRPr="004D493E" w14:paraId="7926B560" w14:textId="77777777">
        <w:trPr>
          <w:trHeight w:val="20"/>
          <w:jc w:val="center"/>
        </w:trPr>
        <w:tc>
          <w:tcPr>
            <w:tcW w:w="1790" w:type="pct"/>
            <w:noWrap/>
          </w:tcPr>
          <w:p w14:paraId="11F0F7A0" w14:textId="77777777" w:rsidR="00E24D8D" w:rsidRPr="004D493E" w:rsidRDefault="00A702F1">
            <w:pPr>
              <w:rPr>
                <w:rFonts w:ascii="Arial" w:hAnsi="Arial" w:cs="Arial"/>
                <w:b/>
                <w:sz w:val="20"/>
                <w:szCs w:val="20"/>
                <w:lang w:val="en-GB"/>
              </w:rPr>
            </w:pPr>
            <w:r w:rsidRPr="004D493E">
              <w:rPr>
                <w:rFonts w:ascii="Arial" w:hAnsi="Arial" w:cs="Arial"/>
                <w:b/>
                <w:sz w:val="20"/>
                <w:szCs w:val="20"/>
                <w:lang w:val="en-GB"/>
              </w:rPr>
              <w:t>15. Is the manuscript written in clear and understandable language?</w:t>
            </w:r>
          </w:p>
          <w:p w14:paraId="645860CE"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Rating Scale: </w:t>
            </w:r>
          </w:p>
          <w:p w14:paraId="2D86BB12" w14:textId="77777777" w:rsidR="00E24D8D" w:rsidRPr="004D493E" w:rsidRDefault="00A702F1">
            <w:pPr>
              <w:rPr>
                <w:rFonts w:ascii="Arial" w:hAnsi="Arial" w:cs="Arial"/>
                <w:color w:val="404040"/>
                <w:sz w:val="20"/>
                <w:szCs w:val="20"/>
                <w:shd w:val="clear" w:color="auto" w:fill="FFFFFF"/>
                <w:lang w:val="en-GB"/>
              </w:rPr>
            </w:pPr>
            <w:r w:rsidRPr="004D493E">
              <w:rPr>
                <w:rFonts w:ascii="Arial" w:hAnsi="Arial" w:cs="Arial"/>
                <w:color w:val="404040"/>
                <w:sz w:val="20"/>
                <w:szCs w:val="20"/>
                <w:shd w:val="clear" w:color="auto" w:fill="FFFFFF"/>
                <w:lang w:val="en-GB"/>
              </w:rPr>
              <w:t xml:space="preserve">5 = Excellent 4 = Good 3 = Satisfactory 2 = Needs Improvement 1 = Poor </w:t>
            </w:r>
          </w:p>
          <w:p w14:paraId="24C35B29" w14:textId="77777777" w:rsidR="00E24D8D" w:rsidRPr="004D493E" w:rsidRDefault="00A702F1">
            <w:pPr>
              <w:rPr>
                <w:rFonts w:ascii="Arial" w:hAnsi="Arial" w:cs="Arial"/>
                <w:sz w:val="20"/>
                <w:szCs w:val="20"/>
                <w:lang w:val="en-GB"/>
              </w:rPr>
            </w:pPr>
            <w:r w:rsidRPr="004D493E">
              <w:rPr>
                <w:rFonts w:ascii="Arial" w:hAnsi="Arial" w:cs="Arial"/>
                <w:color w:val="404040"/>
                <w:sz w:val="20"/>
                <w:szCs w:val="20"/>
                <w:shd w:val="clear" w:color="auto" w:fill="FFFFFF"/>
                <w:lang w:val="en-GB"/>
              </w:rPr>
              <w:t>N/A = Not Applicable</w:t>
            </w:r>
          </w:p>
        </w:tc>
        <w:tc>
          <w:tcPr>
            <w:tcW w:w="1843" w:type="pct"/>
          </w:tcPr>
          <w:p w14:paraId="758D0184" w14:textId="601A8165" w:rsidR="00E24D8D" w:rsidRPr="004D493E" w:rsidRDefault="000D0F5F">
            <w:pPr>
              <w:pStyle w:val="ListParagraph"/>
              <w:ind w:left="0"/>
              <w:rPr>
                <w:rFonts w:ascii="Arial" w:hAnsi="Arial" w:cs="Arial"/>
                <w:bCs/>
                <w:sz w:val="20"/>
                <w:szCs w:val="20"/>
                <w:lang w:val="en-GB"/>
              </w:rPr>
            </w:pPr>
            <w:r w:rsidRPr="004D493E">
              <w:rPr>
                <w:rFonts w:ascii="Arial" w:hAnsi="Arial" w:cs="Arial"/>
                <w:color w:val="404040"/>
                <w:sz w:val="20"/>
                <w:szCs w:val="20"/>
                <w:shd w:val="clear" w:color="auto" w:fill="FFFFFF"/>
                <w:lang w:val="en-GB"/>
              </w:rPr>
              <w:t>3 = Satisfactory</w:t>
            </w:r>
          </w:p>
        </w:tc>
        <w:tc>
          <w:tcPr>
            <w:tcW w:w="1367" w:type="pct"/>
          </w:tcPr>
          <w:p w14:paraId="3D802C0D" w14:textId="77777777" w:rsidR="00E24D8D" w:rsidRPr="004D493E" w:rsidRDefault="00E24D8D">
            <w:pPr>
              <w:pStyle w:val="Heading2"/>
              <w:jc w:val="left"/>
              <w:rPr>
                <w:rFonts w:ascii="Arial" w:hAnsi="Arial" w:cs="Arial"/>
                <w:b w:val="0"/>
                <w:lang w:val="en-GB" w:eastAsia="en-US"/>
              </w:rPr>
            </w:pPr>
          </w:p>
        </w:tc>
      </w:tr>
    </w:tbl>
    <w:p w14:paraId="5D092F17" w14:textId="77777777" w:rsidR="00E24D8D" w:rsidRPr="004D493E" w:rsidRDefault="00E24D8D">
      <w:pPr>
        <w:pStyle w:val="BodyText"/>
        <w:rPr>
          <w:rFonts w:ascii="Arial" w:hAnsi="Arial" w:cs="Arial"/>
          <w:b/>
          <w:bCs/>
          <w:sz w:val="20"/>
          <w:szCs w:val="20"/>
          <w:u w:val="single"/>
          <w:lang w:val="en-GB"/>
        </w:rPr>
      </w:pPr>
    </w:p>
    <w:p w14:paraId="44607214" w14:textId="77777777" w:rsidR="00E24D8D" w:rsidRPr="004D493E" w:rsidRDefault="00E24D8D">
      <w:pPr>
        <w:pStyle w:val="BodyText"/>
        <w:rPr>
          <w:rFonts w:ascii="Arial" w:hAnsi="Arial" w:cs="Arial"/>
          <w:b/>
          <w:bCs/>
          <w:sz w:val="20"/>
          <w:szCs w:val="20"/>
          <w:u w:val="single"/>
          <w:lang w:val="en-GB"/>
        </w:rPr>
      </w:pPr>
    </w:p>
    <w:p w14:paraId="4305323F" w14:textId="77777777" w:rsidR="00E24D8D" w:rsidRPr="004D493E" w:rsidRDefault="00E24D8D">
      <w:pPr>
        <w:pStyle w:val="BodyText"/>
        <w:rPr>
          <w:rFonts w:ascii="Arial" w:hAnsi="Arial" w:cs="Arial"/>
          <w:b/>
          <w:bCs/>
          <w:sz w:val="20"/>
          <w:szCs w:val="20"/>
          <w:u w:val="single"/>
          <w:lang w:val="en-GB"/>
        </w:rPr>
      </w:pPr>
    </w:p>
    <w:p w14:paraId="39657194" w14:textId="77777777" w:rsidR="00E24D8D" w:rsidRPr="004D493E" w:rsidRDefault="00A702F1">
      <w:pPr>
        <w:pStyle w:val="Heading2"/>
        <w:jc w:val="left"/>
        <w:rPr>
          <w:rFonts w:ascii="Arial" w:hAnsi="Arial" w:cs="Arial"/>
          <w:u w:val="single"/>
          <w:lang w:val="en-GB" w:eastAsia="en-US"/>
        </w:rPr>
      </w:pPr>
      <w:r w:rsidRPr="004D493E">
        <w:rPr>
          <w:rFonts w:ascii="Arial" w:hAnsi="Arial" w:cs="Arial"/>
          <w:highlight w:val="yellow"/>
          <w:u w:val="single"/>
          <w:lang w:val="en-GB" w:eastAsia="en-US"/>
        </w:rPr>
        <w:t>PART 2.2 (Subjective Evaluation)</w:t>
      </w:r>
    </w:p>
    <w:p w14:paraId="03C31AAE" w14:textId="77777777" w:rsidR="00E24D8D" w:rsidRPr="004D493E" w:rsidRDefault="00E24D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6764"/>
        <w:gridCol w:w="2335"/>
      </w:tblGrid>
      <w:tr w:rsidR="00E24D8D" w:rsidRPr="004D493E" w14:paraId="3B4E684D" w14:textId="77777777" w:rsidTr="000741DB">
        <w:trPr>
          <w:trHeight w:val="20"/>
          <w:jc w:val="center"/>
        </w:trPr>
        <w:tc>
          <w:tcPr>
            <w:tcW w:w="1672" w:type="pct"/>
            <w:noWrap/>
          </w:tcPr>
          <w:p w14:paraId="6EE32581" w14:textId="77777777" w:rsidR="00E24D8D" w:rsidRPr="004D493E" w:rsidRDefault="00E24D8D">
            <w:pPr>
              <w:pStyle w:val="Heading2"/>
              <w:jc w:val="left"/>
              <w:rPr>
                <w:rFonts w:ascii="Arial" w:hAnsi="Arial" w:cs="Arial"/>
                <w:lang w:val="en-GB" w:eastAsia="en-US"/>
              </w:rPr>
            </w:pPr>
          </w:p>
        </w:tc>
        <w:tc>
          <w:tcPr>
            <w:tcW w:w="2474" w:type="pct"/>
          </w:tcPr>
          <w:p w14:paraId="1B22AAB8" w14:textId="77777777" w:rsidR="00E24D8D" w:rsidRPr="004D493E" w:rsidRDefault="00A702F1">
            <w:pPr>
              <w:pStyle w:val="Heading2"/>
              <w:jc w:val="left"/>
              <w:rPr>
                <w:rFonts w:ascii="Arial" w:hAnsi="Arial" w:cs="Arial"/>
                <w:lang w:val="en-GB" w:eastAsia="en-US"/>
              </w:rPr>
            </w:pPr>
            <w:r w:rsidRPr="004D493E">
              <w:rPr>
                <w:rFonts w:ascii="Arial" w:hAnsi="Arial" w:cs="Arial"/>
                <w:lang w:val="en-GB" w:eastAsia="en-US"/>
              </w:rPr>
              <w:t>Reviewer’s comment</w:t>
            </w:r>
          </w:p>
          <w:p w14:paraId="1BFC1B34" w14:textId="77777777" w:rsidR="00E24D8D" w:rsidRPr="004D493E" w:rsidRDefault="00E24D8D">
            <w:pPr>
              <w:rPr>
                <w:rFonts w:ascii="Arial" w:hAnsi="Arial" w:cs="Arial"/>
                <w:sz w:val="20"/>
                <w:szCs w:val="20"/>
                <w:lang w:val="en-GB"/>
              </w:rPr>
            </w:pPr>
          </w:p>
        </w:tc>
        <w:tc>
          <w:tcPr>
            <w:tcW w:w="854" w:type="pct"/>
          </w:tcPr>
          <w:p w14:paraId="31AC62DF" w14:textId="77777777" w:rsidR="00E24D8D" w:rsidRPr="004D493E" w:rsidRDefault="00A702F1">
            <w:pPr>
              <w:spacing w:after="160" w:line="259" w:lineRule="auto"/>
              <w:rPr>
                <w:rFonts w:ascii="Arial" w:eastAsia="Calibri" w:hAnsi="Arial" w:cs="Arial"/>
                <w:kern w:val="2"/>
                <w:sz w:val="20"/>
                <w:szCs w:val="20"/>
                <w:lang w:val="en-IN"/>
              </w:rPr>
            </w:pPr>
            <w:r w:rsidRPr="004D493E">
              <w:rPr>
                <w:rFonts w:ascii="Arial" w:eastAsia="Calibri" w:hAnsi="Arial" w:cs="Arial"/>
                <w:b/>
                <w:kern w:val="2"/>
                <w:sz w:val="20"/>
                <w:szCs w:val="20"/>
                <w:lang w:val="en-IN"/>
              </w:rPr>
              <w:t>Author’s Feedback</w:t>
            </w:r>
            <w:r w:rsidRPr="004D493E">
              <w:rPr>
                <w:rFonts w:ascii="Arial" w:eastAsia="Calibri" w:hAnsi="Arial" w:cs="Arial"/>
                <w:kern w:val="2"/>
                <w:sz w:val="20"/>
                <w:szCs w:val="20"/>
                <w:lang w:val="en-IN"/>
              </w:rPr>
              <w:t xml:space="preserve"> (It is mandatory that authors should write his/her feedback here)</w:t>
            </w:r>
          </w:p>
          <w:p w14:paraId="3D59DBB4" w14:textId="77777777" w:rsidR="00E24D8D" w:rsidRPr="004D493E" w:rsidRDefault="00E24D8D">
            <w:pPr>
              <w:pStyle w:val="Heading2"/>
              <w:jc w:val="left"/>
              <w:rPr>
                <w:rFonts w:ascii="Arial" w:hAnsi="Arial" w:cs="Arial"/>
                <w:b w:val="0"/>
                <w:lang w:val="en-GB" w:eastAsia="en-US"/>
              </w:rPr>
            </w:pPr>
          </w:p>
        </w:tc>
      </w:tr>
      <w:tr w:rsidR="00E24D8D" w:rsidRPr="004D493E" w14:paraId="24826806" w14:textId="77777777" w:rsidTr="000741DB">
        <w:trPr>
          <w:trHeight w:val="20"/>
          <w:jc w:val="center"/>
        </w:trPr>
        <w:tc>
          <w:tcPr>
            <w:tcW w:w="1672" w:type="pct"/>
            <w:noWrap/>
          </w:tcPr>
          <w:p w14:paraId="4A0418A1" w14:textId="77777777" w:rsidR="00E24D8D" w:rsidRPr="004D493E" w:rsidRDefault="00A702F1">
            <w:pPr>
              <w:rPr>
                <w:rFonts w:ascii="Arial" w:hAnsi="Arial" w:cs="Arial"/>
                <w:b/>
                <w:bCs/>
                <w:sz w:val="20"/>
                <w:szCs w:val="20"/>
                <w:lang w:val="en-GB"/>
              </w:rPr>
            </w:pPr>
            <w:r w:rsidRPr="004D493E">
              <w:rPr>
                <w:rFonts w:ascii="Arial" w:hAnsi="Arial" w:cs="Arial"/>
                <w:b/>
                <w:bCs/>
                <w:sz w:val="20"/>
                <w:szCs w:val="20"/>
                <w:lang w:val="en-GB"/>
              </w:rPr>
              <w:t>Is the title of the article suitable?</w:t>
            </w:r>
          </w:p>
          <w:p w14:paraId="1A31BD58" w14:textId="77777777" w:rsidR="00E24D8D" w:rsidRPr="004D493E" w:rsidRDefault="00E24D8D">
            <w:pPr>
              <w:rPr>
                <w:rFonts w:ascii="Arial" w:hAnsi="Arial" w:cs="Arial"/>
                <w:bCs/>
                <w:sz w:val="20"/>
                <w:szCs w:val="20"/>
                <w:lang w:val="en-GB"/>
              </w:rPr>
            </w:pPr>
          </w:p>
          <w:p w14:paraId="01399F2E" w14:textId="77777777" w:rsidR="00E24D8D" w:rsidRPr="004D493E" w:rsidRDefault="00A702F1">
            <w:pPr>
              <w:rPr>
                <w:rFonts w:ascii="Arial" w:hAnsi="Arial" w:cs="Arial"/>
                <w:sz w:val="20"/>
                <w:szCs w:val="20"/>
                <w:u w:val="single"/>
                <w:lang w:val="en-GB"/>
              </w:rPr>
            </w:pPr>
            <w:r w:rsidRPr="004D493E">
              <w:rPr>
                <w:rFonts w:ascii="Arial" w:hAnsi="Arial" w:cs="Arial"/>
                <w:bCs/>
                <w:sz w:val="20"/>
                <w:szCs w:val="20"/>
                <w:lang w:val="en-GB"/>
              </w:rPr>
              <w:t>If your answer is NO, please provide a brief, clear suggestion for improvement.</w:t>
            </w:r>
          </w:p>
        </w:tc>
        <w:tc>
          <w:tcPr>
            <w:tcW w:w="2474" w:type="pct"/>
          </w:tcPr>
          <w:p w14:paraId="10DE6B07" w14:textId="77777777" w:rsidR="00E24D8D" w:rsidRPr="004D493E" w:rsidRDefault="000D0F5F" w:rsidP="000D0F5F">
            <w:pPr>
              <w:ind w:left="360"/>
              <w:rPr>
                <w:rFonts w:ascii="Arial" w:hAnsi="Arial" w:cs="Arial"/>
                <w:sz w:val="20"/>
                <w:szCs w:val="20"/>
                <w:rtl/>
              </w:rPr>
            </w:pPr>
            <w:r w:rsidRPr="004D493E">
              <w:rPr>
                <w:rFonts w:ascii="Arial" w:hAnsi="Arial" w:cs="Arial"/>
                <w:sz w:val="20"/>
                <w:szCs w:val="20"/>
              </w:rPr>
              <w:t>Answer: NO</w:t>
            </w:r>
          </w:p>
          <w:p w14:paraId="499B88DF" w14:textId="24C9CDC9" w:rsidR="000D0F5F" w:rsidRPr="004D493E" w:rsidRDefault="000D0F5F" w:rsidP="000D0F5F">
            <w:pPr>
              <w:rPr>
                <w:rFonts w:ascii="Arial" w:hAnsi="Arial" w:cs="Arial"/>
                <w:sz w:val="20"/>
                <w:szCs w:val="20"/>
              </w:rPr>
            </w:pPr>
            <w:r w:rsidRPr="004D493E">
              <w:rPr>
                <w:rFonts w:ascii="Arial" w:hAnsi="Arial" w:cs="Arial"/>
                <w:sz w:val="20"/>
                <w:szCs w:val="20"/>
              </w:rPr>
              <w:t xml:space="preserve"> Lack of Methodology: The title does not specify the study design (e.g., "A Cross-Sectional Survey"), which is a standard requirement in academic publishing to distinguish it from clinical trials.</w:t>
            </w:r>
          </w:p>
          <w:p w14:paraId="6EDEAC8C" w14:textId="5515A6C3" w:rsidR="000D0F5F" w:rsidRPr="004D493E" w:rsidRDefault="000D0F5F" w:rsidP="000D0F5F">
            <w:pPr>
              <w:rPr>
                <w:rFonts w:ascii="Arial" w:hAnsi="Arial" w:cs="Arial"/>
                <w:sz w:val="20"/>
                <w:szCs w:val="20"/>
              </w:rPr>
            </w:pPr>
            <w:r w:rsidRPr="004D493E">
              <w:rPr>
                <w:rFonts w:ascii="Arial" w:hAnsi="Arial" w:cs="Arial"/>
                <w:sz w:val="20"/>
                <w:szCs w:val="20"/>
              </w:rPr>
              <w:t>Over-emphasized Drug Names: The title focuses heavily on specific drug names rather than the broader clinical perspective or the "Expert Opinion" aspect which the study claims to represent.</w:t>
            </w:r>
          </w:p>
          <w:p w14:paraId="6F8E7962" w14:textId="5D88CF49" w:rsidR="000D0F5F" w:rsidRPr="004D493E" w:rsidRDefault="000D0F5F" w:rsidP="000D0F5F">
            <w:pPr>
              <w:rPr>
                <w:rFonts w:ascii="Arial" w:hAnsi="Arial" w:cs="Arial"/>
                <w:sz w:val="20"/>
                <w:szCs w:val="20"/>
                <w:rtl/>
              </w:rPr>
            </w:pPr>
            <w:r w:rsidRPr="004D493E">
              <w:rPr>
                <w:rFonts w:ascii="Arial" w:hAnsi="Arial" w:cs="Arial"/>
                <w:sz w:val="20"/>
                <w:szCs w:val="20"/>
              </w:rPr>
              <w:t xml:space="preserve"> Geographical Context: While India is mentioned, the phrasing could be more academic to reflect a nationwide or regional "Expert Perspective."</w:t>
            </w:r>
          </w:p>
          <w:p w14:paraId="37C2967C" w14:textId="77777777" w:rsidR="005235F4" w:rsidRPr="004D493E" w:rsidRDefault="005235F4" w:rsidP="005235F4">
            <w:pPr>
              <w:rPr>
                <w:rFonts w:ascii="Arial" w:hAnsi="Arial" w:cs="Arial"/>
                <w:b/>
                <w:bCs/>
                <w:sz w:val="20"/>
                <w:szCs w:val="20"/>
              </w:rPr>
            </w:pPr>
            <w:r w:rsidRPr="004D493E">
              <w:rPr>
                <w:rFonts w:ascii="Arial" w:hAnsi="Arial" w:cs="Arial"/>
                <w:b/>
                <w:bCs/>
                <w:sz w:val="20"/>
                <w:szCs w:val="20"/>
              </w:rPr>
              <w:t>Suggested Improvement:</w:t>
            </w:r>
          </w:p>
          <w:p w14:paraId="3F13F5E1" w14:textId="77777777" w:rsidR="005235F4" w:rsidRPr="004D493E" w:rsidRDefault="005235F4" w:rsidP="005235F4">
            <w:pPr>
              <w:rPr>
                <w:rFonts w:ascii="Arial" w:hAnsi="Arial" w:cs="Arial"/>
                <w:sz w:val="20"/>
                <w:szCs w:val="20"/>
              </w:rPr>
            </w:pPr>
            <w:r w:rsidRPr="004D493E">
              <w:rPr>
                <w:rFonts w:ascii="Arial" w:hAnsi="Arial" w:cs="Arial"/>
                <w:b/>
                <w:bCs/>
                <w:sz w:val="20"/>
                <w:szCs w:val="20"/>
              </w:rPr>
              <w:t>"Clinicians’ Perspectives on Fixed-Dose Combinations and Triple Therapy in Type 2 Diabetes Management: A Cross-Sectional Survey in India"</w:t>
            </w:r>
          </w:p>
          <w:p w14:paraId="5BC62CB5" w14:textId="77777777" w:rsidR="005235F4" w:rsidRPr="004D493E" w:rsidRDefault="005235F4" w:rsidP="000D0F5F">
            <w:pPr>
              <w:rPr>
                <w:rFonts w:ascii="Arial" w:hAnsi="Arial" w:cs="Arial"/>
                <w:sz w:val="20"/>
                <w:szCs w:val="20"/>
              </w:rPr>
            </w:pPr>
          </w:p>
          <w:p w14:paraId="1A9C62C2" w14:textId="2529C99A" w:rsidR="000D0F5F" w:rsidRPr="004D493E" w:rsidRDefault="000D0F5F" w:rsidP="000D0F5F">
            <w:pPr>
              <w:ind w:left="360"/>
              <w:rPr>
                <w:rFonts w:ascii="Arial" w:hAnsi="Arial" w:cs="Arial"/>
                <w:b/>
                <w:bCs/>
                <w:sz w:val="20"/>
                <w:szCs w:val="20"/>
              </w:rPr>
            </w:pPr>
          </w:p>
        </w:tc>
        <w:tc>
          <w:tcPr>
            <w:tcW w:w="854" w:type="pct"/>
          </w:tcPr>
          <w:p w14:paraId="7C85650C" w14:textId="77777777" w:rsidR="00E24D8D" w:rsidRPr="004D493E" w:rsidRDefault="00E24D8D">
            <w:pPr>
              <w:pStyle w:val="Heading2"/>
              <w:jc w:val="left"/>
              <w:rPr>
                <w:rFonts w:ascii="Arial" w:hAnsi="Arial" w:cs="Arial"/>
                <w:b w:val="0"/>
                <w:lang w:val="en-GB" w:eastAsia="en-US"/>
              </w:rPr>
            </w:pPr>
          </w:p>
        </w:tc>
      </w:tr>
      <w:tr w:rsidR="00E24D8D" w:rsidRPr="004D493E" w14:paraId="1714EA1E" w14:textId="77777777" w:rsidTr="000741DB">
        <w:trPr>
          <w:trHeight w:val="20"/>
          <w:jc w:val="center"/>
        </w:trPr>
        <w:tc>
          <w:tcPr>
            <w:tcW w:w="1672" w:type="pct"/>
            <w:noWrap/>
          </w:tcPr>
          <w:p w14:paraId="39DD6434" w14:textId="77777777" w:rsidR="00E24D8D" w:rsidRPr="004D493E" w:rsidRDefault="00A702F1">
            <w:pPr>
              <w:pStyle w:val="Heading2"/>
              <w:jc w:val="left"/>
              <w:rPr>
                <w:rFonts w:ascii="Arial" w:hAnsi="Arial" w:cs="Arial"/>
                <w:lang w:val="en-GB" w:eastAsia="en-US"/>
              </w:rPr>
            </w:pPr>
            <w:r w:rsidRPr="004D493E">
              <w:rPr>
                <w:rFonts w:ascii="Arial" w:hAnsi="Arial" w:cs="Arial"/>
                <w:lang w:val="en-GB" w:eastAsia="en-US"/>
              </w:rPr>
              <w:lastRenderedPageBreak/>
              <w:t xml:space="preserve">Is the abstract of the article comprehensive? </w:t>
            </w:r>
          </w:p>
          <w:p w14:paraId="7D59F74D" w14:textId="77777777" w:rsidR="00E24D8D" w:rsidRPr="004D493E" w:rsidRDefault="00E24D8D">
            <w:pPr>
              <w:rPr>
                <w:rFonts w:ascii="Arial" w:hAnsi="Arial" w:cs="Arial"/>
                <w:bCs/>
                <w:sz w:val="20"/>
                <w:szCs w:val="20"/>
                <w:lang w:val="en-GB"/>
              </w:rPr>
            </w:pPr>
          </w:p>
          <w:p w14:paraId="7F71520F" w14:textId="77777777" w:rsidR="00E24D8D" w:rsidRPr="004D493E" w:rsidRDefault="00A702F1">
            <w:pPr>
              <w:rPr>
                <w:rFonts w:ascii="Arial" w:hAnsi="Arial" w:cs="Arial"/>
                <w:sz w:val="20"/>
                <w:szCs w:val="20"/>
                <w:lang w:val="en-GB"/>
              </w:rPr>
            </w:pPr>
            <w:r w:rsidRPr="004D493E">
              <w:rPr>
                <w:rFonts w:ascii="Arial" w:hAnsi="Arial" w:cs="Arial"/>
                <w:bCs/>
                <w:sz w:val="20"/>
                <w:szCs w:val="20"/>
                <w:lang w:val="en-GB"/>
              </w:rPr>
              <w:t>If your answer is NO, please provide a brief, clear suggestion for improvement.</w:t>
            </w:r>
          </w:p>
        </w:tc>
        <w:tc>
          <w:tcPr>
            <w:tcW w:w="2474" w:type="pct"/>
          </w:tcPr>
          <w:p w14:paraId="7E42F7DF" w14:textId="0C3B52F9" w:rsidR="005235F4" w:rsidRPr="004D493E" w:rsidRDefault="005235F4" w:rsidP="005235F4">
            <w:pPr>
              <w:ind w:left="360"/>
              <w:rPr>
                <w:rFonts w:ascii="Arial" w:hAnsi="Arial" w:cs="Arial"/>
                <w:b/>
                <w:bCs/>
                <w:sz w:val="20"/>
                <w:szCs w:val="20"/>
              </w:rPr>
            </w:pPr>
          </w:p>
          <w:p w14:paraId="77277C78" w14:textId="77777777" w:rsidR="005235F4" w:rsidRPr="004D493E" w:rsidRDefault="005235F4" w:rsidP="005235F4">
            <w:pPr>
              <w:ind w:left="360"/>
              <w:rPr>
                <w:rFonts w:ascii="Arial" w:hAnsi="Arial" w:cs="Arial"/>
                <w:sz w:val="20"/>
                <w:szCs w:val="20"/>
              </w:rPr>
            </w:pPr>
            <w:r w:rsidRPr="004D493E">
              <w:rPr>
                <w:rFonts w:ascii="Arial" w:hAnsi="Arial" w:cs="Arial"/>
                <w:sz w:val="20"/>
                <w:szCs w:val="20"/>
              </w:rPr>
              <w:t>Answer: NO</w:t>
            </w:r>
          </w:p>
          <w:p w14:paraId="40DF0BFE" w14:textId="5AEAC6BD" w:rsidR="005235F4" w:rsidRPr="004D493E" w:rsidRDefault="005235F4" w:rsidP="005235F4">
            <w:pPr>
              <w:ind w:left="360"/>
              <w:rPr>
                <w:rFonts w:ascii="Arial" w:hAnsi="Arial" w:cs="Arial"/>
                <w:sz w:val="20"/>
                <w:szCs w:val="20"/>
              </w:rPr>
            </w:pPr>
          </w:p>
          <w:p w14:paraId="47DBE79D" w14:textId="77777777" w:rsidR="005235F4" w:rsidRPr="004D493E" w:rsidRDefault="005235F4" w:rsidP="005235F4">
            <w:pPr>
              <w:ind w:left="360"/>
              <w:rPr>
                <w:rFonts w:ascii="Arial" w:hAnsi="Arial" w:cs="Arial"/>
                <w:sz w:val="20"/>
                <w:szCs w:val="20"/>
              </w:rPr>
            </w:pPr>
            <w:r w:rsidRPr="004D493E">
              <w:rPr>
                <w:rFonts w:ascii="Arial" w:hAnsi="Arial" w:cs="Arial"/>
                <w:sz w:val="20"/>
                <w:szCs w:val="20"/>
              </w:rPr>
              <w:t>Reasons for Improvement:</w:t>
            </w:r>
          </w:p>
          <w:p w14:paraId="5A5151CB" w14:textId="77777777" w:rsidR="005235F4" w:rsidRPr="004D493E" w:rsidRDefault="005235F4" w:rsidP="005235F4">
            <w:pPr>
              <w:rPr>
                <w:rFonts w:ascii="Arial" w:hAnsi="Arial" w:cs="Arial"/>
                <w:sz w:val="20"/>
                <w:szCs w:val="20"/>
              </w:rPr>
            </w:pPr>
            <w:r w:rsidRPr="004D493E">
              <w:rPr>
                <w:rFonts w:ascii="Arial" w:hAnsi="Arial" w:cs="Arial"/>
                <w:sz w:val="20"/>
                <w:szCs w:val="20"/>
              </w:rPr>
              <w:t>Methodological Gaps: It lacks details on sampling techniques, inclusion criteria, and the study timeframe.</w:t>
            </w:r>
          </w:p>
          <w:p w14:paraId="7CBBB7D4" w14:textId="72728321" w:rsidR="005235F4" w:rsidRPr="004D493E" w:rsidRDefault="005235F4" w:rsidP="005235F4">
            <w:pPr>
              <w:rPr>
                <w:rFonts w:ascii="Arial" w:hAnsi="Arial" w:cs="Arial"/>
                <w:sz w:val="20"/>
                <w:szCs w:val="20"/>
              </w:rPr>
            </w:pPr>
            <w:r w:rsidRPr="004D493E">
              <w:rPr>
                <w:rFonts w:ascii="Arial" w:hAnsi="Arial" w:cs="Arial"/>
                <w:sz w:val="20"/>
                <w:szCs w:val="20"/>
              </w:rPr>
              <w:t>Statistical Deficiencies: It presents only percentages without raw numbers (n) or significance levels (p-values).</w:t>
            </w:r>
          </w:p>
          <w:p w14:paraId="48882D1C" w14:textId="77777777" w:rsidR="005235F4" w:rsidRPr="004D493E" w:rsidRDefault="005235F4" w:rsidP="005235F4">
            <w:pPr>
              <w:rPr>
                <w:rFonts w:ascii="Arial" w:hAnsi="Arial" w:cs="Arial"/>
                <w:sz w:val="20"/>
                <w:szCs w:val="20"/>
              </w:rPr>
            </w:pPr>
            <w:r w:rsidRPr="004D493E">
              <w:rPr>
                <w:rFonts w:ascii="Arial" w:hAnsi="Arial" w:cs="Arial"/>
                <w:sz w:val="20"/>
                <w:szCs w:val="20"/>
              </w:rPr>
              <w:t>Bias: The tone is overly promotional for specific drugs rather than being a balanced scientific summary of survey findings.</w:t>
            </w:r>
          </w:p>
          <w:p w14:paraId="2B3776FF" w14:textId="7BD727E8" w:rsidR="005235F4" w:rsidRPr="004D493E" w:rsidRDefault="005235F4" w:rsidP="005235F4">
            <w:pPr>
              <w:ind w:left="360"/>
              <w:rPr>
                <w:rFonts w:ascii="Arial" w:hAnsi="Arial" w:cs="Arial"/>
                <w:sz w:val="20"/>
                <w:szCs w:val="20"/>
              </w:rPr>
            </w:pPr>
          </w:p>
          <w:p w14:paraId="09DCD6BA" w14:textId="77777777" w:rsidR="005235F4" w:rsidRPr="004D493E" w:rsidRDefault="005235F4" w:rsidP="005235F4">
            <w:pPr>
              <w:rPr>
                <w:rFonts w:ascii="Arial" w:hAnsi="Arial" w:cs="Arial"/>
                <w:sz w:val="20"/>
                <w:szCs w:val="20"/>
              </w:rPr>
            </w:pPr>
            <w:r w:rsidRPr="004D493E">
              <w:rPr>
                <w:rFonts w:ascii="Arial" w:hAnsi="Arial" w:cs="Arial"/>
                <w:sz w:val="20"/>
                <w:szCs w:val="20"/>
              </w:rPr>
              <w:t>Suggested Improvement:</w:t>
            </w:r>
          </w:p>
          <w:p w14:paraId="782658FC" w14:textId="77777777" w:rsidR="005235F4" w:rsidRPr="004D493E" w:rsidRDefault="005235F4" w:rsidP="005235F4">
            <w:pPr>
              <w:rPr>
                <w:rFonts w:ascii="Arial" w:hAnsi="Arial" w:cs="Arial"/>
                <w:sz w:val="20"/>
                <w:szCs w:val="20"/>
              </w:rPr>
            </w:pPr>
            <w:r w:rsidRPr="004D493E">
              <w:rPr>
                <w:rFonts w:ascii="Arial" w:hAnsi="Arial" w:cs="Arial"/>
                <w:sz w:val="20"/>
                <w:szCs w:val="20"/>
              </w:rPr>
              <w:t>The abstract should be revised to include:</w:t>
            </w:r>
          </w:p>
          <w:p w14:paraId="7230BD52" w14:textId="77777777" w:rsidR="005235F4" w:rsidRPr="004D493E" w:rsidRDefault="005235F4" w:rsidP="005235F4">
            <w:pPr>
              <w:numPr>
                <w:ilvl w:val="0"/>
                <w:numId w:val="15"/>
              </w:numPr>
              <w:rPr>
                <w:rFonts w:ascii="Arial" w:hAnsi="Arial" w:cs="Arial"/>
                <w:sz w:val="20"/>
                <w:szCs w:val="20"/>
              </w:rPr>
            </w:pPr>
            <w:r w:rsidRPr="004D493E">
              <w:rPr>
                <w:rFonts w:ascii="Arial" w:hAnsi="Arial" w:cs="Arial"/>
                <w:sz w:val="20"/>
                <w:szCs w:val="20"/>
              </w:rPr>
              <w:t>Methods: Define the participant selection process and study duration.</w:t>
            </w:r>
          </w:p>
          <w:p w14:paraId="52DBE3B5" w14:textId="2EE8EF47" w:rsidR="005235F4" w:rsidRPr="004D493E" w:rsidRDefault="005235F4" w:rsidP="005235F4">
            <w:pPr>
              <w:numPr>
                <w:ilvl w:val="0"/>
                <w:numId w:val="15"/>
              </w:numPr>
              <w:rPr>
                <w:rFonts w:ascii="Arial" w:hAnsi="Arial" w:cs="Arial"/>
                <w:sz w:val="20"/>
                <w:szCs w:val="20"/>
              </w:rPr>
            </w:pPr>
            <w:r w:rsidRPr="004D493E">
              <w:rPr>
                <w:rFonts w:ascii="Arial" w:hAnsi="Arial" w:cs="Arial"/>
                <w:sz w:val="20"/>
                <w:szCs w:val="20"/>
              </w:rPr>
              <w:t>Results: Report both frequencies (n) and percentages (%) for all key findings.</w:t>
            </w:r>
          </w:p>
          <w:p w14:paraId="58BB6667" w14:textId="77777777" w:rsidR="005235F4" w:rsidRPr="004D493E" w:rsidRDefault="005235F4" w:rsidP="005235F4">
            <w:pPr>
              <w:numPr>
                <w:ilvl w:val="0"/>
                <w:numId w:val="15"/>
              </w:numPr>
              <w:rPr>
                <w:rFonts w:ascii="Arial" w:hAnsi="Arial" w:cs="Arial"/>
                <w:sz w:val="20"/>
                <w:szCs w:val="20"/>
              </w:rPr>
            </w:pPr>
            <w:r w:rsidRPr="004D493E">
              <w:rPr>
                <w:rFonts w:ascii="Arial" w:hAnsi="Arial" w:cs="Arial"/>
                <w:sz w:val="20"/>
                <w:szCs w:val="20"/>
              </w:rPr>
              <w:t>Objectivity: Briefly mention any reported clinical challenges or limitations to ensure a balanced perspective</w:t>
            </w:r>
          </w:p>
          <w:p w14:paraId="39660ADA" w14:textId="77777777" w:rsidR="00E24D8D" w:rsidRPr="004D493E" w:rsidRDefault="00E24D8D">
            <w:pPr>
              <w:ind w:left="360"/>
              <w:rPr>
                <w:rFonts w:ascii="Arial" w:hAnsi="Arial" w:cs="Arial"/>
                <w:b/>
                <w:bCs/>
                <w:sz w:val="20"/>
                <w:szCs w:val="20"/>
              </w:rPr>
            </w:pPr>
          </w:p>
        </w:tc>
        <w:tc>
          <w:tcPr>
            <w:tcW w:w="854" w:type="pct"/>
          </w:tcPr>
          <w:p w14:paraId="1ABB1B59" w14:textId="77777777" w:rsidR="00E24D8D" w:rsidRPr="004D493E" w:rsidRDefault="00E24D8D">
            <w:pPr>
              <w:pStyle w:val="Heading2"/>
              <w:jc w:val="left"/>
              <w:rPr>
                <w:rFonts w:ascii="Arial" w:hAnsi="Arial" w:cs="Arial"/>
                <w:b w:val="0"/>
                <w:lang w:val="en-GB" w:eastAsia="en-US"/>
              </w:rPr>
            </w:pPr>
          </w:p>
        </w:tc>
      </w:tr>
      <w:tr w:rsidR="00E24D8D" w:rsidRPr="004D493E" w14:paraId="4AD9102E" w14:textId="77777777" w:rsidTr="000741DB">
        <w:trPr>
          <w:trHeight w:val="20"/>
          <w:jc w:val="center"/>
        </w:trPr>
        <w:tc>
          <w:tcPr>
            <w:tcW w:w="1672" w:type="pct"/>
            <w:noWrap/>
          </w:tcPr>
          <w:p w14:paraId="18665100" w14:textId="77777777" w:rsidR="00E24D8D" w:rsidRPr="004D493E" w:rsidRDefault="00A702F1">
            <w:pPr>
              <w:pStyle w:val="Heading2"/>
              <w:jc w:val="left"/>
              <w:rPr>
                <w:rFonts w:ascii="Arial" w:hAnsi="Arial" w:cs="Arial"/>
                <w:b w:val="0"/>
                <w:lang w:val="en-GB" w:eastAsia="en-US"/>
              </w:rPr>
            </w:pPr>
            <w:r w:rsidRPr="004D493E">
              <w:rPr>
                <w:rFonts w:ascii="Arial" w:hAnsi="Arial" w:cs="Arial"/>
                <w:lang w:val="en-GB" w:eastAsia="en-US"/>
              </w:rPr>
              <w:t xml:space="preserve">Is the manuscript scientifically correct? </w:t>
            </w:r>
            <w:r w:rsidRPr="004D493E">
              <w:rPr>
                <w:rFonts w:ascii="Arial" w:hAnsi="Arial" w:cs="Arial"/>
                <w:lang w:val="en-GB" w:eastAsia="en-US"/>
              </w:rPr>
              <w:br/>
            </w:r>
          </w:p>
          <w:p w14:paraId="283E2725" w14:textId="77777777" w:rsidR="00E24D8D" w:rsidRPr="004D493E" w:rsidRDefault="00A702F1">
            <w:pPr>
              <w:rPr>
                <w:rFonts w:ascii="Arial" w:hAnsi="Arial" w:cs="Arial"/>
                <w:b/>
                <w:sz w:val="20"/>
                <w:szCs w:val="20"/>
                <w:lang w:val="en-GB"/>
              </w:rPr>
            </w:pPr>
            <w:r w:rsidRPr="004D493E">
              <w:rPr>
                <w:rFonts w:ascii="Arial" w:hAnsi="Arial" w:cs="Arial"/>
                <w:bCs/>
                <w:sz w:val="20"/>
                <w:szCs w:val="20"/>
                <w:lang w:val="en-GB"/>
              </w:rPr>
              <w:t>If your answer is NO, please provide a brief, clear suggestion for improvement.</w:t>
            </w:r>
          </w:p>
        </w:tc>
        <w:tc>
          <w:tcPr>
            <w:tcW w:w="2474" w:type="pct"/>
          </w:tcPr>
          <w:p w14:paraId="4A92D8DE" w14:textId="77777777" w:rsidR="005235F4" w:rsidRPr="004D493E" w:rsidRDefault="005235F4" w:rsidP="005235F4">
            <w:pPr>
              <w:pStyle w:val="ListParagraph"/>
              <w:rPr>
                <w:rFonts w:ascii="Arial" w:hAnsi="Arial" w:cs="Arial"/>
                <w:sz w:val="20"/>
                <w:szCs w:val="20"/>
              </w:rPr>
            </w:pPr>
            <w:r w:rsidRPr="004D493E">
              <w:rPr>
                <w:rFonts w:ascii="Arial" w:hAnsi="Arial" w:cs="Arial"/>
                <w:sz w:val="20"/>
                <w:szCs w:val="20"/>
              </w:rPr>
              <w:t>Answer: NO</w:t>
            </w:r>
          </w:p>
          <w:p w14:paraId="7E96A013" w14:textId="0BEC0648" w:rsidR="005235F4" w:rsidRPr="004D493E" w:rsidRDefault="005235F4" w:rsidP="005235F4">
            <w:pPr>
              <w:pStyle w:val="ListParagraph"/>
              <w:rPr>
                <w:rFonts w:ascii="Arial" w:hAnsi="Arial" w:cs="Arial"/>
                <w:sz w:val="20"/>
                <w:szCs w:val="20"/>
              </w:rPr>
            </w:pPr>
          </w:p>
          <w:p w14:paraId="7387FA87" w14:textId="77777777" w:rsidR="005235F4" w:rsidRPr="004D493E" w:rsidRDefault="005235F4" w:rsidP="005235F4">
            <w:pPr>
              <w:rPr>
                <w:rFonts w:ascii="Arial" w:hAnsi="Arial" w:cs="Arial"/>
                <w:sz w:val="20"/>
                <w:szCs w:val="20"/>
              </w:rPr>
            </w:pPr>
            <w:r w:rsidRPr="004D493E">
              <w:rPr>
                <w:rFonts w:ascii="Arial" w:hAnsi="Arial" w:cs="Arial"/>
                <w:sz w:val="20"/>
                <w:szCs w:val="20"/>
              </w:rPr>
              <w:t>Reasons for Improvement:</w:t>
            </w:r>
          </w:p>
          <w:p w14:paraId="42A2F02C" w14:textId="77777777" w:rsidR="005235F4" w:rsidRPr="004D493E" w:rsidRDefault="005235F4" w:rsidP="005235F4">
            <w:pPr>
              <w:rPr>
                <w:rFonts w:ascii="Arial" w:hAnsi="Arial" w:cs="Arial"/>
                <w:sz w:val="20"/>
                <w:szCs w:val="20"/>
              </w:rPr>
            </w:pPr>
            <w:r w:rsidRPr="004D493E">
              <w:rPr>
                <w:rFonts w:ascii="Arial" w:hAnsi="Arial" w:cs="Arial"/>
                <w:sz w:val="20"/>
                <w:szCs w:val="20"/>
              </w:rPr>
              <w:t>Methodological Errors: There is a major chronological contradiction (invitations sent in March, study started in June), which undermines data integrity.</w:t>
            </w:r>
          </w:p>
          <w:p w14:paraId="7FE4ADCF" w14:textId="77777777" w:rsidR="005235F4" w:rsidRPr="004D493E" w:rsidRDefault="005235F4" w:rsidP="005235F4">
            <w:pPr>
              <w:rPr>
                <w:rFonts w:ascii="Arial" w:hAnsi="Arial" w:cs="Arial"/>
                <w:sz w:val="20"/>
                <w:szCs w:val="20"/>
              </w:rPr>
            </w:pPr>
            <w:r w:rsidRPr="004D493E">
              <w:rPr>
                <w:rFonts w:ascii="Arial" w:hAnsi="Arial" w:cs="Arial"/>
                <w:sz w:val="20"/>
                <w:szCs w:val="20"/>
              </w:rPr>
              <w:t>Sampling Bias: Using "Convenience Sampling" (easily accessible participants) prevents the findings from being generalized to all clinicians in India.</w:t>
            </w:r>
          </w:p>
          <w:p w14:paraId="02ECD8A3" w14:textId="77777777" w:rsidR="005235F4" w:rsidRPr="004D493E" w:rsidRDefault="005235F4" w:rsidP="005235F4">
            <w:pPr>
              <w:rPr>
                <w:rFonts w:ascii="Arial" w:hAnsi="Arial" w:cs="Arial"/>
                <w:sz w:val="20"/>
                <w:szCs w:val="20"/>
              </w:rPr>
            </w:pPr>
            <w:r w:rsidRPr="004D493E">
              <w:rPr>
                <w:rFonts w:ascii="Arial" w:hAnsi="Arial" w:cs="Arial"/>
                <w:sz w:val="20"/>
                <w:szCs w:val="20"/>
              </w:rPr>
              <w:t>Lack of Validation: The study does not provide evidence that the "ZUCALINA" questionnaire was pre-tested or validated for scientific reliability.</w:t>
            </w:r>
          </w:p>
          <w:p w14:paraId="48B21CE8" w14:textId="189E5884" w:rsidR="005235F4" w:rsidRPr="004D493E" w:rsidRDefault="005235F4" w:rsidP="005235F4">
            <w:pPr>
              <w:rPr>
                <w:rFonts w:ascii="Arial" w:hAnsi="Arial" w:cs="Arial"/>
                <w:sz w:val="20"/>
                <w:szCs w:val="20"/>
              </w:rPr>
            </w:pPr>
            <w:r w:rsidRPr="004D493E">
              <w:rPr>
                <w:rFonts w:ascii="Arial" w:hAnsi="Arial" w:cs="Arial"/>
                <w:sz w:val="20"/>
                <w:szCs w:val="20"/>
              </w:rPr>
              <w:t>Weak Statistical Analysis: The results rely only on percentages without using inferential statistics (p-values or correlations) to prove the significance of the findings.</w:t>
            </w:r>
          </w:p>
          <w:p w14:paraId="740BD6C8" w14:textId="77777777" w:rsidR="005235F4" w:rsidRPr="004D493E" w:rsidRDefault="005235F4" w:rsidP="005235F4">
            <w:pPr>
              <w:rPr>
                <w:rFonts w:ascii="Arial" w:hAnsi="Arial" w:cs="Arial"/>
                <w:sz w:val="20"/>
                <w:szCs w:val="20"/>
              </w:rPr>
            </w:pPr>
            <w:r w:rsidRPr="004D493E">
              <w:rPr>
                <w:rFonts w:ascii="Arial" w:hAnsi="Arial" w:cs="Arial"/>
                <w:sz w:val="20"/>
                <w:szCs w:val="20"/>
              </w:rPr>
              <w:t>Suggested Improvement:</w:t>
            </w:r>
          </w:p>
          <w:p w14:paraId="053BA315" w14:textId="77777777" w:rsidR="005235F4" w:rsidRPr="004D493E" w:rsidRDefault="005235F4" w:rsidP="005235F4">
            <w:pPr>
              <w:pStyle w:val="ListParagraph"/>
              <w:numPr>
                <w:ilvl w:val="0"/>
                <w:numId w:val="17"/>
              </w:numPr>
              <w:rPr>
                <w:rFonts w:ascii="Arial" w:hAnsi="Arial" w:cs="Arial"/>
                <w:sz w:val="20"/>
                <w:szCs w:val="20"/>
              </w:rPr>
            </w:pPr>
            <w:r w:rsidRPr="004D493E">
              <w:rPr>
                <w:rFonts w:ascii="Arial" w:hAnsi="Arial" w:cs="Arial"/>
                <w:sz w:val="20"/>
                <w:szCs w:val="20"/>
              </w:rPr>
              <w:t>Correct the Timeline: Align the dates of ethical approval and data collection.</w:t>
            </w:r>
          </w:p>
          <w:p w14:paraId="5BEC09CF" w14:textId="77777777" w:rsidR="005235F4" w:rsidRPr="004D493E" w:rsidRDefault="005235F4" w:rsidP="005235F4">
            <w:pPr>
              <w:pStyle w:val="ListParagraph"/>
              <w:numPr>
                <w:ilvl w:val="0"/>
                <w:numId w:val="17"/>
              </w:numPr>
              <w:rPr>
                <w:rFonts w:ascii="Arial" w:hAnsi="Arial" w:cs="Arial"/>
                <w:sz w:val="20"/>
                <w:szCs w:val="20"/>
              </w:rPr>
            </w:pPr>
            <w:r w:rsidRPr="004D493E">
              <w:rPr>
                <w:rFonts w:ascii="Arial" w:hAnsi="Arial" w:cs="Arial"/>
                <w:sz w:val="20"/>
                <w:szCs w:val="20"/>
              </w:rPr>
              <w:t>Validate the Tool: Describe the pilot study used to test the questionnaire.</w:t>
            </w:r>
          </w:p>
          <w:p w14:paraId="09413859" w14:textId="30090000" w:rsidR="005235F4" w:rsidRPr="004D493E" w:rsidRDefault="005235F4" w:rsidP="005235F4">
            <w:pPr>
              <w:pStyle w:val="ListParagraph"/>
              <w:numPr>
                <w:ilvl w:val="0"/>
                <w:numId w:val="17"/>
              </w:numPr>
              <w:rPr>
                <w:rFonts w:ascii="Arial" w:hAnsi="Arial" w:cs="Arial"/>
                <w:sz w:val="20"/>
                <w:szCs w:val="20"/>
              </w:rPr>
            </w:pPr>
            <w:r w:rsidRPr="004D493E">
              <w:rPr>
                <w:rFonts w:ascii="Arial" w:hAnsi="Arial" w:cs="Arial"/>
                <w:sz w:val="20"/>
                <w:szCs w:val="20"/>
              </w:rPr>
              <w:t>Enhance Analysis: Include sample sizes (n) and perform statistical tests to compare different groups (e.g., specialists vs. GPs).</w:t>
            </w:r>
          </w:p>
          <w:p w14:paraId="73708E7B" w14:textId="77777777" w:rsidR="00E24D8D" w:rsidRPr="004D493E" w:rsidRDefault="00E24D8D">
            <w:pPr>
              <w:pStyle w:val="ListParagraph"/>
              <w:ind w:left="0"/>
              <w:rPr>
                <w:rFonts w:ascii="Arial" w:hAnsi="Arial" w:cs="Arial"/>
                <w:bCs/>
                <w:sz w:val="20"/>
                <w:szCs w:val="20"/>
              </w:rPr>
            </w:pPr>
          </w:p>
        </w:tc>
        <w:tc>
          <w:tcPr>
            <w:tcW w:w="854" w:type="pct"/>
          </w:tcPr>
          <w:p w14:paraId="4016EEEF" w14:textId="77777777" w:rsidR="00E24D8D" w:rsidRPr="004D493E" w:rsidRDefault="00E24D8D">
            <w:pPr>
              <w:pStyle w:val="Heading2"/>
              <w:jc w:val="left"/>
              <w:rPr>
                <w:rFonts w:ascii="Arial" w:hAnsi="Arial" w:cs="Arial"/>
                <w:b w:val="0"/>
                <w:lang w:val="en-GB" w:eastAsia="en-US"/>
              </w:rPr>
            </w:pPr>
          </w:p>
        </w:tc>
      </w:tr>
      <w:tr w:rsidR="00E24D8D" w:rsidRPr="004D493E" w14:paraId="7AA22028" w14:textId="77777777" w:rsidTr="000741DB">
        <w:trPr>
          <w:trHeight w:val="20"/>
          <w:jc w:val="center"/>
        </w:trPr>
        <w:tc>
          <w:tcPr>
            <w:tcW w:w="1672" w:type="pct"/>
            <w:noWrap/>
          </w:tcPr>
          <w:p w14:paraId="044E87E3" w14:textId="77777777" w:rsidR="00E24D8D" w:rsidRPr="004D493E" w:rsidRDefault="00A702F1">
            <w:pPr>
              <w:rPr>
                <w:rFonts w:ascii="Arial" w:hAnsi="Arial" w:cs="Arial"/>
                <w:b/>
                <w:bCs/>
                <w:sz w:val="20"/>
                <w:szCs w:val="20"/>
                <w:lang w:val="en-GB"/>
              </w:rPr>
            </w:pPr>
            <w:r w:rsidRPr="004D493E">
              <w:rPr>
                <w:rFonts w:ascii="Arial" w:hAnsi="Arial" w:cs="Arial"/>
                <w:b/>
                <w:bCs/>
                <w:sz w:val="20"/>
                <w:szCs w:val="20"/>
                <w:lang w:val="en-GB"/>
              </w:rPr>
              <w:t xml:space="preserve">Are the references sufficient and recent? </w:t>
            </w:r>
          </w:p>
          <w:p w14:paraId="53BFB467" w14:textId="77777777" w:rsidR="00E24D8D" w:rsidRPr="004D493E" w:rsidRDefault="00A702F1">
            <w:pPr>
              <w:rPr>
                <w:rFonts w:ascii="Arial" w:hAnsi="Arial" w:cs="Arial"/>
                <w:bCs/>
                <w:sz w:val="20"/>
                <w:szCs w:val="20"/>
                <w:lang w:val="en-GB"/>
              </w:rPr>
            </w:pPr>
            <w:r w:rsidRPr="004D493E">
              <w:rPr>
                <w:rFonts w:ascii="Arial" w:hAnsi="Arial" w:cs="Arial"/>
                <w:bCs/>
                <w:sz w:val="20"/>
                <w:szCs w:val="20"/>
                <w:lang w:val="en-GB"/>
              </w:rPr>
              <w:t>(YES or NO)</w:t>
            </w:r>
          </w:p>
          <w:p w14:paraId="7C78C24F" w14:textId="77777777" w:rsidR="00E24D8D" w:rsidRPr="004D493E" w:rsidRDefault="00E24D8D">
            <w:pPr>
              <w:rPr>
                <w:rFonts w:ascii="Arial" w:hAnsi="Arial" w:cs="Arial"/>
                <w:bCs/>
                <w:sz w:val="20"/>
                <w:szCs w:val="20"/>
                <w:lang w:val="en-GB"/>
              </w:rPr>
            </w:pPr>
          </w:p>
          <w:p w14:paraId="3FC34A4F" w14:textId="77777777" w:rsidR="00E24D8D" w:rsidRPr="004D493E" w:rsidRDefault="00A702F1">
            <w:pPr>
              <w:rPr>
                <w:rFonts w:ascii="Arial" w:hAnsi="Arial" w:cs="Arial"/>
                <w:b/>
                <w:bCs/>
                <w:sz w:val="20"/>
                <w:szCs w:val="20"/>
                <w:lang w:val="en-GB"/>
              </w:rPr>
            </w:pPr>
            <w:r w:rsidRPr="004D493E">
              <w:rPr>
                <w:rFonts w:ascii="Arial" w:hAnsi="Arial" w:cs="Arial"/>
                <w:bCs/>
                <w:sz w:val="20"/>
                <w:szCs w:val="20"/>
                <w:lang w:val="en-GB"/>
              </w:rPr>
              <w:t>If your answer is NO, please provide clear suggestion for improvement.</w:t>
            </w:r>
          </w:p>
        </w:tc>
        <w:tc>
          <w:tcPr>
            <w:tcW w:w="2474" w:type="pct"/>
          </w:tcPr>
          <w:p w14:paraId="7398E4A0" w14:textId="77777777" w:rsidR="005235F4" w:rsidRPr="004D493E" w:rsidRDefault="005235F4" w:rsidP="005235F4">
            <w:pPr>
              <w:pStyle w:val="ListParagraph"/>
              <w:rPr>
                <w:rFonts w:ascii="Arial" w:hAnsi="Arial" w:cs="Arial"/>
                <w:sz w:val="20"/>
                <w:szCs w:val="20"/>
              </w:rPr>
            </w:pPr>
            <w:r w:rsidRPr="004D493E">
              <w:rPr>
                <w:rFonts w:ascii="Arial" w:hAnsi="Arial" w:cs="Arial"/>
                <w:sz w:val="20"/>
                <w:szCs w:val="20"/>
              </w:rPr>
              <w:t>Answer: NO</w:t>
            </w:r>
          </w:p>
          <w:p w14:paraId="4B87B753" w14:textId="7037228A" w:rsidR="005235F4" w:rsidRPr="004D493E" w:rsidRDefault="005235F4" w:rsidP="005235F4">
            <w:pPr>
              <w:pStyle w:val="ListParagraph"/>
              <w:rPr>
                <w:rFonts w:ascii="Arial" w:hAnsi="Arial" w:cs="Arial"/>
                <w:sz w:val="20"/>
                <w:szCs w:val="20"/>
              </w:rPr>
            </w:pPr>
          </w:p>
          <w:p w14:paraId="3090C5E4" w14:textId="77777777" w:rsidR="005235F4" w:rsidRPr="004D493E" w:rsidRDefault="005235F4" w:rsidP="005235F4">
            <w:pPr>
              <w:rPr>
                <w:rFonts w:ascii="Arial" w:hAnsi="Arial" w:cs="Arial"/>
                <w:sz w:val="20"/>
                <w:szCs w:val="20"/>
              </w:rPr>
            </w:pPr>
            <w:r w:rsidRPr="004D493E">
              <w:rPr>
                <w:rFonts w:ascii="Arial" w:hAnsi="Arial" w:cs="Arial"/>
                <w:sz w:val="20"/>
                <w:szCs w:val="20"/>
              </w:rPr>
              <w:t>Reasons for Improvement:</w:t>
            </w:r>
          </w:p>
          <w:p w14:paraId="3D049465" w14:textId="77777777" w:rsidR="005235F4" w:rsidRPr="004D493E" w:rsidRDefault="005235F4" w:rsidP="005235F4">
            <w:pPr>
              <w:rPr>
                <w:rFonts w:ascii="Arial" w:hAnsi="Arial" w:cs="Arial"/>
                <w:sz w:val="20"/>
                <w:szCs w:val="20"/>
              </w:rPr>
            </w:pPr>
            <w:r w:rsidRPr="004D493E">
              <w:rPr>
                <w:rFonts w:ascii="Arial" w:hAnsi="Arial" w:cs="Arial"/>
                <w:sz w:val="20"/>
                <w:szCs w:val="20"/>
              </w:rPr>
              <w:t>Chronological Errors: There are impossible "future" dates in the citations (e.g., August 2025), which damages the study's credibility.</w:t>
            </w:r>
          </w:p>
          <w:p w14:paraId="73BDB4FD" w14:textId="77777777" w:rsidR="005235F4" w:rsidRPr="004D493E" w:rsidRDefault="005235F4" w:rsidP="005235F4">
            <w:pPr>
              <w:rPr>
                <w:rFonts w:ascii="Arial" w:hAnsi="Arial" w:cs="Arial"/>
                <w:sz w:val="20"/>
                <w:szCs w:val="20"/>
              </w:rPr>
            </w:pPr>
            <w:r w:rsidRPr="004D493E">
              <w:rPr>
                <w:rFonts w:ascii="Arial" w:hAnsi="Arial" w:cs="Arial"/>
                <w:sz w:val="20"/>
                <w:szCs w:val="20"/>
              </w:rPr>
              <w:t>Lack of Comparative Research: The list focuses on drug trials but lacks similar survey-based studies (KAP studies) to compare with the current findings.</w:t>
            </w:r>
          </w:p>
          <w:p w14:paraId="4FD546FE" w14:textId="77777777" w:rsidR="005235F4" w:rsidRPr="004D493E" w:rsidRDefault="005235F4" w:rsidP="005235F4">
            <w:pPr>
              <w:rPr>
                <w:rFonts w:ascii="Arial" w:hAnsi="Arial" w:cs="Arial"/>
                <w:sz w:val="20"/>
                <w:szCs w:val="20"/>
              </w:rPr>
            </w:pPr>
            <w:r w:rsidRPr="004D493E">
              <w:rPr>
                <w:rFonts w:ascii="Arial" w:hAnsi="Arial" w:cs="Arial"/>
                <w:sz w:val="20"/>
                <w:szCs w:val="20"/>
              </w:rPr>
              <w:t>Selection Bias: The references are one-sided, focusing only on the benefits of the drugs and ignoring literature on costs, side effects, or clinical challenges.</w:t>
            </w:r>
          </w:p>
          <w:p w14:paraId="44116C7E" w14:textId="77777777" w:rsidR="005235F4" w:rsidRPr="004D493E" w:rsidRDefault="005235F4" w:rsidP="005235F4">
            <w:pPr>
              <w:rPr>
                <w:rFonts w:ascii="Arial" w:hAnsi="Arial" w:cs="Arial"/>
                <w:sz w:val="20"/>
                <w:szCs w:val="20"/>
              </w:rPr>
            </w:pPr>
            <w:r w:rsidRPr="004D493E">
              <w:rPr>
                <w:rFonts w:ascii="Arial" w:hAnsi="Arial" w:cs="Arial"/>
                <w:sz w:val="20"/>
                <w:szCs w:val="20"/>
              </w:rPr>
              <w:t>Formatting Inconsistency: There are visible discrepancies in the citation style and journal abbreviations.</w:t>
            </w:r>
          </w:p>
          <w:p w14:paraId="6B7BFF07" w14:textId="3F15DDDA" w:rsidR="005235F4" w:rsidRPr="004D493E" w:rsidRDefault="005235F4" w:rsidP="005235F4">
            <w:pPr>
              <w:pStyle w:val="ListParagraph"/>
              <w:rPr>
                <w:rFonts w:ascii="Arial" w:hAnsi="Arial" w:cs="Arial"/>
                <w:sz w:val="20"/>
                <w:szCs w:val="20"/>
              </w:rPr>
            </w:pPr>
          </w:p>
          <w:p w14:paraId="0EF3A6E8" w14:textId="77777777" w:rsidR="005235F4" w:rsidRPr="004D493E" w:rsidRDefault="005235F4" w:rsidP="005235F4">
            <w:pPr>
              <w:rPr>
                <w:rFonts w:ascii="Arial" w:hAnsi="Arial" w:cs="Arial"/>
                <w:sz w:val="20"/>
                <w:szCs w:val="20"/>
              </w:rPr>
            </w:pPr>
            <w:r w:rsidRPr="004D493E">
              <w:rPr>
                <w:rFonts w:ascii="Arial" w:hAnsi="Arial" w:cs="Arial"/>
                <w:sz w:val="20"/>
                <w:szCs w:val="20"/>
              </w:rPr>
              <w:t>Suggested Improvement:</w:t>
            </w:r>
          </w:p>
          <w:p w14:paraId="3456D365" w14:textId="77777777" w:rsidR="005235F4" w:rsidRPr="004D493E" w:rsidRDefault="005235F4" w:rsidP="005235F4">
            <w:pPr>
              <w:pStyle w:val="ListParagraph"/>
              <w:numPr>
                <w:ilvl w:val="0"/>
                <w:numId w:val="19"/>
              </w:numPr>
              <w:rPr>
                <w:rFonts w:ascii="Arial" w:hAnsi="Arial" w:cs="Arial"/>
                <w:sz w:val="20"/>
                <w:szCs w:val="20"/>
              </w:rPr>
            </w:pPr>
            <w:r w:rsidRPr="004D493E">
              <w:rPr>
                <w:rFonts w:ascii="Arial" w:hAnsi="Arial" w:cs="Arial"/>
                <w:sz w:val="20"/>
                <w:szCs w:val="20"/>
              </w:rPr>
              <w:t>Fix Metadata: Correct all "cited on" dates to reflect the actual search period (2023–2024).</w:t>
            </w:r>
          </w:p>
          <w:p w14:paraId="01F89D9D" w14:textId="77777777" w:rsidR="005235F4" w:rsidRPr="004D493E" w:rsidRDefault="005235F4" w:rsidP="005235F4">
            <w:pPr>
              <w:pStyle w:val="ListParagraph"/>
              <w:numPr>
                <w:ilvl w:val="0"/>
                <w:numId w:val="19"/>
              </w:numPr>
              <w:rPr>
                <w:rFonts w:ascii="Arial" w:hAnsi="Arial" w:cs="Arial"/>
                <w:sz w:val="20"/>
                <w:szCs w:val="20"/>
              </w:rPr>
            </w:pPr>
            <w:r w:rsidRPr="004D493E">
              <w:rPr>
                <w:rFonts w:ascii="Arial" w:hAnsi="Arial" w:cs="Arial"/>
                <w:sz w:val="20"/>
                <w:szCs w:val="20"/>
              </w:rPr>
              <w:t>Broaden the Scope: Add 3–5 references to other physician surveys on diabetes to strengthen the Discussion.</w:t>
            </w:r>
          </w:p>
          <w:p w14:paraId="39C3544C" w14:textId="77777777" w:rsidR="005235F4" w:rsidRPr="004D493E" w:rsidRDefault="005235F4" w:rsidP="005235F4">
            <w:pPr>
              <w:pStyle w:val="ListParagraph"/>
              <w:numPr>
                <w:ilvl w:val="0"/>
                <w:numId w:val="19"/>
              </w:numPr>
              <w:rPr>
                <w:rFonts w:ascii="Arial" w:hAnsi="Arial" w:cs="Arial"/>
                <w:sz w:val="20"/>
                <w:szCs w:val="20"/>
              </w:rPr>
            </w:pPr>
            <w:r w:rsidRPr="004D493E">
              <w:rPr>
                <w:rFonts w:ascii="Arial" w:hAnsi="Arial" w:cs="Arial"/>
                <w:sz w:val="20"/>
                <w:szCs w:val="20"/>
              </w:rPr>
              <w:t>Ensure Balance: Cite at least two studies discussing the economic burden or safety concerns of SGLT2i/DPP4i combinations.</w:t>
            </w:r>
          </w:p>
          <w:p w14:paraId="1585AD4C" w14:textId="77777777" w:rsidR="005235F4" w:rsidRPr="004D493E" w:rsidRDefault="005235F4" w:rsidP="005235F4">
            <w:pPr>
              <w:pStyle w:val="ListParagraph"/>
              <w:numPr>
                <w:ilvl w:val="0"/>
                <w:numId w:val="19"/>
              </w:numPr>
              <w:rPr>
                <w:rFonts w:ascii="Arial" w:hAnsi="Arial" w:cs="Arial"/>
                <w:sz w:val="20"/>
                <w:szCs w:val="20"/>
              </w:rPr>
            </w:pPr>
            <w:r w:rsidRPr="004D493E">
              <w:rPr>
                <w:rFonts w:ascii="Arial" w:hAnsi="Arial" w:cs="Arial"/>
                <w:sz w:val="20"/>
                <w:szCs w:val="20"/>
              </w:rPr>
              <w:t>Standardize Style: Use a consistent format (e.g., Vancouver) throughout the entire list.</w:t>
            </w:r>
          </w:p>
          <w:p w14:paraId="42068B0C" w14:textId="77777777" w:rsidR="00E24D8D" w:rsidRPr="004D493E" w:rsidRDefault="00E24D8D">
            <w:pPr>
              <w:pStyle w:val="ListParagraph"/>
              <w:ind w:left="0"/>
              <w:rPr>
                <w:rFonts w:ascii="Arial" w:hAnsi="Arial" w:cs="Arial"/>
                <w:bCs/>
                <w:sz w:val="20"/>
                <w:szCs w:val="20"/>
              </w:rPr>
            </w:pPr>
          </w:p>
        </w:tc>
        <w:tc>
          <w:tcPr>
            <w:tcW w:w="854" w:type="pct"/>
          </w:tcPr>
          <w:p w14:paraId="101116BE" w14:textId="77777777" w:rsidR="00E24D8D" w:rsidRPr="004D493E" w:rsidRDefault="00E24D8D">
            <w:pPr>
              <w:pStyle w:val="Heading2"/>
              <w:jc w:val="left"/>
              <w:rPr>
                <w:rFonts w:ascii="Arial" w:hAnsi="Arial" w:cs="Arial"/>
                <w:b w:val="0"/>
                <w:lang w:val="en-GB" w:eastAsia="en-US"/>
              </w:rPr>
            </w:pPr>
          </w:p>
        </w:tc>
      </w:tr>
      <w:tr w:rsidR="00E24D8D" w:rsidRPr="004D493E" w14:paraId="064F9ED4" w14:textId="77777777" w:rsidTr="000741DB">
        <w:trPr>
          <w:trHeight w:val="896"/>
          <w:jc w:val="center"/>
        </w:trPr>
        <w:tc>
          <w:tcPr>
            <w:tcW w:w="1672" w:type="pct"/>
            <w:noWrap/>
          </w:tcPr>
          <w:p w14:paraId="38B89405" w14:textId="77777777" w:rsidR="00E24D8D" w:rsidRPr="004D493E" w:rsidRDefault="00A702F1">
            <w:pPr>
              <w:rPr>
                <w:rFonts w:ascii="Arial" w:hAnsi="Arial" w:cs="Arial"/>
                <w:b/>
                <w:bCs/>
                <w:sz w:val="20"/>
                <w:szCs w:val="20"/>
                <w:lang w:val="en-GB"/>
              </w:rPr>
            </w:pPr>
            <w:r w:rsidRPr="004D493E">
              <w:rPr>
                <w:rFonts w:ascii="Arial" w:hAnsi="Arial" w:cs="Arial"/>
                <w:b/>
                <w:bCs/>
                <w:sz w:val="20"/>
                <w:szCs w:val="20"/>
                <w:lang w:val="en-GB"/>
              </w:rPr>
              <w:t>Are there ethical issues in this manuscript?</w:t>
            </w:r>
          </w:p>
          <w:p w14:paraId="1C135677" w14:textId="77777777" w:rsidR="00E24D8D" w:rsidRPr="004D493E" w:rsidRDefault="00A702F1">
            <w:pPr>
              <w:rPr>
                <w:rFonts w:ascii="Arial" w:hAnsi="Arial" w:cs="Arial"/>
                <w:bCs/>
                <w:sz w:val="20"/>
                <w:szCs w:val="20"/>
                <w:lang w:val="en-GB"/>
              </w:rPr>
            </w:pPr>
            <w:r w:rsidRPr="004D493E">
              <w:rPr>
                <w:rFonts w:ascii="Arial" w:hAnsi="Arial" w:cs="Arial"/>
                <w:bCs/>
                <w:sz w:val="20"/>
                <w:szCs w:val="20"/>
                <w:lang w:val="en-GB"/>
              </w:rPr>
              <w:t>(YES or NO)</w:t>
            </w:r>
          </w:p>
          <w:p w14:paraId="2CE8D41F" w14:textId="77777777" w:rsidR="00E24D8D" w:rsidRPr="004D493E" w:rsidRDefault="00E24D8D">
            <w:pPr>
              <w:rPr>
                <w:rFonts w:ascii="Arial" w:hAnsi="Arial" w:cs="Arial"/>
                <w:bCs/>
                <w:sz w:val="20"/>
                <w:szCs w:val="20"/>
                <w:lang w:val="en-GB"/>
              </w:rPr>
            </w:pPr>
          </w:p>
          <w:p w14:paraId="7B1E6846" w14:textId="77777777" w:rsidR="00E24D8D" w:rsidRPr="004D493E" w:rsidRDefault="00A702F1">
            <w:pPr>
              <w:rPr>
                <w:rFonts w:ascii="Arial" w:hAnsi="Arial" w:cs="Arial"/>
                <w:bCs/>
                <w:sz w:val="20"/>
                <w:szCs w:val="20"/>
                <w:lang w:val="en-GB"/>
              </w:rPr>
            </w:pPr>
            <w:r w:rsidRPr="004D493E">
              <w:rPr>
                <w:rFonts w:ascii="Arial" w:hAnsi="Arial" w:cs="Arial"/>
                <w:bCs/>
                <w:sz w:val="20"/>
                <w:szCs w:val="20"/>
                <w:lang w:val="en-GB"/>
              </w:rPr>
              <w:t>(If yes, kindly please write down the ethical issues here in details)</w:t>
            </w:r>
          </w:p>
          <w:p w14:paraId="58933C6A" w14:textId="77777777" w:rsidR="00E24D8D" w:rsidRPr="004D493E" w:rsidRDefault="00E24D8D">
            <w:pPr>
              <w:rPr>
                <w:rFonts w:ascii="Arial" w:hAnsi="Arial" w:cs="Arial"/>
                <w:bCs/>
                <w:sz w:val="20"/>
                <w:szCs w:val="20"/>
                <w:lang w:val="en-GB"/>
              </w:rPr>
            </w:pPr>
          </w:p>
        </w:tc>
        <w:tc>
          <w:tcPr>
            <w:tcW w:w="2474" w:type="pct"/>
          </w:tcPr>
          <w:p w14:paraId="11350164" w14:textId="270249D1" w:rsidR="000741DB" w:rsidRPr="004D493E" w:rsidRDefault="000741DB" w:rsidP="000741DB">
            <w:pPr>
              <w:pStyle w:val="ListParagraph"/>
              <w:ind w:left="0"/>
              <w:rPr>
                <w:rFonts w:ascii="Arial" w:hAnsi="Arial" w:cs="Arial"/>
                <w:bCs/>
                <w:sz w:val="20"/>
                <w:szCs w:val="20"/>
              </w:rPr>
            </w:pPr>
            <w:r w:rsidRPr="004D493E">
              <w:rPr>
                <w:rFonts w:ascii="Arial" w:hAnsi="Arial" w:cs="Arial"/>
                <w:bCs/>
                <w:sz w:val="20"/>
                <w:szCs w:val="20"/>
              </w:rPr>
              <w:t xml:space="preserve"> Answer: YES</w:t>
            </w:r>
          </w:p>
          <w:p w14:paraId="3983162C" w14:textId="1DD69066" w:rsidR="000741DB" w:rsidRPr="004D493E" w:rsidRDefault="000741DB" w:rsidP="000741DB">
            <w:pPr>
              <w:pStyle w:val="ListParagraph"/>
              <w:rPr>
                <w:rFonts w:ascii="Arial" w:hAnsi="Arial" w:cs="Arial"/>
                <w:bCs/>
                <w:sz w:val="20"/>
                <w:szCs w:val="20"/>
              </w:rPr>
            </w:pPr>
          </w:p>
          <w:p w14:paraId="74F65C57" w14:textId="77777777" w:rsidR="000741DB" w:rsidRPr="004D493E" w:rsidRDefault="000741DB" w:rsidP="000741DB">
            <w:pPr>
              <w:rPr>
                <w:rFonts w:ascii="Arial" w:hAnsi="Arial" w:cs="Arial"/>
                <w:bCs/>
                <w:sz w:val="20"/>
                <w:szCs w:val="20"/>
              </w:rPr>
            </w:pPr>
            <w:r w:rsidRPr="004D493E">
              <w:rPr>
                <w:rFonts w:ascii="Arial" w:hAnsi="Arial" w:cs="Arial"/>
                <w:bCs/>
                <w:sz w:val="20"/>
                <w:szCs w:val="20"/>
              </w:rPr>
              <w:t>Ethical Issues:</w:t>
            </w:r>
          </w:p>
          <w:p w14:paraId="2A4164F3" w14:textId="77777777" w:rsidR="000741DB" w:rsidRPr="004D493E" w:rsidRDefault="000741DB" w:rsidP="000741DB">
            <w:pPr>
              <w:rPr>
                <w:rFonts w:ascii="Arial" w:hAnsi="Arial" w:cs="Arial"/>
                <w:bCs/>
                <w:sz w:val="20"/>
                <w:szCs w:val="20"/>
              </w:rPr>
            </w:pPr>
            <w:r w:rsidRPr="004D493E">
              <w:rPr>
                <w:rFonts w:ascii="Arial" w:hAnsi="Arial" w:cs="Arial"/>
                <w:bCs/>
                <w:sz w:val="20"/>
                <w:szCs w:val="20"/>
              </w:rPr>
              <w:t>Data Integrity: Major timeline contradiction (invitations sent in March, study started in June).</w:t>
            </w:r>
          </w:p>
          <w:p w14:paraId="29CA951F" w14:textId="77777777" w:rsidR="000741DB" w:rsidRPr="004D493E" w:rsidRDefault="000741DB" w:rsidP="000741DB">
            <w:pPr>
              <w:rPr>
                <w:rFonts w:ascii="Arial" w:hAnsi="Arial" w:cs="Arial"/>
                <w:bCs/>
                <w:sz w:val="20"/>
                <w:szCs w:val="20"/>
              </w:rPr>
            </w:pPr>
            <w:r w:rsidRPr="004D493E">
              <w:rPr>
                <w:rFonts w:ascii="Arial" w:hAnsi="Arial" w:cs="Arial"/>
                <w:bCs/>
                <w:sz w:val="20"/>
                <w:szCs w:val="20"/>
              </w:rPr>
              <w:t>Conflict of Interest: Potential commercial bias linked to the "ZUCALINA" tool without financial disclosure.</w:t>
            </w:r>
          </w:p>
          <w:p w14:paraId="5BC78DBE" w14:textId="77777777" w:rsidR="000741DB" w:rsidRPr="004D493E" w:rsidRDefault="000741DB" w:rsidP="000741DB">
            <w:pPr>
              <w:rPr>
                <w:rFonts w:ascii="Arial" w:hAnsi="Arial" w:cs="Arial"/>
                <w:bCs/>
                <w:sz w:val="20"/>
                <w:szCs w:val="20"/>
              </w:rPr>
            </w:pPr>
            <w:r w:rsidRPr="004D493E">
              <w:rPr>
                <w:rFonts w:ascii="Arial" w:hAnsi="Arial" w:cs="Arial"/>
                <w:bCs/>
                <w:sz w:val="20"/>
                <w:szCs w:val="20"/>
              </w:rPr>
              <w:t>Lack of Transparency: No mention of participant incentives or specific IRB protocol numbers.</w:t>
            </w:r>
          </w:p>
          <w:p w14:paraId="32C71C14" w14:textId="262611FA" w:rsidR="000741DB" w:rsidRPr="004D493E" w:rsidRDefault="000741DB" w:rsidP="000741DB">
            <w:pPr>
              <w:rPr>
                <w:rFonts w:ascii="Arial" w:hAnsi="Arial" w:cs="Arial"/>
                <w:bCs/>
                <w:sz w:val="20"/>
                <w:szCs w:val="20"/>
              </w:rPr>
            </w:pPr>
            <w:r w:rsidRPr="004D493E">
              <w:rPr>
                <w:rFonts w:ascii="Arial" w:hAnsi="Arial" w:cs="Arial"/>
                <w:bCs/>
                <w:sz w:val="20"/>
                <w:szCs w:val="20"/>
              </w:rPr>
              <w:t>Data Privacy: No details on how the confidentiality of the 1,817 clinicians was protected.</w:t>
            </w:r>
          </w:p>
          <w:p w14:paraId="1B8CEA6F" w14:textId="77777777" w:rsidR="000741DB" w:rsidRPr="004D493E" w:rsidRDefault="000741DB" w:rsidP="000741DB">
            <w:pPr>
              <w:rPr>
                <w:rFonts w:ascii="Arial" w:hAnsi="Arial" w:cs="Arial"/>
                <w:bCs/>
                <w:sz w:val="20"/>
                <w:szCs w:val="20"/>
              </w:rPr>
            </w:pPr>
            <w:r w:rsidRPr="004D493E">
              <w:rPr>
                <w:rFonts w:ascii="Arial" w:hAnsi="Arial" w:cs="Arial"/>
                <w:bCs/>
                <w:sz w:val="20"/>
                <w:szCs w:val="20"/>
              </w:rPr>
              <w:t>Suggested Improvement:</w:t>
            </w:r>
          </w:p>
          <w:p w14:paraId="080A5C86" w14:textId="77777777" w:rsidR="000741DB" w:rsidRPr="004D493E" w:rsidRDefault="000741DB" w:rsidP="000741DB">
            <w:pPr>
              <w:pStyle w:val="ListParagraph"/>
              <w:numPr>
                <w:ilvl w:val="0"/>
                <w:numId w:val="21"/>
              </w:numPr>
              <w:rPr>
                <w:rFonts w:ascii="Arial" w:hAnsi="Arial" w:cs="Arial"/>
                <w:bCs/>
                <w:sz w:val="20"/>
                <w:szCs w:val="20"/>
              </w:rPr>
            </w:pPr>
            <w:r w:rsidRPr="004D493E">
              <w:rPr>
                <w:rFonts w:ascii="Arial" w:hAnsi="Arial" w:cs="Arial"/>
                <w:bCs/>
                <w:sz w:val="20"/>
                <w:szCs w:val="20"/>
              </w:rPr>
              <w:t>Fix Timeline: Align IRB approval and data collection dates.</w:t>
            </w:r>
          </w:p>
          <w:p w14:paraId="108C3D00" w14:textId="77777777" w:rsidR="000741DB" w:rsidRPr="004D493E" w:rsidRDefault="000741DB" w:rsidP="000741DB">
            <w:pPr>
              <w:pStyle w:val="ListParagraph"/>
              <w:numPr>
                <w:ilvl w:val="0"/>
                <w:numId w:val="21"/>
              </w:numPr>
              <w:rPr>
                <w:rFonts w:ascii="Arial" w:hAnsi="Arial" w:cs="Arial"/>
                <w:bCs/>
                <w:sz w:val="20"/>
                <w:szCs w:val="20"/>
              </w:rPr>
            </w:pPr>
            <w:r w:rsidRPr="004D493E">
              <w:rPr>
                <w:rFonts w:ascii="Arial" w:hAnsi="Arial" w:cs="Arial"/>
                <w:bCs/>
                <w:sz w:val="20"/>
                <w:szCs w:val="20"/>
              </w:rPr>
              <w:t>Full Disclosure: Clarify any pharmaceutical funding or tool ownership.</w:t>
            </w:r>
          </w:p>
          <w:p w14:paraId="6F0CE4F1" w14:textId="77777777" w:rsidR="000741DB" w:rsidRPr="004D493E" w:rsidRDefault="000741DB" w:rsidP="000741DB">
            <w:pPr>
              <w:pStyle w:val="ListParagraph"/>
              <w:numPr>
                <w:ilvl w:val="0"/>
                <w:numId w:val="21"/>
              </w:numPr>
              <w:rPr>
                <w:rFonts w:ascii="Arial" w:hAnsi="Arial" w:cs="Arial"/>
                <w:bCs/>
                <w:sz w:val="20"/>
                <w:szCs w:val="20"/>
              </w:rPr>
            </w:pPr>
            <w:r w:rsidRPr="004D493E">
              <w:rPr>
                <w:rFonts w:ascii="Arial" w:hAnsi="Arial" w:cs="Arial"/>
                <w:bCs/>
                <w:sz w:val="20"/>
                <w:szCs w:val="20"/>
              </w:rPr>
              <w:t>Privacy Details: Explain the data anonymization process.</w:t>
            </w:r>
          </w:p>
          <w:p w14:paraId="2381996F" w14:textId="65E459E0" w:rsidR="000741DB" w:rsidRPr="004D493E" w:rsidRDefault="000741DB">
            <w:pPr>
              <w:pStyle w:val="ListParagraph"/>
              <w:ind w:left="0"/>
              <w:rPr>
                <w:rFonts w:ascii="Arial" w:hAnsi="Arial" w:cs="Arial"/>
                <w:bCs/>
                <w:sz w:val="20"/>
                <w:szCs w:val="20"/>
              </w:rPr>
            </w:pPr>
          </w:p>
        </w:tc>
        <w:tc>
          <w:tcPr>
            <w:tcW w:w="854" w:type="pct"/>
          </w:tcPr>
          <w:p w14:paraId="3DE7F285" w14:textId="77777777" w:rsidR="00E24D8D" w:rsidRPr="004D493E" w:rsidRDefault="00E24D8D">
            <w:pPr>
              <w:pStyle w:val="Heading2"/>
              <w:jc w:val="left"/>
              <w:rPr>
                <w:rFonts w:ascii="Arial" w:hAnsi="Arial" w:cs="Arial"/>
                <w:b w:val="0"/>
                <w:lang w:val="en-GB" w:eastAsia="en-US"/>
              </w:rPr>
            </w:pPr>
          </w:p>
        </w:tc>
      </w:tr>
    </w:tbl>
    <w:p w14:paraId="378CDB92" w14:textId="77777777" w:rsidR="00E24D8D" w:rsidRPr="004D493E" w:rsidRDefault="00E24D8D">
      <w:pPr>
        <w:pStyle w:val="Heading2"/>
        <w:jc w:val="left"/>
        <w:rPr>
          <w:rFonts w:ascii="Arial" w:hAnsi="Arial" w:cs="Arial"/>
          <w:highlight w:val="yellow"/>
          <w:lang w:val="en-GB" w:eastAsia="en-US"/>
        </w:rPr>
      </w:pPr>
    </w:p>
    <w:p w14:paraId="31D03E7D" w14:textId="77777777" w:rsidR="00E24D8D" w:rsidRPr="004D493E" w:rsidRDefault="00E24D8D">
      <w:pPr>
        <w:rPr>
          <w:rFonts w:ascii="Arial" w:hAnsi="Arial" w:cs="Arial"/>
          <w:sz w:val="20"/>
          <w:szCs w:val="20"/>
          <w:highlight w:val="yellow"/>
          <w:lang w:val="en-GB"/>
        </w:rPr>
      </w:pPr>
    </w:p>
    <w:p w14:paraId="3E0714D2" w14:textId="77777777" w:rsidR="00E24D8D" w:rsidRPr="004D493E" w:rsidRDefault="00E24D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24D8D" w:rsidRPr="004D493E" w14:paraId="3B621B4E" w14:textId="77777777">
        <w:trPr>
          <w:trHeight w:val="20"/>
          <w:jc w:val="center"/>
        </w:trPr>
        <w:tc>
          <w:tcPr>
            <w:tcW w:w="5000" w:type="pct"/>
            <w:gridSpan w:val="2"/>
            <w:noWrap/>
          </w:tcPr>
          <w:p w14:paraId="30B681E6" w14:textId="77777777" w:rsidR="00E24D8D" w:rsidRPr="004D493E" w:rsidRDefault="00A702F1">
            <w:pPr>
              <w:pStyle w:val="NormalWeb"/>
              <w:spacing w:before="0" w:beforeAutospacing="0" w:after="0" w:afterAutospacing="0"/>
              <w:rPr>
                <w:rFonts w:ascii="Arial" w:hAnsi="Arial" w:cs="Arial"/>
                <w:b/>
                <w:bCs/>
                <w:sz w:val="20"/>
                <w:szCs w:val="20"/>
                <w:u w:val="single"/>
                <w:lang w:val="en-GB"/>
              </w:rPr>
            </w:pPr>
            <w:r w:rsidRPr="004D493E">
              <w:rPr>
                <w:rFonts w:ascii="Arial" w:hAnsi="Arial" w:cs="Arial"/>
                <w:b/>
                <w:bCs/>
                <w:sz w:val="20"/>
                <w:szCs w:val="20"/>
                <w:u w:val="single"/>
                <w:lang w:val="en-GB"/>
              </w:rPr>
              <w:t>Editorial Comments (This section is reserved for the comments from journal editorial office and editors):</w:t>
            </w:r>
          </w:p>
          <w:p w14:paraId="64A22494" w14:textId="77777777" w:rsidR="00E24D8D" w:rsidRPr="004D493E" w:rsidRDefault="00E24D8D">
            <w:pPr>
              <w:pStyle w:val="NormalWeb"/>
              <w:spacing w:before="0" w:beforeAutospacing="0" w:after="0" w:afterAutospacing="0"/>
              <w:rPr>
                <w:rFonts w:ascii="Arial" w:hAnsi="Arial" w:cs="Arial"/>
                <w:b/>
                <w:bCs/>
                <w:sz w:val="20"/>
                <w:szCs w:val="20"/>
                <w:u w:val="single"/>
                <w:lang w:val="en-GB"/>
              </w:rPr>
            </w:pPr>
          </w:p>
        </w:tc>
      </w:tr>
      <w:tr w:rsidR="00E24D8D" w:rsidRPr="004D493E" w14:paraId="1C389CD2" w14:textId="77777777">
        <w:trPr>
          <w:trHeight w:val="20"/>
          <w:jc w:val="center"/>
        </w:trPr>
        <w:tc>
          <w:tcPr>
            <w:tcW w:w="2784" w:type="pct"/>
            <w:noWrap/>
          </w:tcPr>
          <w:p w14:paraId="3DBE5B80" w14:textId="77777777" w:rsidR="00E24D8D" w:rsidRPr="004D493E" w:rsidRDefault="00E24D8D">
            <w:pPr>
              <w:pStyle w:val="NormalWeb"/>
              <w:spacing w:before="0" w:beforeAutospacing="0" w:after="0" w:afterAutospacing="0"/>
              <w:rPr>
                <w:rFonts w:ascii="Arial" w:hAnsi="Arial" w:cs="Arial"/>
                <w:sz w:val="20"/>
                <w:szCs w:val="20"/>
                <w:lang w:val="en-GB"/>
              </w:rPr>
            </w:pPr>
          </w:p>
        </w:tc>
        <w:tc>
          <w:tcPr>
            <w:tcW w:w="2216" w:type="pct"/>
          </w:tcPr>
          <w:p w14:paraId="4AC90103" w14:textId="77777777" w:rsidR="00E24D8D" w:rsidRPr="004D493E" w:rsidRDefault="00A702F1">
            <w:pPr>
              <w:pStyle w:val="NormalWeb"/>
              <w:spacing w:before="0" w:beforeAutospacing="0" w:after="0" w:afterAutospacing="0"/>
              <w:rPr>
                <w:rFonts w:ascii="Arial" w:hAnsi="Arial" w:cs="Arial"/>
                <w:b/>
                <w:bCs/>
                <w:sz w:val="20"/>
                <w:szCs w:val="20"/>
                <w:lang w:val="en-GB"/>
              </w:rPr>
            </w:pPr>
            <w:r w:rsidRPr="004D493E">
              <w:rPr>
                <w:rFonts w:ascii="Arial" w:hAnsi="Arial" w:cs="Arial"/>
                <w:sz w:val="20"/>
                <w:szCs w:val="20"/>
                <w:lang w:val="en-GB"/>
              </w:rPr>
              <w:t>Author’s Feedback</w:t>
            </w:r>
          </w:p>
        </w:tc>
      </w:tr>
      <w:tr w:rsidR="00E24D8D" w:rsidRPr="004D493E" w14:paraId="44E3A588" w14:textId="77777777">
        <w:trPr>
          <w:trHeight w:val="20"/>
          <w:jc w:val="center"/>
        </w:trPr>
        <w:tc>
          <w:tcPr>
            <w:tcW w:w="2784" w:type="pct"/>
            <w:noWrap/>
          </w:tcPr>
          <w:p w14:paraId="42E4D7C4" w14:textId="77777777" w:rsidR="00E24D8D" w:rsidRPr="004D493E" w:rsidRDefault="00E24D8D">
            <w:pPr>
              <w:pStyle w:val="NormalWeb"/>
              <w:spacing w:before="0" w:beforeAutospacing="0" w:after="0" w:afterAutospacing="0"/>
              <w:rPr>
                <w:rFonts w:ascii="Arial" w:hAnsi="Arial" w:cs="Arial"/>
                <w:sz w:val="20"/>
                <w:szCs w:val="20"/>
                <w:lang w:val="en-GB"/>
              </w:rPr>
            </w:pPr>
          </w:p>
          <w:p w14:paraId="3EAB26FB" w14:textId="77777777" w:rsidR="004332A5" w:rsidRPr="004D493E" w:rsidRDefault="004332A5" w:rsidP="004332A5">
            <w:pPr>
              <w:rPr>
                <w:rFonts w:ascii="Arial" w:hAnsi="Arial" w:cs="Arial"/>
                <w:sz w:val="20"/>
                <w:szCs w:val="20"/>
                <w:lang w:val="en-GB"/>
              </w:rPr>
            </w:pPr>
            <w:r w:rsidRPr="004D493E">
              <w:rPr>
                <w:rFonts w:ascii="Arial" w:hAnsi="Arial" w:cs="Arial"/>
                <w:sz w:val="20"/>
                <w:szCs w:val="20"/>
                <w:lang w:val="en-GB"/>
              </w:rPr>
              <w:t xml:space="preserve">Summary: The study provides interesting data on physician preferences for Triple Therapy FDCs in India with a large sample (N=1,817). However, the manuscript requires Major Revision due to significant flaws in data integrity, methodology, and ethical </w:t>
            </w:r>
            <w:proofErr w:type="spellStart"/>
            <w:proofErr w:type="gramStart"/>
            <w:r w:rsidRPr="004D493E">
              <w:rPr>
                <w:rFonts w:ascii="Arial" w:hAnsi="Arial" w:cs="Arial"/>
                <w:sz w:val="20"/>
                <w:szCs w:val="20"/>
                <w:lang w:val="en-GB"/>
              </w:rPr>
              <w:t>transparency.Key</w:t>
            </w:r>
            <w:proofErr w:type="spellEnd"/>
            <w:proofErr w:type="gramEnd"/>
            <w:r w:rsidRPr="004D493E">
              <w:rPr>
                <w:rFonts w:ascii="Arial" w:hAnsi="Arial" w:cs="Arial"/>
                <w:sz w:val="20"/>
                <w:szCs w:val="20"/>
                <w:lang w:val="en-GB"/>
              </w:rPr>
              <w:t xml:space="preserve"> Points for Revision:1. Chronological Inconsistency: Correct the timeline error (invitations sent in March, study started in June). This undermines the study's integrity.2. Methodological Rigor: Acknowledge the limitations of "Convenience Sampling" and provide evidence of the validation of the "ZUCALINA" questionnaire.3. Statistical Depth: Move beyond percentages. Include sample sizes (n), p-values, and inferential statistics to compare different clinician groups.4. Ethical Transparency: Provide a specific IRB Protocol Number and a clear Conflict of Interest (COI) statement regarding the survey tool and any industry funding.5. Balanced Discussion: Include literature discussing side effects, costs, and clinical challenges of FDCs to ensure a neutral scientific perspective.6. Technical Editing: Fix "future" citation dates (e.g., 2025) and standardize the reference </w:t>
            </w:r>
            <w:proofErr w:type="spellStart"/>
            <w:proofErr w:type="gramStart"/>
            <w:r w:rsidRPr="004D493E">
              <w:rPr>
                <w:rFonts w:ascii="Arial" w:hAnsi="Arial" w:cs="Arial"/>
                <w:sz w:val="20"/>
                <w:szCs w:val="20"/>
                <w:lang w:val="en-GB"/>
              </w:rPr>
              <w:t>format.Recommendation</w:t>
            </w:r>
            <w:proofErr w:type="gramEnd"/>
            <w:r w:rsidRPr="004D493E">
              <w:rPr>
                <w:rFonts w:ascii="Arial" w:hAnsi="Arial" w:cs="Arial"/>
                <w:sz w:val="20"/>
                <w:szCs w:val="20"/>
                <w:lang w:val="en-GB"/>
              </w:rPr>
              <w:t>:Major</w:t>
            </w:r>
            <w:proofErr w:type="spellEnd"/>
            <w:r w:rsidRPr="004D493E">
              <w:rPr>
                <w:rFonts w:ascii="Arial" w:hAnsi="Arial" w:cs="Arial"/>
                <w:sz w:val="20"/>
                <w:szCs w:val="20"/>
                <w:lang w:val="en-GB"/>
              </w:rPr>
              <w:t xml:space="preserve"> Revision. The manuscript needs a rigorous overhaul of its methodology and ethical disclosures before it can be considered for publication.</w:t>
            </w:r>
          </w:p>
          <w:p w14:paraId="60364BE0" w14:textId="77777777" w:rsidR="00E24D8D" w:rsidRPr="004D493E" w:rsidRDefault="00E24D8D">
            <w:pPr>
              <w:pStyle w:val="NormalWeb"/>
              <w:spacing w:before="0" w:beforeAutospacing="0" w:after="0" w:afterAutospacing="0"/>
              <w:rPr>
                <w:rFonts w:ascii="Arial" w:hAnsi="Arial" w:cs="Arial"/>
                <w:sz w:val="20"/>
                <w:szCs w:val="20"/>
                <w:lang w:val="en-GB"/>
              </w:rPr>
            </w:pPr>
          </w:p>
          <w:p w14:paraId="1E09A9C4" w14:textId="77777777" w:rsidR="00E24D8D" w:rsidRPr="004D493E" w:rsidRDefault="00E24D8D">
            <w:pPr>
              <w:pStyle w:val="NormalWeb"/>
              <w:spacing w:before="0" w:beforeAutospacing="0" w:after="0" w:afterAutospacing="0"/>
              <w:rPr>
                <w:rFonts w:ascii="Arial" w:hAnsi="Arial" w:cs="Arial"/>
                <w:sz w:val="20"/>
                <w:szCs w:val="20"/>
                <w:lang w:val="en-GB"/>
              </w:rPr>
            </w:pPr>
          </w:p>
          <w:p w14:paraId="73C2926D" w14:textId="77777777" w:rsidR="00E24D8D" w:rsidRPr="004D493E" w:rsidRDefault="00E24D8D">
            <w:pPr>
              <w:pStyle w:val="NormalWeb"/>
              <w:spacing w:before="0" w:beforeAutospacing="0" w:after="0" w:afterAutospacing="0"/>
              <w:rPr>
                <w:rFonts w:ascii="Arial" w:hAnsi="Arial" w:cs="Arial"/>
                <w:sz w:val="20"/>
                <w:szCs w:val="20"/>
                <w:lang w:val="en-GB"/>
              </w:rPr>
            </w:pPr>
          </w:p>
        </w:tc>
        <w:tc>
          <w:tcPr>
            <w:tcW w:w="2216" w:type="pct"/>
          </w:tcPr>
          <w:p w14:paraId="0A7851B8" w14:textId="77777777" w:rsidR="00E24D8D" w:rsidRPr="004D493E" w:rsidRDefault="00E24D8D">
            <w:pPr>
              <w:pStyle w:val="NormalWeb"/>
              <w:spacing w:before="0" w:beforeAutospacing="0" w:after="0" w:afterAutospacing="0"/>
              <w:rPr>
                <w:rFonts w:ascii="Arial" w:hAnsi="Arial" w:cs="Arial"/>
                <w:b/>
                <w:bCs/>
                <w:sz w:val="20"/>
                <w:szCs w:val="20"/>
                <w:lang w:val="en-GB"/>
              </w:rPr>
            </w:pPr>
            <w:bookmarkStart w:id="0" w:name="_GoBack"/>
            <w:bookmarkEnd w:id="0"/>
          </w:p>
        </w:tc>
      </w:tr>
    </w:tbl>
    <w:p w14:paraId="6C523A41" w14:textId="77777777" w:rsidR="00E24D8D" w:rsidRPr="004D493E" w:rsidRDefault="00E24D8D">
      <w:pPr>
        <w:rPr>
          <w:rFonts w:ascii="Arial" w:eastAsia="Arial Unicode MS" w:hAnsi="Arial" w:cs="Arial"/>
          <w:b/>
          <w:bCs/>
          <w:sz w:val="20"/>
          <w:szCs w:val="20"/>
          <w:u w:val="single"/>
          <w:lang w:val="en-GB"/>
        </w:rPr>
      </w:pPr>
    </w:p>
    <w:p w14:paraId="2991C660" w14:textId="77777777" w:rsidR="00E24D8D" w:rsidRPr="004D493E" w:rsidRDefault="00E24D8D">
      <w:pPr>
        <w:rPr>
          <w:rFonts w:ascii="Arial" w:eastAsia="Arial Unicode MS" w:hAnsi="Arial" w:cs="Arial"/>
          <w:b/>
          <w:bCs/>
          <w:sz w:val="20"/>
          <w:szCs w:val="20"/>
          <w:u w:val="single"/>
          <w:lang w:val="en-GB"/>
        </w:rPr>
      </w:pPr>
    </w:p>
    <w:p w14:paraId="799E6353" w14:textId="77777777" w:rsidR="004D493E" w:rsidRPr="004D493E" w:rsidRDefault="004D493E" w:rsidP="004D493E">
      <w:pPr>
        <w:rPr>
          <w:rFonts w:ascii="Arial" w:hAnsi="Arial" w:cs="Arial"/>
          <w:b/>
          <w:sz w:val="20"/>
          <w:szCs w:val="20"/>
          <w:u w:val="single"/>
        </w:rPr>
      </w:pPr>
      <w:bookmarkStart w:id="1" w:name="_Hlk227326854"/>
      <w:r w:rsidRPr="004D493E">
        <w:rPr>
          <w:rFonts w:ascii="Arial" w:hAnsi="Arial" w:cs="Arial"/>
          <w:b/>
          <w:sz w:val="20"/>
          <w:szCs w:val="20"/>
          <w:u w:val="single"/>
        </w:rPr>
        <w:t>Reviewer details:</w:t>
      </w:r>
    </w:p>
    <w:bookmarkEnd w:id="1"/>
    <w:p w14:paraId="587426F7" w14:textId="4C55579F" w:rsidR="00E24D8D" w:rsidRPr="004D493E" w:rsidRDefault="00E24D8D">
      <w:pPr>
        <w:rPr>
          <w:rFonts w:ascii="Arial" w:eastAsia="Arial Unicode MS" w:hAnsi="Arial" w:cs="Arial"/>
          <w:b/>
          <w:bCs/>
          <w:sz w:val="20"/>
          <w:szCs w:val="20"/>
          <w:u w:val="single"/>
          <w:lang w:val="en-GB"/>
        </w:rPr>
      </w:pPr>
    </w:p>
    <w:p w14:paraId="010F3AF8" w14:textId="284ECDFA" w:rsidR="004D493E" w:rsidRPr="004D493E" w:rsidRDefault="004D493E" w:rsidP="004D493E">
      <w:pPr>
        <w:rPr>
          <w:rFonts w:ascii="Arial" w:eastAsia="Arial Unicode MS" w:hAnsi="Arial" w:cs="Arial"/>
          <w:b/>
          <w:bCs/>
          <w:sz w:val="20"/>
          <w:szCs w:val="20"/>
          <w:lang w:val="en-GB"/>
        </w:rPr>
      </w:pPr>
      <w:bookmarkStart w:id="2" w:name="_Hlk227327062"/>
      <w:proofErr w:type="spellStart"/>
      <w:r w:rsidRPr="004D493E">
        <w:rPr>
          <w:rFonts w:ascii="Arial" w:eastAsia="Arial Unicode MS" w:hAnsi="Arial" w:cs="Arial"/>
          <w:b/>
          <w:bCs/>
          <w:sz w:val="20"/>
          <w:szCs w:val="20"/>
          <w:lang w:val="en-GB"/>
        </w:rPr>
        <w:t>Khalida</w:t>
      </w:r>
      <w:proofErr w:type="spellEnd"/>
      <w:r w:rsidRPr="004D493E">
        <w:rPr>
          <w:rFonts w:ascii="Arial" w:eastAsia="Arial Unicode MS" w:hAnsi="Arial" w:cs="Arial"/>
          <w:b/>
          <w:bCs/>
          <w:sz w:val="20"/>
          <w:szCs w:val="20"/>
          <w:lang w:val="en-GB"/>
        </w:rPr>
        <w:t xml:space="preserve"> Ali </w:t>
      </w:r>
      <w:proofErr w:type="spellStart"/>
      <w:r w:rsidRPr="004D493E">
        <w:rPr>
          <w:rFonts w:ascii="Arial" w:eastAsia="Arial Unicode MS" w:hAnsi="Arial" w:cs="Arial"/>
          <w:b/>
          <w:bCs/>
          <w:sz w:val="20"/>
          <w:szCs w:val="20"/>
          <w:lang w:val="en-GB"/>
        </w:rPr>
        <w:t>Thejeel</w:t>
      </w:r>
      <w:proofErr w:type="spellEnd"/>
      <w:r w:rsidRPr="004D493E">
        <w:rPr>
          <w:rFonts w:ascii="Arial" w:eastAsia="Arial Unicode MS" w:hAnsi="Arial" w:cs="Arial"/>
          <w:b/>
          <w:bCs/>
          <w:sz w:val="20"/>
          <w:szCs w:val="20"/>
          <w:lang w:val="en-GB"/>
        </w:rPr>
        <w:t xml:space="preserve">, </w:t>
      </w:r>
      <w:r w:rsidRPr="004D493E">
        <w:rPr>
          <w:rFonts w:ascii="Arial" w:eastAsia="Arial Unicode MS" w:hAnsi="Arial" w:cs="Arial"/>
          <w:b/>
          <w:bCs/>
          <w:sz w:val="20"/>
          <w:szCs w:val="20"/>
          <w:lang w:val="en-GB"/>
        </w:rPr>
        <w:t>Al-</w:t>
      </w:r>
      <w:proofErr w:type="spellStart"/>
      <w:r w:rsidRPr="004D493E">
        <w:rPr>
          <w:rFonts w:ascii="Arial" w:eastAsia="Arial Unicode MS" w:hAnsi="Arial" w:cs="Arial"/>
          <w:b/>
          <w:bCs/>
          <w:sz w:val="20"/>
          <w:szCs w:val="20"/>
          <w:lang w:val="en-GB"/>
        </w:rPr>
        <w:t>Karkh</w:t>
      </w:r>
      <w:proofErr w:type="spellEnd"/>
      <w:r w:rsidRPr="004D493E">
        <w:rPr>
          <w:rFonts w:ascii="Arial" w:eastAsia="Arial Unicode MS" w:hAnsi="Arial" w:cs="Arial"/>
          <w:b/>
          <w:bCs/>
          <w:sz w:val="20"/>
          <w:szCs w:val="20"/>
          <w:lang w:val="en-GB"/>
        </w:rPr>
        <w:t xml:space="preserve"> University of Science</w:t>
      </w:r>
      <w:r w:rsidRPr="004D493E">
        <w:rPr>
          <w:rFonts w:ascii="Arial" w:eastAsia="Arial Unicode MS" w:hAnsi="Arial" w:cs="Arial"/>
          <w:b/>
          <w:bCs/>
          <w:sz w:val="20"/>
          <w:szCs w:val="20"/>
          <w:lang w:val="en-GB"/>
        </w:rPr>
        <w:t xml:space="preserve">, </w:t>
      </w:r>
      <w:r w:rsidRPr="004D493E">
        <w:rPr>
          <w:rFonts w:ascii="Arial" w:eastAsia="Arial Unicode MS" w:hAnsi="Arial" w:cs="Arial"/>
          <w:b/>
          <w:bCs/>
          <w:sz w:val="20"/>
          <w:szCs w:val="20"/>
          <w:lang w:val="en-GB"/>
        </w:rPr>
        <w:t>Iraq</w:t>
      </w:r>
      <w:bookmarkEnd w:id="2"/>
    </w:p>
    <w:sectPr w:rsidR="004D493E" w:rsidRPr="004D493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BBAC" w14:textId="77777777" w:rsidR="00221883" w:rsidRDefault="00221883">
      <w:r>
        <w:separator/>
      </w:r>
    </w:p>
  </w:endnote>
  <w:endnote w:type="continuationSeparator" w:id="0">
    <w:p w14:paraId="75E552D3" w14:textId="77777777" w:rsidR="00221883" w:rsidRDefault="0022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07C6" w14:textId="77777777" w:rsidR="00E24D8D" w:rsidRDefault="00E24D8D">
    <w:pPr>
      <w:pStyle w:val="Footer"/>
      <w:jc w:val="right"/>
    </w:pPr>
  </w:p>
  <w:p w14:paraId="481509E0" w14:textId="77777777" w:rsidR="00E24D8D" w:rsidRDefault="00A702F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A28B322" w14:textId="77777777" w:rsidR="00E24D8D" w:rsidRDefault="00A702F1">
    <w:pPr>
      <w:pStyle w:val="Footer"/>
      <w:jc w:val="right"/>
      <w:rPr>
        <w:b/>
        <w:sz w:val="20"/>
      </w:rPr>
    </w:pPr>
    <w:r>
      <w:rPr>
        <w:b/>
        <w:sz w:val="20"/>
      </w:rPr>
      <w:t>V240326</w:t>
    </w:r>
  </w:p>
  <w:p w14:paraId="366D1A9C" w14:textId="77777777" w:rsidR="00E24D8D" w:rsidRDefault="00E24D8D">
    <w:pPr>
      <w:pStyle w:val="Footer"/>
      <w:jc w:val="right"/>
    </w:pPr>
  </w:p>
  <w:p w14:paraId="12A2A4CC" w14:textId="77777777" w:rsidR="00E24D8D" w:rsidRDefault="00E24D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D6B6" w14:textId="77777777" w:rsidR="00221883" w:rsidRDefault="00221883">
      <w:r>
        <w:separator/>
      </w:r>
    </w:p>
  </w:footnote>
  <w:footnote w:type="continuationSeparator" w:id="0">
    <w:p w14:paraId="5A39A1DB" w14:textId="77777777" w:rsidR="00221883" w:rsidRDefault="0022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58422" w14:textId="77777777" w:rsidR="00E24D8D" w:rsidRDefault="00E24D8D">
    <w:pPr>
      <w:spacing w:before="100" w:beforeAutospacing="1" w:after="100" w:afterAutospacing="1"/>
      <w:jc w:val="center"/>
      <w:rPr>
        <w:rFonts w:ascii="Arial" w:hAnsi="Arial" w:cs="Arial"/>
        <w:b/>
        <w:bCs/>
        <w:color w:val="003399"/>
        <w:szCs w:val="20"/>
        <w:u w:val="single"/>
        <w:lang w:val="en-GB"/>
      </w:rPr>
    </w:pPr>
  </w:p>
  <w:p w14:paraId="627AEECE" w14:textId="77777777" w:rsidR="00E24D8D" w:rsidRDefault="00A702F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F14FC"/>
    <w:multiLevelType w:val="multilevel"/>
    <w:tmpl w:val="7EB0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12A3F"/>
    <w:multiLevelType w:val="multilevel"/>
    <w:tmpl w:val="D224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C37C2"/>
    <w:multiLevelType w:val="multilevel"/>
    <w:tmpl w:val="85B6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C2AAC"/>
    <w:multiLevelType w:val="multilevel"/>
    <w:tmpl w:val="830CE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331E4"/>
    <w:multiLevelType w:val="multilevel"/>
    <w:tmpl w:val="896E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C6424"/>
    <w:multiLevelType w:val="multilevel"/>
    <w:tmpl w:val="2390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78AA"/>
    <w:multiLevelType w:val="multilevel"/>
    <w:tmpl w:val="CCD2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172F34"/>
    <w:multiLevelType w:val="multilevel"/>
    <w:tmpl w:val="12D8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40C367A"/>
    <w:multiLevelType w:val="multilevel"/>
    <w:tmpl w:val="370E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12"/>
  </w:num>
  <w:num w:numId="4">
    <w:abstractNumId w:val="14"/>
  </w:num>
  <w:num w:numId="5">
    <w:abstractNumId w:val="11"/>
  </w:num>
  <w:num w:numId="6">
    <w:abstractNumId w:val="0"/>
  </w:num>
  <w:num w:numId="7">
    <w:abstractNumId w:val="4"/>
  </w:num>
  <w:num w:numId="8">
    <w:abstractNumId w:val="19"/>
  </w:num>
  <w:num w:numId="9">
    <w:abstractNumId w:val="18"/>
  </w:num>
  <w:num w:numId="10">
    <w:abstractNumId w:val="3"/>
  </w:num>
  <w:num w:numId="11">
    <w:abstractNumId w:val="2"/>
  </w:num>
  <w:num w:numId="12">
    <w:abstractNumId w:val="7"/>
  </w:num>
  <w:num w:numId="13">
    <w:abstractNumId w:val="15"/>
  </w:num>
  <w:num w:numId="14">
    <w:abstractNumId w:val="1"/>
  </w:num>
  <w:num w:numId="15">
    <w:abstractNumId w:val="17"/>
  </w:num>
  <w:num w:numId="16">
    <w:abstractNumId w:val="10"/>
  </w:num>
  <w:num w:numId="17">
    <w:abstractNumId w:val="16"/>
  </w:num>
  <w:num w:numId="18">
    <w:abstractNumId w:val="6"/>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8D"/>
    <w:rsid w:val="0002563A"/>
    <w:rsid w:val="00040F79"/>
    <w:rsid w:val="000741DB"/>
    <w:rsid w:val="000D0F5F"/>
    <w:rsid w:val="001224B3"/>
    <w:rsid w:val="00221883"/>
    <w:rsid w:val="0034721F"/>
    <w:rsid w:val="003555B3"/>
    <w:rsid w:val="00381CC4"/>
    <w:rsid w:val="00397545"/>
    <w:rsid w:val="004332A5"/>
    <w:rsid w:val="004D493E"/>
    <w:rsid w:val="005235F4"/>
    <w:rsid w:val="005A47AD"/>
    <w:rsid w:val="005D504D"/>
    <w:rsid w:val="0077623A"/>
    <w:rsid w:val="008348F0"/>
    <w:rsid w:val="00936D8A"/>
    <w:rsid w:val="0095197A"/>
    <w:rsid w:val="009824EE"/>
    <w:rsid w:val="009D4778"/>
    <w:rsid w:val="00A25DEA"/>
    <w:rsid w:val="00A702F1"/>
    <w:rsid w:val="00E205E4"/>
    <w:rsid w:val="00E24D8D"/>
    <w:rsid w:val="00FE4A7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533B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5235F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5235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70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1522</Words>
  <Characters>8679</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2026-04-04T16:56:00Z</dcterms:created>
  <dcterms:modified xsi:type="dcterms:W3CDTF">2026-04-17T08:34:00Z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