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84E59" w:rsidRPr="00EC4C8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84E59" w:rsidRPr="00EC4C85" w:rsidRDefault="00BE6A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84E59" w:rsidRPr="00EC4C85" w:rsidRDefault="00AF6EF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E6A12" w:rsidRPr="00EC4C8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Nursing and Health</w:t>
              </w:r>
            </w:hyperlink>
          </w:p>
        </w:tc>
      </w:tr>
      <w:tr w:rsidR="00884E59" w:rsidRPr="00EC4C8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84E59" w:rsidRPr="00EC4C85" w:rsidRDefault="00BE6A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84E59" w:rsidRPr="00EC4C85" w:rsidRDefault="007035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Ms_AJRNH_157630</w:t>
            </w:r>
          </w:p>
        </w:tc>
      </w:tr>
      <w:tr w:rsidR="00884E59" w:rsidRPr="00EC4C8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84E59" w:rsidRPr="00EC4C85" w:rsidRDefault="00BE6A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84E59" w:rsidRPr="00EC4C85" w:rsidRDefault="007035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sz w:val="20"/>
                <w:szCs w:val="20"/>
                <w:lang w:val="en-GB"/>
              </w:rPr>
              <w:t>Simulation-Based Cardiac Arrest Training and Its Influence on Knowledge, Skills, and Self-Efficacy of Cardiac Intensive Care Unit Nurse</w:t>
            </w:r>
          </w:p>
        </w:tc>
      </w:tr>
      <w:tr w:rsidR="00884E59" w:rsidRPr="00EC4C8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84E59" w:rsidRPr="00EC4C85" w:rsidRDefault="00BE6A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84E59" w:rsidRPr="00EC4C85" w:rsidRDefault="00BE6A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84E59" w:rsidRPr="00EC4C85" w:rsidRDefault="00884E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84E59" w:rsidRPr="00EC4C85" w:rsidRDefault="00884E5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84E59" w:rsidRPr="00EC4C85" w:rsidRDefault="00884E5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84E59" w:rsidRPr="00EC4C85" w:rsidRDefault="00BE6A1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C4C8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C4C8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84E59" w:rsidRPr="00EC4C85" w:rsidRDefault="00884E5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84E59" w:rsidRPr="00EC4C8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84E59" w:rsidRPr="00EC4C85" w:rsidRDefault="00BE6A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4C8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BE6A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4C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4C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84E59" w:rsidRPr="00EC4C85" w:rsidRDefault="00BE6A1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84E59" w:rsidRPr="00EC4C85" w:rsidRDefault="00E06F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manuscripts gives an insight </w:t>
            </w:r>
            <w:proofErr w:type="gramStart"/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that  the</w:t>
            </w:r>
            <w:proofErr w:type="gramEnd"/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frequency of in-service education/ on the job training required for nurses working in a particular setup on certain topic to strengthen their knowledge and skills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84E59" w:rsidRPr="00EC4C85" w:rsidRDefault="00884E59">
      <w:pPr>
        <w:rPr>
          <w:rFonts w:ascii="Arial" w:hAnsi="Arial" w:cs="Arial"/>
          <w:sz w:val="20"/>
          <w:szCs w:val="20"/>
          <w:lang w:val="en-GB"/>
        </w:rPr>
      </w:pPr>
    </w:p>
    <w:p w:rsidR="00884E59" w:rsidRPr="00EC4C85" w:rsidRDefault="00884E59">
      <w:pPr>
        <w:rPr>
          <w:rFonts w:ascii="Arial" w:hAnsi="Arial" w:cs="Arial"/>
          <w:sz w:val="20"/>
          <w:szCs w:val="20"/>
          <w:lang w:val="en-GB"/>
        </w:rPr>
      </w:pPr>
    </w:p>
    <w:p w:rsidR="00884E59" w:rsidRPr="00EC4C85" w:rsidRDefault="00884E59">
      <w:pPr>
        <w:rPr>
          <w:rFonts w:ascii="Arial" w:hAnsi="Arial" w:cs="Arial"/>
          <w:sz w:val="20"/>
          <w:szCs w:val="20"/>
          <w:lang w:val="en-GB"/>
        </w:rPr>
      </w:pPr>
    </w:p>
    <w:p w:rsidR="00884E59" w:rsidRPr="00EC4C85" w:rsidRDefault="00BE6A1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C4C8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84E59" w:rsidRPr="00EC4C85" w:rsidRDefault="00884E5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84E59" w:rsidRPr="00EC4C8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84E59" w:rsidRPr="00EC4C85" w:rsidRDefault="00BE6A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4C8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BE6A1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C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4C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84E59" w:rsidRPr="00EC4C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BE6A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EC4C85" w:rsidRDefault="00E06F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BE6A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4C8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EC4C85" w:rsidRDefault="00B579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4C8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EC4C85" w:rsidRDefault="00B579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4C8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EC4C85" w:rsidRDefault="00B579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4C8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EC4C85" w:rsidRDefault="00B579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4C8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EC4C85" w:rsidRDefault="00B579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4C8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EC4C85" w:rsidRDefault="00B579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BE6A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4C8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EC4C85" w:rsidRDefault="00B579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EC4C85" w:rsidRDefault="00BE6A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EC4C85" w:rsidRDefault="00B579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EC4C85" w:rsidRDefault="00B579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EC4C85" w:rsidRDefault="00B579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EC4C85" w:rsidRDefault="00B579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EC4C85" w:rsidRDefault="00B579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EC4C85" w:rsidRDefault="00B579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84E59" w:rsidRPr="00EC4C85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84E59" w:rsidRPr="00EC4C85" w:rsidRDefault="00BE6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84E59" w:rsidRPr="00EC4C85" w:rsidRDefault="00B579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84E59" w:rsidRPr="00EC4C85" w:rsidRDefault="00884E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4E59" w:rsidRPr="00EC4C85" w:rsidRDefault="00884E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4E59" w:rsidRPr="00EC4C85" w:rsidRDefault="00884E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4E59" w:rsidRPr="00EC4C85" w:rsidRDefault="00BE6A1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C4C8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84E59" w:rsidRPr="00EC4C85" w:rsidRDefault="00884E5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84E59" w:rsidRPr="00EC4C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84E59" w:rsidRPr="00EC4C85" w:rsidRDefault="00BE6A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4C8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84E59" w:rsidRPr="00EC4C85" w:rsidRDefault="00884E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84E59" w:rsidRPr="00EC4C85" w:rsidRDefault="00BE6A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4C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4C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84E59" w:rsidRPr="00EC4C85" w:rsidRDefault="00BE6A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84E59" w:rsidRPr="00EC4C85" w:rsidRDefault="00884E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84E59" w:rsidRPr="00EC4C85" w:rsidRDefault="00B579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84E59" w:rsidRPr="00EC4C85" w:rsidRDefault="00BE6A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4C8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84E59" w:rsidRPr="00EC4C85" w:rsidRDefault="00884E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84E59" w:rsidRPr="00EC4C85" w:rsidRDefault="00BE6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95324" w:rsidRPr="00EC4C85" w:rsidRDefault="00B579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</w:p>
          <w:p w:rsidR="00B5795A" w:rsidRPr="00EC4C85" w:rsidRDefault="00B5795A" w:rsidP="001953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95324"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</w:t>
            </w: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ew</w:t>
            </w:r>
            <w:r w:rsidR="00195324"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Numerical data may be included in result section</w:t>
            </w:r>
          </w:p>
        </w:tc>
        <w:tc>
          <w:tcPr>
            <w:tcW w:w="1543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84E59" w:rsidRPr="00EC4C85" w:rsidRDefault="00BE6A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4C8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C4C85">
              <w:rPr>
                <w:rFonts w:ascii="Arial" w:hAnsi="Arial" w:cs="Arial"/>
                <w:lang w:val="en-GB" w:eastAsia="en-US"/>
              </w:rPr>
              <w:br/>
            </w:r>
          </w:p>
          <w:p w:rsidR="00884E59" w:rsidRPr="00EC4C85" w:rsidRDefault="00BE6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84E59" w:rsidRPr="00EC4C85" w:rsidRDefault="00B579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84E59" w:rsidRPr="00EC4C85" w:rsidRDefault="00BE6A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84E59" w:rsidRPr="00EC4C85" w:rsidRDefault="00BE6A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84E59" w:rsidRPr="00EC4C85" w:rsidRDefault="00884E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84E59" w:rsidRPr="00EC4C85" w:rsidRDefault="00BE6A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84E59" w:rsidRPr="00EC4C85" w:rsidRDefault="00B579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4E59" w:rsidRPr="00EC4C8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84E59" w:rsidRPr="00EC4C85" w:rsidRDefault="00BE6A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84E59" w:rsidRPr="00EC4C85" w:rsidRDefault="00BE6A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84E59" w:rsidRPr="00EC4C85" w:rsidRDefault="00884E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84E59" w:rsidRPr="00EC4C85" w:rsidRDefault="00BE6A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84E59" w:rsidRPr="00EC4C85" w:rsidRDefault="00884E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84E59" w:rsidRPr="00EC4C85" w:rsidRDefault="00B579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884E59" w:rsidRPr="00EC4C85" w:rsidRDefault="00884E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84E59" w:rsidRPr="00EC4C85" w:rsidRDefault="00884E5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FC3CA1" w:rsidRPr="00EC4C85" w:rsidRDefault="00FC3CA1" w:rsidP="00FC3CA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4C85">
        <w:rPr>
          <w:rFonts w:ascii="Arial" w:hAnsi="Arial" w:cs="Arial"/>
          <w:b/>
          <w:u w:val="single"/>
        </w:rPr>
        <w:t>Reviewer details:</w:t>
      </w:r>
    </w:p>
    <w:p w:rsidR="00FC3CA1" w:rsidRPr="00EC4C85" w:rsidRDefault="00FC3CA1" w:rsidP="00FC3CA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C3CA1" w:rsidRPr="00EC4C85" w:rsidRDefault="00FC3CA1" w:rsidP="00FC3CA1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EC4C85">
        <w:rPr>
          <w:rFonts w:ascii="Arial" w:hAnsi="Arial" w:cs="Arial"/>
          <w:sz w:val="20"/>
          <w:szCs w:val="20"/>
          <w:lang w:val="en-GB"/>
        </w:rPr>
        <w:t>Rajalaxmi</w:t>
      </w:r>
      <w:proofErr w:type="spellEnd"/>
      <w:r w:rsidRPr="00EC4C85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0" w:name="_GoBack"/>
      <w:bookmarkEnd w:id="0"/>
      <w:r w:rsidRPr="00EC4C85">
        <w:rPr>
          <w:rFonts w:ascii="Arial" w:hAnsi="Arial" w:cs="Arial"/>
          <w:sz w:val="20"/>
          <w:szCs w:val="20"/>
          <w:lang w:val="en-GB"/>
        </w:rPr>
        <w:t xml:space="preserve">Mishra, Odisha University </w:t>
      </w:r>
      <w:proofErr w:type="gramStart"/>
      <w:r w:rsidRPr="00EC4C85">
        <w:rPr>
          <w:rFonts w:ascii="Arial" w:hAnsi="Arial" w:cs="Arial"/>
          <w:sz w:val="20"/>
          <w:szCs w:val="20"/>
          <w:lang w:val="en-GB"/>
        </w:rPr>
        <w:t>Of</w:t>
      </w:r>
      <w:proofErr w:type="gramEnd"/>
      <w:r w:rsidRPr="00EC4C85">
        <w:rPr>
          <w:rFonts w:ascii="Arial" w:hAnsi="Arial" w:cs="Arial"/>
          <w:sz w:val="20"/>
          <w:szCs w:val="20"/>
          <w:lang w:val="en-GB"/>
        </w:rPr>
        <w:t xml:space="preserve"> Health Sciences, India</w:t>
      </w:r>
    </w:p>
    <w:sectPr w:rsidR="00FC3CA1" w:rsidRPr="00EC4C8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EF8" w:rsidRDefault="00AF6EF8">
      <w:r>
        <w:separator/>
      </w:r>
    </w:p>
  </w:endnote>
  <w:endnote w:type="continuationSeparator" w:id="0">
    <w:p w:rsidR="00AF6EF8" w:rsidRDefault="00AF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E59" w:rsidRDefault="00884E59">
    <w:pPr>
      <w:pStyle w:val="Footer"/>
      <w:jc w:val="right"/>
    </w:pPr>
  </w:p>
  <w:p w:rsidR="00884E59" w:rsidRDefault="00BE6A1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36F1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36F1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84E59" w:rsidRDefault="00BE6A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84E59" w:rsidRDefault="00884E59">
    <w:pPr>
      <w:pStyle w:val="Footer"/>
      <w:jc w:val="right"/>
    </w:pPr>
  </w:p>
  <w:p w:rsidR="00884E59" w:rsidRDefault="00884E5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EF8" w:rsidRDefault="00AF6EF8">
      <w:r>
        <w:separator/>
      </w:r>
    </w:p>
  </w:footnote>
  <w:footnote w:type="continuationSeparator" w:id="0">
    <w:p w:rsidR="00AF6EF8" w:rsidRDefault="00AF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E59" w:rsidRDefault="00884E5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84E59" w:rsidRDefault="00BE6A1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E59"/>
    <w:rsid w:val="00195324"/>
    <w:rsid w:val="002B2D2F"/>
    <w:rsid w:val="002E3E7C"/>
    <w:rsid w:val="00703504"/>
    <w:rsid w:val="00736F15"/>
    <w:rsid w:val="00884E59"/>
    <w:rsid w:val="008E7DB2"/>
    <w:rsid w:val="009129E8"/>
    <w:rsid w:val="009C2BAF"/>
    <w:rsid w:val="00AF076B"/>
    <w:rsid w:val="00AF6EF8"/>
    <w:rsid w:val="00B5795A"/>
    <w:rsid w:val="00BB0FD0"/>
    <w:rsid w:val="00BE6A12"/>
    <w:rsid w:val="00DF7406"/>
    <w:rsid w:val="00E06F10"/>
    <w:rsid w:val="00E75525"/>
    <w:rsid w:val="00EC4C85"/>
    <w:rsid w:val="00F00233"/>
    <w:rsid w:val="00F45939"/>
    <w:rsid w:val="00FC3CA1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5BBB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FF086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C3CA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31</cp:revision>
  <dcterms:created xsi:type="dcterms:W3CDTF">2026-03-24T06:15:00Z</dcterms:created>
  <dcterms:modified xsi:type="dcterms:W3CDTF">2026-04-25T11:31:00Z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