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AA56DF">
        <w:trPr>
          <w:trHeight w:val="20"/>
          <w:jc w:val="center"/>
        </w:trPr>
        <w:tc>
          <w:tcPr>
            <w:tcW w:w="1186" w:type="pct"/>
            <w:shd w:val="clear" w:color="auto" w:fill="auto"/>
          </w:tcPr>
          <w:p w:rsidR="00BC3154" w:rsidRPr="00AA56DF" w:rsidRDefault="00BC588A">
            <w:pPr>
              <w:pStyle w:val="BodyText"/>
              <w:ind w:left="90"/>
              <w:jc w:val="left"/>
              <w:rPr>
                <w:rFonts w:ascii="Arial" w:hAnsi="Arial" w:cs="Arial"/>
                <w:bCs/>
                <w:sz w:val="20"/>
                <w:szCs w:val="20"/>
                <w:lang w:val="en-GB" w:eastAsia="en-US"/>
              </w:rPr>
            </w:pPr>
            <w:r w:rsidRPr="00AA56DF">
              <w:rPr>
                <w:rFonts w:ascii="Arial" w:hAnsi="Arial" w:cs="Arial"/>
                <w:bCs/>
                <w:sz w:val="20"/>
                <w:szCs w:val="20"/>
                <w:lang w:val="en-GB" w:eastAsia="en-US"/>
              </w:rPr>
              <w:t>Journal Name:</w:t>
            </w:r>
          </w:p>
        </w:tc>
        <w:tc>
          <w:tcPr>
            <w:tcW w:w="3814" w:type="pct"/>
            <w:shd w:val="clear" w:color="auto" w:fill="auto"/>
          </w:tcPr>
          <w:p w:rsidR="00BC3154" w:rsidRPr="00AA56DF" w:rsidRDefault="00BC588A">
            <w:pPr>
              <w:rPr>
                <w:rFonts w:ascii="Arial" w:hAnsi="Arial" w:cs="Arial"/>
                <w:b/>
                <w:bCs/>
                <w:color w:val="0000FF"/>
                <w:sz w:val="20"/>
                <w:szCs w:val="20"/>
                <w:lang w:val="en-GB"/>
              </w:rPr>
            </w:pPr>
            <w:r w:rsidRPr="00AA56DF">
              <w:rPr>
                <w:rFonts w:ascii="Arial" w:hAnsi="Arial" w:cs="Arial"/>
                <w:b/>
                <w:bCs/>
                <w:color w:val="0000FF"/>
                <w:sz w:val="20"/>
                <w:szCs w:val="20"/>
                <w:lang w:val="en-GB"/>
              </w:rPr>
              <w:t>Asian Journal of Research in Nursing and Health</w:t>
            </w:r>
          </w:p>
        </w:tc>
      </w:tr>
      <w:tr w:rsidR="00BC3154" w:rsidRPr="00AA56DF">
        <w:trPr>
          <w:trHeight w:val="20"/>
          <w:jc w:val="center"/>
        </w:trPr>
        <w:tc>
          <w:tcPr>
            <w:tcW w:w="1186" w:type="pct"/>
            <w:shd w:val="clear" w:color="auto" w:fill="auto"/>
          </w:tcPr>
          <w:p w:rsidR="00BC3154" w:rsidRPr="00AA56DF" w:rsidRDefault="00BC588A">
            <w:pPr>
              <w:pStyle w:val="BodyText"/>
              <w:ind w:left="90"/>
              <w:jc w:val="left"/>
              <w:rPr>
                <w:rFonts w:ascii="Arial" w:hAnsi="Arial" w:cs="Arial"/>
                <w:bCs/>
                <w:sz w:val="20"/>
                <w:szCs w:val="20"/>
                <w:lang w:val="en-GB" w:eastAsia="en-US"/>
              </w:rPr>
            </w:pPr>
            <w:r w:rsidRPr="00AA56DF">
              <w:rPr>
                <w:rFonts w:ascii="Arial" w:hAnsi="Arial" w:cs="Arial"/>
                <w:bCs/>
                <w:sz w:val="20"/>
                <w:szCs w:val="20"/>
                <w:lang w:val="en-GB" w:eastAsia="en-US"/>
              </w:rPr>
              <w:t>Manuscript Number:</w:t>
            </w:r>
          </w:p>
        </w:tc>
        <w:tc>
          <w:tcPr>
            <w:tcW w:w="3814" w:type="pct"/>
            <w:shd w:val="clear" w:color="auto" w:fill="auto"/>
          </w:tcPr>
          <w:p w:rsidR="00BC3154" w:rsidRPr="00AA56DF" w:rsidRDefault="00754433">
            <w:pPr>
              <w:pStyle w:val="NormalWeb"/>
              <w:spacing w:before="0" w:beforeAutospacing="0" w:after="0" w:afterAutospacing="0"/>
              <w:rPr>
                <w:rFonts w:ascii="Arial" w:hAnsi="Arial" w:cs="Arial"/>
                <w:b/>
                <w:bCs/>
                <w:sz w:val="20"/>
                <w:szCs w:val="20"/>
                <w:lang w:val="en-GB"/>
              </w:rPr>
            </w:pPr>
            <w:r w:rsidRPr="00AA56DF">
              <w:rPr>
                <w:rFonts w:ascii="Arial" w:hAnsi="Arial" w:cs="Arial"/>
                <w:b/>
                <w:bCs/>
                <w:sz w:val="20"/>
                <w:szCs w:val="20"/>
                <w:lang w:val="en-GB"/>
              </w:rPr>
              <w:t>Ms_AJRNH_156547</w:t>
            </w:r>
          </w:p>
        </w:tc>
      </w:tr>
      <w:tr w:rsidR="00BC3154" w:rsidRPr="00AA56DF">
        <w:trPr>
          <w:trHeight w:val="20"/>
          <w:jc w:val="center"/>
        </w:trPr>
        <w:tc>
          <w:tcPr>
            <w:tcW w:w="1186" w:type="pct"/>
            <w:shd w:val="clear" w:color="auto" w:fill="auto"/>
          </w:tcPr>
          <w:p w:rsidR="00BC3154" w:rsidRPr="00AA56DF" w:rsidRDefault="00BC588A">
            <w:pPr>
              <w:pStyle w:val="BodyText"/>
              <w:ind w:left="90"/>
              <w:jc w:val="left"/>
              <w:rPr>
                <w:rFonts w:ascii="Arial" w:hAnsi="Arial" w:cs="Arial"/>
                <w:bCs/>
                <w:sz w:val="20"/>
                <w:szCs w:val="20"/>
                <w:lang w:val="en-GB" w:eastAsia="en-US"/>
              </w:rPr>
            </w:pPr>
            <w:r w:rsidRPr="00AA56DF">
              <w:rPr>
                <w:rFonts w:ascii="Arial" w:hAnsi="Arial" w:cs="Arial"/>
                <w:bCs/>
                <w:sz w:val="20"/>
                <w:szCs w:val="20"/>
                <w:lang w:val="en-GB" w:eastAsia="en-US"/>
              </w:rPr>
              <w:t xml:space="preserve">Title of the Manuscript: </w:t>
            </w:r>
          </w:p>
        </w:tc>
        <w:tc>
          <w:tcPr>
            <w:tcW w:w="3814" w:type="pct"/>
            <w:shd w:val="clear" w:color="auto" w:fill="auto"/>
          </w:tcPr>
          <w:p w:rsidR="00BC3154" w:rsidRPr="00AA56DF" w:rsidRDefault="00754433">
            <w:pPr>
              <w:pStyle w:val="NormalWeb"/>
              <w:spacing w:before="0" w:beforeAutospacing="0" w:after="0" w:afterAutospacing="0"/>
              <w:rPr>
                <w:rFonts w:ascii="Arial" w:hAnsi="Arial" w:cs="Arial"/>
                <w:b/>
                <w:sz w:val="20"/>
                <w:szCs w:val="20"/>
                <w:lang w:val="en-GB"/>
              </w:rPr>
            </w:pPr>
            <w:r w:rsidRPr="00AA56DF">
              <w:rPr>
                <w:rFonts w:ascii="Arial" w:hAnsi="Arial" w:cs="Arial"/>
                <w:b/>
                <w:sz w:val="20"/>
                <w:szCs w:val="20"/>
                <w:lang w:val="en-GB"/>
              </w:rPr>
              <w:t>OCCUPATIONAL AND HEALTH SAFETY MEASURES AMONG WORKERS IN PALM OIL MILLS AT OMOBA, ISIALA-NGWA SOUTH L.G.A., ABIA STATE</w:t>
            </w:r>
          </w:p>
        </w:tc>
      </w:tr>
      <w:tr w:rsidR="00BC3154" w:rsidRPr="00AA56DF">
        <w:trPr>
          <w:trHeight w:val="20"/>
          <w:jc w:val="center"/>
        </w:trPr>
        <w:tc>
          <w:tcPr>
            <w:tcW w:w="1186" w:type="pct"/>
            <w:shd w:val="clear" w:color="auto" w:fill="auto"/>
          </w:tcPr>
          <w:p w:rsidR="00BC3154" w:rsidRPr="00AA56DF" w:rsidRDefault="00BC588A">
            <w:pPr>
              <w:pStyle w:val="BodyText"/>
              <w:ind w:left="90"/>
              <w:jc w:val="left"/>
              <w:rPr>
                <w:rFonts w:ascii="Arial" w:hAnsi="Arial" w:cs="Arial"/>
                <w:bCs/>
                <w:sz w:val="20"/>
                <w:szCs w:val="20"/>
                <w:lang w:val="en-GB" w:eastAsia="en-US"/>
              </w:rPr>
            </w:pPr>
            <w:r w:rsidRPr="00AA56DF">
              <w:rPr>
                <w:rFonts w:ascii="Arial" w:hAnsi="Arial" w:cs="Arial"/>
                <w:bCs/>
                <w:sz w:val="20"/>
                <w:szCs w:val="20"/>
                <w:lang w:val="en-GB" w:eastAsia="en-US"/>
              </w:rPr>
              <w:t>Type of the Article</w:t>
            </w:r>
          </w:p>
        </w:tc>
        <w:tc>
          <w:tcPr>
            <w:tcW w:w="3814" w:type="pct"/>
            <w:shd w:val="clear" w:color="auto" w:fill="auto"/>
          </w:tcPr>
          <w:p w:rsidR="00BC3154" w:rsidRPr="00AA56DF" w:rsidRDefault="00BC588A">
            <w:pPr>
              <w:pStyle w:val="NormalWeb"/>
              <w:spacing w:before="0" w:beforeAutospacing="0" w:after="0" w:afterAutospacing="0"/>
              <w:rPr>
                <w:rFonts w:ascii="Arial" w:hAnsi="Arial" w:cs="Arial"/>
                <w:b/>
                <w:sz w:val="20"/>
                <w:szCs w:val="20"/>
                <w:lang w:val="en-GB"/>
              </w:rPr>
            </w:pPr>
            <w:r w:rsidRPr="00AA56DF">
              <w:rPr>
                <w:rFonts w:ascii="Arial" w:hAnsi="Arial" w:cs="Arial"/>
                <w:b/>
                <w:sz w:val="20"/>
                <w:szCs w:val="20"/>
                <w:lang w:val="en-GB"/>
              </w:rPr>
              <w:t>Research Article</w:t>
            </w:r>
          </w:p>
          <w:p w:rsidR="00BC3154" w:rsidRPr="00AA56DF" w:rsidRDefault="00BC3154">
            <w:pPr>
              <w:pStyle w:val="NormalWeb"/>
              <w:spacing w:before="0" w:beforeAutospacing="0" w:after="0" w:afterAutospacing="0"/>
              <w:rPr>
                <w:rFonts w:ascii="Arial" w:hAnsi="Arial" w:cs="Arial"/>
                <w:b/>
                <w:sz w:val="20"/>
                <w:szCs w:val="20"/>
                <w:lang w:val="en-GB"/>
              </w:rPr>
            </w:pPr>
          </w:p>
        </w:tc>
      </w:tr>
    </w:tbl>
    <w:p w:rsidR="00BC3154" w:rsidRPr="00AA56DF" w:rsidRDefault="00BC3154">
      <w:pPr>
        <w:pStyle w:val="BodyText"/>
        <w:rPr>
          <w:rFonts w:ascii="Arial" w:hAnsi="Arial" w:cs="Arial"/>
          <w:sz w:val="20"/>
          <w:szCs w:val="20"/>
          <w:lang w:val="en-GB"/>
        </w:rPr>
      </w:pPr>
    </w:p>
    <w:p w:rsidR="00BC3154" w:rsidRPr="00AA56DF" w:rsidRDefault="00BC3154">
      <w:pPr>
        <w:pStyle w:val="BodyText"/>
        <w:rPr>
          <w:rFonts w:ascii="Arial" w:hAnsi="Arial" w:cs="Arial"/>
          <w:sz w:val="20"/>
          <w:szCs w:val="20"/>
          <w:lang w:val="en-GB"/>
        </w:rPr>
      </w:pPr>
    </w:p>
    <w:p w:rsidR="00BC3154" w:rsidRPr="00AA56DF" w:rsidRDefault="00BC588A">
      <w:pPr>
        <w:pStyle w:val="BodyText"/>
        <w:rPr>
          <w:rFonts w:ascii="Arial" w:hAnsi="Arial" w:cs="Arial"/>
          <w:b/>
          <w:sz w:val="20"/>
          <w:szCs w:val="20"/>
          <w:u w:val="single"/>
          <w:lang w:val="en-GB"/>
        </w:rPr>
      </w:pPr>
      <w:r w:rsidRPr="00AA56DF">
        <w:rPr>
          <w:rFonts w:ascii="Arial" w:hAnsi="Arial" w:cs="Arial"/>
          <w:b/>
          <w:sz w:val="20"/>
          <w:szCs w:val="20"/>
          <w:highlight w:val="yellow"/>
          <w:u w:val="single"/>
          <w:lang w:val="en-GB"/>
        </w:rPr>
        <w:t>PART 1 (Importance of the manuscript)</w:t>
      </w:r>
      <w:r w:rsidRPr="00AA56DF">
        <w:rPr>
          <w:rFonts w:ascii="Arial" w:hAnsi="Arial" w:cs="Arial"/>
          <w:b/>
          <w:sz w:val="20"/>
          <w:szCs w:val="20"/>
          <w:u w:val="single"/>
          <w:lang w:val="en-GB"/>
        </w:rPr>
        <w:t xml:space="preserve"> </w:t>
      </w:r>
    </w:p>
    <w:p w:rsidR="00BC3154" w:rsidRPr="00AA56DF"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AA56DF">
        <w:trPr>
          <w:trHeight w:val="20"/>
          <w:jc w:val="center"/>
        </w:trPr>
        <w:tc>
          <w:tcPr>
            <w:tcW w:w="1789" w:type="pct"/>
            <w:shd w:val="clear" w:color="auto" w:fill="auto"/>
            <w:noWrap/>
          </w:tcPr>
          <w:p w:rsidR="00BC3154" w:rsidRPr="00AA56DF" w:rsidRDefault="00BC3154">
            <w:pPr>
              <w:pStyle w:val="Heading2"/>
              <w:jc w:val="left"/>
              <w:rPr>
                <w:rFonts w:ascii="Arial" w:hAnsi="Arial" w:cs="Arial"/>
                <w:lang w:val="en-GB" w:eastAsia="en-US"/>
              </w:rPr>
            </w:pPr>
          </w:p>
        </w:tc>
        <w:tc>
          <w:tcPr>
            <w:tcW w:w="1844" w:type="pct"/>
            <w:shd w:val="clear" w:color="auto" w:fill="auto"/>
          </w:tcPr>
          <w:p w:rsidR="00BC3154" w:rsidRPr="00AA56DF" w:rsidRDefault="00BC588A">
            <w:pPr>
              <w:pStyle w:val="Heading2"/>
              <w:jc w:val="left"/>
              <w:rPr>
                <w:rFonts w:ascii="Arial" w:hAnsi="Arial" w:cs="Arial"/>
                <w:lang w:val="en-GB" w:eastAsia="en-US"/>
              </w:rPr>
            </w:pPr>
            <w:r w:rsidRPr="00AA56DF">
              <w:rPr>
                <w:rFonts w:ascii="Arial" w:hAnsi="Arial" w:cs="Arial"/>
                <w:lang w:val="en-GB" w:eastAsia="en-US"/>
              </w:rPr>
              <w:t>Comments of the Reviewers</w:t>
            </w:r>
          </w:p>
        </w:tc>
        <w:tc>
          <w:tcPr>
            <w:tcW w:w="1367" w:type="pct"/>
            <w:shd w:val="clear" w:color="auto" w:fill="auto"/>
          </w:tcPr>
          <w:p w:rsidR="00BC3154" w:rsidRPr="00AA56DF" w:rsidRDefault="00BC588A">
            <w:pPr>
              <w:spacing w:after="160" w:line="259" w:lineRule="auto"/>
              <w:rPr>
                <w:rFonts w:ascii="Arial" w:eastAsia="Calibri" w:hAnsi="Arial" w:cs="Arial"/>
                <w:kern w:val="2"/>
                <w:sz w:val="20"/>
                <w:szCs w:val="20"/>
                <w:lang w:val="en-GB"/>
              </w:rPr>
            </w:pPr>
            <w:r w:rsidRPr="00AA56DF">
              <w:rPr>
                <w:rFonts w:ascii="Arial" w:eastAsia="Calibri" w:hAnsi="Arial" w:cs="Arial"/>
                <w:b/>
                <w:kern w:val="2"/>
                <w:sz w:val="20"/>
                <w:szCs w:val="20"/>
                <w:lang w:val="en-GB"/>
              </w:rPr>
              <w:t>Author’s Feedback</w:t>
            </w:r>
            <w:r w:rsidRPr="00AA56DF">
              <w:rPr>
                <w:rFonts w:ascii="Arial" w:eastAsia="Calibri" w:hAnsi="Arial" w:cs="Arial"/>
                <w:kern w:val="2"/>
                <w:sz w:val="20"/>
                <w:szCs w:val="20"/>
                <w:lang w:val="en-GB"/>
              </w:rPr>
              <w:t xml:space="preserve"> </w:t>
            </w:r>
          </w:p>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89" w:type="pct"/>
            <w:shd w:val="clear" w:color="auto" w:fill="auto"/>
            <w:noWrap/>
          </w:tcPr>
          <w:p w:rsidR="00BC3154" w:rsidRPr="00AA56DF" w:rsidRDefault="00BC588A">
            <w:pPr>
              <w:rPr>
                <w:rFonts w:ascii="Arial" w:eastAsia="MS Mincho" w:hAnsi="Arial" w:cs="Arial"/>
                <w:bCs/>
                <w:sz w:val="20"/>
                <w:szCs w:val="20"/>
                <w:lang w:val="en-GB"/>
              </w:rPr>
            </w:pPr>
            <w:r w:rsidRPr="00AA56DF">
              <w:rPr>
                <w:rFonts w:ascii="Arial" w:hAnsi="Arial" w:cs="Arial"/>
                <w:b/>
                <w:bCs/>
                <w:sz w:val="20"/>
                <w:szCs w:val="20"/>
                <w:lang w:val="en-GB"/>
              </w:rPr>
              <w:t>Please write a few sentences regarding the importance of this manuscript for the scientific community.</w:t>
            </w:r>
            <w:r w:rsidRPr="00AA56DF">
              <w:rPr>
                <w:rFonts w:ascii="Arial" w:hAnsi="Arial" w:cs="Arial"/>
                <w:bCs/>
                <w:sz w:val="20"/>
                <w:szCs w:val="20"/>
                <w:lang w:val="en-GB"/>
              </w:rPr>
              <w:t xml:space="preserve"> A minimum of 3-4 sentences may be required for this part.</w:t>
            </w:r>
          </w:p>
        </w:tc>
        <w:tc>
          <w:tcPr>
            <w:tcW w:w="1844" w:type="pct"/>
            <w:shd w:val="clear" w:color="auto" w:fill="auto"/>
          </w:tcPr>
          <w:p w:rsidR="00BC3154" w:rsidRPr="00AA56DF" w:rsidRDefault="001056A1">
            <w:pPr>
              <w:pStyle w:val="ListParagraph"/>
              <w:ind w:left="0"/>
              <w:rPr>
                <w:rFonts w:ascii="Arial" w:hAnsi="Arial" w:cs="Arial"/>
                <w:b/>
                <w:bCs/>
                <w:sz w:val="20"/>
                <w:szCs w:val="20"/>
                <w:lang w:val="en-GB"/>
              </w:rPr>
            </w:pPr>
            <w:r w:rsidRPr="00AA56DF">
              <w:rPr>
                <w:rFonts w:ascii="Arial" w:hAnsi="Arial" w:cs="Arial"/>
                <w:b/>
                <w:bCs/>
                <w:sz w:val="20"/>
                <w:szCs w:val="20"/>
                <w:lang w:val="en-GB"/>
              </w:rPr>
              <w:t>This manuscript provides a timely and locally relevant assessment of occupational health and safety (OHS) in a high</w:t>
            </w:r>
            <w:r w:rsidRPr="00AA56DF">
              <w:rPr>
                <w:rFonts w:ascii="Cambria Math" w:hAnsi="Cambria Math" w:cs="Cambria Math"/>
                <w:b/>
                <w:bCs/>
                <w:sz w:val="20"/>
                <w:szCs w:val="20"/>
                <w:lang w:val="en-GB"/>
              </w:rPr>
              <w:t>‑</w:t>
            </w:r>
            <w:r w:rsidRPr="00AA56DF">
              <w:rPr>
                <w:rFonts w:ascii="Arial" w:hAnsi="Arial" w:cs="Arial"/>
                <w:b/>
                <w:bCs/>
                <w:sz w:val="20"/>
                <w:szCs w:val="20"/>
                <w:lang w:val="en-GB"/>
              </w:rPr>
              <w:t>risk but under</w:t>
            </w:r>
            <w:r w:rsidRPr="00AA56DF">
              <w:rPr>
                <w:rFonts w:ascii="Cambria Math" w:hAnsi="Cambria Math" w:cs="Cambria Math"/>
                <w:b/>
                <w:bCs/>
                <w:sz w:val="20"/>
                <w:szCs w:val="20"/>
                <w:lang w:val="en-GB"/>
              </w:rPr>
              <w:t>‑</w:t>
            </w:r>
            <w:r w:rsidRPr="00AA56DF">
              <w:rPr>
                <w:rFonts w:ascii="Arial" w:hAnsi="Arial" w:cs="Arial"/>
                <w:b/>
                <w:bCs/>
                <w:sz w:val="20"/>
                <w:szCs w:val="20"/>
                <w:lang w:val="en-GB"/>
              </w:rPr>
              <w:t xml:space="preserve">studied </w:t>
            </w:r>
            <w:proofErr w:type="spellStart"/>
            <w:r w:rsidRPr="00AA56DF">
              <w:rPr>
                <w:rFonts w:ascii="Arial" w:hAnsi="Arial" w:cs="Arial"/>
                <w:b/>
                <w:bCs/>
                <w:sz w:val="20"/>
                <w:szCs w:val="20"/>
                <w:lang w:val="en-GB"/>
              </w:rPr>
              <w:t>agro</w:t>
            </w:r>
            <w:proofErr w:type="spellEnd"/>
            <w:r w:rsidRPr="00AA56DF">
              <w:rPr>
                <w:rFonts w:ascii="Cambria Math" w:hAnsi="Cambria Math" w:cs="Cambria Math"/>
                <w:b/>
                <w:bCs/>
                <w:sz w:val="20"/>
                <w:szCs w:val="20"/>
                <w:lang w:val="en-GB"/>
              </w:rPr>
              <w:t>‑</w:t>
            </w:r>
            <w:r w:rsidRPr="00AA56DF">
              <w:rPr>
                <w:rFonts w:ascii="Arial" w:hAnsi="Arial" w:cs="Arial"/>
                <w:b/>
                <w:bCs/>
                <w:sz w:val="20"/>
                <w:szCs w:val="20"/>
                <w:lang w:val="en-GB"/>
              </w:rPr>
              <w:t>processing setting: small</w:t>
            </w:r>
            <w:r w:rsidRPr="00AA56DF">
              <w:rPr>
                <w:rFonts w:ascii="Cambria Math" w:hAnsi="Cambria Math" w:cs="Cambria Math"/>
                <w:b/>
                <w:bCs/>
                <w:sz w:val="20"/>
                <w:szCs w:val="20"/>
                <w:lang w:val="en-GB"/>
              </w:rPr>
              <w:t>‑</w:t>
            </w:r>
            <w:r w:rsidRPr="00AA56DF">
              <w:rPr>
                <w:rFonts w:ascii="Arial" w:hAnsi="Arial" w:cs="Arial"/>
                <w:b/>
                <w:bCs/>
                <w:sz w:val="20"/>
                <w:szCs w:val="20"/>
                <w:lang w:val="en-GB"/>
              </w:rPr>
              <w:t>scale palm oil mills in rural Nigeria. Unlike studies that focus only on awareness or attitudes, this work integrates worker</w:t>
            </w:r>
            <w:r w:rsidRPr="00AA56DF">
              <w:rPr>
                <w:rFonts w:ascii="Cambria Math" w:hAnsi="Cambria Math" w:cs="Cambria Math"/>
                <w:b/>
                <w:bCs/>
                <w:sz w:val="20"/>
                <w:szCs w:val="20"/>
                <w:lang w:val="en-GB"/>
              </w:rPr>
              <w:t>‑</w:t>
            </w:r>
            <w:r w:rsidRPr="00AA56DF">
              <w:rPr>
                <w:rFonts w:ascii="Arial" w:hAnsi="Arial" w:cs="Arial"/>
                <w:b/>
                <w:bCs/>
                <w:sz w:val="20"/>
                <w:szCs w:val="20"/>
                <w:lang w:val="en-GB"/>
              </w:rPr>
              <w:t xml:space="preserve">reported data (awareness, practices, injuries) with direct observational audits of safety infrastructure. The finding that no sociodemographic factor significantly predicts OHS awareness or practice is particularly important; it shifts the policy focus from individual worker </w:t>
            </w:r>
            <w:proofErr w:type="spellStart"/>
            <w:r w:rsidRPr="00AA56DF">
              <w:rPr>
                <w:rFonts w:ascii="Arial" w:hAnsi="Arial" w:cs="Arial"/>
                <w:b/>
                <w:bCs/>
                <w:sz w:val="20"/>
                <w:szCs w:val="20"/>
                <w:lang w:val="en-GB"/>
              </w:rPr>
              <w:t>behavior</w:t>
            </w:r>
            <w:proofErr w:type="spellEnd"/>
            <w:r w:rsidRPr="00AA56DF">
              <w:rPr>
                <w:rFonts w:ascii="Arial" w:hAnsi="Arial" w:cs="Arial"/>
                <w:b/>
                <w:bCs/>
                <w:sz w:val="20"/>
                <w:szCs w:val="20"/>
                <w:lang w:val="en-GB"/>
              </w:rPr>
              <w:t xml:space="preserve"> to systemic and management failures. For a region where palm oil milling is a major livelihood, this evidence directly informs practical interventions, regulatory enforcement, and training programs. The manuscript therefore has strong scientific, public health, and policy value.</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bl>
    <w:p w:rsidR="00BC3154" w:rsidRPr="00AA56DF" w:rsidRDefault="00BC3154">
      <w:pPr>
        <w:rPr>
          <w:rFonts w:ascii="Arial" w:hAnsi="Arial" w:cs="Arial"/>
          <w:sz w:val="20"/>
          <w:szCs w:val="20"/>
          <w:lang w:val="en-GB"/>
        </w:rPr>
      </w:pPr>
    </w:p>
    <w:p w:rsidR="00BC3154" w:rsidRPr="00AA56DF" w:rsidRDefault="00BC3154">
      <w:pPr>
        <w:rPr>
          <w:rFonts w:ascii="Arial" w:hAnsi="Arial" w:cs="Arial"/>
          <w:sz w:val="20"/>
          <w:szCs w:val="20"/>
          <w:lang w:val="en-GB"/>
        </w:rPr>
      </w:pPr>
    </w:p>
    <w:p w:rsidR="00BC3154" w:rsidRPr="00AA56DF" w:rsidRDefault="00BC3154">
      <w:pPr>
        <w:rPr>
          <w:rFonts w:ascii="Arial" w:hAnsi="Arial" w:cs="Arial"/>
          <w:sz w:val="20"/>
          <w:szCs w:val="20"/>
          <w:lang w:val="en-GB"/>
        </w:rPr>
      </w:pPr>
    </w:p>
    <w:p w:rsidR="00BC3154" w:rsidRPr="00AA56DF" w:rsidRDefault="00BC588A">
      <w:pPr>
        <w:pStyle w:val="Heading2"/>
        <w:jc w:val="left"/>
        <w:rPr>
          <w:rFonts w:ascii="Arial" w:hAnsi="Arial" w:cs="Arial"/>
          <w:highlight w:val="yellow"/>
          <w:u w:val="single"/>
          <w:lang w:val="en-GB" w:eastAsia="en-US"/>
        </w:rPr>
      </w:pPr>
      <w:r w:rsidRPr="00AA56DF">
        <w:rPr>
          <w:rFonts w:ascii="Arial" w:hAnsi="Arial" w:cs="Arial"/>
          <w:highlight w:val="yellow"/>
          <w:u w:val="single"/>
          <w:lang w:val="en-GB" w:eastAsia="en-US"/>
        </w:rPr>
        <w:t>PART 2.1 (Objective Evaluation)</w:t>
      </w:r>
    </w:p>
    <w:p w:rsidR="00BC3154" w:rsidRPr="00AA56DF"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AA56DF">
        <w:trPr>
          <w:trHeight w:val="20"/>
          <w:tblHeader/>
          <w:jc w:val="center"/>
        </w:trPr>
        <w:tc>
          <w:tcPr>
            <w:tcW w:w="1790" w:type="pct"/>
            <w:shd w:val="clear" w:color="auto" w:fill="auto"/>
            <w:noWrap/>
          </w:tcPr>
          <w:p w:rsidR="00BC3154" w:rsidRPr="00AA56DF" w:rsidRDefault="00BC3154">
            <w:pPr>
              <w:pStyle w:val="Heading2"/>
              <w:jc w:val="left"/>
              <w:rPr>
                <w:rFonts w:ascii="Arial" w:hAnsi="Arial" w:cs="Arial"/>
                <w:lang w:val="en-GB" w:eastAsia="en-US"/>
              </w:rPr>
            </w:pPr>
          </w:p>
        </w:tc>
        <w:tc>
          <w:tcPr>
            <w:tcW w:w="1843" w:type="pct"/>
            <w:shd w:val="clear" w:color="auto" w:fill="auto"/>
          </w:tcPr>
          <w:p w:rsidR="00BC3154" w:rsidRPr="00AA56DF" w:rsidRDefault="00BC588A">
            <w:pPr>
              <w:pStyle w:val="Heading2"/>
              <w:jc w:val="left"/>
              <w:rPr>
                <w:rFonts w:ascii="Arial" w:hAnsi="Arial" w:cs="Arial"/>
                <w:lang w:val="en-GB" w:eastAsia="en-US"/>
              </w:rPr>
            </w:pPr>
            <w:r w:rsidRPr="00AA56DF">
              <w:rPr>
                <w:rFonts w:ascii="Arial" w:hAnsi="Arial" w:cs="Arial"/>
                <w:lang w:val="en-GB" w:eastAsia="en-US"/>
              </w:rPr>
              <w:t>Rating of the Reviewers</w:t>
            </w:r>
          </w:p>
        </w:tc>
        <w:tc>
          <w:tcPr>
            <w:tcW w:w="1367" w:type="pct"/>
            <w:shd w:val="clear" w:color="auto" w:fill="auto"/>
          </w:tcPr>
          <w:p w:rsidR="00BC3154" w:rsidRPr="00AA56DF" w:rsidRDefault="00BC588A">
            <w:pPr>
              <w:spacing w:after="160" w:line="259" w:lineRule="auto"/>
              <w:rPr>
                <w:rFonts w:ascii="Arial" w:hAnsi="Arial" w:cs="Arial"/>
                <w:b/>
                <w:sz w:val="20"/>
                <w:szCs w:val="20"/>
                <w:lang w:val="en-GB"/>
              </w:rPr>
            </w:pPr>
            <w:r w:rsidRPr="00AA56DF">
              <w:rPr>
                <w:rFonts w:ascii="Arial" w:eastAsia="Calibri" w:hAnsi="Arial" w:cs="Arial"/>
                <w:b/>
                <w:kern w:val="2"/>
                <w:sz w:val="20"/>
                <w:szCs w:val="20"/>
                <w:lang w:val="en-GB"/>
              </w:rPr>
              <w:t>Author’s Feedback</w:t>
            </w:r>
            <w:r w:rsidRPr="00AA56DF">
              <w:rPr>
                <w:rFonts w:ascii="Arial" w:eastAsia="Calibri" w:hAnsi="Arial" w:cs="Arial"/>
                <w:kern w:val="2"/>
                <w:sz w:val="20"/>
                <w:szCs w:val="20"/>
                <w:lang w:val="en-GB"/>
              </w:rPr>
              <w:t xml:space="preserve"> </w:t>
            </w: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bCs/>
                <w:sz w:val="20"/>
                <w:szCs w:val="20"/>
                <w:lang w:val="en-GB"/>
              </w:rPr>
            </w:pPr>
            <w:r w:rsidRPr="00AA56DF">
              <w:rPr>
                <w:rFonts w:ascii="Arial" w:hAnsi="Arial" w:cs="Arial"/>
                <w:b/>
                <w:bCs/>
                <w:sz w:val="20"/>
                <w:szCs w:val="20"/>
                <w:lang w:val="en-GB"/>
              </w:rPr>
              <w:t xml:space="preserve">1. Is the title clear and appropriate for the study? </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u w:val="single"/>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4</w:t>
            </w:r>
          </w:p>
          <w:p w:rsidR="001056A1"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 xml:space="preserve">The title is clear and accurately reflects the study’s content, including the location and focus on OHS measures. A slightly shorter version (e.g., removing “at </w:t>
            </w:r>
            <w:proofErr w:type="spellStart"/>
            <w:r w:rsidRPr="00AA56DF">
              <w:rPr>
                <w:rFonts w:ascii="Arial" w:hAnsi="Arial" w:cs="Arial"/>
                <w:b/>
                <w:bCs/>
                <w:sz w:val="20"/>
                <w:szCs w:val="20"/>
                <w:lang w:val="en-GB"/>
              </w:rPr>
              <w:t>Omoba</w:t>
            </w:r>
            <w:proofErr w:type="spellEnd"/>
            <w:r w:rsidRPr="00AA56DF">
              <w:rPr>
                <w:rFonts w:ascii="Arial" w:hAnsi="Arial" w:cs="Arial"/>
                <w:b/>
                <w:bCs/>
                <w:sz w:val="20"/>
                <w:szCs w:val="20"/>
                <w:lang w:val="en-GB"/>
              </w:rPr>
              <w:t>” after mills) could improve readability, but the current title is acceptable.</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pStyle w:val="Heading2"/>
              <w:jc w:val="left"/>
              <w:rPr>
                <w:rFonts w:ascii="Arial" w:hAnsi="Arial" w:cs="Arial"/>
                <w:lang w:val="en-GB" w:eastAsia="en-US"/>
              </w:rPr>
            </w:pPr>
            <w:r w:rsidRPr="00AA56DF">
              <w:rPr>
                <w:rFonts w:ascii="Arial" w:hAnsi="Arial" w:cs="Arial"/>
                <w:lang w:val="en-GB" w:eastAsia="en-US"/>
              </w:rPr>
              <w:lastRenderedPageBreak/>
              <w:t xml:space="preserve">2. Is the abstract of the article comprehensive? </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5</w:t>
            </w:r>
          </w:p>
          <w:p w:rsidR="001056A1" w:rsidRPr="00AA56DF" w:rsidRDefault="001056A1">
            <w:pPr>
              <w:ind w:left="360"/>
              <w:rPr>
                <w:rFonts w:ascii="Arial" w:hAnsi="Arial" w:cs="Arial"/>
                <w:bCs/>
                <w:sz w:val="20"/>
                <w:szCs w:val="20"/>
                <w:lang w:val="en-GB"/>
              </w:rPr>
            </w:pPr>
            <w:r w:rsidRPr="00AA56DF">
              <w:rPr>
                <w:rFonts w:ascii="Arial" w:hAnsi="Arial" w:cs="Arial"/>
                <w:bCs/>
                <w:sz w:val="20"/>
                <w:szCs w:val="20"/>
                <w:lang w:val="en-GB"/>
              </w:rPr>
              <w:t>The abstract is well structured and comprehensive. It clearly states the background, methods (cross</w:t>
            </w:r>
            <w:r w:rsidRPr="00AA56DF">
              <w:rPr>
                <w:rFonts w:ascii="Cambria Math" w:hAnsi="Cambria Math" w:cs="Cambria Math"/>
                <w:bCs/>
                <w:sz w:val="20"/>
                <w:szCs w:val="20"/>
                <w:lang w:val="en-GB"/>
              </w:rPr>
              <w:t>‑</w:t>
            </w:r>
            <w:r w:rsidRPr="00AA56DF">
              <w:rPr>
                <w:rFonts w:ascii="Arial" w:hAnsi="Arial" w:cs="Arial"/>
                <w:bCs/>
                <w:sz w:val="20"/>
                <w:szCs w:val="20"/>
                <w:lang w:val="en-GB"/>
              </w:rPr>
              <w:t>sectional, 247 workers, 49 mills), key results (69.2% moderate awareness, 39.7% consistent PPE use, 45.3% injury prevalence), and conclusion. It provides an excellent summary for readers.</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pStyle w:val="Heading2"/>
              <w:jc w:val="left"/>
              <w:rPr>
                <w:rFonts w:ascii="Arial" w:hAnsi="Arial" w:cs="Arial"/>
                <w:lang w:val="en-GB"/>
              </w:rPr>
            </w:pPr>
            <w:r w:rsidRPr="00AA56DF">
              <w:rPr>
                <w:rFonts w:ascii="Arial" w:hAnsi="Arial" w:cs="Arial"/>
                <w:lang w:val="en-GB"/>
              </w:rPr>
              <w:t>3. Are the keywords appropriate and useful?</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eastAsia="x-none"/>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4</w:t>
            </w:r>
          </w:p>
          <w:p w:rsidR="001056A1" w:rsidRPr="00AA56DF" w:rsidRDefault="001056A1">
            <w:pPr>
              <w:ind w:left="360"/>
              <w:rPr>
                <w:rFonts w:ascii="Arial" w:hAnsi="Arial" w:cs="Arial"/>
                <w:bCs/>
                <w:sz w:val="20"/>
                <w:szCs w:val="20"/>
                <w:lang w:val="en-GB"/>
              </w:rPr>
            </w:pPr>
            <w:r w:rsidRPr="00AA56DF">
              <w:rPr>
                <w:rFonts w:ascii="Arial" w:hAnsi="Arial" w:cs="Arial"/>
                <w:bCs/>
                <w:sz w:val="20"/>
                <w:szCs w:val="20"/>
                <w:lang w:val="en-GB"/>
              </w:rPr>
              <w:t>The keywords (“Occupational Health and Safety,” “Palm Oil Mill,” “Awareness,” “Safety Practices,” “Injuries,” “Nigeria”) are relevant and appropriate. They accurately represent the major themes of the manuscript.</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pStyle w:val="Heading2"/>
              <w:jc w:val="left"/>
              <w:rPr>
                <w:rFonts w:ascii="Arial" w:hAnsi="Arial" w:cs="Arial"/>
                <w:lang w:val="en-GB"/>
              </w:rPr>
            </w:pPr>
            <w:r w:rsidRPr="00AA56DF">
              <w:rPr>
                <w:rFonts w:ascii="Arial" w:hAnsi="Arial" w:cs="Arial"/>
                <w:lang w:val="en-GB"/>
              </w:rPr>
              <w:t>4. Is the background information of the paper sufficient and well organized?</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eastAsia="x-none"/>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5</w:t>
            </w:r>
          </w:p>
          <w:p w:rsidR="001056A1" w:rsidRPr="00AA56DF" w:rsidRDefault="001056A1">
            <w:pPr>
              <w:ind w:left="360"/>
              <w:rPr>
                <w:rFonts w:ascii="Arial" w:hAnsi="Arial" w:cs="Arial"/>
                <w:bCs/>
                <w:sz w:val="20"/>
                <w:szCs w:val="20"/>
                <w:lang w:val="en-GB"/>
              </w:rPr>
            </w:pPr>
            <w:r w:rsidRPr="00AA56DF">
              <w:rPr>
                <w:rFonts w:ascii="Arial" w:hAnsi="Arial" w:cs="Arial"/>
                <w:bCs/>
                <w:sz w:val="20"/>
                <w:szCs w:val="20"/>
                <w:lang w:val="en-GB"/>
              </w:rPr>
              <w:t xml:space="preserve">The introduction is thorough, well organized, and effectively contextualizes the problem. It moves logically from global OHS principles to the specific hazards of palm oil milling, then to the Nigerian context and the local gap in </w:t>
            </w:r>
            <w:proofErr w:type="spellStart"/>
            <w:r w:rsidRPr="00AA56DF">
              <w:rPr>
                <w:rFonts w:ascii="Arial" w:hAnsi="Arial" w:cs="Arial"/>
                <w:bCs/>
                <w:sz w:val="20"/>
                <w:szCs w:val="20"/>
                <w:lang w:val="en-GB"/>
              </w:rPr>
              <w:t>Omoba</w:t>
            </w:r>
            <w:proofErr w:type="spellEnd"/>
            <w:r w:rsidRPr="00AA56DF">
              <w:rPr>
                <w:rFonts w:ascii="Arial" w:hAnsi="Arial" w:cs="Arial"/>
                <w:bCs/>
                <w:sz w:val="20"/>
                <w:szCs w:val="20"/>
                <w:lang w:val="en-GB"/>
              </w:rPr>
              <w:t>. The justification for the study is clearly articulated.</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pStyle w:val="Heading2"/>
              <w:jc w:val="left"/>
              <w:rPr>
                <w:rFonts w:ascii="Arial" w:hAnsi="Arial" w:cs="Arial"/>
                <w:lang w:val="en-GB"/>
              </w:rPr>
            </w:pPr>
            <w:r w:rsidRPr="00AA56DF">
              <w:rPr>
                <w:rFonts w:ascii="Arial" w:hAnsi="Arial" w:cs="Arial"/>
                <w:lang w:val="en-GB"/>
              </w:rPr>
              <w:t>5. Are the research objectives/hypotheses clearly stated?</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eastAsia="x-none"/>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4</w:t>
            </w:r>
          </w:p>
          <w:p w:rsidR="001056A1" w:rsidRPr="00AA56DF" w:rsidRDefault="001056A1">
            <w:pPr>
              <w:ind w:left="360"/>
              <w:rPr>
                <w:rFonts w:ascii="Arial" w:hAnsi="Arial" w:cs="Arial"/>
                <w:bCs/>
                <w:sz w:val="20"/>
                <w:szCs w:val="20"/>
                <w:lang w:val="en-GB"/>
              </w:rPr>
            </w:pPr>
            <w:r w:rsidRPr="00AA56DF">
              <w:rPr>
                <w:rFonts w:ascii="Arial" w:hAnsi="Arial" w:cs="Arial"/>
                <w:bCs/>
                <w:sz w:val="20"/>
                <w:szCs w:val="20"/>
                <w:lang w:val="en-GB"/>
              </w:rPr>
              <w:t>The objectives are stated clearly in the introduction and methodology, focusing on assessing awareness, documenting practices, and examining injury prevalence. While no formal hypotheses are presented, the descriptive and inferential aims are well defined.</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pStyle w:val="Heading2"/>
              <w:jc w:val="left"/>
              <w:rPr>
                <w:rFonts w:ascii="Arial" w:hAnsi="Arial" w:cs="Arial"/>
                <w:lang w:val="en-GB"/>
              </w:rPr>
            </w:pPr>
            <w:r w:rsidRPr="00AA56DF">
              <w:rPr>
                <w:rFonts w:ascii="Arial" w:hAnsi="Arial" w:cs="Arial"/>
                <w:lang w:val="en-GB"/>
              </w:rPr>
              <w:t>6. Is the literature review relevant and up to date?</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eastAsia="x-none"/>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56A1" w:rsidRPr="00AA56DF" w:rsidRDefault="001056A1" w:rsidP="001056A1">
            <w:pPr>
              <w:rPr>
                <w:rFonts w:ascii="Arial" w:hAnsi="Arial" w:cs="Arial"/>
                <w:b/>
                <w:bCs/>
                <w:sz w:val="20"/>
                <w:szCs w:val="20"/>
                <w:lang w:val="en-GB"/>
              </w:rPr>
            </w:pPr>
            <w:r w:rsidRPr="00AA56DF">
              <w:rPr>
                <w:rFonts w:ascii="Arial" w:hAnsi="Arial" w:cs="Arial"/>
                <w:b/>
                <w:bCs/>
                <w:sz w:val="20"/>
                <w:szCs w:val="20"/>
                <w:lang w:val="en-GB"/>
              </w:rPr>
              <w:t>4</w:t>
            </w:r>
          </w:p>
          <w:p w:rsidR="001056A1" w:rsidRPr="00AA56DF" w:rsidRDefault="001056A1" w:rsidP="001056A1">
            <w:pPr>
              <w:rPr>
                <w:rFonts w:ascii="Arial" w:hAnsi="Arial" w:cs="Arial"/>
                <w:bCs/>
                <w:sz w:val="20"/>
                <w:szCs w:val="20"/>
                <w:lang w:val="en-GB"/>
              </w:rPr>
            </w:pPr>
            <w:r w:rsidRPr="00AA56DF">
              <w:rPr>
                <w:rFonts w:ascii="Arial" w:hAnsi="Arial" w:cs="Arial"/>
                <w:bCs/>
                <w:sz w:val="20"/>
                <w:szCs w:val="20"/>
                <w:lang w:val="en-GB"/>
              </w:rPr>
              <w:t xml:space="preserve">The literature review is highly relevant, citing key works on palm oil mill hazards, injury patterns, and OHS in Nigerian </w:t>
            </w:r>
            <w:proofErr w:type="spellStart"/>
            <w:r w:rsidRPr="00AA56DF">
              <w:rPr>
                <w:rFonts w:ascii="Arial" w:hAnsi="Arial" w:cs="Arial"/>
                <w:bCs/>
                <w:sz w:val="20"/>
                <w:szCs w:val="20"/>
                <w:lang w:val="en-GB"/>
              </w:rPr>
              <w:t>agro</w:t>
            </w:r>
            <w:proofErr w:type="spellEnd"/>
            <w:r w:rsidRPr="00AA56DF">
              <w:rPr>
                <w:rFonts w:ascii="Cambria Math" w:hAnsi="Cambria Math" w:cs="Cambria Math"/>
                <w:bCs/>
                <w:sz w:val="20"/>
                <w:szCs w:val="20"/>
                <w:lang w:val="en-GB"/>
              </w:rPr>
              <w:t>‑</w:t>
            </w:r>
            <w:r w:rsidRPr="00AA56DF">
              <w:rPr>
                <w:rFonts w:ascii="Arial" w:hAnsi="Arial" w:cs="Arial"/>
                <w:bCs/>
                <w:sz w:val="20"/>
                <w:szCs w:val="20"/>
                <w:lang w:val="en-GB"/>
              </w:rPr>
              <w:t>processing. References include recent studies from 2022, 2024, and 2025, demonstrating good currency. A few older citations remain appropriate as foundational studies.</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pStyle w:val="Heading2"/>
              <w:jc w:val="left"/>
              <w:rPr>
                <w:rFonts w:ascii="Arial" w:hAnsi="Arial" w:cs="Arial"/>
                <w:lang w:val="en-GB"/>
              </w:rPr>
            </w:pPr>
            <w:r w:rsidRPr="00AA56DF">
              <w:rPr>
                <w:rFonts w:ascii="Arial" w:hAnsi="Arial" w:cs="Arial"/>
                <w:lang w:val="en-GB"/>
              </w:rPr>
              <w:t>7. Is the research methodology appropriate for the study?</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4</w:t>
            </w:r>
          </w:p>
          <w:p w:rsidR="001056A1" w:rsidRPr="00AA56DF" w:rsidRDefault="001056A1">
            <w:pPr>
              <w:ind w:left="360"/>
              <w:rPr>
                <w:rFonts w:ascii="Arial" w:hAnsi="Arial" w:cs="Arial"/>
                <w:bCs/>
                <w:sz w:val="20"/>
                <w:szCs w:val="20"/>
                <w:lang w:val="en-GB"/>
              </w:rPr>
            </w:pPr>
            <w:r w:rsidRPr="00AA56DF">
              <w:rPr>
                <w:rFonts w:ascii="Arial" w:hAnsi="Arial" w:cs="Arial"/>
                <w:bCs/>
                <w:sz w:val="20"/>
                <w:szCs w:val="20"/>
                <w:lang w:val="en-GB"/>
              </w:rPr>
              <w:t>The cross</w:t>
            </w:r>
            <w:r w:rsidRPr="00AA56DF">
              <w:rPr>
                <w:rFonts w:ascii="Cambria Math" w:hAnsi="Cambria Math" w:cs="Cambria Math"/>
                <w:bCs/>
                <w:sz w:val="20"/>
                <w:szCs w:val="20"/>
                <w:lang w:val="en-GB"/>
              </w:rPr>
              <w:t>‑</w:t>
            </w:r>
            <w:r w:rsidRPr="00AA56DF">
              <w:rPr>
                <w:rFonts w:ascii="Arial" w:hAnsi="Arial" w:cs="Arial"/>
                <w:bCs/>
                <w:sz w:val="20"/>
                <w:szCs w:val="20"/>
                <w:lang w:val="en-GB"/>
              </w:rPr>
              <w:t>sectional design is appropriate for assessing OHS awareness, practices, and injury prevalence at a single time point. Total population sampling (n=247) is a strength. The multi</w:t>
            </w:r>
            <w:r w:rsidRPr="00AA56DF">
              <w:rPr>
                <w:rFonts w:ascii="Cambria Math" w:hAnsi="Cambria Math" w:cs="Cambria Math"/>
                <w:bCs/>
                <w:sz w:val="20"/>
                <w:szCs w:val="20"/>
                <w:lang w:val="en-GB"/>
              </w:rPr>
              <w:t>‑</w:t>
            </w:r>
            <w:r w:rsidRPr="00AA56DF">
              <w:rPr>
                <w:rFonts w:ascii="Arial" w:hAnsi="Arial" w:cs="Arial"/>
                <w:bCs/>
                <w:sz w:val="20"/>
                <w:szCs w:val="20"/>
                <w:lang w:val="en-GB"/>
              </w:rPr>
              <w:t>stage sampling procedure is clearly described. The use of both a structured questionnaire and an observational checklist adds rigor through triangulation.</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pStyle w:val="Heading2"/>
              <w:jc w:val="left"/>
              <w:rPr>
                <w:rFonts w:ascii="Arial" w:hAnsi="Arial" w:cs="Arial"/>
                <w:lang w:val="en-GB"/>
              </w:rPr>
            </w:pPr>
            <w:r w:rsidRPr="00AA56DF">
              <w:rPr>
                <w:rFonts w:ascii="Arial" w:hAnsi="Arial" w:cs="Arial"/>
                <w:lang w:val="en-GB"/>
              </w:rPr>
              <w:t>8. Were ethical issues properly addressed (if applicable)?</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eastAsia="x-none"/>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4</w:t>
            </w:r>
          </w:p>
          <w:p w:rsidR="001056A1" w:rsidRPr="00AA56DF" w:rsidRDefault="001056A1">
            <w:pPr>
              <w:ind w:left="360"/>
              <w:rPr>
                <w:rFonts w:ascii="Arial" w:hAnsi="Arial" w:cs="Arial"/>
                <w:bCs/>
                <w:sz w:val="20"/>
                <w:szCs w:val="20"/>
                <w:lang w:val="en-GB"/>
              </w:rPr>
            </w:pPr>
            <w:r w:rsidRPr="00AA56DF">
              <w:rPr>
                <w:rFonts w:ascii="Arial" w:hAnsi="Arial" w:cs="Arial"/>
                <w:bCs/>
                <w:sz w:val="20"/>
                <w:szCs w:val="20"/>
                <w:lang w:val="en-GB"/>
              </w:rPr>
              <w:t>Ethical considerations are addressed, including ethical approval, informed consent, anonymity, confidentiality, and the right to withdraw. A statement confirming verbal informed consent is provided. This meets acceptable ethical standards.</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sz w:val="20"/>
                <w:szCs w:val="20"/>
                <w:lang w:val="en-GB"/>
              </w:rPr>
            </w:pPr>
            <w:r w:rsidRPr="00AA56DF">
              <w:rPr>
                <w:rFonts w:ascii="Arial" w:hAnsi="Arial" w:cs="Arial"/>
                <w:b/>
                <w:sz w:val="20"/>
                <w:szCs w:val="20"/>
                <w:lang w:val="en-GB"/>
              </w:rPr>
              <w:t xml:space="preserve">9. Are the results presented clearly? </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bCs/>
                <w:sz w:val="20"/>
                <w:szCs w:val="20"/>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 xml:space="preserve">5 </w:t>
            </w:r>
          </w:p>
          <w:p w:rsidR="001056A1"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 xml:space="preserve">The results are presented in a clear, logical sequence, moving from </w:t>
            </w:r>
            <w:proofErr w:type="spellStart"/>
            <w:r w:rsidRPr="00AA56DF">
              <w:rPr>
                <w:rFonts w:ascii="Arial" w:hAnsi="Arial" w:cs="Arial"/>
                <w:bCs/>
                <w:sz w:val="20"/>
                <w:szCs w:val="20"/>
                <w:lang w:val="en-GB"/>
              </w:rPr>
              <w:t>sociodemographics</w:t>
            </w:r>
            <w:proofErr w:type="spellEnd"/>
            <w:r w:rsidRPr="00AA56DF">
              <w:rPr>
                <w:rFonts w:ascii="Arial" w:hAnsi="Arial" w:cs="Arial"/>
                <w:bCs/>
                <w:sz w:val="20"/>
                <w:szCs w:val="20"/>
                <w:lang w:val="en-GB"/>
              </w:rPr>
              <w:t xml:space="preserve"> to awareness, practices, injuries, and observational findings. The text accurately describes the data shown in tables, and the narrative is easy to follow.</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sz w:val="20"/>
                <w:szCs w:val="20"/>
                <w:lang w:val="en-GB"/>
              </w:rPr>
            </w:pPr>
            <w:r w:rsidRPr="00AA56DF">
              <w:rPr>
                <w:rFonts w:ascii="Arial" w:hAnsi="Arial" w:cs="Arial"/>
                <w:b/>
                <w:sz w:val="20"/>
                <w:szCs w:val="20"/>
                <w:lang w:val="en-GB"/>
              </w:rPr>
              <w:t>10. Are tables and figures clear, relevant, and necessary?</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4</w:t>
            </w:r>
          </w:p>
          <w:p w:rsidR="001056A1"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The tables are well organized and contain essential data. They support the text effectively. Figure 1 (types of injuries) is clear and relevant. Some tables are dense, but this is acceptable given the comprehensive nature of the data.</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sz w:val="20"/>
                <w:szCs w:val="20"/>
                <w:lang w:val="en-GB"/>
              </w:rPr>
            </w:pPr>
            <w:r w:rsidRPr="00AA56DF">
              <w:rPr>
                <w:rFonts w:ascii="Arial" w:hAnsi="Arial" w:cs="Arial"/>
                <w:b/>
                <w:sz w:val="20"/>
                <w:szCs w:val="20"/>
                <w:lang w:val="en-GB"/>
              </w:rPr>
              <w:t>11. Does the discussion relate findings to existing literature?</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 xml:space="preserve">5 </w:t>
            </w:r>
          </w:p>
          <w:p w:rsidR="001056A1"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The discussion is a major strength of this manuscript. It systematically compares each key finding to prior studies, identifies consistencies and differences, and offers plausible explanations (e.g., why no association was found between awareness and practice). The integration with literature is excellent.</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sz w:val="20"/>
                <w:szCs w:val="20"/>
                <w:lang w:val="en-GB"/>
              </w:rPr>
            </w:pPr>
            <w:r w:rsidRPr="00AA56DF">
              <w:rPr>
                <w:rFonts w:ascii="Arial" w:hAnsi="Arial" w:cs="Arial"/>
                <w:b/>
                <w:sz w:val="20"/>
                <w:szCs w:val="20"/>
                <w:lang w:val="en-GB"/>
              </w:rPr>
              <w:t>12. Are the conclusions supported by the data?</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 xml:space="preserve">5 </w:t>
            </w:r>
          </w:p>
          <w:p w:rsidR="001056A1"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The conclusions are fully supported by the data. The authors correctly conclude that OHS is poor, that the high injury rate stems from lack of safety infrastructure and enforcement, and that systemic interventions are required. No overstatements are present.</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sz w:val="20"/>
                <w:szCs w:val="20"/>
                <w:lang w:val="en-GB"/>
              </w:rPr>
            </w:pPr>
            <w:r w:rsidRPr="00AA56DF">
              <w:rPr>
                <w:rFonts w:ascii="Arial" w:hAnsi="Arial" w:cs="Arial"/>
                <w:b/>
                <w:sz w:val="20"/>
                <w:szCs w:val="20"/>
                <w:lang w:val="en-GB"/>
              </w:rPr>
              <w:t>13. Are the limitations of the study discussed?</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3</w:t>
            </w:r>
          </w:p>
          <w:p w:rsidR="001056A1"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Limitations are acknowledged indirectly but not in a dedicated section. The use of self</w:t>
            </w:r>
            <w:r w:rsidRPr="00AA56DF">
              <w:rPr>
                <w:rFonts w:ascii="Cambria Math" w:hAnsi="Cambria Math" w:cs="Cambria Math"/>
                <w:bCs/>
                <w:sz w:val="20"/>
                <w:szCs w:val="20"/>
                <w:lang w:val="en-GB"/>
              </w:rPr>
              <w:t>‑</w:t>
            </w:r>
            <w:r w:rsidRPr="00AA56DF">
              <w:rPr>
                <w:rFonts w:ascii="Arial" w:hAnsi="Arial" w:cs="Arial"/>
                <w:bCs/>
                <w:sz w:val="20"/>
                <w:szCs w:val="20"/>
                <w:lang w:val="en-GB"/>
              </w:rPr>
              <w:t>reported injury data (recall bias) and the cross</w:t>
            </w:r>
            <w:r w:rsidRPr="00AA56DF">
              <w:rPr>
                <w:rFonts w:ascii="Cambria Math" w:hAnsi="Cambria Math" w:cs="Cambria Math"/>
                <w:bCs/>
                <w:sz w:val="20"/>
                <w:szCs w:val="20"/>
                <w:lang w:val="en-GB"/>
              </w:rPr>
              <w:t>‑</w:t>
            </w:r>
            <w:r w:rsidRPr="00AA56DF">
              <w:rPr>
                <w:rFonts w:ascii="Arial" w:hAnsi="Arial" w:cs="Arial"/>
                <w:bCs/>
                <w:sz w:val="20"/>
                <w:szCs w:val="20"/>
                <w:lang w:val="en-GB"/>
              </w:rPr>
              <w:t>sectional design (cannot establish causality) are important limitations that could be stated more explicitly. A brief limitations paragraph would strengthen the manuscript.</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sz w:val="20"/>
                <w:szCs w:val="20"/>
                <w:lang w:val="en-GB"/>
              </w:rPr>
            </w:pPr>
            <w:r w:rsidRPr="00AA56DF">
              <w:rPr>
                <w:rFonts w:ascii="Arial" w:hAnsi="Arial" w:cs="Arial"/>
                <w:b/>
                <w:sz w:val="20"/>
                <w:szCs w:val="20"/>
                <w:lang w:val="en-GB"/>
              </w:rPr>
              <w:t>14. Are the references relevant and sufficient (in number)?</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lastRenderedPageBreak/>
              <w:t xml:space="preserve">Rating Scale: </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5 = Excellent 4 = Good 3 = Satisfactory 2 = Needs Improvement 1 = Poor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lastRenderedPageBreak/>
              <w:t>4</w:t>
            </w:r>
          </w:p>
          <w:p w:rsidR="001056A1" w:rsidRPr="00AA56DF" w:rsidRDefault="001056A1">
            <w:pPr>
              <w:pStyle w:val="ListParagraph"/>
              <w:ind w:left="0"/>
              <w:rPr>
                <w:rFonts w:ascii="Arial" w:hAnsi="Arial" w:cs="Arial"/>
                <w:b/>
                <w:bCs/>
                <w:sz w:val="20"/>
                <w:szCs w:val="20"/>
                <w:lang w:val="en-GB"/>
              </w:rPr>
            </w:pPr>
            <w:r w:rsidRPr="00AA56DF">
              <w:rPr>
                <w:rFonts w:ascii="Arial" w:hAnsi="Arial" w:cs="Arial"/>
                <w:bCs/>
                <w:sz w:val="20"/>
                <w:szCs w:val="20"/>
                <w:lang w:val="en-GB"/>
              </w:rPr>
              <w:t xml:space="preserve">The reference list is relevant and sufficient in number, </w:t>
            </w:r>
            <w:r w:rsidRPr="00AA56DF">
              <w:rPr>
                <w:rFonts w:ascii="Arial" w:hAnsi="Arial" w:cs="Arial"/>
                <w:bCs/>
                <w:sz w:val="20"/>
                <w:szCs w:val="20"/>
                <w:lang w:val="en-GB"/>
              </w:rPr>
              <w:lastRenderedPageBreak/>
              <w:t>with 26 citations covering key topics. It includes recent works (2022–2025) as well as foundational studies. No major omissions are evident.</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790" w:type="pct"/>
            <w:shd w:val="clear" w:color="auto" w:fill="auto"/>
            <w:noWrap/>
          </w:tcPr>
          <w:p w:rsidR="00BC3154" w:rsidRPr="00AA56DF" w:rsidRDefault="00BC588A">
            <w:pPr>
              <w:rPr>
                <w:rFonts w:ascii="Arial" w:hAnsi="Arial" w:cs="Arial"/>
                <w:b/>
                <w:sz w:val="20"/>
                <w:szCs w:val="20"/>
                <w:lang w:val="en-GB"/>
              </w:rPr>
            </w:pPr>
            <w:r w:rsidRPr="00AA56DF">
              <w:rPr>
                <w:rFonts w:ascii="Arial" w:hAnsi="Arial" w:cs="Arial"/>
                <w:b/>
                <w:sz w:val="20"/>
                <w:szCs w:val="20"/>
                <w:lang w:val="en-GB"/>
              </w:rPr>
              <w:t>15. Is the manuscript written in clear and understandable language?</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Rating Scale: </w:t>
            </w:r>
          </w:p>
          <w:p w:rsidR="00BC3154" w:rsidRPr="00AA56DF" w:rsidRDefault="00BC588A">
            <w:pPr>
              <w:rPr>
                <w:rFonts w:ascii="Arial" w:hAnsi="Arial" w:cs="Arial"/>
                <w:color w:val="404040"/>
                <w:sz w:val="20"/>
                <w:szCs w:val="20"/>
                <w:shd w:val="clear" w:color="auto" w:fill="FFFFFF"/>
                <w:lang w:val="en-GB"/>
              </w:rPr>
            </w:pPr>
            <w:r w:rsidRPr="00AA56DF">
              <w:rPr>
                <w:rFonts w:ascii="Arial" w:hAnsi="Arial" w:cs="Arial"/>
                <w:color w:val="404040"/>
                <w:sz w:val="20"/>
                <w:szCs w:val="20"/>
                <w:shd w:val="clear" w:color="auto" w:fill="FFFFFF"/>
                <w:lang w:val="en-GB"/>
              </w:rPr>
              <w:t xml:space="preserve">5 = Excellent 4 = Good 3 = Satisfactory 2 = Needs Improvement 1 = Poor </w:t>
            </w:r>
          </w:p>
          <w:p w:rsidR="00BC3154" w:rsidRPr="00AA56DF" w:rsidRDefault="00BC588A">
            <w:pPr>
              <w:rPr>
                <w:rFonts w:ascii="Arial" w:hAnsi="Arial" w:cs="Arial"/>
                <w:sz w:val="20"/>
                <w:szCs w:val="20"/>
                <w:lang w:val="en-GB"/>
              </w:rPr>
            </w:pPr>
            <w:r w:rsidRPr="00AA56DF">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4</w:t>
            </w:r>
          </w:p>
          <w:p w:rsidR="001056A1"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The manuscript is written in clear scientific English. The organization is logical, and the arguments are easy to follow. Minor grammatical and stylistic polishing would improve readability, but the current quality is acceptable.</w:t>
            </w:r>
          </w:p>
        </w:tc>
        <w:tc>
          <w:tcPr>
            <w:tcW w:w="1367" w:type="pct"/>
            <w:shd w:val="clear" w:color="auto" w:fill="auto"/>
          </w:tcPr>
          <w:p w:rsidR="00BC3154" w:rsidRPr="00AA56DF" w:rsidRDefault="00BC3154">
            <w:pPr>
              <w:pStyle w:val="Heading2"/>
              <w:jc w:val="left"/>
              <w:rPr>
                <w:rFonts w:ascii="Arial" w:hAnsi="Arial" w:cs="Arial"/>
                <w:b w:val="0"/>
                <w:lang w:val="en-GB" w:eastAsia="en-US"/>
              </w:rPr>
            </w:pPr>
          </w:p>
        </w:tc>
      </w:tr>
    </w:tbl>
    <w:p w:rsidR="00BC3154" w:rsidRPr="00AA56DF" w:rsidRDefault="00BC3154">
      <w:pPr>
        <w:pStyle w:val="BodyText"/>
        <w:rPr>
          <w:rFonts w:ascii="Arial" w:hAnsi="Arial" w:cs="Arial"/>
          <w:b/>
          <w:bCs/>
          <w:sz w:val="20"/>
          <w:szCs w:val="20"/>
          <w:u w:val="single"/>
          <w:lang w:val="en-GB"/>
        </w:rPr>
      </w:pPr>
    </w:p>
    <w:p w:rsidR="00BC3154" w:rsidRPr="00AA56DF" w:rsidRDefault="00BC3154">
      <w:pPr>
        <w:pStyle w:val="BodyText"/>
        <w:rPr>
          <w:rFonts w:ascii="Arial" w:hAnsi="Arial" w:cs="Arial"/>
          <w:b/>
          <w:bCs/>
          <w:sz w:val="20"/>
          <w:szCs w:val="20"/>
          <w:u w:val="single"/>
          <w:lang w:val="en-GB"/>
        </w:rPr>
      </w:pPr>
    </w:p>
    <w:p w:rsidR="00BC3154" w:rsidRPr="00AA56DF" w:rsidRDefault="00BC3154">
      <w:pPr>
        <w:pStyle w:val="BodyText"/>
        <w:rPr>
          <w:rFonts w:ascii="Arial" w:hAnsi="Arial" w:cs="Arial"/>
          <w:b/>
          <w:bCs/>
          <w:sz w:val="20"/>
          <w:szCs w:val="20"/>
          <w:u w:val="single"/>
          <w:lang w:val="en-GB"/>
        </w:rPr>
      </w:pPr>
    </w:p>
    <w:p w:rsidR="00BC3154" w:rsidRPr="00AA56DF" w:rsidRDefault="00BC588A">
      <w:pPr>
        <w:pStyle w:val="Heading2"/>
        <w:jc w:val="left"/>
        <w:rPr>
          <w:rFonts w:ascii="Arial" w:hAnsi="Arial" w:cs="Arial"/>
          <w:u w:val="single"/>
          <w:lang w:val="en-GB" w:eastAsia="en-US"/>
        </w:rPr>
      </w:pPr>
      <w:r w:rsidRPr="00AA56DF">
        <w:rPr>
          <w:rFonts w:ascii="Arial" w:hAnsi="Arial" w:cs="Arial"/>
          <w:highlight w:val="yellow"/>
          <w:u w:val="single"/>
          <w:lang w:val="en-GB" w:eastAsia="en-US"/>
        </w:rPr>
        <w:t>PART 2.2 (Subjective Evaluation)</w:t>
      </w:r>
    </w:p>
    <w:p w:rsidR="00BC3154" w:rsidRPr="00AA56DF"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AA56DF">
        <w:trPr>
          <w:trHeight w:val="20"/>
          <w:jc w:val="center"/>
        </w:trPr>
        <w:tc>
          <w:tcPr>
            <w:tcW w:w="1672" w:type="pct"/>
            <w:shd w:val="clear" w:color="auto" w:fill="auto"/>
            <w:noWrap/>
          </w:tcPr>
          <w:p w:rsidR="00BC3154" w:rsidRPr="00AA56DF" w:rsidRDefault="00BC3154">
            <w:pPr>
              <w:pStyle w:val="Heading2"/>
              <w:jc w:val="left"/>
              <w:rPr>
                <w:rFonts w:ascii="Arial" w:hAnsi="Arial" w:cs="Arial"/>
                <w:lang w:val="en-GB" w:eastAsia="en-US"/>
              </w:rPr>
            </w:pPr>
          </w:p>
        </w:tc>
        <w:tc>
          <w:tcPr>
            <w:tcW w:w="1786" w:type="pct"/>
            <w:shd w:val="clear" w:color="auto" w:fill="auto"/>
          </w:tcPr>
          <w:p w:rsidR="00BC3154" w:rsidRPr="00AA56DF" w:rsidRDefault="00BC588A">
            <w:pPr>
              <w:pStyle w:val="Heading2"/>
              <w:jc w:val="left"/>
              <w:rPr>
                <w:rFonts w:ascii="Arial" w:hAnsi="Arial" w:cs="Arial"/>
                <w:lang w:val="en-GB" w:eastAsia="en-US"/>
              </w:rPr>
            </w:pPr>
            <w:r w:rsidRPr="00AA56DF">
              <w:rPr>
                <w:rFonts w:ascii="Arial" w:hAnsi="Arial" w:cs="Arial"/>
                <w:lang w:val="en-GB" w:eastAsia="en-US"/>
              </w:rPr>
              <w:t>Reviewer’s comment</w:t>
            </w:r>
          </w:p>
          <w:p w:rsidR="00BC3154" w:rsidRPr="00AA56DF" w:rsidRDefault="00BC3154">
            <w:pPr>
              <w:rPr>
                <w:rFonts w:ascii="Arial" w:hAnsi="Arial" w:cs="Arial"/>
                <w:sz w:val="20"/>
                <w:szCs w:val="20"/>
                <w:lang w:val="en-GB"/>
              </w:rPr>
            </w:pPr>
          </w:p>
        </w:tc>
        <w:tc>
          <w:tcPr>
            <w:tcW w:w="1543" w:type="pct"/>
            <w:shd w:val="clear" w:color="auto" w:fill="auto"/>
          </w:tcPr>
          <w:p w:rsidR="00BC3154" w:rsidRPr="00AA56DF" w:rsidRDefault="00BC588A">
            <w:pPr>
              <w:spacing w:after="160" w:line="259" w:lineRule="auto"/>
              <w:rPr>
                <w:rFonts w:ascii="Arial" w:eastAsia="Calibri" w:hAnsi="Arial" w:cs="Arial"/>
                <w:kern w:val="2"/>
                <w:sz w:val="20"/>
                <w:szCs w:val="20"/>
                <w:lang w:val="en-IN"/>
              </w:rPr>
            </w:pPr>
            <w:r w:rsidRPr="00AA56DF">
              <w:rPr>
                <w:rFonts w:ascii="Arial" w:eastAsia="Calibri" w:hAnsi="Arial" w:cs="Arial"/>
                <w:b/>
                <w:kern w:val="2"/>
                <w:sz w:val="20"/>
                <w:szCs w:val="20"/>
                <w:lang w:val="en-IN"/>
              </w:rPr>
              <w:t>Author’s Feedback</w:t>
            </w:r>
            <w:r w:rsidRPr="00AA56DF">
              <w:rPr>
                <w:rFonts w:ascii="Arial" w:eastAsia="Calibri" w:hAnsi="Arial" w:cs="Arial"/>
                <w:kern w:val="2"/>
                <w:sz w:val="20"/>
                <w:szCs w:val="20"/>
                <w:lang w:val="en-IN"/>
              </w:rPr>
              <w:t xml:space="preserve"> (It is mandatory that authors should write his/her feedback here)</w:t>
            </w:r>
          </w:p>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672" w:type="pct"/>
            <w:shd w:val="clear" w:color="auto" w:fill="auto"/>
            <w:noWrap/>
          </w:tcPr>
          <w:p w:rsidR="00BC3154" w:rsidRPr="00AA56DF" w:rsidRDefault="00BC588A">
            <w:pPr>
              <w:rPr>
                <w:rFonts w:ascii="Arial" w:hAnsi="Arial" w:cs="Arial"/>
                <w:b/>
                <w:bCs/>
                <w:sz w:val="20"/>
                <w:szCs w:val="20"/>
                <w:lang w:val="en-GB"/>
              </w:rPr>
            </w:pPr>
            <w:r w:rsidRPr="00AA56DF">
              <w:rPr>
                <w:rFonts w:ascii="Arial" w:hAnsi="Arial" w:cs="Arial"/>
                <w:b/>
                <w:bCs/>
                <w:sz w:val="20"/>
                <w:szCs w:val="20"/>
                <w:lang w:val="en-GB"/>
              </w:rPr>
              <w:t>Is the title of the article suitable?</w:t>
            </w:r>
          </w:p>
          <w:p w:rsidR="00BC3154" w:rsidRPr="00AA56DF" w:rsidRDefault="00BC3154">
            <w:pPr>
              <w:rPr>
                <w:rFonts w:ascii="Arial" w:hAnsi="Arial" w:cs="Arial"/>
                <w:bCs/>
                <w:sz w:val="20"/>
                <w:szCs w:val="20"/>
                <w:lang w:val="en-GB"/>
              </w:rPr>
            </w:pPr>
          </w:p>
          <w:p w:rsidR="00BC3154" w:rsidRPr="00AA56DF" w:rsidRDefault="00BC588A">
            <w:pPr>
              <w:rPr>
                <w:rFonts w:ascii="Arial" w:hAnsi="Arial" w:cs="Arial"/>
                <w:sz w:val="20"/>
                <w:szCs w:val="20"/>
                <w:u w:val="single"/>
                <w:lang w:val="en-GB"/>
              </w:rPr>
            </w:pPr>
            <w:r w:rsidRPr="00AA56DF">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Yes, the title is suitable. It clearly communicates the topic, population, and location. No major change is required.</w:t>
            </w:r>
          </w:p>
        </w:tc>
        <w:tc>
          <w:tcPr>
            <w:tcW w:w="1543"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672" w:type="pct"/>
            <w:shd w:val="clear" w:color="auto" w:fill="auto"/>
            <w:noWrap/>
          </w:tcPr>
          <w:p w:rsidR="00BC3154" w:rsidRPr="00AA56DF" w:rsidRDefault="00BC588A">
            <w:pPr>
              <w:pStyle w:val="Heading2"/>
              <w:jc w:val="left"/>
              <w:rPr>
                <w:rFonts w:ascii="Arial" w:hAnsi="Arial" w:cs="Arial"/>
                <w:lang w:val="en-GB" w:eastAsia="en-US"/>
              </w:rPr>
            </w:pPr>
            <w:r w:rsidRPr="00AA56DF">
              <w:rPr>
                <w:rFonts w:ascii="Arial" w:hAnsi="Arial" w:cs="Arial"/>
                <w:lang w:val="en-GB" w:eastAsia="en-US"/>
              </w:rPr>
              <w:t xml:space="preserve">Is the abstract of the article comprehensive? </w:t>
            </w:r>
          </w:p>
          <w:p w:rsidR="00BC3154" w:rsidRPr="00AA56DF" w:rsidRDefault="00BC3154">
            <w:pPr>
              <w:rPr>
                <w:rFonts w:ascii="Arial" w:hAnsi="Arial" w:cs="Arial"/>
                <w:bCs/>
                <w:sz w:val="20"/>
                <w:szCs w:val="20"/>
                <w:lang w:val="en-GB"/>
              </w:rPr>
            </w:pPr>
          </w:p>
          <w:p w:rsidR="00BC3154" w:rsidRPr="00AA56DF" w:rsidRDefault="00BC588A">
            <w:pPr>
              <w:rPr>
                <w:rFonts w:ascii="Arial" w:hAnsi="Arial" w:cs="Arial"/>
                <w:sz w:val="20"/>
                <w:szCs w:val="20"/>
                <w:lang w:val="en-GB"/>
              </w:rPr>
            </w:pPr>
            <w:r w:rsidRPr="00AA56DF">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AA56DF" w:rsidRDefault="001056A1">
            <w:pPr>
              <w:ind w:left="360"/>
              <w:rPr>
                <w:rFonts w:ascii="Arial" w:hAnsi="Arial" w:cs="Arial"/>
                <w:b/>
                <w:bCs/>
                <w:sz w:val="20"/>
                <w:szCs w:val="20"/>
                <w:lang w:val="en-GB"/>
              </w:rPr>
            </w:pPr>
            <w:r w:rsidRPr="00AA56DF">
              <w:rPr>
                <w:rFonts w:ascii="Arial" w:hAnsi="Arial" w:cs="Arial"/>
                <w:b/>
                <w:bCs/>
                <w:sz w:val="20"/>
                <w:szCs w:val="20"/>
                <w:lang w:val="en-GB"/>
              </w:rPr>
              <w:t>Yes, the abstract is comprehensive and well structured. It effectively summarizes the background, methods, key results, and conclusion.</w:t>
            </w:r>
          </w:p>
        </w:tc>
        <w:tc>
          <w:tcPr>
            <w:tcW w:w="1543"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672" w:type="pct"/>
            <w:shd w:val="clear" w:color="auto" w:fill="auto"/>
            <w:noWrap/>
          </w:tcPr>
          <w:p w:rsidR="00BC3154" w:rsidRPr="00AA56DF" w:rsidRDefault="00BC588A">
            <w:pPr>
              <w:pStyle w:val="Heading2"/>
              <w:jc w:val="left"/>
              <w:rPr>
                <w:rFonts w:ascii="Arial" w:hAnsi="Arial" w:cs="Arial"/>
                <w:b w:val="0"/>
                <w:lang w:val="en-GB" w:eastAsia="en-US"/>
              </w:rPr>
            </w:pPr>
            <w:r w:rsidRPr="00AA56DF">
              <w:rPr>
                <w:rFonts w:ascii="Arial" w:hAnsi="Arial" w:cs="Arial"/>
                <w:lang w:val="en-GB" w:eastAsia="en-US"/>
              </w:rPr>
              <w:t xml:space="preserve">Is the manuscript scientifically correct? </w:t>
            </w:r>
            <w:r w:rsidRPr="00AA56DF">
              <w:rPr>
                <w:rFonts w:ascii="Arial" w:hAnsi="Arial" w:cs="Arial"/>
                <w:lang w:val="en-GB" w:eastAsia="en-US"/>
              </w:rPr>
              <w:br/>
            </w:r>
          </w:p>
          <w:p w:rsidR="00BC3154" w:rsidRPr="00AA56DF" w:rsidRDefault="00BC588A">
            <w:pPr>
              <w:rPr>
                <w:rFonts w:ascii="Arial" w:hAnsi="Arial" w:cs="Arial"/>
                <w:b/>
                <w:sz w:val="20"/>
                <w:szCs w:val="20"/>
                <w:lang w:val="en-GB"/>
              </w:rPr>
            </w:pPr>
            <w:r w:rsidRPr="00AA56DF">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Yes, the manuscript is scientifically sound. The methodology is appropriate, the analysis is correctly performed (descriptive statistics and chi</w:t>
            </w:r>
            <w:r w:rsidRPr="00AA56DF">
              <w:rPr>
                <w:rFonts w:ascii="Cambria Math" w:hAnsi="Cambria Math" w:cs="Cambria Math"/>
                <w:bCs/>
                <w:sz w:val="20"/>
                <w:szCs w:val="20"/>
                <w:lang w:val="en-GB"/>
              </w:rPr>
              <w:t>‑</w:t>
            </w:r>
            <w:r w:rsidRPr="00AA56DF">
              <w:rPr>
                <w:rFonts w:ascii="Arial" w:hAnsi="Arial" w:cs="Arial"/>
                <w:bCs/>
                <w:sz w:val="20"/>
                <w:szCs w:val="20"/>
                <w:lang w:val="en-GB"/>
              </w:rPr>
              <w:t>square tests), and the conclusions are consistent with the data. The use of both self</w:t>
            </w:r>
            <w:r w:rsidRPr="00AA56DF">
              <w:rPr>
                <w:rFonts w:ascii="Cambria Math" w:hAnsi="Cambria Math" w:cs="Cambria Math"/>
                <w:bCs/>
                <w:sz w:val="20"/>
                <w:szCs w:val="20"/>
                <w:lang w:val="en-GB"/>
              </w:rPr>
              <w:t>‑</w:t>
            </w:r>
            <w:r w:rsidRPr="00AA56DF">
              <w:rPr>
                <w:rFonts w:ascii="Arial" w:hAnsi="Arial" w:cs="Arial"/>
                <w:bCs/>
                <w:sz w:val="20"/>
                <w:szCs w:val="20"/>
                <w:lang w:val="en-GB"/>
              </w:rPr>
              <w:t>report and observation strengthens validity.</w:t>
            </w:r>
          </w:p>
        </w:tc>
        <w:tc>
          <w:tcPr>
            <w:tcW w:w="1543"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20"/>
          <w:jc w:val="center"/>
        </w:trPr>
        <w:tc>
          <w:tcPr>
            <w:tcW w:w="1672" w:type="pct"/>
            <w:shd w:val="clear" w:color="auto" w:fill="auto"/>
            <w:noWrap/>
          </w:tcPr>
          <w:p w:rsidR="00BC3154" w:rsidRPr="00AA56DF" w:rsidRDefault="00BC588A">
            <w:pPr>
              <w:rPr>
                <w:rFonts w:ascii="Arial" w:hAnsi="Arial" w:cs="Arial"/>
                <w:b/>
                <w:bCs/>
                <w:sz w:val="20"/>
                <w:szCs w:val="20"/>
                <w:lang w:val="en-GB"/>
              </w:rPr>
            </w:pPr>
            <w:r w:rsidRPr="00AA56DF">
              <w:rPr>
                <w:rFonts w:ascii="Arial" w:hAnsi="Arial" w:cs="Arial"/>
                <w:b/>
                <w:bCs/>
                <w:sz w:val="20"/>
                <w:szCs w:val="20"/>
                <w:lang w:val="en-GB"/>
              </w:rPr>
              <w:t xml:space="preserve">Are the references sufficient and recent? </w:t>
            </w:r>
          </w:p>
          <w:p w:rsidR="00BC3154" w:rsidRPr="00AA56DF" w:rsidRDefault="00BC588A">
            <w:pPr>
              <w:rPr>
                <w:rFonts w:ascii="Arial" w:hAnsi="Arial" w:cs="Arial"/>
                <w:bCs/>
                <w:sz w:val="20"/>
                <w:szCs w:val="20"/>
                <w:lang w:val="en-GB"/>
              </w:rPr>
            </w:pPr>
            <w:r w:rsidRPr="00AA56DF">
              <w:rPr>
                <w:rFonts w:ascii="Arial" w:hAnsi="Arial" w:cs="Arial"/>
                <w:bCs/>
                <w:sz w:val="20"/>
                <w:szCs w:val="20"/>
                <w:lang w:val="en-GB"/>
              </w:rPr>
              <w:t>(YES or NO)</w:t>
            </w:r>
          </w:p>
          <w:p w:rsidR="00BC3154" w:rsidRPr="00AA56DF" w:rsidRDefault="00BC3154">
            <w:pPr>
              <w:rPr>
                <w:rFonts w:ascii="Arial" w:hAnsi="Arial" w:cs="Arial"/>
                <w:bCs/>
                <w:sz w:val="20"/>
                <w:szCs w:val="20"/>
                <w:lang w:val="en-GB"/>
              </w:rPr>
            </w:pPr>
          </w:p>
          <w:p w:rsidR="00BC3154" w:rsidRPr="00AA56DF" w:rsidRDefault="00BC588A">
            <w:pPr>
              <w:rPr>
                <w:rFonts w:ascii="Arial" w:hAnsi="Arial" w:cs="Arial"/>
                <w:b/>
                <w:bCs/>
                <w:sz w:val="20"/>
                <w:szCs w:val="20"/>
                <w:lang w:val="en-GB"/>
              </w:rPr>
            </w:pPr>
            <w:r w:rsidRPr="00AA56DF">
              <w:rPr>
                <w:rFonts w:ascii="Arial" w:hAnsi="Arial" w:cs="Arial"/>
                <w:bCs/>
                <w:sz w:val="20"/>
                <w:szCs w:val="20"/>
                <w:lang w:val="en-GB"/>
              </w:rPr>
              <w:t>If your answer is NO, please provide clear suggestion for improvement.</w:t>
            </w:r>
          </w:p>
        </w:tc>
        <w:tc>
          <w:tcPr>
            <w:tcW w:w="1786"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Yes, the references are sufficient in number and include recent publications. A small number of older citations remain relevant as foundational work. No major concerns.</w:t>
            </w:r>
          </w:p>
        </w:tc>
        <w:tc>
          <w:tcPr>
            <w:tcW w:w="1543" w:type="pct"/>
            <w:shd w:val="clear" w:color="auto" w:fill="auto"/>
          </w:tcPr>
          <w:p w:rsidR="00BC3154" w:rsidRPr="00AA56DF" w:rsidRDefault="00BC3154">
            <w:pPr>
              <w:pStyle w:val="Heading2"/>
              <w:jc w:val="left"/>
              <w:rPr>
                <w:rFonts w:ascii="Arial" w:hAnsi="Arial" w:cs="Arial"/>
                <w:b w:val="0"/>
                <w:lang w:val="en-GB" w:eastAsia="en-US"/>
              </w:rPr>
            </w:pPr>
          </w:p>
        </w:tc>
      </w:tr>
      <w:tr w:rsidR="00BC3154" w:rsidRPr="00AA56DF">
        <w:trPr>
          <w:trHeight w:val="896"/>
          <w:jc w:val="center"/>
        </w:trPr>
        <w:tc>
          <w:tcPr>
            <w:tcW w:w="1672" w:type="pct"/>
            <w:shd w:val="clear" w:color="auto" w:fill="auto"/>
            <w:noWrap/>
          </w:tcPr>
          <w:p w:rsidR="00BC3154" w:rsidRPr="00AA56DF" w:rsidRDefault="00BC588A">
            <w:pPr>
              <w:rPr>
                <w:rFonts w:ascii="Arial" w:hAnsi="Arial" w:cs="Arial"/>
                <w:b/>
                <w:bCs/>
                <w:sz w:val="20"/>
                <w:szCs w:val="20"/>
                <w:lang w:val="en-GB"/>
              </w:rPr>
            </w:pPr>
            <w:r w:rsidRPr="00AA56DF">
              <w:rPr>
                <w:rFonts w:ascii="Arial" w:hAnsi="Arial" w:cs="Arial"/>
                <w:b/>
                <w:bCs/>
                <w:sz w:val="20"/>
                <w:szCs w:val="20"/>
                <w:lang w:val="en-GB"/>
              </w:rPr>
              <w:t>Are there ethical issues in this manuscript?</w:t>
            </w:r>
          </w:p>
          <w:p w:rsidR="00BC3154" w:rsidRPr="00AA56DF" w:rsidRDefault="00BC588A">
            <w:pPr>
              <w:rPr>
                <w:rFonts w:ascii="Arial" w:hAnsi="Arial" w:cs="Arial"/>
                <w:bCs/>
                <w:sz w:val="20"/>
                <w:szCs w:val="20"/>
                <w:lang w:val="en-GB"/>
              </w:rPr>
            </w:pPr>
            <w:r w:rsidRPr="00AA56DF">
              <w:rPr>
                <w:rFonts w:ascii="Arial" w:hAnsi="Arial" w:cs="Arial"/>
                <w:bCs/>
                <w:sz w:val="20"/>
                <w:szCs w:val="20"/>
                <w:lang w:val="en-GB"/>
              </w:rPr>
              <w:t>(YES or NO)</w:t>
            </w:r>
          </w:p>
          <w:p w:rsidR="00BC3154" w:rsidRPr="00AA56DF" w:rsidRDefault="00BC3154">
            <w:pPr>
              <w:rPr>
                <w:rFonts w:ascii="Arial" w:hAnsi="Arial" w:cs="Arial"/>
                <w:bCs/>
                <w:sz w:val="20"/>
                <w:szCs w:val="20"/>
                <w:lang w:val="en-GB"/>
              </w:rPr>
            </w:pPr>
          </w:p>
          <w:p w:rsidR="00BC3154" w:rsidRPr="00AA56DF" w:rsidRDefault="00BC588A">
            <w:pPr>
              <w:rPr>
                <w:rFonts w:ascii="Arial" w:hAnsi="Arial" w:cs="Arial"/>
                <w:bCs/>
                <w:sz w:val="20"/>
                <w:szCs w:val="20"/>
                <w:lang w:val="en-GB"/>
              </w:rPr>
            </w:pPr>
            <w:r w:rsidRPr="00AA56DF">
              <w:rPr>
                <w:rFonts w:ascii="Arial" w:hAnsi="Arial" w:cs="Arial"/>
                <w:bCs/>
                <w:sz w:val="20"/>
                <w:szCs w:val="20"/>
                <w:lang w:val="en-GB"/>
              </w:rPr>
              <w:t>(If yes, kindly please write down the ethical issues here in details)</w:t>
            </w:r>
          </w:p>
          <w:p w:rsidR="00BC3154" w:rsidRPr="00AA56DF" w:rsidRDefault="00BC3154">
            <w:pPr>
              <w:rPr>
                <w:rFonts w:ascii="Arial" w:hAnsi="Arial" w:cs="Arial"/>
                <w:bCs/>
                <w:sz w:val="20"/>
                <w:szCs w:val="20"/>
                <w:lang w:val="en-GB"/>
              </w:rPr>
            </w:pPr>
          </w:p>
        </w:tc>
        <w:tc>
          <w:tcPr>
            <w:tcW w:w="1786" w:type="pct"/>
            <w:shd w:val="clear" w:color="auto" w:fill="auto"/>
          </w:tcPr>
          <w:p w:rsidR="00BC3154" w:rsidRPr="00AA56DF" w:rsidRDefault="001056A1">
            <w:pPr>
              <w:pStyle w:val="ListParagraph"/>
              <w:ind w:left="0"/>
              <w:rPr>
                <w:rFonts w:ascii="Arial" w:hAnsi="Arial" w:cs="Arial"/>
                <w:bCs/>
                <w:sz w:val="20"/>
                <w:szCs w:val="20"/>
                <w:lang w:val="en-GB"/>
              </w:rPr>
            </w:pPr>
            <w:r w:rsidRPr="00AA56DF">
              <w:rPr>
                <w:rFonts w:ascii="Arial" w:hAnsi="Arial" w:cs="Arial"/>
                <w:bCs/>
                <w:sz w:val="20"/>
                <w:szCs w:val="20"/>
                <w:lang w:val="en-GB"/>
              </w:rPr>
              <w:t>No. The manuscript describes ethical approval, informed consent, anonymity, and confidentiality. No ethical concerns are identified.</w:t>
            </w:r>
          </w:p>
        </w:tc>
        <w:tc>
          <w:tcPr>
            <w:tcW w:w="1543" w:type="pct"/>
            <w:shd w:val="clear" w:color="auto" w:fill="auto"/>
          </w:tcPr>
          <w:p w:rsidR="00BC3154" w:rsidRPr="00AA56DF" w:rsidRDefault="00BC3154">
            <w:pPr>
              <w:pStyle w:val="Heading2"/>
              <w:jc w:val="left"/>
              <w:rPr>
                <w:rFonts w:ascii="Arial" w:hAnsi="Arial" w:cs="Arial"/>
                <w:b w:val="0"/>
                <w:lang w:val="en-GB" w:eastAsia="en-US"/>
              </w:rPr>
            </w:pPr>
          </w:p>
        </w:tc>
      </w:tr>
    </w:tbl>
    <w:p w:rsidR="00BC3154" w:rsidRPr="00AA56DF" w:rsidRDefault="00BC3154">
      <w:pPr>
        <w:pStyle w:val="Heading2"/>
        <w:jc w:val="left"/>
        <w:rPr>
          <w:rFonts w:ascii="Arial" w:hAnsi="Arial" w:cs="Arial"/>
          <w:highlight w:val="yellow"/>
          <w:lang w:val="en-GB" w:eastAsia="en-US"/>
        </w:rPr>
      </w:pPr>
    </w:p>
    <w:p w:rsidR="00BC3154" w:rsidRPr="00AA56DF" w:rsidRDefault="00BC3154">
      <w:pPr>
        <w:rPr>
          <w:rFonts w:ascii="Arial" w:hAnsi="Arial" w:cs="Arial"/>
          <w:sz w:val="20"/>
          <w:szCs w:val="20"/>
          <w:highlight w:val="yellow"/>
          <w:lang w:val="en-GB"/>
        </w:rPr>
      </w:pPr>
    </w:p>
    <w:p w:rsidR="00BC3154" w:rsidRPr="00AA56DF" w:rsidRDefault="00BC3154">
      <w:pPr>
        <w:pStyle w:val="NormalWeb"/>
        <w:spacing w:before="0" w:beforeAutospacing="0" w:after="0" w:afterAutospacing="0"/>
        <w:rPr>
          <w:rFonts w:ascii="Arial" w:hAnsi="Arial" w:cs="Arial"/>
          <w:b/>
          <w:bCs/>
          <w:sz w:val="20"/>
          <w:szCs w:val="20"/>
          <w:highlight w:val="yellow"/>
          <w:u w:val="single"/>
          <w:lang w:val="en-GB"/>
        </w:rPr>
      </w:pPr>
    </w:p>
    <w:p w:rsidR="00BC3154" w:rsidRPr="00AA56DF" w:rsidRDefault="00BC588A">
      <w:pPr>
        <w:pStyle w:val="NormalWeb"/>
        <w:spacing w:before="0" w:beforeAutospacing="0" w:after="0" w:afterAutospacing="0"/>
        <w:rPr>
          <w:rFonts w:ascii="Arial" w:hAnsi="Arial" w:cs="Arial"/>
          <w:b/>
          <w:bCs/>
          <w:sz w:val="20"/>
          <w:szCs w:val="20"/>
          <w:highlight w:val="yellow"/>
          <w:u w:val="single"/>
          <w:lang w:val="en-GB"/>
        </w:rPr>
      </w:pPr>
      <w:r w:rsidRPr="00AA56DF">
        <w:rPr>
          <w:rFonts w:ascii="Arial" w:hAnsi="Arial" w:cs="Arial"/>
          <w:b/>
          <w:bCs/>
          <w:sz w:val="20"/>
          <w:szCs w:val="20"/>
          <w:highlight w:val="yellow"/>
          <w:u w:val="single"/>
          <w:lang w:val="en-GB"/>
        </w:rPr>
        <w:t xml:space="preserve">PART </w:t>
      </w:r>
      <w:r w:rsidR="0091667F" w:rsidRPr="00AA56DF">
        <w:rPr>
          <w:rFonts w:ascii="Arial" w:hAnsi="Arial" w:cs="Arial"/>
          <w:b/>
          <w:bCs/>
          <w:sz w:val="20"/>
          <w:szCs w:val="20"/>
          <w:highlight w:val="yellow"/>
          <w:u w:val="single"/>
          <w:lang w:val="en-GB"/>
        </w:rPr>
        <w:t>3</w:t>
      </w:r>
    </w:p>
    <w:p w:rsidR="00BC3154" w:rsidRPr="00AA56DF"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AA56DF">
        <w:trPr>
          <w:trHeight w:val="20"/>
          <w:jc w:val="center"/>
        </w:trPr>
        <w:tc>
          <w:tcPr>
            <w:tcW w:w="5000" w:type="pct"/>
            <w:gridSpan w:val="2"/>
            <w:shd w:val="clear" w:color="auto" w:fill="auto"/>
            <w:noWrap/>
          </w:tcPr>
          <w:p w:rsidR="00BC3154" w:rsidRPr="00AA56DF" w:rsidRDefault="00BC588A">
            <w:pPr>
              <w:pStyle w:val="NormalWeb"/>
              <w:spacing w:before="0" w:beforeAutospacing="0" w:after="0" w:afterAutospacing="0"/>
              <w:rPr>
                <w:rFonts w:ascii="Arial" w:hAnsi="Arial" w:cs="Arial"/>
                <w:b/>
                <w:bCs/>
                <w:sz w:val="20"/>
                <w:szCs w:val="20"/>
                <w:u w:val="single"/>
                <w:lang w:val="en-GB"/>
              </w:rPr>
            </w:pPr>
            <w:r w:rsidRPr="00AA56DF">
              <w:rPr>
                <w:rFonts w:ascii="Arial" w:hAnsi="Arial" w:cs="Arial"/>
                <w:b/>
                <w:bCs/>
                <w:sz w:val="20"/>
                <w:szCs w:val="20"/>
                <w:u w:val="single"/>
                <w:lang w:val="en-GB"/>
              </w:rPr>
              <w:t>Editorial Comments (This section is reserved for the comments from journal editorial office and editors):</w:t>
            </w:r>
          </w:p>
          <w:p w:rsidR="00BC3154" w:rsidRPr="00AA56DF" w:rsidRDefault="00BC3154">
            <w:pPr>
              <w:pStyle w:val="NormalWeb"/>
              <w:spacing w:before="0" w:beforeAutospacing="0" w:after="0" w:afterAutospacing="0"/>
              <w:rPr>
                <w:rFonts w:ascii="Arial" w:hAnsi="Arial" w:cs="Arial"/>
                <w:b/>
                <w:bCs/>
                <w:sz w:val="20"/>
                <w:szCs w:val="20"/>
                <w:u w:val="single"/>
                <w:lang w:val="en-GB"/>
              </w:rPr>
            </w:pPr>
          </w:p>
        </w:tc>
      </w:tr>
      <w:tr w:rsidR="00BC3154" w:rsidRPr="00AA56DF">
        <w:trPr>
          <w:trHeight w:val="20"/>
          <w:jc w:val="center"/>
        </w:trPr>
        <w:tc>
          <w:tcPr>
            <w:tcW w:w="2784" w:type="pct"/>
            <w:shd w:val="clear" w:color="auto" w:fill="auto"/>
            <w:noWrap/>
          </w:tcPr>
          <w:p w:rsidR="00BC3154" w:rsidRPr="00AA56DF"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AA56DF" w:rsidRDefault="00BC588A">
            <w:pPr>
              <w:pStyle w:val="NormalWeb"/>
              <w:spacing w:before="0" w:beforeAutospacing="0" w:after="0" w:afterAutospacing="0"/>
              <w:rPr>
                <w:rFonts w:ascii="Arial" w:hAnsi="Arial" w:cs="Arial"/>
                <w:b/>
                <w:bCs/>
                <w:sz w:val="20"/>
                <w:szCs w:val="20"/>
                <w:lang w:val="en-GB"/>
              </w:rPr>
            </w:pPr>
            <w:r w:rsidRPr="00AA56DF">
              <w:rPr>
                <w:rFonts w:ascii="Arial" w:hAnsi="Arial" w:cs="Arial"/>
                <w:sz w:val="20"/>
                <w:szCs w:val="20"/>
                <w:lang w:val="en-GB"/>
              </w:rPr>
              <w:t>Author’s Feedback</w:t>
            </w:r>
          </w:p>
        </w:tc>
      </w:tr>
      <w:tr w:rsidR="00BC3154" w:rsidRPr="00AA56DF">
        <w:trPr>
          <w:trHeight w:val="20"/>
          <w:jc w:val="center"/>
        </w:trPr>
        <w:tc>
          <w:tcPr>
            <w:tcW w:w="2784" w:type="pct"/>
            <w:shd w:val="clear" w:color="auto" w:fill="auto"/>
            <w:noWrap/>
          </w:tcPr>
          <w:p w:rsidR="0042022E" w:rsidRPr="00AA56DF" w:rsidRDefault="0042022E" w:rsidP="0042022E">
            <w:pPr>
              <w:rPr>
                <w:rFonts w:ascii="Arial" w:hAnsi="Arial" w:cs="Arial"/>
                <w:sz w:val="20"/>
                <w:szCs w:val="20"/>
                <w:lang w:val="en-GB"/>
              </w:rPr>
            </w:pPr>
            <w:r w:rsidRPr="00AA56DF">
              <w:rPr>
                <w:rFonts w:ascii="Arial" w:hAnsi="Arial" w:cs="Arial"/>
                <w:sz w:val="20"/>
                <w:szCs w:val="20"/>
                <w:lang w:val="en-GB"/>
              </w:rPr>
              <w:t>This is a well</w:t>
            </w:r>
            <w:r w:rsidRPr="00AA56DF">
              <w:rPr>
                <w:rFonts w:ascii="Cambria Math" w:hAnsi="Cambria Math" w:cs="Cambria Math"/>
                <w:sz w:val="20"/>
                <w:szCs w:val="20"/>
                <w:lang w:val="en-GB"/>
              </w:rPr>
              <w:t>‑</w:t>
            </w:r>
            <w:r w:rsidRPr="00AA56DF">
              <w:rPr>
                <w:rFonts w:ascii="Arial" w:hAnsi="Arial" w:cs="Arial"/>
                <w:sz w:val="20"/>
                <w:szCs w:val="20"/>
                <w:lang w:val="en-GB"/>
              </w:rPr>
              <w:t xml:space="preserve">conducted and valuable study that addresses an important gap in occupational health research in rural Nigerian </w:t>
            </w:r>
            <w:proofErr w:type="spellStart"/>
            <w:r w:rsidRPr="00AA56DF">
              <w:rPr>
                <w:rFonts w:ascii="Arial" w:hAnsi="Arial" w:cs="Arial"/>
                <w:sz w:val="20"/>
                <w:szCs w:val="20"/>
                <w:lang w:val="en-GB"/>
              </w:rPr>
              <w:t>agro</w:t>
            </w:r>
            <w:proofErr w:type="spellEnd"/>
            <w:r w:rsidRPr="00AA56DF">
              <w:rPr>
                <w:rFonts w:ascii="Cambria Math" w:hAnsi="Cambria Math" w:cs="Cambria Math"/>
                <w:sz w:val="20"/>
                <w:szCs w:val="20"/>
                <w:lang w:val="en-GB"/>
              </w:rPr>
              <w:t>‑</w:t>
            </w:r>
            <w:r w:rsidRPr="00AA56DF">
              <w:rPr>
                <w:rFonts w:ascii="Arial" w:hAnsi="Arial" w:cs="Arial"/>
                <w:sz w:val="20"/>
                <w:szCs w:val="20"/>
                <w:lang w:val="en-GB"/>
              </w:rPr>
              <w:t>processing. The integration of worker surveys with direct observational checklists is a particular strength, as it allows cross</w:t>
            </w:r>
            <w:r w:rsidRPr="00AA56DF">
              <w:rPr>
                <w:rFonts w:ascii="Cambria Math" w:hAnsi="Cambria Math" w:cs="Cambria Math"/>
                <w:sz w:val="20"/>
                <w:szCs w:val="20"/>
                <w:lang w:val="en-GB"/>
              </w:rPr>
              <w:t>‑</w:t>
            </w:r>
            <w:r w:rsidRPr="00AA56DF">
              <w:rPr>
                <w:rFonts w:ascii="Arial" w:hAnsi="Arial" w:cs="Arial"/>
                <w:sz w:val="20"/>
                <w:szCs w:val="20"/>
                <w:lang w:val="en-GB"/>
              </w:rPr>
              <w:t>verification of self</w:t>
            </w:r>
            <w:r w:rsidRPr="00AA56DF">
              <w:rPr>
                <w:rFonts w:ascii="Cambria Math" w:hAnsi="Cambria Math" w:cs="Cambria Math"/>
                <w:sz w:val="20"/>
                <w:szCs w:val="20"/>
                <w:lang w:val="en-GB"/>
              </w:rPr>
              <w:t>‑</w:t>
            </w:r>
            <w:r w:rsidRPr="00AA56DF">
              <w:rPr>
                <w:rFonts w:ascii="Arial" w:hAnsi="Arial" w:cs="Arial"/>
                <w:sz w:val="20"/>
                <w:szCs w:val="20"/>
                <w:lang w:val="en-GB"/>
              </w:rPr>
              <w:t xml:space="preserve">reported data. The finding that no sociodemographic factor predicts OHS awareness or practice is a key contribution, shifting attention from individual </w:t>
            </w:r>
            <w:proofErr w:type="spellStart"/>
            <w:r w:rsidRPr="00AA56DF">
              <w:rPr>
                <w:rFonts w:ascii="Arial" w:hAnsi="Arial" w:cs="Arial"/>
                <w:sz w:val="20"/>
                <w:szCs w:val="20"/>
                <w:lang w:val="en-GB"/>
              </w:rPr>
              <w:t>behavior</w:t>
            </w:r>
            <w:proofErr w:type="spellEnd"/>
            <w:r w:rsidRPr="00AA56DF">
              <w:rPr>
                <w:rFonts w:ascii="Arial" w:hAnsi="Arial" w:cs="Arial"/>
                <w:sz w:val="20"/>
                <w:szCs w:val="20"/>
                <w:lang w:val="en-GB"/>
              </w:rPr>
              <w:t xml:space="preserve"> to systemic failures. The manuscript is suitable for publication after minor revisions. The main areas for improvement are: (1) adding a brief, explicit limitations paragraph (e.g., recall bias for injuries, cross</w:t>
            </w:r>
            <w:r w:rsidRPr="00AA56DF">
              <w:rPr>
                <w:rFonts w:ascii="Cambria Math" w:hAnsi="Cambria Math" w:cs="Cambria Math"/>
                <w:sz w:val="20"/>
                <w:szCs w:val="20"/>
                <w:lang w:val="en-GB"/>
              </w:rPr>
              <w:t>‑</w:t>
            </w:r>
            <w:r w:rsidRPr="00AA56DF">
              <w:rPr>
                <w:rFonts w:ascii="Arial" w:hAnsi="Arial" w:cs="Arial"/>
                <w:sz w:val="20"/>
                <w:szCs w:val="20"/>
                <w:lang w:val="en-GB"/>
              </w:rPr>
              <w:t>sectional design), and (2) a final language polish for minor grammatical issues. I recommend acceptance with minor revisions.</w:t>
            </w:r>
          </w:p>
          <w:p w:rsidR="0042022E" w:rsidRPr="00AA56DF" w:rsidRDefault="0042022E" w:rsidP="001056A1">
            <w:pPr>
              <w:pStyle w:val="NormalWeb"/>
              <w:spacing w:before="0" w:beforeAutospacing="0" w:after="0" w:afterAutospacing="0"/>
              <w:rPr>
                <w:rFonts w:ascii="Arial" w:hAnsi="Arial" w:cs="Arial"/>
                <w:sz w:val="20"/>
                <w:szCs w:val="20"/>
                <w:lang w:val="en-GB"/>
              </w:rPr>
            </w:pPr>
          </w:p>
          <w:p w:rsidR="0042022E" w:rsidRPr="00AA56DF" w:rsidRDefault="0042022E" w:rsidP="001056A1">
            <w:pPr>
              <w:pStyle w:val="NormalWeb"/>
              <w:spacing w:before="0" w:beforeAutospacing="0" w:after="0" w:afterAutospacing="0"/>
              <w:rPr>
                <w:rFonts w:ascii="Arial" w:hAnsi="Arial" w:cs="Arial"/>
                <w:sz w:val="20"/>
                <w:szCs w:val="20"/>
                <w:lang w:val="en-GB"/>
              </w:rPr>
            </w:pPr>
          </w:p>
          <w:p w:rsidR="00BC3154" w:rsidRPr="00AA56DF" w:rsidRDefault="001056A1" w:rsidP="001056A1">
            <w:pPr>
              <w:pStyle w:val="NormalWeb"/>
              <w:spacing w:before="0" w:beforeAutospacing="0" w:after="0" w:afterAutospacing="0"/>
              <w:rPr>
                <w:rFonts w:ascii="Arial" w:hAnsi="Arial" w:cs="Arial"/>
                <w:sz w:val="20"/>
                <w:szCs w:val="20"/>
                <w:lang w:val="en-GB"/>
              </w:rPr>
            </w:pPr>
            <w:r w:rsidRPr="00AA56DF">
              <w:rPr>
                <w:rFonts w:ascii="Arial" w:hAnsi="Arial" w:cs="Arial"/>
                <w:sz w:val="20"/>
                <w:szCs w:val="20"/>
                <w:lang w:val="en-GB"/>
              </w:rPr>
              <w:t>The manuscript is scientifically robust, well written, and makes an important contribution to the field. The methodology is appropriate, the results are clearly presented, and the discussion is well integrated with existing literature. The recommended revisions are minor: adding a dedicated limitations paragraph and performing a final language polish. The core science is sound, and the manuscript is ready for publication after these minor improvements.</w:t>
            </w:r>
          </w:p>
          <w:p w:rsidR="00BC3154" w:rsidRPr="00AA56DF" w:rsidRDefault="00BC3154">
            <w:pPr>
              <w:pStyle w:val="NormalWeb"/>
              <w:spacing w:before="0" w:beforeAutospacing="0" w:after="0" w:afterAutospacing="0"/>
              <w:rPr>
                <w:rFonts w:ascii="Arial" w:hAnsi="Arial" w:cs="Arial"/>
                <w:sz w:val="20"/>
                <w:szCs w:val="20"/>
                <w:lang w:val="en-GB"/>
              </w:rPr>
            </w:pPr>
          </w:p>
          <w:p w:rsidR="00BC3154" w:rsidRPr="00AA56DF" w:rsidRDefault="00BC3154">
            <w:pPr>
              <w:pStyle w:val="NormalWeb"/>
              <w:spacing w:before="0" w:beforeAutospacing="0" w:after="0" w:afterAutospacing="0"/>
              <w:rPr>
                <w:rFonts w:ascii="Arial" w:hAnsi="Arial" w:cs="Arial"/>
                <w:sz w:val="20"/>
                <w:szCs w:val="20"/>
                <w:lang w:val="en-GB"/>
              </w:rPr>
            </w:pPr>
          </w:p>
          <w:p w:rsidR="00BC3154" w:rsidRPr="00AA56DF"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AA56DF" w:rsidRDefault="00BC3154">
            <w:pPr>
              <w:pStyle w:val="NormalWeb"/>
              <w:spacing w:before="0" w:beforeAutospacing="0" w:after="0" w:afterAutospacing="0"/>
              <w:rPr>
                <w:rFonts w:ascii="Arial" w:hAnsi="Arial" w:cs="Arial"/>
                <w:b/>
                <w:bCs/>
                <w:sz w:val="20"/>
                <w:szCs w:val="20"/>
                <w:lang w:val="en-GB"/>
              </w:rPr>
            </w:pPr>
          </w:p>
        </w:tc>
      </w:tr>
    </w:tbl>
    <w:p w:rsidR="00BC3154" w:rsidRPr="00AA56DF" w:rsidRDefault="00BC3154">
      <w:pPr>
        <w:rPr>
          <w:rFonts w:ascii="Arial" w:eastAsia="Arial Unicode MS" w:hAnsi="Arial" w:cs="Arial"/>
          <w:b/>
          <w:bCs/>
          <w:sz w:val="20"/>
          <w:szCs w:val="20"/>
          <w:u w:val="single"/>
          <w:lang w:val="en-GB"/>
        </w:rPr>
      </w:pPr>
    </w:p>
    <w:p w:rsidR="00BC3154" w:rsidRPr="00AA56DF" w:rsidRDefault="00BC3154">
      <w:pPr>
        <w:rPr>
          <w:rFonts w:ascii="Arial" w:eastAsia="Arial Unicode MS" w:hAnsi="Arial" w:cs="Arial"/>
          <w:b/>
          <w:bCs/>
          <w:sz w:val="20"/>
          <w:szCs w:val="20"/>
          <w:u w:val="single"/>
          <w:lang w:val="en-GB"/>
        </w:rPr>
      </w:pPr>
    </w:p>
    <w:p w:rsidR="00AA56DF" w:rsidRPr="00AA56DF" w:rsidRDefault="00AA56DF" w:rsidP="00AA56DF">
      <w:pPr>
        <w:rPr>
          <w:rFonts w:ascii="Arial" w:hAnsi="Arial" w:cs="Arial"/>
          <w:b/>
          <w:sz w:val="20"/>
          <w:szCs w:val="20"/>
          <w:u w:val="single"/>
        </w:rPr>
      </w:pPr>
      <w:r w:rsidRPr="00AA56DF">
        <w:rPr>
          <w:rFonts w:ascii="Arial" w:hAnsi="Arial" w:cs="Arial"/>
          <w:b/>
          <w:sz w:val="20"/>
          <w:szCs w:val="20"/>
          <w:u w:val="single"/>
        </w:rPr>
        <w:t>Reviewer details:</w:t>
      </w:r>
    </w:p>
    <w:p w:rsidR="00BC3154" w:rsidRPr="00AA56DF" w:rsidRDefault="00BC3154">
      <w:pPr>
        <w:rPr>
          <w:rFonts w:ascii="Arial" w:eastAsia="Arial Unicode MS" w:hAnsi="Arial" w:cs="Arial"/>
          <w:b/>
          <w:bCs/>
          <w:sz w:val="20"/>
          <w:szCs w:val="20"/>
          <w:u w:val="single"/>
          <w:lang w:val="en-GB"/>
        </w:rPr>
      </w:pPr>
    </w:p>
    <w:p w:rsidR="00AA56DF" w:rsidRPr="00AA56DF" w:rsidRDefault="00AA56DF" w:rsidP="00AA56DF">
      <w:pPr>
        <w:rPr>
          <w:rFonts w:ascii="Arial" w:eastAsia="Arial Unicode MS" w:hAnsi="Arial" w:cs="Arial"/>
          <w:b/>
          <w:bCs/>
          <w:sz w:val="20"/>
          <w:szCs w:val="20"/>
          <w:lang w:val="en-GB"/>
        </w:rPr>
      </w:pPr>
      <w:bookmarkStart w:id="0" w:name="_Hlk226985218"/>
      <w:bookmarkStart w:id="1" w:name="_GoBack"/>
      <w:proofErr w:type="spellStart"/>
      <w:r w:rsidRPr="00AA56DF">
        <w:rPr>
          <w:rFonts w:ascii="Arial" w:eastAsia="Arial Unicode MS" w:hAnsi="Arial" w:cs="Arial"/>
          <w:b/>
          <w:bCs/>
          <w:sz w:val="20"/>
          <w:szCs w:val="20"/>
          <w:lang w:val="en-GB"/>
        </w:rPr>
        <w:t>Makau</w:t>
      </w:r>
      <w:proofErr w:type="spellEnd"/>
      <w:r w:rsidRPr="00AA56DF">
        <w:rPr>
          <w:rFonts w:ascii="Arial" w:eastAsia="Arial Unicode MS" w:hAnsi="Arial" w:cs="Arial"/>
          <w:b/>
          <w:bCs/>
          <w:sz w:val="20"/>
          <w:szCs w:val="20"/>
          <w:lang w:val="en-GB"/>
        </w:rPr>
        <w:t xml:space="preserve"> K. </w:t>
      </w:r>
      <w:proofErr w:type="spellStart"/>
      <w:r w:rsidRPr="00AA56DF">
        <w:rPr>
          <w:rFonts w:ascii="Arial" w:eastAsia="Arial Unicode MS" w:hAnsi="Arial" w:cs="Arial"/>
          <w:b/>
          <w:bCs/>
          <w:sz w:val="20"/>
          <w:szCs w:val="20"/>
          <w:lang w:val="en-GB"/>
        </w:rPr>
        <w:t>Muthini</w:t>
      </w:r>
      <w:proofErr w:type="spellEnd"/>
      <w:r w:rsidRPr="00AA56DF">
        <w:rPr>
          <w:rFonts w:ascii="Arial" w:eastAsia="Arial Unicode MS" w:hAnsi="Arial" w:cs="Arial"/>
          <w:b/>
          <w:bCs/>
          <w:sz w:val="20"/>
          <w:szCs w:val="20"/>
          <w:lang w:val="en-GB"/>
        </w:rPr>
        <w:t xml:space="preserve">, </w:t>
      </w:r>
      <w:r w:rsidRPr="00AA56DF">
        <w:rPr>
          <w:rFonts w:ascii="Arial" w:eastAsia="Arial Unicode MS" w:hAnsi="Arial" w:cs="Arial"/>
          <w:b/>
          <w:bCs/>
          <w:sz w:val="20"/>
          <w:szCs w:val="20"/>
          <w:lang w:val="en-GB"/>
        </w:rPr>
        <w:t>Kenyatta University</w:t>
      </w:r>
      <w:r w:rsidRPr="00AA56DF">
        <w:rPr>
          <w:rFonts w:ascii="Arial" w:eastAsia="Arial Unicode MS" w:hAnsi="Arial" w:cs="Arial"/>
          <w:b/>
          <w:bCs/>
          <w:sz w:val="20"/>
          <w:szCs w:val="20"/>
          <w:lang w:val="en-GB"/>
        </w:rPr>
        <w:t xml:space="preserve">, </w:t>
      </w:r>
      <w:r w:rsidRPr="00AA56DF">
        <w:rPr>
          <w:rFonts w:ascii="Arial" w:eastAsia="Arial Unicode MS" w:hAnsi="Arial" w:cs="Arial"/>
          <w:b/>
          <w:bCs/>
          <w:sz w:val="20"/>
          <w:szCs w:val="20"/>
          <w:lang w:val="en-GB"/>
        </w:rPr>
        <w:t>Kenya</w:t>
      </w:r>
      <w:bookmarkEnd w:id="0"/>
      <w:bookmarkEnd w:id="1"/>
    </w:p>
    <w:sectPr w:rsidR="00AA56DF" w:rsidRPr="00AA56D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60E" w:rsidRDefault="0056160E">
      <w:r>
        <w:separator/>
      </w:r>
    </w:p>
  </w:endnote>
  <w:endnote w:type="continuationSeparator" w:id="0">
    <w:p w:rsidR="0056160E" w:rsidRDefault="00561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60E" w:rsidRDefault="0056160E">
      <w:r>
        <w:separator/>
      </w:r>
    </w:p>
  </w:footnote>
  <w:footnote w:type="continuationSeparator" w:id="0">
    <w:p w:rsidR="0056160E" w:rsidRDefault="00561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1056A1"/>
    <w:rsid w:val="001E4B85"/>
    <w:rsid w:val="00224930"/>
    <w:rsid w:val="003C1914"/>
    <w:rsid w:val="0042022E"/>
    <w:rsid w:val="0056160E"/>
    <w:rsid w:val="00611A3C"/>
    <w:rsid w:val="00640B89"/>
    <w:rsid w:val="00754433"/>
    <w:rsid w:val="007C44A2"/>
    <w:rsid w:val="0091667F"/>
    <w:rsid w:val="009842F8"/>
    <w:rsid w:val="00A119AD"/>
    <w:rsid w:val="00AA56DF"/>
    <w:rsid w:val="00BC3154"/>
    <w:rsid w:val="00BC588A"/>
    <w:rsid w:val="00C00E95"/>
    <w:rsid w:val="00FC28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173E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125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1642</Words>
  <Characters>9363</Characters>
  <Application>Microsoft Office Word</Application>
  <DocSecurity>0</DocSecurity>
  <Lines>78</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10984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