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7"/>
      </w:tblGrid>
      <w:tr w:rsidR="00F958DB">
        <w:trPr>
          <w:trHeight w:val="290"/>
        </w:trPr>
        <w:tc>
          <w:tcPr>
            <w:tcW w:w="3295" w:type="dxa"/>
          </w:tcPr>
          <w:p w:rsidR="00F958DB" w:rsidRDefault="008D0B5F">
            <w:pPr>
              <w:pStyle w:val="TableParagraph"/>
              <w:spacing w:before="1"/>
              <w:ind w:left="197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Journal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597" w:type="dxa"/>
          </w:tcPr>
          <w:p w:rsidR="00F958DB" w:rsidRDefault="00A06BB7">
            <w:pPr>
              <w:pStyle w:val="TableParagraph"/>
              <w:spacing w:line="270" w:lineRule="exact"/>
              <w:rPr>
                <w:rFonts w:ascii="Tahoma"/>
                <w:sz w:val="24"/>
              </w:rPr>
            </w:pPr>
            <w:hyperlink r:id="rId7">
              <w:r w:rsidR="008D0B5F">
                <w:rPr>
                  <w:rFonts w:ascii="Tahoma"/>
                  <w:color w:val="0F4B82"/>
                  <w:sz w:val="24"/>
                  <w:u w:val="single" w:color="0F4B82"/>
                </w:rPr>
                <w:t>Asian</w:t>
              </w:r>
              <w:r w:rsidR="008D0B5F">
                <w:rPr>
                  <w:rFonts w:ascii="Tahoma"/>
                  <w:color w:val="0F4B82"/>
                  <w:spacing w:val="-6"/>
                  <w:sz w:val="24"/>
                  <w:u w:val="single" w:color="0F4B82"/>
                </w:rPr>
                <w:t xml:space="preserve"> </w:t>
              </w:r>
              <w:r w:rsidR="008D0B5F">
                <w:rPr>
                  <w:rFonts w:ascii="Tahoma"/>
                  <w:color w:val="0F4B82"/>
                  <w:sz w:val="24"/>
                  <w:u w:val="single" w:color="0F4B82"/>
                </w:rPr>
                <w:t>Journal</w:t>
              </w:r>
              <w:r w:rsidR="008D0B5F">
                <w:rPr>
                  <w:rFonts w:ascii="Tahoma"/>
                  <w:color w:val="0F4B82"/>
                  <w:spacing w:val="-4"/>
                  <w:sz w:val="24"/>
                  <w:u w:val="single" w:color="0F4B82"/>
                </w:rPr>
                <w:t xml:space="preserve"> </w:t>
              </w:r>
              <w:r w:rsidR="008D0B5F">
                <w:rPr>
                  <w:rFonts w:ascii="Tahoma"/>
                  <w:color w:val="0F4B82"/>
                  <w:sz w:val="24"/>
                  <w:u w:val="single" w:color="0F4B82"/>
                </w:rPr>
                <w:t>of</w:t>
              </w:r>
              <w:r w:rsidR="008D0B5F">
                <w:rPr>
                  <w:rFonts w:ascii="Tahoma"/>
                  <w:color w:val="0F4B82"/>
                  <w:spacing w:val="-1"/>
                  <w:sz w:val="24"/>
                  <w:u w:val="single" w:color="0F4B82"/>
                </w:rPr>
                <w:t xml:space="preserve"> </w:t>
              </w:r>
              <w:r w:rsidR="008D0B5F">
                <w:rPr>
                  <w:rFonts w:ascii="Tahoma"/>
                  <w:color w:val="0F4B82"/>
                  <w:sz w:val="24"/>
                  <w:u w:val="single" w:color="0F4B82"/>
                </w:rPr>
                <w:t>Research</w:t>
              </w:r>
              <w:r w:rsidR="008D0B5F">
                <w:rPr>
                  <w:rFonts w:ascii="Tahoma"/>
                  <w:color w:val="0F4B82"/>
                  <w:spacing w:val="-1"/>
                  <w:sz w:val="24"/>
                  <w:u w:val="single" w:color="0F4B82"/>
                </w:rPr>
                <w:t xml:space="preserve"> </w:t>
              </w:r>
              <w:r w:rsidR="008D0B5F">
                <w:rPr>
                  <w:rFonts w:ascii="Tahoma"/>
                  <w:color w:val="0F4B82"/>
                  <w:sz w:val="24"/>
                  <w:u w:val="single" w:color="0F4B82"/>
                </w:rPr>
                <w:t>in</w:t>
              </w:r>
              <w:r w:rsidR="008D0B5F">
                <w:rPr>
                  <w:rFonts w:ascii="Tahoma"/>
                  <w:color w:val="0F4B82"/>
                  <w:spacing w:val="-3"/>
                  <w:sz w:val="24"/>
                  <w:u w:val="single" w:color="0F4B82"/>
                </w:rPr>
                <w:t xml:space="preserve"> </w:t>
              </w:r>
              <w:r w:rsidR="008D0B5F">
                <w:rPr>
                  <w:rFonts w:ascii="Tahoma"/>
                  <w:color w:val="0F4B82"/>
                  <w:spacing w:val="-2"/>
                  <w:sz w:val="24"/>
                  <w:u w:val="single" w:color="0F4B82"/>
                </w:rPr>
                <w:t>Zoology</w:t>
              </w:r>
            </w:hyperlink>
          </w:p>
        </w:tc>
      </w:tr>
      <w:tr w:rsidR="00F958DB">
        <w:trPr>
          <w:trHeight w:val="230"/>
        </w:trPr>
        <w:tc>
          <w:tcPr>
            <w:tcW w:w="3295" w:type="dxa"/>
          </w:tcPr>
          <w:p w:rsidR="00F958DB" w:rsidRDefault="008D0B5F">
            <w:pPr>
              <w:pStyle w:val="TableParagraph"/>
              <w:spacing w:line="210" w:lineRule="exact"/>
              <w:ind w:left="197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597" w:type="dxa"/>
          </w:tcPr>
          <w:p w:rsidR="00F958DB" w:rsidRDefault="008D0B5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Ms_AJRIZ_157120</w:t>
            </w:r>
          </w:p>
        </w:tc>
      </w:tr>
      <w:tr w:rsidR="00F958DB">
        <w:trPr>
          <w:trHeight w:val="230"/>
        </w:trPr>
        <w:tc>
          <w:tcPr>
            <w:tcW w:w="3295" w:type="dxa"/>
          </w:tcPr>
          <w:p w:rsidR="00F958DB" w:rsidRDefault="008D0B5F">
            <w:pPr>
              <w:pStyle w:val="TableParagraph"/>
              <w:spacing w:line="210" w:lineRule="exact"/>
              <w:ind w:left="197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0597" w:type="dxa"/>
          </w:tcPr>
          <w:p w:rsidR="00F958DB" w:rsidRDefault="008D0B5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Present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Status,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Challenges,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Future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Prospects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Biofloc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Farming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Rajbari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District,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Bangladesh</w:t>
            </w:r>
          </w:p>
        </w:tc>
      </w:tr>
      <w:tr w:rsidR="00F958DB">
        <w:trPr>
          <w:trHeight w:val="460"/>
        </w:trPr>
        <w:tc>
          <w:tcPr>
            <w:tcW w:w="3295" w:type="dxa"/>
          </w:tcPr>
          <w:p w:rsidR="00F958DB" w:rsidRDefault="008D0B5F">
            <w:pPr>
              <w:pStyle w:val="TableParagraph"/>
              <w:spacing w:line="228" w:lineRule="exact"/>
              <w:ind w:left="197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597" w:type="dxa"/>
          </w:tcPr>
          <w:p w:rsidR="00F958DB" w:rsidRDefault="008D0B5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F958DB" w:rsidRDefault="00F958DB">
      <w:pPr>
        <w:rPr>
          <w:sz w:val="20"/>
        </w:rPr>
      </w:pPr>
    </w:p>
    <w:p w:rsidR="00F958DB" w:rsidRDefault="00F958DB">
      <w:pPr>
        <w:rPr>
          <w:sz w:val="20"/>
        </w:rPr>
      </w:pPr>
    </w:p>
    <w:p w:rsidR="00F958DB" w:rsidRDefault="00F958DB">
      <w:pPr>
        <w:rPr>
          <w:sz w:val="20"/>
        </w:rPr>
      </w:pPr>
    </w:p>
    <w:p w:rsidR="00F958DB" w:rsidRDefault="00F958DB">
      <w:pPr>
        <w:spacing w:before="69"/>
        <w:rPr>
          <w:sz w:val="20"/>
        </w:rPr>
      </w:pPr>
    </w:p>
    <w:p w:rsidR="00F958DB" w:rsidRDefault="008D0B5F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manuscript)</w:t>
      </w:r>
    </w:p>
    <w:p w:rsidR="00F958DB" w:rsidRDefault="00F958DB">
      <w:pPr>
        <w:spacing w:before="24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3"/>
        <w:gridCol w:w="3798"/>
      </w:tblGrid>
      <w:tr w:rsidR="00F958DB">
        <w:trPr>
          <w:trHeight w:val="637"/>
        </w:trPr>
        <w:tc>
          <w:tcPr>
            <w:tcW w:w="4971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3" w:type="dxa"/>
          </w:tcPr>
          <w:p w:rsidR="00F958DB" w:rsidRDefault="008D0B5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bookmarkStart w:id="1" w:name="Comments_of_the_Reviewers"/>
            <w:bookmarkEnd w:id="1"/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8" w:type="dxa"/>
          </w:tcPr>
          <w:p w:rsidR="00F958DB" w:rsidRDefault="008D0B5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F958DB">
        <w:trPr>
          <w:trHeight w:val="827"/>
        </w:trPr>
        <w:tc>
          <w:tcPr>
            <w:tcW w:w="4971" w:type="dxa"/>
            <w:tcBorders>
              <w:bottom w:val="nil"/>
            </w:tcBorders>
          </w:tcPr>
          <w:p w:rsidR="00F958DB" w:rsidRDefault="008D0B5F">
            <w:pPr>
              <w:pStyle w:val="TableParagraph"/>
              <w:spacing w:before="1"/>
              <w:ind w:right="238"/>
              <w:rPr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</w:t>
            </w:r>
            <w:r>
              <w:rPr>
                <w:sz w:val="20"/>
              </w:rPr>
              <w:t>A minimum of 3-4 sentences may be required for this part.</w:t>
            </w:r>
          </w:p>
        </w:tc>
        <w:tc>
          <w:tcPr>
            <w:tcW w:w="5123" w:type="dxa"/>
            <w:tcBorders>
              <w:bottom w:val="nil"/>
            </w:tcBorders>
          </w:tcPr>
          <w:p w:rsidR="00F958DB" w:rsidRDefault="008D0B5F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Research papers focusing on the challenges and future prospects of </w:t>
            </w:r>
            <w:proofErr w:type="spellStart"/>
            <w:r>
              <w:rPr>
                <w:sz w:val="24"/>
              </w:rPr>
              <w:t>biofloc</w:t>
            </w:r>
            <w:proofErr w:type="spellEnd"/>
            <w:r>
              <w:rPr>
                <w:sz w:val="24"/>
              </w:rPr>
              <w:t xml:space="preserve"> tank systems are important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3798" w:type="dxa"/>
            <w:vMerge w:val="restart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</w:tr>
      <w:tr w:rsidR="00F958DB">
        <w:trPr>
          <w:trHeight w:val="266"/>
        </w:trPr>
        <w:tc>
          <w:tcPr>
            <w:tcW w:w="4971" w:type="dxa"/>
            <w:tcBorders>
              <w:top w:val="nil"/>
              <w:bottom w:val="nil"/>
            </w:tcBorders>
          </w:tcPr>
          <w:p w:rsidR="00F958DB" w:rsidRDefault="00F958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F958DB" w:rsidRDefault="008D0B5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management.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:rsidR="00F958DB" w:rsidRDefault="00F958DB">
            <w:pPr>
              <w:rPr>
                <w:sz w:val="2"/>
                <w:szCs w:val="2"/>
              </w:rPr>
            </w:pPr>
          </w:p>
        </w:tc>
      </w:tr>
      <w:tr w:rsidR="00F958DB">
        <w:trPr>
          <w:trHeight w:val="265"/>
        </w:trPr>
        <w:tc>
          <w:tcPr>
            <w:tcW w:w="4971" w:type="dxa"/>
            <w:tcBorders>
              <w:top w:val="nil"/>
              <w:bottom w:val="nil"/>
            </w:tcBorders>
          </w:tcPr>
          <w:p w:rsidR="00F958DB" w:rsidRDefault="00F958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F958DB" w:rsidRDefault="008D0B5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They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improving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efficiency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:rsidR="00F958DB" w:rsidRDefault="00F958DB">
            <w:pPr>
              <w:rPr>
                <w:sz w:val="2"/>
                <w:szCs w:val="2"/>
              </w:rPr>
            </w:pPr>
          </w:p>
        </w:tc>
      </w:tr>
      <w:tr w:rsidR="00F958DB">
        <w:trPr>
          <w:trHeight w:val="266"/>
        </w:trPr>
        <w:tc>
          <w:tcPr>
            <w:tcW w:w="4971" w:type="dxa"/>
            <w:tcBorders>
              <w:top w:val="nil"/>
              <w:bottom w:val="nil"/>
            </w:tcBorders>
          </w:tcPr>
          <w:p w:rsidR="00F958DB" w:rsidRDefault="00F958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F958DB" w:rsidRDefault="008D0B5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reducing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risks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in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aquaculture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practices.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Such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:rsidR="00F958DB" w:rsidRDefault="00F958DB">
            <w:pPr>
              <w:rPr>
                <w:sz w:val="2"/>
                <w:szCs w:val="2"/>
              </w:rPr>
            </w:pPr>
          </w:p>
        </w:tc>
      </w:tr>
      <w:tr w:rsidR="00F958DB">
        <w:trPr>
          <w:trHeight w:val="266"/>
        </w:trPr>
        <w:tc>
          <w:tcPr>
            <w:tcW w:w="4971" w:type="dxa"/>
            <w:tcBorders>
              <w:top w:val="nil"/>
              <w:bottom w:val="nil"/>
            </w:tcBorders>
          </w:tcPr>
          <w:p w:rsidR="00F958DB" w:rsidRDefault="00F958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F958DB" w:rsidRDefault="008D0B5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studies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highlight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biofloc</w:t>
            </w:r>
            <w:proofErr w:type="spellEnd"/>
          </w:p>
        </w:tc>
        <w:tc>
          <w:tcPr>
            <w:tcW w:w="3798" w:type="dxa"/>
            <w:vMerge/>
            <w:tcBorders>
              <w:top w:val="nil"/>
            </w:tcBorders>
          </w:tcPr>
          <w:p w:rsidR="00F958DB" w:rsidRDefault="00F958DB">
            <w:pPr>
              <w:rPr>
                <w:sz w:val="2"/>
                <w:szCs w:val="2"/>
              </w:rPr>
            </w:pPr>
          </w:p>
        </w:tc>
      </w:tr>
      <w:tr w:rsidR="00F958DB">
        <w:trPr>
          <w:trHeight w:val="265"/>
        </w:trPr>
        <w:tc>
          <w:tcPr>
            <w:tcW w:w="4971" w:type="dxa"/>
            <w:tcBorders>
              <w:top w:val="nil"/>
              <w:bottom w:val="nil"/>
            </w:tcBorders>
          </w:tcPr>
          <w:p w:rsidR="00F958DB" w:rsidRDefault="00F958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F958DB" w:rsidRDefault="008D0B5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technology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sustainable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fish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farming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guide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:rsidR="00F958DB" w:rsidRDefault="00F958DB">
            <w:pPr>
              <w:rPr>
                <w:sz w:val="2"/>
                <w:szCs w:val="2"/>
              </w:rPr>
            </w:pPr>
          </w:p>
        </w:tc>
      </w:tr>
      <w:tr w:rsidR="00F958DB">
        <w:trPr>
          <w:trHeight w:val="266"/>
        </w:trPr>
        <w:tc>
          <w:tcPr>
            <w:tcW w:w="4971" w:type="dxa"/>
            <w:tcBorders>
              <w:top w:val="nil"/>
            </w:tcBorders>
          </w:tcPr>
          <w:p w:rsidR="00F958DB" w:rsidRDefault="00F958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23" w:type="dxa"/>
            <w:tcBorders>
              <w:top w:val="nil"/>
            </w:tcBorders>
          </w:tcPr>
          <w:p w:rsidR="00F958DB" w:rsidRDefault="008D0B5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future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innovations.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:rsidR="00F958DB" w:rsidRDefault="00F958DB">
            <w:pPr>
              <w:rPr>
                <w:sz w:val="2"/>
                <w:szCs w:val="2"/>
              </w:rPr>
            </w:pPr>
          </w:p>
        </w:tc>
      </w:tr>
    </w:tbl>
    <w:p w:rsidR="00F958DB" w:rsidRDefault="00F958DB">
      <w:pPr>
        <w:rPr>
          <w:b/>
          <w:sz w:val="20"/>
        </w:rPr>
      </w:pPr>
    </w:p>
    <w:p w:rsidR="00F958DB" w:rsidRDefault="00F958DB">
      <w:pPr>
        <w:rPr>
          <w:b/>
          <w:sz w:val="20"/>
        </w:rPr>
      </w:pPr>
    </w:p>
    <w:p w:rsidR="00F958DB" w:rsidRDefault="00F958DB">
      <w:pPr>
        <w:spacing w:before="72"/>
        <w:rPr>
          <w:b/>
          <w:sz w:val="20"/>
        </w:rPr>
      </w:pPr>
    </w:p>
    <w:p w:rsidR="00F958DB" w:rsidRDefault="008D0B5F">
      <w:pPr>
        <w:pStyle w:val="BodyText"/>
        <w:ind w:left="23"/>
      </w:pPr>
      <w:bookmarkStart w:id="2" w:name="PART_2.1_(Objective_Evaluation)"/>
      <w:bookmarkEnd w:id="2"/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F958DB" w:rsidRDefault="00F958DB">
      <w:pPr>
        <w:spacing w:before="93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1"/>
        <w:gridCol w:w="3798"/>
      </w:tblGrid>
      <w:tr w:rsidR="00F958DB">
        <w:trPr>
          <w:trHeight w:val="407"/>
        </w:trPr>
        <w:tc>
          <w:tcPr>
            <w:tcW w:w="4973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1" w:type="dxa"/>
          </w:tcPr>
          <w:p w:rsidR="00F958DB" w:rsidRDefault="008D0B5F">
            <w:pPr>
              <w:pStyle w:val="TableParagraph"/>
              <w:spacing w:line="229" w:lineRule="exact"/>
              <w:rPr>
                <w:b/>
                <w:sz w:val="20"/>
              </w:rPr>
            </w:pPr>
            <w:bookmarkStart w:id="3" w:name="Rating_of_the_Reviewers"/>
            <w:bookmarkEnd w:id="3"/>
            <w:r>
              <w:rPr>
                <w:b/>
                <w:sz w:val="20"/>
              </w:rPr>
              <w:t>Rating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8" w:type="dxa"/>
          </w:tcPr>
          <w:p w:rsidR="00F958DB" w:rsidRDefault="008D0B5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F958DB">
        <w:trPr>
          <w:trHeight w:val="918"/>
        </w:trPr>
        <w:tc>
          <w:tcPr>
            <w:tcW w:w="4973" w:type="dxa"/>
          </w:tcPr>
          <w:p w:rsidR="00F958DB" w:rsidRDefault="008D0B5F">
            <w:pPr>
              <w:pStyle w:val="TableParagraph"/>
              <w:spacing w:before="1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F958DB" w:rsidRDefault="008D0B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F958DB" w:rsidRDefault="008D0B5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F958DB" w:rsidRDefault="008D0B5F">
            <w:pPr>
              <w:pStyle w:val="TableParagraph"/>
              <w:spacing w:before="1"/>
              <w:ind w:left="46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98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958DB" w:rsidRDefault="00F958DB">
      <w:pPr>
        <w:pStyle w:val="TableParagraph"/>
        <w:rPr>
          <w:sz w:val="20"/>
        </w:rPr>
        <w:sectPr w:rsidR="00F958DB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5" w:footer="1432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1"/>
        <w:gridCol w:w="3798"/>
      </w:tblGrid>
      <w:tr w:rsidR="00F958DB">
        <w:trPr>
          <w:trHeight w:val="408"/>
        </w:trPr>
        <w:tc>
          <w:tcPr>
            <w:tcW w:w="4973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1" w:type="dxa"/>
          </w:tcPr>
          <w:p w:rsidR="00F958DB" w:rsidRDefault="008D0B5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8" w:type="dxa"/>
          </w:tcPr>
          <w:p w:rsidR="00F958DB" w:rsidRDefault="008D0B5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F958DB">
        <w:trPr>
          <w:trHeight w:val="920"/>
        </w:trPr>
        <w:tc>
          <w:tcPr>
            <w:tcW w:w="4973" w:type="dxa"/>
          </w:tcPr>
          <w:p w:rsidR="00F958DB" w:rsidRDefault="008D0B5F">
            <w:pPr>
              <w:pStyle w:val="TableParagraph"/>
              <w:spacing w:line="229" w:lineRule="exact"/>
              <w:rPr>
                <w:b/>
                <w:sz w:val="20"/>
              </w:rPr>
            </w:pPr>
            <w:bookmarkStart w:id="4" w:name="2._Is_the_abstract_of_the_article_compre"/>
            <w:bookmarkEnd w:id="4"/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F958DB" w:rsidRDefault="008D0B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F958DB" w:rsidRDefault="008D0B5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F958DB" w:rsidRDefault="008D0B5F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3798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</w:tr>
      <w:tr w:rsidR="00F958DB">
        <w:trPr>
          <w:trHeight w:val="920"/>
        </w:trPr>
        <w:tc>
          <w:tcPr>
            <w:tcW w:w="4973" w:type="dxa"/>
          </w:tcPr>
          <w:p w:rsidR="00F958DB" w:rsidRDefault="008D0B5F">
            <w:pPr>
              <w:pStyle w:val="TableParagraph"/>
              <w:spacing w:line="229" w:lineRule="exact"/>
              <w:rPr>
                <w:b/>
                <w:sz w:val="20"/>
              </w:rPr>
            </w:pPr>
            <w:bookmarkStart w:id="5" w:name="3._Are_the_keywords_appropriate_and_usef"/>
            <w:bookmarkEnd w:id="5"/>
            <w:r>
              <w:rPr>
                <w:b/>
                <w:sz w:val="20"/>
              </w:rPr>
              <w:t>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:rsidR="00F958DB" w:rsidRDefault="008D0B5F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F958DB" w:rsidRDefault="008D0B5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F958DB" w:rsidRDefault="008D0B5F">
            <w:pPr>
              <w:pStyle w:val="TableParagraph"/>
              <w:spacing w:line="229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Keywords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missing.</w:t>
            </w:r>
          </w:p>
        </w:tc>
        <w:tc>
          <w:tcPr>
            <w:tcW w:w="3798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</w:tr>
      <w:tr w:rsidR="00F958DB">
        <w:trPr>
          <w:trHeight w:val="1150"/>
        </w:trPr>
        <w:tc>
          <w:tcPr>
            <w:tcW w:w="4973" w:type="dxa"/>
          </w:tcPr>
          <w:p w:rsidR="00F958DB" w:rsidRDefault="008D0B5F">
            <w:pPr>
              <w:pStyle w:val="TableParagraph"/>
              <w:rPr>
                <w:b/>
                <w:sz w:val="20"/>
              </w:rPr>
            </w:pPr>
            <w:bookmarkStart w:id="6" w:name="4._Is_the_background_information_of_the_"/>
            <w:bookmarkEnd w:id="6"/>
            <w:r>
              <w:rPr>
                <w:b/>
                <w:sz w:val="20"/>
              </w:rPr>
              <w:t>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 and well organized?</w:t>
            </w:r>
          </w:p>
          <w:p w:rsidR="00F958DB" w:rsidRDefault="008D0B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F958DB" w:rsidRDefault="008D0B5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F958DB" w:rsidRDefault="008D0B5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Introduction</w:t>
            </w:r>
          </w:p>
          <w:p w:rsidR="00F958DB" w:rsidRDefault="008D0B5F">
            <w:pPr>
              <w:pStyle w:val="TableParagraph"/>
              <w:ind w:left="468"/>
              <w:rPr>
                <w:sz w:val="24"/>
              </w:rPr>
            </w:pPr>
            <w:r>
              <w:rPr>
                <w:color w:val="FF0000"/>
                <w:sz w:val="24"/>
              </w:rPr>
              <w:t>(C: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N) </w:t>
            </w:r>
            <w:r>
              <w:rPr>
                <w:sz w:val="24"/>
              </w:rPr>
              <w:t>Remove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0B0B0B"/>
                <w:sz w:val="24"/>
              </w:rPr>
              <w:t>Write</w:t>
            </w:r>
            <w:r>
              <w:rPr>
                <w:color w:val="0B0B0B"/>
                <w:spacing w:val="-2"/>
                <w:sz w:val="24"/>
              </w:rPr>
              <w:t xml:space="preserve"> </w:t>
            </w:r>
            <w:r>
              <w:rPr>
                <w:color w:val="0B0B0B"/>
                <w:sz w:val="24"/>
              </w:rPr>
              <w:t>it</w:t>
            </w:r>
            <w:r>
              <w:rPr>
                <w:color w:val="0B0B0B"/>
                <w:spacing w:val="-2"/>
                <w:sz w:val="24"/>
              </w:rPr>
              <w:t xml:space="preserve"> </w:t>
            </w:r>
            <w:r>
              <w:rPr>
                <w:color w:val="0B0B0B"/>
                <w:sz w:val="24"/>
              </w:rPr>
              <w:t>like</w:t>
            </w:r>
            <w:r>
              <w:rPr>
                <w:color w:val="0B0B0B"/>
                <w:spacing w:val="-2"/>
                <w:sz w:val="24"/>
              </w:rPr>
              <w:t xml:space="preserve"> </w:t>
            </w:r>
            <w:r>
              <w:rPr>
                <w:color w:val="0B0B0B"/>
                <w:sz w:val="24"/>
              </w:rPr>
              <w:t xml:space="preserve">that </w:t>
            </w:r>
            <w:r>
              <w:rPr>
                <w:color w:val="0B0B0B"/>
                <w:spacing w:val="-4"/>
                <w:sz w:val="24"/>
              </w:rPr>
              <w:t>(</w:t>
            </w:r>
            <w:proofErr w:type="gramStart"/>
            <w:r>
              <w:rPr>
                <w:color w:val="0B0B0B"/>
                <w:spacing w:val="-4"/>
                <w:sz w:val="24"/>
              </w:rPr>
              <w:t>C:N</w:t>
            </w:r>
            <w:proofErr w:type="gramEnd"/>
            <w:r>
              <w:rPr>
                <w:color w:val="0B0B0B"/>
                <w:spacing w:val="-4"/>
                <w:sz w:val="24"/>
              </w:rPr>
              <w:t>)</w:t>
            </w:r>
          </w:p>
        </w:tc>
        <w:tc>
          <w:tcPr>
            <w:tcW w:w="3798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</w:tr>
      <w:tr w:rsidR="00F958DB">
        <w:trPr>
          <w:trHeight w:val="1150"/>
        </w:trPr>
        <w:tc>
          <w:tcPr>
            <w:tcW w:w="4973" w:type="dxa"/>
          </w:tcPr>
          <w:p w:rsidR="00F958DB" w:rsidRDefault="008D0B5F">
            <w:pPr>
              <w:pStyle w:val="TableParagraph"/>
              <w:ind w:right="185"/>
              <w:rPr>
                <w:b/>
                <w:sz w:val="20"/>
              </w:rPr>
            </w:pPr>
            <w:bookmarkStart w:id="7" w:name="5._Are_the_research_objectives/hypothese"/>
            <w:bookmarkEnd w:id="7"/>
            <w:r>
              <w:rPr>
                <w:b/>
                <w:sz w:val="20"/>
              </w:rPr>
              <w:t>5.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F958DB" w:rsidRDefault="008D0B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F958DB" w:rsidRDefault="008D0B5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F958DB" w:rsidRDefault="008D0B5F">
            <w:pPr>
              <w:pStyle w:val="TableParagraph"/>
              <w:spacing w:line="230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98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</w:tr>
      <w:tr w:rsidR="00F958DB">
        <w:trPr>
          <w:trHeight w:val="920"/>
        </w:trPr>
        <w:tc>
          <w:tcPr>
            <w:tcW w:w="4973" w:type="dxa"/>
          </w:tcPr>
          <w:p w:rsidR="00F958DB" w:rsidRDefault="008D0B5F">
            <w:pPr>
              <w:pStyle w:val="TableParagraph"/>
              <w:spacing w:line="229" w:lineRule="exact"/>
              <w:rPr>
                <w:b/>
                <w:sz w:val="20"/>
              </w:rPr>
            </w:pPr>
            <w:bookmarkStart w:id="8" w:name="6._Is_the_literature_review_relevant_and"/>
            <w:bookmarkEnd w:id="8"/>
            <w:r>
              <w:rPr>
                <w:b/>
                <w:sz w:val="20"/>
              </w:rPr>
              <w:t>6.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date?</w:t>
            </w:r>
          </w:p>
          <w:p w:rsidR="00F958DB" w:rsidRDefault="008D0B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F958DB" w:rsidRDefault="008D0B5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8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</w:tr>
      <w:tr w:rsidR="00F958DB">
        <w:trPr>
          <w:trHeight w:val="1150"/>
        </w:trPr>
        <w:tc>
          <w:tcPr>
            <w:tcW w:w="4973" w:type="dxa"/>
          </w:tcPr>
          <w:p w:rsidR="00F958DB" w:rsidRDefault="008D0B5F">
            <w:pPr>
              <w:pStyle w:val="TableParagraph"/>
              <w:ind w:right="185"/>
              <w:rPr>
                <w:b/>
                <w:sz w:val="20"/>
              </w:rPr>
            </w:pPr>
            <w:bookmarkStart w:id="9" w:name="7._Is_the_research_methodology_appropria"/>
            <w:bookmarkEnd w:id="9"/>
            <w:r>
              <w:rPr>
                <w:b/>
                <w:sz w:val="20"/>
              </w:rPr>
              <w:t>7.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F958DB" w:rsidRDefault="008D0B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F958DB" w:rsidRDefault="008D0B5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F958DB" w:rsidRDefault="008D0B5F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3798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</w:tr>
      <w:tr w:rsidR="00F958DB">
        <w:trPr>
          <w:trHeight w:val="1150"/>
        </w:trPr>
        <w:tc>
          <w:tcPr>
            <w:tcW w:w="4973" w:type="dxa"/>
          </w:tcPr>
          <w:p w:rsidR="00F958DB" w:rsidRDefault="008D0B5F">
            <w:pPr>
              <w:pStyle w:val="TableParagraph"/>
              <w:ind w:right="185"/>
              <w:rPr>
                <w:b/>
                <w:sz w:val="20"/>
              </w:rPr>
            </w:pPr>
            <w:bookmarkStart w:id="10" w:name="8._Were_ethical_issues_properly_addresse"/>
            <w:bookmarkEnd w:id="10"/>
            <w:r>
              <w:rPr>
                <w:b/>
                <w:sz w:val="20"/>
              </w:rPr>
              <w:t>8.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:rsidR="00F958DB" w:rsidRDefault="008D0B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F958DB" w:rsidRDefault="008D0B5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8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</w:tr>
      <w:tr w:rsidR="00F958DB">
        <w:trPr>
          <w:trHeight w:val="2068"/>
        </w:trPr>
        <w:tc>
          <w:tcPr>
            <w:tcW w:w="4973" w:type="dxa"/>
          </w:tcPr>
          <w:p w:rsidR="00F958DB" w:rsidRDefault="008D0B5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:rsidR="00F958DB" w:rsidRDefault="008D0B5F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F958DB" w:rsidRDefault="008D0B5F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F958DB" w:rsidRDefault="008D0B5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  <w:r>
              <w:rPr>
                <w:b/>
                <w:spacing w:val="-2"/>
                <w:sz w:val="24"/>
              </w:rPr>
              <w:t xml:space="preserve"> Group</w:t>
            </w:r>
          </w:p>
          <w:p w:rsidR="00F958DB" w:rsidRDefault="008D0B5F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write year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brackets</w:t>
            </w:r>
          </w:p>
          <w:p w:rsidR="00F958DB" w:rsidRDefault="008D0B5F">
            <w:pPr>
              <w:pStyle w:val="TableParagraph"/>
              <w:spacing w:before="276"/>
              <w:rPr>
                <w:b/>
                <w:sz w:val="24"/>
              </w:rPr>
            </w:pPr>
            <w:r>
              <w:rPr>
                <w:b/>
                <w:sz w:val="24"/>
              </w:rPr>
              <w:t>Emerging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Problems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BFT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study</w:t>
            </w:r>
            <w:r>
              <w:rPr>
                <w:b/>
                <w:spacing w:val="-4"/>
                <w:sz w:val="24"/>
              </w:rPr>
              <w:t xml:space="preserve"> area</w:t>
            </w:r>
          </w:p>
          <w:p w:rsidR="00F958DB" w:rsidRDefault="008D0B5F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(2022),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after </w:t>
            </w:r>
            <w:r>
              <w:rPr>
                <w:spacing w:val="-5"/>
                <w:sz w:val="24"/>
              </w:rPr>
              <w:t>al.</w:t>
            </w:r>
          </w:p>
        </w:tc>
        <w:tc>
          <w:tcPr>
            <w:tcW w:w="3798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</w:tr>
      <w:tr w:rsidR="00F958DB">
        <w:trPr>
          <w:trHeight w:val="1150"/>
        </w:trPr>
        <w:tc>
          <w:tcPr>
            <w:tcW w:w="4973" w:type="dxa"/>
          </w:tcPr>
          <w:p w:rsidR="00F958DB" w:rsidRDefault="008D0B5F">
            <w:pPr>
              <w:pStyle w:val="TableParagraph"/>
              <w:ind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:rsidR="00F958DB" w:rsidRDefault="008D0B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F958DB" w:rsidRDefault="008D0B5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F958DB" w:rsidRDefault="008D0B5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798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</w:tr>
      <w:tr w:rsidR="00F958DB">
        <w:trPr>
          <w:trHeight w:val="1150"/>
        </w:trPr>
        <w:tc>
          <w:tcPr>
            <w:tcW w:w="4973" w:type="dxa"/>
          </w:tcPr>
          <w:p w:rsidR="00F958DB" w:rsidRDefault="008D0B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:rsidR="00F958DB" w:rsidRDefault="008D0B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F958DB" w:rsidRDefault="008D0B5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F958DB" w:rsidRDefault="008D0B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798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</w:tr>
      <w:tr w:rsidR="00F958DB">
        <w:trPr>
          <w:trHeight w:val="920"/>
        </w:trPr>
        <w:tc>
          <w:tcPr>
            <w:tcW w:w="4973" w:type="dxa"/>
          </w:tcPr>
          <w:p w:rsidR="00F958DB" w:rsidRDefault="008D0B5F">
            <w:pPr>
              <w:pStyle w:val="TableParagraph"/>
              <w:spacing w:before="1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data?</w:t>
            </w:r>
          </w:p>
          <w:p w:rsidR="00F958DB" w:rsidRDefault="008D0B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F958DB" w:rsidRDefault="008D0B5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F958DB" w:rsidRDefault="008D0B5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798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</w:tr>
      <w:tr w:rsidR="00F958DB">
        <w:trPr>
          <w:trHeight w:val="920"/>
        </w:trPr>
        <w:tc>
          <w:tcPr>
            <w:tcW w:w="4973" w:type="dxa"/>
          </w:tcPr>
          <w:p w:rsidR="00F958DB" w:rsidRDefault="008D0B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F958DB" w:rsidRDefault="008D0B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F958DB" w:rsidRDefault="008D0B5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8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</w:tr>
      <w:tr w:rsidR="00F958DB">
        <w:trPr>
          <w:trHeight w:val="1380"/>
        </w:trPr>
        <w:tc>
          <w:tcPr>
            <w:tcW w:w="4973" w:type="dxa"/>
          </w:tcPr>
          <w:p w:rsidR="00F958DB" w:rsidRDefault="008D0B5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:rsidR="00F958DB" w:rsidRDefault="008D0B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F958DB" w:rsidRDefault="008D0B5F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F958DB" w:rsidRDefault="008D0B5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2"/>
                <w:sz w:val="20"/>
              </w:rPr>
              <w:t xml:space="preserve"> Applicable</w:t>
            </w:r>
          </w:p>
        </w:tc>
        <w:tc>
          <w:tcPr>
            <w:tcW w:w="5121" w:type="dxa"/>
          </w:tcPr>
          <w:p w:rsidR="00F958DB" w:rsidRDefault="008D0B5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798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</w:tr>
      <w:tr w:rsidR="00F958DB">
        <w:trPr>
          <w:trHeight w:val="1380"/>
        </w:trPr>
        <w:tc>
          <w:tcPr>
            <w:tcW w:w="4973" w:type="dxa"/>
          </w:tcPr>
          <w:p w:rsidR="00F958DB" w:rsidRDefault="008D0B5F">
            <w:pPr>
              <w:pStyle w:val="TableParagraph"/>
              <w:ind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F958DB" w:rsidRDefault="008D0B5F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F958DB" w:rsidRDefault="008D0B5F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F958DB" w:rsidRDefault="008D0B5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2"/>
                <w:sz w:val="20"/>
              </w:rPr>
              <w:t xml:space="preserve"> Applicable</w:t>
            </w:r>
          </w:p>
        </w:tc>
        <w:tc>
          <w:tcPr>
            <w:tcW w:w="5121" w:type="dxa"/>
          </w:tcPr>
          <w:p w:rsidR="00F958DB" w:rsidRDefault="008D0B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798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958DB" w:rsidRDefault="00F958DB">
      <w:pPr>
        <w:rPr>
          <w:b/>
          <w:sz w:val="20"/>
        </w:rPr>
      </w:pPr>
    </w:p>
    <w:p w:rsidR="00F958DB" w:rsidRDefault="00F958DB">
      <w:pPr>
        <w:rPr>
          <w:b/>
          <w:sz w:val="20"/>
        </w:rPr>
      </w:pPr>
    </w:p>
    <w:p w:rsidR="00F958DB" w:rsidRDefault="00F958DB">
      <w:pPr>
        <w:spacing w:before="9"/>
        <w:rPr>
          <w:b/>
          <w:sz w:val="20"/>
        </w:rPr>
      </w:pPr>
    </w:p>
    <w:p w:rsidR="00F958DB" w:rsidRDefault="008D0B5F">
      <w:pPr>
        <w:pStyle w:val="BodyText"/>
        <w:spacing w:before="1"/>
        <w:ind w:left="23"/>
      </w:pPr>
      <w:bookmarkStart w:id="11" w:name="PART_2.2_(Subjective_Evaluation)"/>
      <w:bookmarkEnd w:id="11"/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F958DB" w:rsidRDefault="00F958DB">
      <w:pPr>
        <w:spacing w:before="47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4962"/>
        <w:gridCol w:w="4284"/>
      </w:tblGrid>
      <w:tr w:rsidR="00F958DB">
        <w:trPr>
          <w:trHeight w:val="885"/>
        </w:trPr>
        <w:tc>
          <w:tcPr>
            <w:tcW w:w="4646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2" w:type="dxa"/>
          </w:tcPr>
          <w:p w:rsidR="00F958DB" w:rsidRDefault="008D0B5F">
            <w:pPr>
              <w:pStyle w:val="TableParagraph"/>
              <w:spacing w:line="229" w:lineRule="exact"/>
              <w:rPr>
                <w:b/>
                <w:sz w:val="20"/>
              </w:rPr>
            </w:pPr>
            <w:bookmarkStart w:id="12" w:name="Reviewer’s_comment"/>
            <w:bookmarkEnd w:id="12"/>
            <w:r>
              <w:rPr>
                <w:b/>
                <w:sz w:val="20"/>
              </w:rPr>
              <w:t>Reviewer’s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284" w:type="dxa"/>
          </w:tcPr>
          <w:p w:rsidR="00F958DB" w:rsidRDefault="008D0B5F">
            <w:pPr>
              <w:pStyle w:val="TableParagraph"/>
              <w:spacing w:line="256" w:lineRule="auto"/>
              <w:ind w:left="107" w:right="213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F958DB">
        <w:trPr>
          <w:trHeight w:val="918"/>
        </w:trPr>
        <w:tc>
          <w:tcPr>
            <w:tcW w:w="4646" w:type="dxa"/>
          </w:tcPr>
          <w:p w:rsidR="00F958DB" w:rsidRDefault="008D0B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F958DB" w:rsidRDefault="008D0B5F">
            <w:pPr>
              <w:pStyle w:val="TableParagraph"/>
              <w:spacing w:before="208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2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4" w:type="dxa"/>
          </w:tcPr>
          <w:p w:rsidR="00F958DB" w:rsidRDefault="00F958D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958DB" w:rsidRDefault="00F958DB">
      <w:pPr>
        <w:pStyle w:val="TableParagraph"/>
        <w:rPr>
          <w:sz w:val="20"/>
        </w:rPr>
        <w:sectPr w:rsidR="00F958DB">
          <w:pgSz w:w="16840" w:h="23820"/>
          <w:pgMar w:top="1760" w:right="1417" w:bottom="1620" w:left="1417" w:header="1285" w:footer="1432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4962"/>
        <w:gridCol w:w="4284"/>
      </w:tblGrid>
      <w:tr w:rsidR="00F958DB">
        <w:trPr>
          <w:trHeight w:val="920"/>
        </w:trPr>
        <w:tc>
          <w:tcPr>
            <w:tcW w:w="4646" w:type="dxa"/>
          </w:tcPr>
          <w:p w:rsidR="00F958DB" w:rsidRDefault="008D0B5F">
            <w:pPr>
              <w:pStyle w:val="TableParagraph"/>
              <w:spacing w:before="1"/>
              <w:rPr>
                <w:b/>
                <w:sz w:val="20"/>
              </w:rPr>
            </w:pPr>
            <w:bookmarkStart w:id="13" w:name="Is_the_abstract_of_the_article_comprehen"/>
            <w:bookmarkEnd w:id="13"/>
            <w:r>
              <w:rPr>
                <w:b/>
                <w:sz w:val="20"/>
              </w:rPr>
              <w:lastRenderedPageBreak/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F958DB" w:rsidRDefault="008D0B5F">
            <w:pPr>
              <w:pStyle w:val="TableParagraph"/>
              <w:spacing w:before="209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2" w:type="dxa"/>
          </w:tcPr>
          <w:p w:rsidR="00F958DB" w:rsidRDefault="008D0B5F">
            <w:pPr>
              <w:pStyle w:val="TableParagraph"/>
              <w:spacing w:before="1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284" w:type="dxa"/>
          </w:tcPr>
          <w:p w:rsidR="00F958DB" w:rsidRDefault="00F958DB">
            <w:pPr>
              <w:pStyle w:val="TableParagraph"/>
              <w:ind w:left="0"/>
              <w:rPr>
                <w:sz w:val="18"/>
              </w:rPr>
            </w:pPr>
          </w:p>
        </w:tc>
      </w:tr>
      <w:tr w:rsidR="00F958DB">
        <w:trPr>
          <w:trHeight w:val="920"/>
        </w:trPr>
        <w:tc>
          <w:tcPr>
            <w:tcW w:w="4646" w:type="dxa"/>
          </w:tcPr>
          <w:p w:rsidR="00F958DB" w:rsidRDefault="008D0B5F">
            <w:pPr>
              <w:pStyle w:val="TableParagraph"/>
              <w:spacing w:line="230" w:lineRule="exact"/>
              <w:rPr>
                <w:b/>
                <w:sz w:val="20"/>
              </w:rPr>
            </w:pPr>
            <w:bookmarkStart w:id="14" w:name="Is_the_manuscript_scientifically_correct"/>
            <w:bookmarkEnd w:id="14"/>
            <w:r>
              <w:rPr>
                <w:b/>
                <w:sz w:val="20"/>
              </w:rPr>
              <w:t>Is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correct?</w:t>
            </w:r>
          </w:p>
          <w:p w:rsidR="00F958DB" w:rsidRDefault="008D0B5F">
            <w:pPr>
              <w:pStyle w:val="TableParagraph"/>
              <w:spacing w:before="210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2" w:type="dxa"/>
          </w:tcPr>
          <w:p w:rsidR="00F958DB" w:rsidRDefault="008D0B5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84" w:type="dxa"/>
          </w:tcPr>
          <w:p w:rsidR="00F958DB" w:rsidRDefault="00F958DB">
            <w:pPr>
              <w:pStyle w:val="TableParagraph"/>
              <w:ind w:left="0"/>
              <w:rPr>
                <w:sz w:val="18"/>
              </w:rPr>
            </w:pPr>
          </w:p>
        </w:tc>
      </w:tr>
      <w:tr w:rsidR="00F958DB">
        <w:trPr>
          <w:trHeight w:val="1150"/>
        </w:trPr>
        <w:tc>
          <w:tcPr>
            <w:tcW w:w="4646" w:type="dxa"/>
          </w:tcPr>
          <w:p w:rsidR="00F958DB" w:rsidRDefault="008D0B5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F958DB" w:rsidRDefault="008D0B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NO)</w:t>
            </w:r>
          </w:p>
          <w:p w:rsidR="00F958DB" w:rsidRDefault="008D0B5F">
            <w:pPr>
              <w:pStyle w:val="TableParagraph"/>
              <w:spacing w:before="211" w:line="230" w:lineRule="atLeast"/>
              <w:ind w:right="20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suggestion for improvement.</w:t>
            </w:r>
          </w:p>
        </w:tc>
        <w:tc>
          <w:tcPr>
            <w:tcW w:w="4962" w:type="dxa"/>
          </w:tcPr>
          <w:p w:rsidR="00F958DB" w:rsidRDefault="008D0B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84" w:type="dxa"/>
          </w:tcPr>
          <w:p w:rsidR="00F958DB" w:rsidRDefault="00F958DB">
            <w:pPr>
              <w:pStyle w:val="TableParagraph"/>
              <w:ind w:left="0"/>
              <w:rPr>
                <w:sz w:val="18"/>
              </w:rPr>
            </w:pPr>
          </w:p>
        </w:tc>
      </w:tr>
      <w:tr w:rsidR="00F958DB">
        <w:trPr>
          <w:trHeight w:val="1380"/>
        </w:trPr>
        <w:tc>
          <w:tcPr>
            <w:tcW w:w="4646" w:type="dxa"/>
          </w:tcPr>
          <w:p w:rsidR="00F958DB" w:rsidRDefault="008D0B5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  <w:p w:rsidR="00F958DB" w:rsidRDefault="008D0B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NO)</w:t>
            </w:r>
          </w:p>
          <w:p w:rsidR="00F958DB" w:rsidRDefault="00F958DB">
            <w:pPr>
              <w:pStyle w:val="TableParagraph"/>
              <w:ind w:left="0"/>
              <w:rPr>
                <w:b/>
                <w:sz w:val="20"/>
              </w:rPr>
            </w:pPr>
          </w:p>
          <w:p w:rsidR="00F958DB" w:rsidRDefault="008D0B5F">
            <w:pPr>
              <w:pStyle w:val="TableParagraph"/>
              <w:spacing w:before="1"/>
              <w:ind w:right="209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issues here in details)</w:t>
            </w:r>
          </w:p>
        </w:tc>
        <w:tc>
          <w:tcPr>
            <w:tcW w:w="4962" w:type="dxa"/>
          </w:tcPr>
          <w:p w:rsidR="00F958DB" w:rsidRDefault="00F958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84" w:type="dxa"/>
          </w:tcPr>
          <w:p w:rsidR="00F958DB" w:rsidRDefault="00F958D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58DB" w:rsidRDefault="00F958DB">
      <w:pPr>
        <w:rPr>
          <w:b/>
          <w:sz w:val="20"/>
        </w:rPr>
      </w:pPr>
    </w:p>
    <w:p w:rsidR="000429F8" w:rsidRDefault="000429F8" w:rsidP="000429F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0429F8" w:rsidRDefault="000429F8" w:rsidP="000429F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429F8" w:rsidRDefault="000429F8" w:rsidP="000429F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429F8" w:rsidRDefault="000429F8" w:rsidP="000429F8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Shiffa</w:t>
      </w:r>
      <w:proofErr w:type="spellEnd"/>
      <w:r>
        <w:rPr>
          <w:rFonts w:ascii="Calibri" w:hAnsi="Calibri" w:cs="Calibri"/>
          <w:color w:val="000000"/>
        </w:rPr>
        <w:t xml:space="preserve"> Ul Ain, MNS University of Agriculture, Pakistan</w:t>
      </w:r>
      <w:r>
        <w:rPr>
          <w:rFonts w:ascii="Calibri" w:hAnsi="Calibri" w:cs="Calibri"/>
          <w:color w:val="000000"/>
        </w:rPr>
        <w:br/>
      </w:r>
    </w:p>
    <w:p w:rsidR="00F958DB" w:rsidRDefault="00F958DB">
      <w:pPr>
        <w:rPr>
          <w:b/>
          <w:sz w:val="20"/>
        </w:rPr>
      </w:pPr>
    </w:p>
    <w:sectPr w:rsidR="00F958DB" w:rsidSect="00E61CB6">
      <w:type w:val="continuous"/>
      <w:pgSz w:w="16840" w:h="23820"/>
      <w:pgMar w:top="1760" w:right="1417" w:bottom="1979" w:left="1417" w:header="1285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BB7" w:rsidRDefault="00A06BB7">
      <w:r>
        <w:separator/>
      </w:r>
    </w:p>
  </w:endnote>
  <w:endnote w:type="continuationSeparator" w:id="0">
    <w:p w:rsidR="00A06BB7" w:rsidRDefault="00A0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8DB" w:rsidRDefault="008D0B5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00096" behindDoc="1" locked="0" layoutInCell="1" allowOverlap="1">
              <wp:simplePos x="0" y="0"/>
              <wp:positionH relativeFrom="page">
                <wp:posOffset>9190735</wp:posOffset>
              </wp:positionH>
              <wp:positionV relativeFrom="page">
                <wp:posOffset>14072900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58DB" w:rsidRDefault="008D0B5F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E61CB6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E61CB6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8.1pt;width:47.3pt;height:24.55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TC6SE4gAAAA8BAAAPAAAAAAAAAAAAAAAAAAMEAABkcnMvZG93bnJldi54&#10;bWxQSwUGAAAAAAQABADzAAAAEgUAAAAA&#10;" filled="f" stroked="f">
              <v:textbox inset="0,0,0,0">
                <w:txbxContent>
                  <w:p w:rsidR="00F958DB" w:rsidRDefault="008D0B5F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E61CB6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E61CB6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BB7" w:rsidRDefault="00A06BB7">
      <w:r>
        <w:separator/>
      </w:r>
    </w:p>
  </w:footnote>
  <w:footnote w:type="continuationSeparator" w:id="0">
    <w:p w:rsidR="00A06BB7" w:rsidRDefault="00A06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8DB" w:rsidRDefault="008D0B5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299584" behindDoc="1" locked="0" layoutInCell="1" allowOverlap="1">
              <wp:simplePos x="0" y="0"/>
              <wp:positionH relativeFrom="page">
                <wp:posOffset>4694935</wp:posOffset>
              </wp:positionH>
              <wp:positionV relativeFrom="page">
                <wp:posOffset>803444</wp:posOffset>
              </wp:positionV>
              <wp:extent cx="13004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04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58DB" w:rsidRDefault="008D0B5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25pt;width:102.4pt;height:13.05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" filled="f" stroked="f">
              <v:textbox inset="0,0,0,0">
                <w:txbxContent>
                  <w:p w:rsidR="00F958DB" w:rsidRDefault="008D0B5F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A7B5B"/>
    <w:multiLevelType w:val="hybridMultilevel"/>
    <w:tmpl w:val="5C408B98"/>
    <w:lvl w:ilvl="0" w:tplc="B9744E80">
      <w:start w:val="1"/>
      <w:numFmt w:val="decimal"/>
      <w:lvlText w:val="%1."/>
      <w:lvlJc w:val="left"/>
      <w:pPr>
        <w:ind w:left="222" w:hanging="200"/>
      </w:pPr>
      <w:rPr>
        <w:rFonts w:hint="default"/>
        <w:spacing w:val="0"/>
        <w:w w:val="86"/>
        <w:lang w:val="en-US" w:eastAsia="en-US" w:bidi="ar-SA"/>
      </w:rPr>
    </w:lvl>
    <w:lvl w:ilvl="1" w:tplc="DA9299C6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E2824D90">
      <w:numFmt w:val="bullet"/>
      <w:lvlText w:val="•"/>
      <w:lvlJc w:val="left"/>
      <w:pPr>
        <w:ind w:left="2977" w:hanging="200"/>
      </w:pPr>
      <w:rPr>
        <w:rFonts w:hint="default"/>
        <w:lang w:val="en-US" w:eastAsia="en-US" w:bidi="ar-SA"/>
      </w:rPr>
    </w:lvl>
    <w:lvl w:ilvl="3" w:tplc="1CD46B04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DA3489BA">
      <w:numFmt w:val="bullet"/>
      <w:lvlText w:val="•"/>
      <w:lvlJc w:val="left"/>
      <w:pPr>
        <w:ind w:left="5734" w:hanging="200"/>
      </w:pPr>
      <w:rPr>
        <w:rFonts w:hint="default"/>
        <w:lang w:val="en-US" w:eastAsia="en-US" w:bidi="ar-SA"/>
      </w:rPr>
    </w:lvl>
    <w:lvl w:ilvl="5" w:tplc="1632BDAE">
      <w:numFmt w:val="bullet"/>
      <w:lvlText w:val="•"/>
      <w:lvlJc w:val="left"/>
      <w:pPr>
        <w:ind w:left="7112" w:hanging="200"/>
      </w:pPr>
      <w:rPr>
        <w:rFonts w:hint="default"/>
        <w:lang w:val="en-US" w:eastAsia="en-US" w:bidi="ar-SA"/>
      </w:rPr>
    </w:lvl>
    <w:lvl w:ilvl="6" w:tplc="3EDAA77E">
      <w:numFmt w:val="bullet"/>
      <w:lvlText w:val="•"/>
      <w:lvlJc w:val="left"/>
      <w:pPr>
        <w:ind w:left="8491" w:hanging="200"/>
      </w:pPr>
      <w:rPr>
        <w:rFonts w:hint="default"/>
        <w:lang w:val="en-US" w:eastAsia="en-US" w:bidi="ar-SA"/>
      </w:rPr>
    </w:lvl>
    <w:lvl w:ilvl="7" w:tplc="29E0B94E">
      <w:numFmt w:val="bullet"/>
      <w:lvlText w:val="•"/>
      <w:lvlJc w:val="left"/>
      <w:pPr>
        <w:ind w:left="9869" w:hanging="200"/>
      </w:pPr>
      <w:rPr>
        <w:rFonts w:hint="default"/>
        <w:lang w:val="en-US" w:eastAsia="en-US" w:bidi="ar-SA"/>
      </w:rPr>
    </w:lvl>
    <w:lvl w:ilvl="8" w:tplc="7F50C214">
      <w:numFmt w:val="bullet"/>
      <w:lvlText w:val="•"/>
      <w:lvlJc w:val="left"/>
      <w:pPr>
        <w:ind w:left="11248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58DB"/>
    <w:rsid w:val="000429F8"/>
    <w:rsid w:val="00710C4E"/>
    <w:rsid w:val="008D0B5F"/>
    <w:rsid w:val="00A06BB7"/>
    <w:rsid w:val="00A25A31"/>
    <w:rsid w:val="00CF3C9B"/>
    <w:rsid w:val="00E61CB6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1705C5-E6DE-4E94-B587-C99CF500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1" w:hanging="198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Affiliation">
    <w:name w:val="Affiliation"/>
    <w:basedOn w:val="Normal"/>
    <w:rsid w:val="000429F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5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dc:description/>
  <cp:lastModifiedBy>SDI 1186</cp:lastModifiedBy>
  <cp:revision>5</cp:revision>
  <dcterms:created xsi:type="dcterms:W3CDTF">2026-04-16T11:44:00Z</dcterms:created>
  <dcterms:modified xsi:type="dcterms:W3CDTF">2026-04-20T07:24:00Z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2026-04-16T00:00:00Z</vt:filetime>
  </property>
  <property fmtid="{D5CDD505-2E9C-101B-9397-08002B2CF9AE}" pid="5" name="SourceModified">
    <vt:lpwstr>D:20260415064007-07'00'</vt:lpwstr>
  </property>
</Properties>
</file>