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809FB" w:rsidRPr="006424EB" w14:paraId="7384CC48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78EB762" w14:textId="77777777" w:rsidR="00B809FB" w:rsidRPr="006424EB" w:rsidRDefault="00BC28C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6424E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1ADD8F09" w14:textId="77777777" w:rsidR="00B809FB" w:rsidRPr="006424EB" w:rsidRDefault="00BC28C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424E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Infectious Diseases</w:t>
            </w:r>
          </w:p>
        </w:tc>
      </w:tr>
      <w:tr w:rsidR="00B809FB" w:rsidRPr="006424EB" w14:paraId="58F39310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04A42EB" w14:textId="77777777" w:rsidR="00B809FB" w:rsidRPr="006424EB" w:rsidRDefault="00BC28C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424E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76F04FBC" w14:textId="77777777" w:rsidR="00B809FB" w:rsidRPr="006424EB" w:rsidRDefault="00BC2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24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Ms_AJRID_156169</w:t>
            </w:r>
          </w:p>
        </w:tc>
      </w:tr>
      <w:tr w:rsidR="00B809FB" w:rsidRPr="006424EB" w14:paraId="5C56ABB5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824E969" w14:textId="77777777" w:rsidR="00B809FB" w:rsidRPr="006424EB" w:rsidRDefault="00BC28C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424E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1D45DDA0" w14:textId="77777777" w:rsidR="00B809FB" w:rsidRPr="006424EB" w:rsidRDefault="00BC2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24EB">
              <w:rPr>
                <w:rFonts w:ascii="Arial" w:hAnsi="Arial" w:cs="Arial"/>
                <w:b/>
                <w:sz w:val="20"/>
                <w:szCs w:val="20"/>
                <w:lang w:val="en-GB"/>
              </w:rPr>
              <w:t>Molecular Determinants of Resistance to First- and Second-Line Anti-Tuberculosis Drugs: Current Evidence and Future Directions</w:t>
            </w:r>
          </w:p>
        </w:tc>
      </w:tr>
      <w:tr w:rsidR="00B809FB" w:rsidRPr="006424EB" w14:paraId="6947EAEE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99110ED" w14:textId="77777777" w:rsidR="00B809FB" w:rsidRPr="006424EB" w:rsidRDefault="00BC28C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424E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57C1C2B5" w14:textId="77777777" w:rsidR="00B809FB" w:rsidRPr="006424EB" w:rsidRDefault="00BC2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24EB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4F9CAB6C" w14:textId="77777777" w:rsidR="00B809FB" w:rsidRPr="006424EB" w:rsidRDefault="00B809F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A9760E9" w14:textId="77777777" w:rsidR="00B809FB" w:rsidRPr="006424EB" w:rsidRDefault="00B809F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06C331E" w14:textId="77777777" w:rsidR="00B809FB" w:rsidRPr="006424EB" w:rsidRDefault="00B809F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9254EF" w14:textId="77777777" w:rsidR="00B809FB" w:rsidRPr="006424EB" w:rsidRDefault="00B809F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83B9153" w14:textId="77777777" w:rsidR="00B809FB" w:rsidRPr="006424EB" w:rsidRDefault="00BC28C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424E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7B0A7110" w14:textId="77777777" w:rsidR="00B809FB" w:rsidRPr="006424EB" w:rsidRDefault="00B809F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3ED20C37" w14:textId="77777777" w:rsidR="00B809FB" w:rsidRPr="006424EB" w:rsidRDefault="00B809F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809FB" w:rsidRPr="006424EB" w14:paraId="79C26D51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59419955" w14:textId="77777777" w:rsidR="00B809FB" w:rsidRPr="006424EB" w:rsidRDefault="00B809F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0587827E" w14:textId="77777777" w:rsidR="00B809FB" w:rsidRPr="006424EB" w:rsidRDefault="00BC28C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424E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4B885B7C" w14:textId="77777777" w:rsidR="00B809FB" w:rsidRPr="006424EB" w:rsidRDefault="00BC28C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424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424E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62EF0F7" w14:textId="77777777" w:rsidR="00B809FB" w:rsidRPr="006424EB" w:rsidRDefault="00B809F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809FB" w:rsidRPr="006424EB" w14:paraId="30713EA2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64BA17A7" w14:textId="77777777" w:rsidR="00B809FB" w:rsidRPr="006424EB" w:rsidRDefault="00BC28C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24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424E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4F8E9DE9" w14:textId="77777777" w:rsidR="00B809FB" w:rsidRPr="006424EB" w:rsidRDefault="00B809F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14:paraId="18540B6E" w14:textId="77777777" w:rsidR="00B809FB" w:rsidRPr="006424EB" w:rsidRDefault="00BC28CB">
            <w:pPr>
              <w:rPr>
                <w:rFonts w:ascii="Arial" w:eastAsia="SimSun" w:hAnsi="Arial" w:cs="Arial"/>
                <w:sz w:val="20"/>
                <w:szCs w:val="20"/>
                <w:lang w:val="en-IN" w:eastAsia="zh-CN" w:bidi="ar"/>
              </w:rPr>
            </w:pPr>
            <w:r w:rsidRPr="006424EB">
              <w:rPr>
                <w:rFonts w:ascii="Arial" w:eastAsia="SimSun" w:hAnsi="Arial" w:cs="Arial"/>
                <w:sz w:val="20"/>
                <w:szCs w:val="20"/>
                <w:lang w:eastAsia="zh-CN" w:bidi="ar"/>
              </w:rPr>
              <w:t xml:space="preserve">In addition to introducing new </w:t>
            </w:r>
            <w:r w:rsidRPr="006424EB">
              <w:rPr>
                <w:rFonts w:ascii="Arial" w:eastAsia="SimSun" w:hAnsi="Arial" w:cs="Arial"/>
                <w:sz w:val="20"/>
                <w:szCs w:val="20"/>
                <w:lang w:val="en-IN" w:eastAsia="zh-CN" w:bidi="ar"/>
              </w:rPr>
              <w:t>drug</w:t>
            </w:r>
            <w:r w:rsidRPr="006424EB">
              <w:rPr>
                <w:rFonts w:ascii="Arial" w:eastAsia="SimSun" w:hAnsi="Arial" w:cs="Arial"/>
                <w:sz w:val="20"/>
                <w:szCs w:val="20"/>
                <w:lang w:eastAsia="zh-CN" w:bidi="ar"/>
              </w:rPr>
              <w:t xml:space="preserve"> targets, this review study identifies every significant target gene that contributes to tuberculosis drug </w:t>
            </w:r>
            <w:proofErr w:type="spellStart"/>
            <w:proofErr w:type="gramStart"/>
            <w:r w:rsidRPr="006424EB">
              <w:rPr>
                <w:rFonts w:ascii="Arial" w:eastAsia="SimSun" w:hAnsi="Arial" w:cs="Arial"/>
                <w:sz w:val="20"/>
                <w:szCs w:val="20"/>
                <w:lang w:eastAsia="zh-CN" w:bidi="ar"/>
              </w:rPr>
              <w:t>resistance.Additionally</w:t>
            </w:r>
            <w:proofErr w:type="spellEnd"/>
            <w:proofErr w:type="gramEnd"/>
            <w:r w:rsidRPr="006424EB">
              <w:rPr>
                <w:rFonts w:ascii="Arial" w:eastAsia="SimSun" w:hAnsi="Arial" w:cs="Arial"/>
                <w:sz w:val="20"/>
                <w:szCs w:val="20"/>
                <w:lang w:eastAsia="zh-CN" w:bidi="ar"/>
              </w:rPr>
              <w:t xml:space="preserve">, it has provided </w:t>
            </w:r>
            <w:r w:rsidRPr="006424EB">
              <w:rPr>
                <w:rFonts w:ascii="Arial" w:eastAsia="SimSun" w:hAnsi="Arial" w:cs="Arial"/>
                <w:sz w:val="20"/>
                <w:szCs w:val="20"/>
                <w:lang w:val="en-IN" w:eastAsia="zh-CN" w:bidi="ar"/>
              </w:rPr>
              <w:t>an</w:t>
            </w:r>
            <w:r w:rsidRPr="006424EB">
              <w:rPr>
                <w:rFonts w:ascii="Arial" w:eastAsia="SimSun" w:hAnsi="Arial" w:cs="Arial"/>
                <w:sz w:val="20"/>
                <w:szCs w:val="20"/>
                <w:lang w:eastAsia="zh-CN" w:bidi="ar"/>
              </w:rPr>
              <w:t xml:space="preserve"> explanation of how bacterial fitness and the evolution of resistance are impacted by epistatic and compensating interactions between </w:t>
            </w:r>
            <w:proofErr w:type="spellStart"/>
            <w:r w:rsidRPr="006424EB">
              <w:rPr>
                <w:rFonts w:ascii="Arial" w:eastAsia="SimSun" w:hAnsi="Arial" w:cs="Arial"/>
                <w:sz w:val="20"/>
                <w:szCs w:val="20"/>
                <w:lang w:eastAsia="zh-CN" w:bidi="ar"/>
              </w:rPr>
              <w:t>mutatio</w:t>
            </w:r>
            <w:proofErr w:type="spellEnd"/>
            <w:r w:rsidRPr="006424EB">
              <w:rPr>
                <w:rFonts w:ascii="Arial" w:eastAsia="SimSun" w:hAnsi="Arial" w:cs="Arial"/>
                <w:sz w:val="20"/>
                <w:szCs w:val="20"/>
                <w:lang w:val="en-IN" w:eastAsia="zh-CN" w:bidi="ar"/>
              </w:rPr>
              <w:t>n.</w:t>
            </w:r>
          </w:p>
          <w:p w14:paraId="33D6F4E8" w14:textId="77777777" w:rsidR="00B809FB" w:rsidRPr="006424EB" w:rsidRDefault="00B809F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1367" w:type="pct"/>
            <w:shd w:val="clear" w:color="auto" w:fill="auto"/>
          </w:tcPr>
          <w:p w14:paraId="5DA1A62C" w14:textId="77777777" w:rsidR="00B809FB" w:rsidRPr="006424EB" w:rsidRDefault="00B809F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7D215CD" w14:textId="77777777" w:rsidR="00B809FB" w:rsidRPr="006424EB" w:rsidRDefault="00B809FB">
      <w:pPr>
        <w:rPr>
          <w:rFonts w:ascii="Arial" w:hAnsi="Arial" w:cs="Arial"/>
          <w:sz w:val="20"/>
          <w:szCs w:val="20"/>
          <w:lang w:val="en-GB"/>
        </w:rPr>
      </w:pPr>
    </w:p>
    <w:p w14:paraId="7357A134" w14:textId="77777777" w:rsidR="00B809FB" w:rsidRPr="006424EB" w:rsidRDefault="00B809FB">
      <w:pPr>
        <w:rPr>
          <w:rFonts w:ascii="Arial" w:hAnsi="Arial" w:cs="Arial"/>
          <w:sz w:val="20"/>
          <w:szCs w:val="20"/>
          <w:lang w:val="en-GB"/>
        </w:rPr>
      </w:pPr>
    </w:p>
    <w:p w14:paraId="1C64B347" w14:textId="77777777" w:rsidR="00B809FB" w:rsidRPr="006424EB" w:rsidRDefault="00B809FB">
      <w:pPr>
        <w:rPr>
          <w:rFonts w:ascii="Arial" w:hAnsi="Arial" w:cs="Arial"/>
          <w:sz w:val="20"/>
          <w:szCs w:val="20"/>
          <w:lang w:val="en-GB"/>
        </w:rPr>
      </w:pPr>
    </w:p>
    <w:p w14:paraId="6FCBEBCD" w14:textId="77777777" w:rsidR="00B809FB" w:rsidRPr="006424EB" w:rsidRDefault="00BC28CB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6424EB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310639BA" w14:textId="77777777" w:rsidR="00B809FB" w:rsidRPr="006424EB" w:rsidRDefault="00B809F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809FB" w:rsidRPr="006424EB" w14:paraId="7B692BDF" w14:textId="7777777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29662BBE" w14:textId="77777777" w:rsidR="00B809FB" w:rsidRPr="006424EB" w:rsidRDefault="00B809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E9651" w14:textId="77777777" w:rsidR="00B809FB" w:rsidRPr="006424EB" w:rsidRDefault="00B809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809FB" w:rsidRPr="006424EB" w14:paraId="5D5D693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345B13D" w14:textId="77777777" w:rsidR="00B809FB" w:rsidRPr="006424EB" w:rsidRDefault="00B809F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0EBE1CC8" w14:textId="77777777" w:rsidR="00B809FB" w:rsidRPr="006424EB" w:rsidRDefault="00BC28C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424E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44B1C0D3" w14:textId="77777777" w:rsidR="00B809FB" w:rsidRPr="006424EB" w:rsidRDefault="00BC28C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24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424E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809FB" w:rsidRPr="006424EB" w14:paraId="3D353A0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DFA711E" w14:textId="77777777" w:rsidR="00B809FB" w:rsidRPr="006424EB" w:rsidRDefault="00BC28C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24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35C13C76" w14:textId="77777777" w:rsidR="00B809FB" w:rsidRPr="006424EB" w:rsidRDefault="00BC28C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24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9C918C" w14:textId="77777777" w:rsidR="00B809FB" w:rsidRPr="006424EB" w:rsidRDefault="00BC28C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424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A17DBD6" w14:textId="77777777" w:rsidR="00B809FB" w:rsidRPr="006424EB" w:rsidRDefault="00BC28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424E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F1D1325" w14:textId="77777777" w:rsidR="00B809FB" w:rsidRPr="006424EB" w:rsidRDefault="00B809F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809FB" w:rsidRPr="006424EB" w14:paraId="3C5BFDF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BBFB096" w14:textId="77777777" w:rsidR="00B809FB" w:rsidRPr="006424EB" w:rsidRDefault="00BC28C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424E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7C467C6" w14:textId="77777777" w:rsidR="00B809FB" w:rsidRPr="006424EB" w:rsidRDefault="00BC28C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24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D9A67E" w14:textId="77777777" w:rsidR="00B809FB" w:rsidRPr="006424EB" w:rsidRDefault="00BC28C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24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E12A443" w14:textId="77777777" w:rsidR="00B809FB" w:rsidRPr="006424EB" w:rsidRDefault="00BC28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424E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B5B9965" w14:textId="77777777" w:rsidR="00B809FB" w:rsidRPr="006424EB" w:rsidRDefault="00B809F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809FB" w:rsidRPr="006424EB" w14:paraId="260D648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3BC0932" w14:textId="77777777" w:rsidR="00B809FB" w:rsidRPr="006424EB" w:rsidRDefault="00BC28C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424E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9484143" w14:textId="77777777" w:rsidR="00B809FB" w:rsidRPr="006424EB" w:rsidRDefault="00BC28C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24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9F1DC8" w14:textId="77777777" w:rsidR="00B809FB" w:rsidRPr="006424EB" w:rsidRDefault="00BC28CB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6424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582F019" w14:textId="77777777" w:rsidR="00B809FB" w:rsidRPr="006424EB" w:rsidRDefault="00BC28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424E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2AB832D" w14:textId="77777777" w:rsidR="00B809FB" w:rsidRPr="006424EB" w:rsidRDefault="00B809F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809FB" w:rsidRPr="006424EB" w14:paraId="078A4FA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E6661B4" w14:textId="77777777" w:rsidR="00B809FB" w:rsidRPr="006424EB" w:rsidRDefault="00BC28C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424E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F8CDFEC" w14:textId="77777777" w:rsidR="00B809FB" w:rsidRPr="006424EB" w:rsidRDefault="00BC28C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24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7AAADC" w14:textId="77777777" w:rsidR="00B809FB" w:rsidRPr="006424EB" w:rsidRDefault="00BC28CB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6424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90AA943" w14:textId="77777777" w:rsidR="00B809FB" w:rsidRPr="006424EB" w:rsidRDefault="00BC28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424E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A19015F" w14:textId="77777777" w:rsidR="00B809FB" w:rsidRPr="006424EB" w:rsidRDefault="00B809F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809FB" w:rsidRPr="006424EB" w14:paraId="3EF6B99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6DEC0AC" w14:textId="77777777" w:rsidR="00B809FB" w:rsidRPr="006424EB" w:rsidRDefault="00BC28C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424EB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0F4EEB2B" w14:textId="77777777" w:rsidR="00B809FB" w:rsidRPr="006424EB" w:rsidRDefault="00BC28C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24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D7FCE" w14:textId="77777777" w:rsidR="00B809FB" w:rsidRPr="006424EB" w:rsidRDefault="00BC28CB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6424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AB2A1F9" w14:textId="77777777" w:rsidR="00B809FB" w:rsidRPr="006424EB" w:rsidRDefault="00BC28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424E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08DD577" w14:textId="77777777" w:rsidR="00B809FB" w:rsidRPr="006424EB" w:rsidRDefault="00B809F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809FB" w:rsidRPr="006424EB" w14:paraId="6A34A9C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9E94308" w14:textId="77777777" w:rsidR="00B809FB" w:rsidRPr="006424EB" w:rsidRDefault="00BC28C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424EB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2A47B402" w14:textId="77777777" w:rsidR="00B809FB" w:rsidRPr="006424EB" w:rsidRDefault="00BC28C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24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298BCF" w14:textId="77777777" w:rsidR="00B809FB" w:rsidRPr="006424EB" w:rsidRDefault="00BC28CB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6424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C298455" w14:textId="77777777" w:rsidR="00B809FB" w:rsidRPr="006424EB" w:rsidRDefault="00BC28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424E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2CDF7F6" w14:textId="77777777" w:rsidR="00B809FB" w:rsidRPr="006424EB" w:rsidRDefault="00B809F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809FB" w:rsidRPr="006424EB" w14:paraId="788FA7F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280A45A" w14:textId="77777777" w:rsidR="00B809FB" w:rsidRPr="006424EB" w:rsidRDefault="00BC28C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424EB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5D78900D" w14:textId="77777777" w:rsidR="00B809FB" w:rsidRPr="006424EB" w:rsidRDefault="00BC28C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24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479F21" w14:textId="77777777" w:rsidR="00B809FB" w:rsidRPr="006424EB" w:rsidRDefault="00BC28C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424EB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ECD9476" w14:textId="77777777" w:rsidR="00B809FB" w:rsidRPr="006424EB" w:rsidRDefault="00BC28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424E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EE8ECF9" w14:textId="77777777" w:rsidR="00B809FB" w:rsidRPr="006424EB" w:rsidRDefault="00B809F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809FB" w:rsidRPr="006424EB" w14:paraId="2794088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9B95E20" w14:textId="77777777" w:rsidR="00B809FB" w:rsidRPr="006424EB" w:rsidRDefault="00BC28C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424EB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600CC135" w14:textId="77777777" w:rsidR="00B809FB" w:rsidRPr="006424EB" w:rsidRDefault="00BC28C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24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5CE3DB" w14:textId="77777777" w:rsidR="00B809FB" w:rsidRPr="006424EB" w:rsidRDefault="00BC28C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24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E46053B" w14:textId="77777777" w:rsidR="00B809FB" w:rsidRPr="006424EB" w:rsidRDefault="00BC28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424E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14:paraId="4026D85E" w14:textId="77777777" w:rsidR="00B809FB" w:rsidRPr="006424EB" w:rsidRDefault="00B809F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809FB" w:rsidRPr="006424EB" w14:paraId="65D1F31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23F19A6" w14:textId="77777777" w:rsidR="00B809FB" w:rsidRPr="006424EB" w:rsidRDefault="00BC28C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424EB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1C2A5565" w14:textId="77777777" w:rsidR="00B809FB" w:rsidRPr="006424EB" w:rsidRDefault="00BC28C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24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58D264" w14:textId="77777777" w:rsidR="00B809FB" w:rsidRPr="006424EB" w:rsidRDefault="00BC28CB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6424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9B1D1F5" w14:textId="77777777" w:rsidR="00B809FB" w:rsidRPr="006424EB" w:rsidRDefault="00BC28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424E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14:paraId="52CC562C" w14:textId="77777777" w:rsidR="00B809FB" w:rsidRPr="006424EB" w:rsidRDefault="00B809F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809FB" w:rsidRPr="006424EB" w14:paraId="4000BB9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2829AFB" w14:textId="77777777" w:rsidR="00B809FB" w:rsidRPr="006424EB" w:rsidRDefault="00BC28C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24E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6424EB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6424EB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6424EB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4B0C0413" w14:textId="77777777" w:rsidR="00B809FB" w:rsidRPr="006424EB" w:rsidRDefault="00BC28C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24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EA460F" w14:textId="77777777" w:rsidR="00B809FB" w:rsidRPr="006424EB" w:rsidRDefault="00BC28C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24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AF11512" w14:textId="77777777" w:rsidR="00B809FB" w:rsidRPr="006424EB" w:rsidRDefault="00BC28CB">
            <w:pPr>
              <w:pStyle w:val="ListParagraph"/>
              <w:ind w:left="0" w:firstLineChars="250" w:firstLine="50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424EB">
              <w:rPr>
                <w:rFonts w:ascii="Arial" w:hAnsi="Arial" w:cs="Arial"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6A65EF6" w14:textId="77777777" w:rsidR="00B809FB" w:rsidRPr="006424EB" w:rsidRDefault="00B809F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809FB" w:rsidRPr="006424EB" w14:paraId="73C1B13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FD51E09" w14:textId="77777777" w:rsidR="00B809FB" w:rsidRPr="006424EB" w:rsidRDefault="00BC28C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24E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5E62A265" w14:textId="77777777" w:rsidR="00B809FB" w:rsidRPr="006424EB" w:rsidRDefault="00BC28C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24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1D6C7B" w14:textId="77777777" w:rsidR="00B809FB" w:rsidRPr="006424EB" w:rsidRDefault="00BC28C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24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55C6CA6" w14:textId="77777777" w:rsidR="00B809FB" w:rsidRPr="006424EB" w:rsidRDefault="00BC28CB">
            <w:pPr>
              <w:pStyle w:val="ListParagraph"/>
              <w:ind w:left="0" w:firstLineChars="300" w:firstLine="60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424EB">
              <w:rPr>
                <w:rFonts w:ascii="Arial" w:hAnsi="Arial" w:cs="Arial"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EE74A8D" w14:textId="77777777" w:rsidR="00B809FB" w:rsidRPr="006424EB" w:rsidRDefault="00B809F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809FB" w:rsidRPr="006424EB" w14:paraId="3235755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3D68D1C" w14:textId="77777777" w:rsidR="00B809FB" w:rsidRPr="006424EB" w:rsidRDefault="00BC28C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24E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981E454" w14:textId="77777777" w:rsidR="00B809FB" w:rsidRPr="006424EB" w:rsidRDefault="00BC28C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24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AD8C1F" w14:textId="77777777" w:rsidR="00B809FB" w:rsidRPr="006424EB" w:rsidRDefault="00BC28C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24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27B04F0" w14:textId="77777777" w:rsidR="00B809FB" w:rsidRPr="006424EB" w:rsidRDefault="00BC28CB">
            <w:pPr>
              <w:pStyle w:val="ListParagraph"/>
              <w:ind w:left="0" w:firstLineChars="300" w:firstLine="60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424EB">
              <w:rPr>
                <w:rFonts w:ascii="Arial" w:hAnsi="Arial" w:cs="Arial"/>
                <w:bCs/>
                <w:sz w:val="20"/>
                <w:szCs w:val="20"/>
                <w:lang w:val="en-IN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14:paraId="0560854C" w14:textId="77777777" w:rsidR="00B809FB" w:rsidRPr="006424EB" w:rsidRDefault="00B809F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809FB" w:rsidRPr="006424EB" w14:paraId="17F3A76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46D66B3" w14:textId="77777777" w:rsidR="00B809FB" w:rsidRPr="006424EB" w:rsidRDefault="00BC28C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24E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6424EB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0DA4AE4C" w14:textId="77777777" w:rsidR="00B809FB" w:rsidRPr="006424EB" w:rsidRDefault="00BC28C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24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D9DBA9" w14:textId="77777777" w:rsidR="00B809FB" w:rsidRPr="006424EB" w:rsidRDefault="00BC28C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24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01280AB" w14:textId="77777777" w:rsidR="00B809FB" w:rsidRPr="006424EB" w:rsidRDefault="00BC28C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24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535CA8FC" w14:textId="77777777" w:rsidR="00B809FB" w:rsidRPr="006424EB" w:rsidRDefault="00BC28CB">
            <w:pPr>
              <w:pStyle w:val="ListParagraph"/>
              <w:ind w:left="0" w:firstLineChars="350" w:firstLine="70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424EB">
              <w:rPr>
                <w:rFonts w:ascii="Arial" w:hAnsi="Arial" w:cs="Arial"/>
                <w:bCs/>
                <w:sz w:val="20"/>
                <w:szCs w:val="20"/>
                <w:lang w:val="en-IN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14:paraId="7BA1DA16" w14:textId="77777777" w:rsidR="00B809FB" w:rsidRPr="006424EB" w:rsidRDefault="00B809F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809FB" w:rsidRPr="006424EB" w14:paraId="7932232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02535EF" w14:textId="77777777" w:rsidR="00B809FB" w:rsidRPr="006424EB" w:rsidRDefault="00BC28C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24E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309BAF25" w14:textId="77777777" w:rsidR="00B809FB" w:rsidRPr="006424EB" w:rsidRDefault="00BC28C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24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BA0D51" w14:textId="77777777" w:rsidR="00B809FB" w:rsidRPr="006424EB" w:rsidRDefault="00BC28C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24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BD4B8F8" w14:textId="77777777" w:rsidR="00B809FB" w:rsidRPr="006424EB" w:rsidRDefault="00BC28C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24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674FFD71" w14:textId="77777777" w:rsidR="00B809FB" w:rsidRPr="006424EB" w:rsidRDefault="00BC28CB">
            <w:pPr>
              <w:pStyle w:val="ListParagraph"/>
              <w:ind w:left="0" w:firstLineChars="400" w:firstLine="80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424EB">
              <w:rPr>
                <w:rFonts w:ascii="Arial" w:hAnsi="Arial" w:cs="Arial"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B0F958A" w14:textId="77777777" w:rsidR="00B809FB" w:rsidRPr="006424EB" w:rsidRDefault="00B809F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6DC86DC" w14:textId="77777777" w:rsidR="00B809FB" w:rsidRPr="006424EB" w:rsidRDefault="00B809F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0356E53" w14:textId="77777777" w:rsidR="00B809FB" w:rsidRPr="006424EB" w:rsidRDefault="00B809F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9F80787" w14:textId="77777777" w:rsidR="00B809FB" w:rsidRPr="006424EB" w:rsidRDefault="00B809F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05CEEA" w14:textId="77777777" w:rsidR="00B809FB" w:rsidRPr="006424EB" w:rsidRDefault="00BC28CB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6424E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40E8DAB" w14:textId="77777777" w:rsidR="00B809FB" w:rsidRPr="006424EB" w:rsidRDefault="00B809F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B809FB" w:rsidRPr="006424EB" w14:paraId="475C64AE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7C4B6CF9" w14:textId="77777777" w:rsidR="00B809FB" w:rsidRPr="006424EB" w:rsidRDefault="00B809F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14:paraId="1FAECF28" w14:textId="77777777" w:rsidR="00B809FB" w:rsidRPr="006424EB" w:rsidRDefault="00BC28C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424EB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5055B61" w14:textId="77777777" w:rsidR="00B809FB" w:rsidRPr="006424EB" w:rsidRDefault="00B809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14:paraId="7D93A87D" w14:textId="77777777" w:rsidR="00B809FB" w:rsidRPr="006424EB" w:rsidRDefault="00BC28C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424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424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347B95C" w14:textId="77777777" w:rsidR="00B809FB" w:rsidRPr="006424EB" w:rsidRDefault="00B809F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809FB" w:rsidRPr="006424EB" w14:paraId="23C82282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0F61CBB4" w14:textId="77777777" w:rsidR="00B809FB" w:rsidRPr="006424EB" w:rsidRDefault="00BC28C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24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6C88342" w14:textId="77777777" w:rsidR="00B809FB" w:rsidRPr="006424EB" w:rsidRDefault="00B809F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1B3619D" w14:textId="77777777" w:rsidR="00B809FB" w:rsidRPr="006424EB" w:rsidRDefault="00BC28C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424E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413DD245" w14:textId="77777777" w:rsidR="00B809FB" w:rsidRPr="006424EB" w:rsidRDefault="00B809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4D81F1" w14:textId="54BDC9F2" w:rsidR="00B809FB" w:rsidRPr="006424EB" w:rsidRDefault="00BC28CB">
            <w:p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424E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The title may be made appealing and pertinent.</w:t>
            </w:r>
          </w:p>
        </w:tc>
        <w:tc>
          <w:tcPr>
            <w:tcW w:w="1523" w:type="pct"/>
            <w:shd w:val="clear" w:color="auto" w:fill="auto"/>
          </w:tcPr>
          <w:p w14:paraId="481D01E3" w14:textId="77777777" w:rsidR="00B809FB" w:rsidRPr="006424EB" w:rsidRDefault="00B809F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809FB" w:rsidRPr="006424EB" w14:paraId="485B6CC2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58BBE44B" w14:textId="77777777" w:rsidR="00B809FB" w:rsidRPr="006424EB" w:rsidRDefault="00BC28C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424E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B9C7F28" w14:textId="77777777" w:rsidR="00B809FB" w:rsidRPr="006424EB" w:rsidRDefault="00B809F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D5116BA" w14:textId="77777777" w:rsidR="00B809FB" w:rsidRPr="006424EB" w:rsidRDefault="00BC28C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24E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243F3018" w14:textId="77777777" w:rsidR="00B809FB" w:rsidRPr="006424EB" w:rsidRDefault="00B809FB">
            <w:p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  <w:p w14:paraId="480B556F" w14:textId="77777777" w:rsidR="00B809FB" w:rsidRPr="006424EB" w:rsidRDefault="00BC28CB">
            <w:p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424E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The number of drug targets is not fully </w:t>
            </w:r>
            <w:proofErr w:type="spellStart"/>
            <w:proofErr w:type="gramStart"/>
            <w:r w:rsidRPr="006424E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stated,just</w:t>
            </w:r>
            <w:proofErr w:type="spellEnd"/>
            <w:proofErr w:type="gramEnd"/>
            <w:r w:rsidRPr="006424E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like the number of medications </w:t>
            </w:r>
            <w:proofErr w:type="spellStart"/>
            <w:r w:rsidRPr="006424E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specified.The</w:t>
            </w:r>
            <w:proofErr w:type="spellEnd"/>
            <w:r w:rsidRPr="006424E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phrase “We  examine” sounds inappropriate.</w:t>
            </w:r>
          </w:p>
          <w:p w14:paraId="2E72E036" w14:textId="77777777" w:rsidR="00B809FB" w:rsidRPr="006424EB" w:rsidRDefault="00B809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66F10C" w14:textId="77777777" w:rsidR="00B809FB" w:rsidRPr="006424EB" w:rsidRDefault="00B809F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1523" w:type="pct"/>
            <w:shd w:val="clear" w:color="auto" w:fill="auto"/>
          </w:tcPr>
          <w:p w14:paraId="77231AC6" w14:textId="77777777" w:rsidR="00B809FB" w:rsidRPr="006424EB" w:rsidRDefault="00B809F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809FB" w:rsidRPr="006424EB" w14:paraId="62A02FB7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6D5107A0" w14:textId="77777777" w:rsidR="00B809FB" w:rsidRPr="006424EB" w:rsidRDefault="00BC28C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424E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424EB">
              <w:rPr>
                <w:rFonts w:ascii="Arial" w:hAnsi="Arial" w:cs="Arial"/>
                <w:lang w:val="en-GB" w:eastAsia="en-US"/>
              </w:rPr>
              <w:br/>
            </w:r>
          </w:p>
          <w:p w14:paraId="450904E9" w14:textId="77777777" w:rsidR="00B809FB" w:rsidRPr="006424EB" w:rsidRDefault="00BC28C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24E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09635074" w14:textId="77777777" w:rsidR="00B809FB" w:rsidRPr="006424EB" w:rsidRDefault="00BC28CB">
            <w:pPr>
              <w:pStyle w:val="ListParagraph"/>
              <w:ind w:left="0" w:firstLineChars="1050" w:firstLine="210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424EB">
              <w:rPr>
                <w:rFonts w:ascii="Arial" w:hAnsi="Arial" w:cs="Arial"/>
                <w:bCs/>
                <w:sz w:val="20"/>
                <w:szCs w:val="20"/>
                <w:lang w:val="en-IN"/>
              </w:rPr>
              <w:t>-</w:t>
            </w:r>
          </w:p>
        </w:tc>
        <w:tc>
          <w:tcPr>
            <w:tcW w:w="1523" w:type="pct"/>
            <w:shd w:val="clear" w:color="auto" w:fill="auto"/>
          </w:tcPr>
          <w:p w14:paraId="7A1619FD" w14:textId="77777777" w:rsidR="00B809FB" w:rsidRPr="006424EB" w:rsidRDefault="00B809F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809FB" w:rsidRPr="006424EB" w14:paraId="5B2DEBFD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5C06A367" w14:textId="77777777" w:rsidR="00B809FB" w:rsidRPr="006424EB" w:rsidRDefault="00BC28C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24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3CF575F" w14:textId="77777777" w:rsidR="00B809FB" w:rsidRPr="006424EB" w:rsidRDefault="00B809F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E0A3979" w14:textId="77777777" w:rsidR="00B809FB" w:rsidRPr="006424EB" w:rsidRDefault="00BC28C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24E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39EEF321" w14:textId="77777777" w:rsidR="00B809FB" w:rsidRPr="006424EB" w:rsidRDefault="00BC28CB">
            <w:pPr>
              <w:pStyle w:val="ListParagraph"/>
              <w:ind w:left="0" w:firstLineChars="1050" w:firstLine="210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424EB">
              <w:rPr>
                <w:rFonts w:ascii="Arial" w:hAnsi="Arial" w:cs="Arial"/>
                <w:bCs/>
                <w:sz w:val="20"/>
                <w:szCs w:val="20"/>
                <w:lang w:val="en-IN"/>
              </w:rPr>
              <w:t>-</w:t>
            </w:r>
          </w:p>
        </w:tc>
        <w:tc>
          <w:tcPr>
            <w:tcW w:w="1523" w:type="pct"/>
            <w:shd w:val="clear" w:color="auto" w:fill="auto"/>
          </w:tcPr>
          <w:p w14:paraId="621B660E" w14:textId="77777777" w:rsidR="00B809FB" w:rsidRPr="006424EB" w:rsidRDefault="00B809F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809FB" w:rsidRPr="006424EB" w14:paraId="030A388C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5E328AA3" w14:textId="77777777" w:rsidR="00B809FB" w:rsidRPr="006424EB" w:rsidRDefault="00BC28C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24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F723BFE" w14:textId="77777777" w:rsidR="00B809FB" w:rsidRPr="006424EB" w:rsidRDefault="00BC28C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24E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361969C" w14:textId="77777777" w:rsidR="00B809FB" w:rsidRPr="006424EB" w:rsidRDefault="00B809F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C9593F3" w14:textId="77777777" w:rsidR="00B809FB" w:rsidRPr="006424EB" w:rsidRDefault="00BC28C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24E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25F3B48" w14:textId="77777777" w:rsidR="00B809FB" w:rsidRPr="006424EB" w:rsidRDefault="00B809F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14:paraId="363382A5" w14:textId="77777777" w:rsidR="00B809FB" w:rsidRPr="006424EB" w:rsidRDefault="00BC28CB">
            <w:pPr>
              <w:pStyle w:val="ListParagraph"/>
              <w:ind w:firstLineChars="700" w:firstLine="140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424EB">
              <w:rPr>
                <w:rFonts w:ascii="Arial" w:hAnsi="Arial" w:cs="Arial"/>
                <w:bCs/>
                <w:sz w:val="20"/>
                <w:szCs w:val="20"/>
                <w:lang w:val="en-IN"/>
              </w:rPr>
              <w:t>-</w:t>
            </w:r>
          </w:p>
        </w:tc>
        <w:tc>
          <w:tcPr>
            <w:tcW w:w="1523" w:type="pct"/>
            <w:shd w:val="clear" w:color="auto" w:fill="auto"/>
          </w:tcPr>
          <w:p w14:paraId="41E000BB" w14:textId="77777777" w:rsidR="00B809FB" w:rsidRPr="006424EB" w:rsidRDefault="00B809F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3AE2B64" w14:textId="77777777" w:rsidR="00B809FB" w:rsidRPr="006424EB" w:rsidRDefault="00B809FB">
      <w:pPr>
        <w:rPr>
          <w:rFonts w:ascii="Arial" w:hAnsi="Arial" w:cs="Arial"/>
          <w:sz w:val="20"/>
          <w:szCs w:val="20"/>
          <w:lang w:val="en-GB"/>
        </w:rPr>
      </w:pPr>
    </w:p>
    <w:p w14:paraId="737F88B2" w14:textId="77777777" w:rsidR="00B809FB" w:rsidRPr="006424EB" w:rsidRDefault="00B809F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50EA374" w14:textId="65F4994A" w:rsidR="00B809FB" w:rsidRPr="006424EB" w:rsidRDefault="006424EB">
      <w:pPr>
        <w:pStyle w:val="BodyText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424EB">
        <w:rPr>
          <w:rFonts w:ascii="Arial" w:hAnsi="Arial" w:cs="Arial"/>
          <w:b/>
          <w:sz w:val="20"/>
          <w:szCs w:val="20"/>
          <w:u w:val="single"/>
        </w:rPr>
        <w:t>Reviewer</w:t>
      </w:r>
      <w:proofErr w:type="spellEnd"/>
      <w:r w:rsidRPr="006424EB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proofErr w:type="gramStart"/>
      <w:r w:rsidRPr="006424EB">
        <w:rPr>
          <w:rFonts w:ascii="Arial" w:hAnsi="Arial" w:cs="Arial"/>
          <w:b/>
          <w:sz w:val="20"/>
          <w:szCs w:val="20"/>
          <w:u w:val="single"/>
        </w:rPr>
        <w:t>details</w:t>
      </w:r>
      <w:proofErr w:type="spellEnd"/>
      <w:r w:rsidRPr="006424EB">
        <w:rPr>
          <w:rFonts w:ascii="Arial" w:hAnsi="Arial" w:cs="Arial"/>
          <w:b/>
          <w:sz w:val="20"/>
          <w:szCs w:val="20"/>
          <w:u w:val="single"/>
        </w:rPr>
        <w:t>:</w:t>
      </w:r>
      <w:proofErr w:type="gramEnd"/>
    </w:p>
    <w:p w14:paraId="73A9A471" w14:textId="4E1666DB" w:rsidR="006424EB" w:rsidRPr="006424EB" w:rsidRDefault="006424EB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4C74B74D" w14:textId="279B175C" w:rsidR="006424EB" w:rsidRPr="006424EB" w:rsidRDefault="006424EB" w:rsidP="006424EB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1" w:name="_Hlk226623669"/>
      <w:proofErr w:type="spellStart"/>
      <w:r w:rsidRPr="006424EB">
        <w:rPr>
          <w:rFonts w:ascii="Arial" w:hAnsi="Arial" w:cs="Arial"/>
          <w:b/>
          <w:bCs/>
          <w:sz w:val="20"/>
          <w:szCs w:val="20"/>
          <w:lang w:val="en-GB"/>
        </w:rPr>
        <w:t>Uttejna</w:t>
      </w:r>
      <w:proofErr w:type="spellEnd"/>
      <w:r w:rsidRPr="006424EB">
        <w:rPr>
          <w:rFonts w:ascii="Arial" w:hAnsi="Arial" w:cs="Arial"/>
          <w:b/>
          <w:bCs/>
          <w:sz w:val="20"/>
          <w:szCs w:val="20"/>
          <w:lang w:val="en-GB"/>
        </w:rPr>
        <w:t xml:space="preserve"> Tewari</w:t>
      </w:r>
      <w:r w:rsidRPr="006424EB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6424EB">
        <w:rPr>
          <w:rFonts w:ascii="Arial" w:hAnsi="Arial" w:cs="Arial"/>
          <w:b/>
          <w:bCs/>
          <w:sz w:val="20"/>
          <w:szCs w:val="20"/>
          <w:lang w:val="en-GB"/>
        </w:rPr>
        <w:t>Shija</w:t>
      </w:r>
      <w:proofErr w:type="spellEnd"/>
      <w:r w:rsidRPr="006424EB">
        <w:rPr>
          <w:rFonts w:ascii="Arial" w:hAnsi="Arial" w:cs="Arial"/>
          <w:b/>
          <w:bCs/>
          <w:sz w:val="20"/>
          <w:szCs w:val="20"/>
          <w:lang w:val="en-GB"/>
        </w:rPr>
        <w:t xml:space="preserve"> Academy of Health Sciences</w:t>
      </w:r>
      <w:r w:rsidRPr="006424EB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6424EB">
        <w:rPr>
          <w:rFonts w:ascii="Arial" w:hAnsi="Arial" w:cs="Arial"/>
          <w:b/>
          <w:bCs/>
          <w:sz w:val="20"/>
          <w:szCs w:val="20"/>
          <w:lang w:val="en-GB"/>
        </w:rPr>
        <w:t>India</w:t>
      </w:r>
      <w:bookmarkEnd w:id="1"/>
      <w:bookmarkEnd w:id="0"/>
    </w:p>
    <w:sectPr w:rsidR="006424EB" w:rsidRPr="006424EB">
      <w:headerReference w:type="default" r:id="rId6"/>
      <w:footerReference w:type="default" r:id="rId7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6111C" w14:textId="77777777" w:rsidR="00DF1C09" w:rsidRDefault="00DF1C09">
      <w:r>
        <w:separator/>
      </w:r>
    </w:p>
  </w:endnote>
  <w:endnote w:type="continuationSeparator" w:id="0">
    <w:p w14:paraId="6F84CE14" w14:textId="77777777" w:rsidR="00DF1C09" w:rsidRDefault="00DF1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EF3C3" w14:textId="2AE964DB" w:rsidR="00B809FB" w:rsidRDefault="00BC28C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E58B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E58B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4C15D43F" w14:textId="77777777" w:rsidR="00B809FB" w:rsidRDefault="00B809FB">
    <w:pPr>
      <w:pStyle w:val="Footer"/>
      <w:jc w:val="right"/>
    </w:pPr>
  </w:p>
  <w:p w14:paraId="3A1C43AC" w14:textId="77777777" w:rsidR="00B809FB" w:rsidRDefault="00B809F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5B88A" w14:textId="77777777" w:rsidR="00DF1C09" w:rsidRDefault="00DF1C09">
      <w:r>
        <w:separator/>
      </w:r>
    </w:p>
  </w:footnote>
  <w:footnote w:type="continuationSeparator" w:id="0">
    <w:p w14:paraId="7D13AF6A" w14:textId="77777777" w:rsidR="00DF1C09" w:rsidRDefault="00DF1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0B4C7" w14:textId="77777777" w:rsidR="00B809FB" w:rsidRDefault="00B809F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1E4F119" w14:textId="77777777" w:rsidR="00B809FB" w:rsidRDefault="00BC28CB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NotTrackMoves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030"/>
    <w:rsid w:val="00185B75"/>
    <w:rsid w:val="00206A85"/>
    <w:rsid w:val="0053344C"/>
    <w:rsid w:val="00566604"/>
    <w:rsid w:val="006424EB"/>
    <w:rsid w:val="00755546"/>
    <w:rsid w:val="00A9649C"/>
    <w:rsid w:val="00B77030"/>
    <w:rsid w:val="00B809FB"/>
    <w:rsid w:val="00B83220"/>
    <w:rsid w:val="00BC28CB"/>
    <w:rsid w:val="00BE58BD"/>
    <w:rsid w:val="00CF215B"/>
    <w:rsid w:val="00DF1C09"/>
    <w:rsid w:val="1C095610"/>
    <w:rsid w:val="44AA703F"/>
    <w:rsid w:val="5E09234C"/>
    <w:rsid w:val="72D5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464B6"/>
  <w15:docId w15:val="{89867727-8B7A-4692-B493-01AA87DE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rFonts w:ascii="Calibri" w:eastAsia="Calibri" w:hAnsi="Calibri"/>
      <w:sz w:val="22"/>
      <w:szCs w:val="22"/>
      <w:lang w:val="en-US" w:eastAsia="en-US"/>
    </w:r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06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643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22</cp:revision>
  <dcterms:created xsi:type="dcterms:W3CDTF">2026-03-24T06:32:00Z</dcterms:created>
  <dcterms:modified xsi:type="dcterms:W3CDTF">2026-04-09T05:11:00Z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1033-12.2.0.23196</vt:lpwstr>
  </property>
  <property fmtid="{D5CDD505-2E9C-101B-9397-08002B2CF9AE}" pid="4" name="ICV">
    <vt:lpwstr>E44B3031F13D42C0BEC5F72C4897585E_13</vt:lpwstr>
  </property>
</Properties>
</file>