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95"/>
        <w:gridCol w:w="10597"/>
      </w:tblGrid>
      <w:tr w:rsidR="001C37DF" w:rsidRPr="00D92E35">
        <w:trPr>
          <w:trHeight w:val="23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Fonts w:ascii="Arial" w:hAnsi="Arial" w:cs="Arial"/>
                <w:b/>
                <w:bCs/>
                <w:color w:val="0000FF"/>
                <w:sz w:val="20"/>
                <w:szCs w:val="20"/>
                <w:u w:color="0000FF"/>
              </w:rPr>
              <w:t>Asian Journal of Research in Computer Science</w:t>
            </w:r>
          </w:p>
        </w:tc>
      </w:tr>
      <w:tr w:rsidR="001C37DF" w:rsidRPr="00D92E35">
        <w:trPr>
          <w:trHeight w:val="23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Fonts w:ascii="Arial" w:hAnsi="Arial" w:cs="Arial"/>
                <w:b/>
                <w:bCs/>
                <w:sz w:val="20"/>
                <w:szCs w:val="20"/>
              </w:rPr>
              <w:t>Ms_AJRCOS_156667</w:t>
            </w:r>
          </w:p>
        </w:tc>
      </w:tr>
      <w:tr w:rsidR="001C37DF" w:rsidRPr="00D92E35">
        <w:trPr>
          <w:trHeight w:val="23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Fonts w:ascii="Arial" w:hAnsi="Arial" w:cs="Arial"/>
                <w:b/>
                <w:bCs/>
                <w:sz w:val="20"/>
                <w:szCs w:val="20"/>
              </w:rPr>
              <w:t>Translating Braille Patterns into Arabic Text Using a Convolutional Neural Network</w:t>
            </w:r>
          </w:p>
        </w:tc>
      </w:tr>
      <w:tr w:rsidR="001C37DF" w:rsidRPr="00D92E35">
        <w:trPr>
          <w:trHeight w:val="45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Fonts w:ascii="Arial" w:hAnsi="Arial" w:cs="Arial"/>
                <w:b/>
                <w:bCs/>
                <w:sz w:val="20"/>
                <w:szCs w:val="20"/>
              </w:rPr>
              <w:t>Research Article</w:t>
            </w:r>
          </w:p>
        </w:tc>
      </w:tr>
    </w:tbl>
    <w:p w:rsidR="001C37DF" w:rsidRPr="00D92E35" w:rsidRDefault="001C37DF">
      <w:pPr>
        <w:pStyle w:val="Body"/>
        <w:widowControl w:val="0"/>
        <w:ind w:left="108" w:hanging="108"/>
        <w:jc w:val="center"/>
        <w:rPr>
          <w:rFonts w:ascii="Arial" w:hAnsi="Arial" w:cs="Arial"/>
          <w:sz w:val="20"/>
          <w:szCs w:val="20"/>
        </w:rPr>
      </w:pPr>
    </w:p>
    <w:p w:rsidR="001C37DF" w:rsidRPr="00D92E35" w:rsidRDefault="001C37DF">
      <w:pPr>
        <w:pStyle w:val="BodyA"/>
        <w:widowControl w:val="0"/>
        <w:jc w:val="center"/>
        <w:rPr>
          <w:rFonts w:ascii="Arial" w:hAnsi="Arial" w:cs="Arial"/>
          <w:sz w:val="20"/>
          <w:szCs w:val="20"/>
        </w:rPr>
      </w:pPr>
    </w:p>
    <w:p w:rsidR="001C37DF" w:rsidRPr="00D92E35" w:rsidRDefault="001C37DF">
      <w:pPr>
        <w:pStyle w:val="BodyText"/>
        <w:rPr>
          <w:rFonts w:ascii="Arial" w:eastAsia="Times New Roman" w:hAnsi="Arial" w:cs="Arial"/>
          <w:i/>
          <w:iCs/>
          <w:sz w:val="20"/>
          <w:szCs w:val="20"/>
          <w:u w:val="single"/>
          <w:lang w:val="en-US"/>
        </w:rPr>
      </w:pPr>
    </w:p>
    <w:p w:rsidR="001C37DF" w:rsidRPr="00D92E35" w:rsidRDefault="001C37DF">
      <w:pPr>
        <w:pStyle w:val="BodyText"/>
        <w:rPr>
          <w:rFonts w:ascii="Arial" w:eastAsia="Times New Roman" w:hAnsi="Arial" w:cs="Arial"/>
          <w:i/>
          <w:iCs/>
          <w:sz w:val="20"/>
          <w:szCs w:val="20"/>
          <w:u w:val="single"/>
          <w:lang w:val="en-US"/>
        </w:rPr>
      </w:pPr>
    </w:p>
    <w:p w:rsidR="001C37DF" w:rsidRPr="00D92E35" w:rsidRDefault="001C37DF">
      <w:pPr>
        <w:pStyle w:val="BodyText"/>
        <w:rPr>
          <w:rFonts w:ascii="Arial" w:eastAsia="Times New Roman" w:hAnsi="Arial" w:cs="Arial"/>
          <w:i/>
          <w:iCs/>
          <w:sz w:val="20"/>
          <w:szCs w:val="20"/>
          <w:u w:val="single"/>
          <w:lang w:val="en-US"/>
        </w:rPr>
      </w:pPr>
    </w:p>
    <w:p w:rsidR="001C37DF" w:rsidRPr="00D92E35" w:rsidRDefault="001C37DF">
      <w:pPr>
        <w:pStyle w:val="BodyText"/>
        <w:rPr>
          <w:rStyle w:val="None"/>
          <w:rFonts w:ascii="Arial" w:eastAsia="Times New Roman" w:hAnsi="Arial" w:cs="Arial"/>
          <w:sz w:val="20"/>
          <w:szCs w:val="20"/>
          <w:lang w:val="en-US"/>
        </w:rPr>
      </w:pPr>
    </w:p>
    <w:p w:rsidR="001C37DF" w:rsidRPr="00D92E35" w:rsidRDefault="001C37DF">
      <w:pPr>
        <w:pStyle w:val="BodyText"/>
        <w:rPr>
          <w:rStyle w:val="None"/>
          <w:rFonts w:ascii="Arial" w:eastAsia="Times New Roman" w:hAnsi="Arial" w:cs="Arial"/>
          <w:sz w:val="20"/>
          <w:szCs w:val="20"/>
          <w:lang w:val="en-US"/>
        </w:rPr>
      </w:pPr>
    </w:p>
    <w:p w:rsidR="001C37DF" w:rsidRPr="00D92E35" w:rsidRDefault="001C37DF">
      <w:pPr>
        <w:pStyle w:val="BodyText"/>
        <w:rPr>
          <w:rStyle w:val="None"/>
          <w:rFonts w:ascii="Arial" w:eastAsia="Times New Roman" w:hAnsi="Arial" w:cs="Arial"/>
          <w:sz w:val="20"/>
          <w:szCs w:val="20"/>
          <w:lang w:val="en-US"/>
        </w:rPr>
      </w:pPr>
    </w:p>
    <w:p w:rsidR="001C37DF" w:rsidRPr="00D92E35" w:rsidRDefault="00F8412D">
      <w:pPr>
        <w:pStyle w:val="BodyText"/>
        <w:rPr>
          <w:rStyle w:val="None"/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  <w:r w:rsidRPr="00D92E35">
        <w:rPr>
          <w:rStyle w:val="None"/>
          <w:rFonts w:ascii="Arial" w:hAnsi="Arial" w:cs="Arial"/>
          <w:b/>
          <w:bCs/>
          <w:sz w:val="20"/>
          <w:szCs w:val="20"/>
          <w:u w:val="single"/>
          <w:shd w:val="clear" w:color="auto" w:fill="FFFF00"/>
          <w:lang w:val="en-US"/>
        </w:rPr>
        <w:t>PART 1 (Importance of the manuscript)</w:t>
      </w:r>
      <w:r w:rsidRPr="00D92E35">
        <w:rPr>
          <w:rStyle w:val="None"/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</w:p>
    <w:p w:rsidR="001C37DF" w:rsidRPr="00D92E35" w:rsidRDefault="001C37DF">
      <w:pPr>
        <w:pStyle w:val="BodyText"/>
        <w:ind w:left="1440"/>
        <w:rPr>
          <w:rStyle w:val="None"/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C37DF" w:rsidRPr="00D92E35">
        <w:trPr>
          <w:trHeight w:val="628"/>
          <w:jc w:val="center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Heading2"/>
              <w:jc w:val="left"/>
              <w:rPr>
                <w:rFonts w:ascii="Arial" w:hAnsi="Arial" w:cs="Arial"/>
              </w:rPr>
            </w:pPr>
            <w:r w:rsidRPr="00D92E35">
              <w:rPr>
                <w:rStyle w:val="None"/>
                <w:rFonts w:ascii="Arial" w:hAnsi="Arial" w:cs="Arial"/>
              </w:rPr>
              <w:t>Comments of the Reviewers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D92E35">
              <w:rPr>
                <w:rStyle w:val="None"/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1C37DF" w:rsidRPr="00D92E35">
        <w:trPr>
          <w:trHeight w:val="2872"/>
          <w:jc w:val="center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</w:t>
            </w: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 A minimum of 3-4 sentences may be required for this part.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This manuscript addresses a clear and underexplored gap in accessibility research: optical recognition of Arabic Braille, which has received far less attention than English or Chinese Braille despite the size of the Arabic-speaking blind population. The contribution of a custom 5,924-image dataset spanning 45 Arabic letter and diacritic classes is, on its own, a useful resource for the community, since publicly available Arabic Braille datasets are very limited. The end-to-end pipeline (YOLOv11m detection plus right-to-left post-processing for line, word, and reading-order reconstruction) is a sensible engineering contribution and the reported real-time inference (12.3 </w:t>
            </w:r>
            <w:proofErr w:type="spellStart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/image) makes the system relevant for assistive and educational applications.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37DF" w:rsidRPr="00D92E35" w:rsidRDefault="001C37DF">
      <w:pPr>
        <w:pStyle w:val="BodyText"/>
        <w:widowControl w:val="0"/>
        <w:ind w:left="108" w:hanging="108"/>
        <w:jc w:val="center"/>
        <w:rPr>
          <w:rStyle w:val="None"/>
          <w:rFonts w:ascii="Arial" w:eastAsia="Times New Roman" w:hAnsi="Arial" w:cs="Arial"/>
          <w:sz w:val="20"/>
          <w:szCs w:val="20"/>
          <w:lang w:val="en-US"/>
        </w:rPr>
      </w:pPr>
    </w:p>
    <w:p w:rsidR="001C37DF" w:rsidRPr="00D92E35" w:rsidRDefault="001C37DF">
      <w:pPr>
        <w:pStyle w:val="BodyText"/>
        <w:widowControl w:val="0"/>
        <w:jc w:val="center"/>
        <w:rPr>
          <w:rStyle w:val="None"/>
          <w:rFonts w:ascii="Arial" w:eastAsia="Times New Roman" w:hAnsi="Arial" w:cs="Arial"/>
          <w:sz w:val="20"/>
          <w:szCs w:val="20"/>
          <w:lang w:val="en-US"/>
        </w:rPr>
      </w:pPr>
    </w:p>
    <w:p w:rsidR="001C37DF" w:rsidRPr="00D92E35" w:rsidRDefault="001C37DF">
      <w:pPr>
        <w:pStyle w:val="BodyA"/>
        <w:rPr>
          <w:rStyle w:val="None"/>
          <w:rFonts w:ascii="Arial" w:hAnsi="Arial" w:cs="Arial"/>
          <w:sz w:val="20"/>
          <w:szCs w:val="20"/>
        </w:rPr>
      </w:pPr>
    </w:p>
    <w:p w:rsidR="001C37DF" w:rsidRPr="00D92E35" w:rsidRDefault="001C37DF">
      <w:pPr>
        <w:pStyle w:val="BodyA"/>
        <w:rPr>
          <w:rStyle w:val="None"/>
          <w:rFonts w:ascii="Arial" w:hAnsi="Arial" w:cs="Arial"/>
          <w:sz w:val="20"/>
          <w:szCs w:val="20"/>
        </w:rPr>
      </w:pPr>
    </w:p>
    <w:p w:rsidR="001C37DF" w:rsidRPr="00D92E35" w:rsidRDefault="001C37DF">
      <w:pPr>
        <w:pStyle w:val="BodyA"/>
        <w:rPr>
          <w:rStyle w:val="None"/>
          <w:rFonts w:ascii="Arial" w:hAnsi="Arial" w:cs="Arial"/>
          <w:sz w:val="20"/>
          <w:szCs w:val="20"/>
        </w:rPr>
      </w:pPr>
    </w:p>
    <w:p w:rsidR="001C37DF" w:rsidRPr="00D92E35" w:rsidRDefault="00F8412D">
      <w:pPr>
        <w:pStyle w:val="Heading2"/>
        <w:jc w:val="left"/>
        <w:rPr>
          <w:rStyle w:val="None"/>
          <w:rFonts w:ascii="Arial" w:eastAsia="Times New Roman" w:hAnsi="Arial" w:cs="Arial"/>
          <w:u w:val="single"/>
          <w:shd w:val="clear" w:color="auto" w:fill="FFFF00"/>
        </w:rPr>
      </w:pPr>
      <w:r w:rsidRPr="00D92E35">
        <w:rPr>
          <w:rStyle w:val="None"/>
          <w:rFonts w:ascii="Arial" w:hAnsi="Arial" w:cs="Arial"/>
          <w:u w:val="single"/>
          <w:shd w:val="clear" w:color="auto" w:fill="FFFF00"/>
        </w:rPr>
        <w:t>PART 2.1 (Objective Evaluation)</w:t>
      </w:r>
    </w:p>
    <w:p w:rsidR="001C37DF" w:rsidRPr="00D92E35" w:rsidRDefault="001C37DF">
      <w:pPr>
        <w:pStyle w:val="BodyA"/>
        <w:rPr>
          <w:rStyle w:val="None"/>
          <w:rFonts w:ascii="Arial" w:hAnsi="Arial" w:cs="Arial"/>
          <w:sz w:val="20"/>
          <w:szCs w:val="20"/>
        </w:rPr>
      </w:pPr>
    </w:p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C37DF" w:rsidRPr="00D92E35">
        <w:trPr>
          <w:trHeight w:val="300"/>
          <w:tblHeader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Heading2"/>
              <w:jc w:val="left"/>
              <w:rPr>
                <w:rFonts w:ascii="Arial" w:hAnsi="Arial" w:cs="Arial"/>
              </w:rPr>
            </w:pPr>
            <w:r w:rsidRPr="00D92E35">
              <w:rPr>
                <w:rStyle w:val="None"/>
                <w:rFonts w:ascii="Arial" w:hAnsi="Arial" w:cs="Arial"/>
              </w:rPr>
              <w:t>Rating of the Reviewers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D92E35">
              <w:rPr>
                <w:rStyle w:val="None"/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1C37DF" w:rsidRPr="00D92E35">
        <w:tblPrEx>
          <w:shd w:val="clear" w:color="auto" w:fill="CDD4E9"/>
        </w:tblPrEx>
        <w:trPr>
          <w:trHeight w:val="89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1. Is the title clear and appropriate for the study? 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Rating: 4/5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89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Heading2"/>
              <w:jc w:val="left"/>
              <w:rPr>
                <w:rStyle w:val="None"/>
                <w:rFonts w:ascii="Arial" w:eastAsia="Times New Roman" w:hAnsi="Arial" w:cs="Arial"/>
              </w:rPr>
            </w:pPr>
            <w:r w:rsidRPr="00D92E35">
              <w:rPr>
                <w:rStyle w:val="None"/>
                <w:rFonts w:ascii="Arial" w:hAnsi="Arial" w:cs="Arial"/>
              </w:rPr>
              <w:lastRenderedPageBreak/>
              <w:t xml:space="preserve">2. Is the abstract of the article comprehensive? 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Rating: 4/5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89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Heading2"/>
              <w:jc w:val="left"/>
              <w:rPr>
                <w:rStyle w:val="None"/>
                <w:rFonts w:ascii="Arial" w:eastAsia="Times New Roman" w:hAnsi="Arial" w:cs="Arial"/>
              </w:rPr>
            </w:pPr>
            <w:r w:rsidRPr="00D92E35">
              <w:rPr>
                <w:rStyle w:val="None"/>
                <w:rFonts w:ascii="Arial" w:hAnsi="Arial" w:cs="Arial"/>
              </w:rPr>
              <w:t>3. Are the keywords appropriate and useful?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Rating: 4/5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111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Heading2"/>
              <w:jc w:val="left"/>
              <w:rPr>
                <w:rStyle w:val="None"/>
                <w:rFonts w:ascii="Arial" w:eastAsia="Times New Roman" w:hAnsi="Arial" w:cs="Arial"/>
              </w:rPr>
            </w:pPr>
            <w:r w:rsidRPr="00D92E35">
              <w:rPr>
                <w:rStyle w:val="None"/>
                <w:rFonts w:ascii="Arial" w:hAnsi="Arial" w:cs="Arial"/>
              </w:rPr>
              <w:t>4. Is the background information of the paper sufficient and well organized?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Rating: 4/5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89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Heading2"/>
              <w:jc w:val="left"/>
              <w:rPr>
                <w:rStyle w:val="None"/>
                <w:rFonts w:ascii="Arial" w:eastAsia="Times New Roman" w:hAnsi="Arial" w:cs="Arial"/>
              </w:rPr>
            </w:pPr>
            <w:r w:rsidRPr="00D92E35">
              <w:rPr>
                <w:rStyle w:val="None"/>
                <w:rFonts w:ascii="Arial" w:hAnsi="Arial" w:cs="Arial"/>
              </w:rPr>
              <w:t>5. Are the research objectives/hypotheses clearly stated?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Rating: 3/5. The objectives are implied but never stated as explicit, enumerated research questions or hypotheses.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89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Heading2"/>
              <w:jc w:val="left"/>
              <w:rPr>
                <w:rStyle w:val="None"/>
                <w:rFonts w:ascii="Arial" w:eastAsia="Times New Roman" w:hAnsi="Arial" w:cs="Arial"/>
              </w:rPr>
            </w:pPr>
            <w:r w:rsidRPr="00D92E35">
              <w:rPr>
                <w:rStyle w:val="None"/>
                <w:rFonts w:ascii="Arial" w:hAnsi="Arial" w:cs="Arial"/>
              </w:rPr>
              <w:t>6. Is the literature review relevant and up to date?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Rating: 3/5. The claim of being the "first" end-to-end Arabic Braille framework should be tempered, since Al-Salman &amp; </w:t>
            </w:r>
            <w:proofErr w:type="spellStart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AlSalman</w:t>
            </w:r>
            <w:proofErr w:type="spellEnd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 (2024) already address multilingual (including Arabic) Braille recognition.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221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Heading2"/>
              <w:jc w:val="left"/>
              <w:rPr>
                <w:rStyle w:val="None"/>
                <w:rFonts w:ascii="Arial" w:eastAsia="Times New Roman" w:hAnsi="Arial" w:cs="Arial"/>
              </w:rPr>
            </w:pPr>
            <w:r w:rsidRPr="00D92E35">
              <w:rPr>
                <w:rStyle w:val="None"/>
                <w:rFonts w:ascii="Arial" w:hAnsi="Arial" w:cs="Arial"/>
              </w:rPr>
              <w:t>7. Is the research methodology appropriate for the study?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Rating: 3/5. Methodology is generally appropriate (YOLOv11m + RTL post-processing), but several reproducibility details are missing: exact hyperparameters, train/</w:t>
            </w:r>
            <w:proofErr w:type="spellStart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val</w:t>
            </w:r>
            <w:proofErr w:type="spellEnd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/test split strategy (random vs. page-level vs. document-level), GPU used, and seed. Critically, since the dataset is built from a finite set of Braille pages photographed multiple times, splitting at the image level rather than at the page/source level risks data leakage and could explain the unusually high metrics.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133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Heading2"/>
              <w:jc w:val="left"/>
              <w:rPr>
                <w:rStyle w:val="None"/>
                <w:rFonts w:ascii="Arial" w:eastAsia="Times New Roman" w:hAnsi="Arial" w:cs="Arial"/>
              </w:rPr>
            </w:pPr>
            <w:r w:rsidRPr="00D92E35">
              <w:rPr>
                <w:rStyle w:val="None"/>
                <w:rFonts w:ascii="Arial" w:hAnsi="Arial" w:cs="Arial"/>
              </w:rPr>
              <w:t>8. Were ethical issues properly addressed (if applicable)?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Rating: 2/5. No ethics or IRB statement is provided, despite the data being collected in collaboration with associations for the blind in </w:t>
            </w:r>
            <w:proofErr w:type="spellStart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Derna</w:t>
            </w:r>
            <w:proofErr w:type="spellEnd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 and Tripoli. The paper should state whether informed consent was obtained, how participants/institutions were involved, and whether any IRB or equivalent approval was sought.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133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9. Are the results presented clearly? 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Rating: 3/5. Results are presented but lack depth. Only aggregate Precision/Recall/F1/</w:t>
            </w:r>
            <w:proofErr w:type="spellStart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mAP</w:t>
            </w:r>
            <w:proofErr w:type="spellEnd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 are reported; there are no per-class tables, confusion matrices, or confidence intervals. The line/word reconstruction accuracies (98% / 96%) are stated without describing how they were measured or on how many samples.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155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10. Are tables and figures clear, relevant, and necessary?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Rating: 2/5. Several issues with figures and tables: (a) Section 3.4 is titled "Class-wise Performance Analysis" but is identical in title to Section 3.3 and actually discusses post-processing — please rename. (b) Figure 5 and Figure 6 reference the same image file (image5.jpeg), so the reconstructed-text figure is missing. (c) The promised per-class performance figure/table is not included.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111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11. Does the discussion relate findings to existing literature?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Rating: 3/5. The discussion mostly restates the results rather than relating them to prior work. The comparison in Table 2 is helpful but should explicitly discuss why the proposed method's metrics are higher than Lu et al. (2022) (anchor-free, natural scenes) and how the test conditions differ.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111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12. Are the conclusions supported by the data?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Rating: 3/5. Conclusions are broadly supported by the reported numbers, but the strength of the claims (e.g., "robust", "scalable", "first end-to-end") is not fully justified given the absence of cross-document evaluation, baselines, or ablation studies.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155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13. Are the limitations of the study discussed?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Rating: 3/5. Section 3.5 lists some limitations (lighting, angles, dot overlap), but key limitations are not addressed: dataset comes from a single language and a small number of source documents, no double-sided Braille was tested despite being mentioned in the introduction, and there is no discussion of how the model would generalize to handwritten or embossed-then-scanned Braille.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133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14. Are the references relevant and sufficient (in number)?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5 = Excellent 4 = Good 3 = Satisfactory 2 = Needs Improvement 1 = Poor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Rating: 3/5. References are relevant but limited in number (around 10) and several key recent works on YOLO-based OCR and Arabic NLP are missing. The reference list should be expanded, and the in-text citation style should be made consistent (some citations use author-year, others appear without year).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blPrEx>
          <w:shd w:val="clear" w:color="auto" w:fill="CDD4E9"/>
        </w:tblPrEx>
        <w:trPr>
          <w:trHeight w:val="133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15. Is the manuscript written in clear and understandable language?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Rating Scale: 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 xml:space="preserve">5 = Excellent 4 = Good 3 = Satisfactory 2 = Needs Improvement 1 = Poor </w:t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  <w:t>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Rating: 3/5. The manuscript is understandable but contains numerous grammatical issues, awkward phrasings, and section-numbering errors (two sections numbered 2.1; two sections titled "Class-wise Performance Analysis"). A thorough language edit is required before publication.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37DF" w:rsidRPr="00D92E35" w:rsidRDefault="001C37DF">
      <w:pPr>
        <w:pStyle w:val="BodyA"/>
        <w:widowControl w:val="0"/>
        <w:ind w:left="108" w:hanging="108"/>
        <w:jc w:val="center"/>
        <w:rPr>
          <w:rStyle w:val="None"/>
          <w:rFonts w:ascii="Arial" w:hAnsi="Arial" w:cs="Arial"/>
          <w:sz w:val="20"/>
          <w:szCs w:val="20"/>
        </w:rPr>
      </w:pPr>
    </w:p>
    <w:p w:rsidR="001C37DF" w:rsidRPr="00D92E35" w:rsidRDefault="001C37DF">
      <w:pPr>
        <w:pStyle w:val="BodyA"/>
        <w:widowControl w:val="0"/>
        <w:jc w:val="center"/>
        <w:rPr>
          <w:rStyle w:val="None"/>
          <w:rFonts w:ascii="Arial" w:hAnsi="Arial" w:cs="Arial"/>
          <w:sz w:val="20"/>
          <w:szCs w:val="20"/>
        </w:rPr>
      </w:pPr>
    </w:p>
    <w:p w:rsidR="001C37DF" w:rsidRPr="00D92E35" w:rsidRDefault="001C37DF">
      <w:pPr>
        <w:pStyle w:val="BodyText"/>
        <w:rPr>
          <w:rStyle w:val="None"/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1C37DF" w:rsidRPr="00D92E35" w:rsidRDefault="001C37DF">
      <w:pPr>
        <w:pStyle w:val="BodyText"/>
        <w:rPr>
          <w:rStyle w:val="None"/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1C37DF" w:rsidRPr="00D92E35" w:rsidRDefault="001C37DF">
      <w:pPr>
        <w:pStyle w:val="BodyText"/>
        <w:rPr>
          <w:rStyle w:val="None"/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1C37DF" w:rsidRPr="00D92E35" w:rsidRDefault="00F8412D">
      <w:pPr>
        <w:pStyle w:val="Heading2"/>
        <w:jc w:val="left"/>
        <w:rPr>
          <w:rStyle w:val="None"/>
          <w:rFonts w:ascii="Arial" w:eastAsia="Times New Roman" w:hAnsi="Arial" w:cs="Arial"/>
          <w:u w:val="single"/>
        </w:rPr>
      </w:pPr>
      <w:r w:rsidRPr="00D92E35">
        <w:rPr>
          <w:rStyle w:val="None"/>
          <w:rFonts w:ascii="Arial" w:hAnsi="Arial" w:cs="Arial"/>
          <w:u w:val="single"/>
          <w:shd w:val="clear" w:color="auto" w:fill="FFFF00"/>
        </w:rPr>
        <w:t>PART 2.2 (Subjective Evaluation)</w:t>
      </w:r>
    </w:p>
    <w:p w:rsidR="001C37DF" w:rsidRPr="00D92E35" w:rsidRDefault="001C37DF">
      <w:pPr>
        <w:pStyle w:val="BodyA"/>
        <w:rPr>
          <w:rStyle w:val="None"/>
          <w:rFonts w:ascii="Arial" w:hAnsi="Arial" w:cs="Arial"/>
          <w:sz w:val="20"/>
          <w:szCs w:val="20"/>
        </w:rPr>
      </w:pPr>
    </w:p>
    <w:tbl>
      <w:tblPr>
        <w:tblW w:w="139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68"/>
        <w:gridCol w:w="4987"/>
        <w:gridCol w:w="4305"/>
      </w:tblGrid>
      <w:tr w:rsidR="001C37DF" w:rsidRPr="00D92E35">
        <w:trPr>
          <w:trHeight w:val="865"/>
          <w:jc w:val="center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Heading2"/>
              <w:jc w:val="left"/>
              <w:rPr>
                <w:rFonts w:ascii="Arial" w:hAnsi="Arial" w:cs="Arial"/>
              </w:rPr>
            </w:pPr>
            <w:r w:rsidRPr="00D92E35">
              <w:rPr>
                <w:rStyle w:val="None"/>
                <w:rFonts w:ascii="Arial" w:hAnsi="Arial" w:cs="Arial"/>
              </w:rPr>
              <w:t>Reviewer’s comment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D92E35">
              <w:rPr>
                <w:rStyle w:val="None"/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1C37DF" w:rsidRPr="00D92E35">
        <w:trPr>
          <w:trHeight w:val="892"/>
          <w:jc w:val="center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1C37DF" w:rsidRPr="00D92E35" w:rsidRDefault="001C37DF">
            <w:pPr>
              <w:pStyle w:val="BodyA"/>
              <w:rPr>
                <w:rStyle w:val="None"/>
                <w:rFonts w:ascii="Arial" w:hAnsi="Arial" w:cs="Arial"/>
                <w:sz w:val="20"/>
                <w:szCs w:val="20"/>
              </w:rPr>
            </w:pP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Yes, the title is suitable and clearly indicates the language, method, and task.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rPr>
          <w:trHeight w:val="892"/>
          <w:jc w:val="center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Heading2"/>
              <w:jc w:val="left"/>
              <w:rPr>
                <w:rStyle w:val="None"/>
                <w:rFonts w:ascii="Arial" w:eastAsia="Times New Roman" w:hAnsi="Arial" w:cs="Arial"/>
              </w:rPr>
            </w:pPr>
            <w:r w:rsidRPr="00D92E35">
              <w:rPr>
                <w:rStyle w:val="None"/>
                <w:rFonts w:ascii="Arial" w:hAnsi="Arial" w:cs="Arial"/>
              </w:rPr>
              <w:t xml:space="preserve">Is the abstract of the article comprehensive? </w:t>
            </w:r>
          </w:p>
          <w:p w:rsidR="001C37DF" w:rsidRPr="00D92E35" w:rsidRDefault="001C37DF">
            <w:pPr>
              <w:pStyle w:val="BodyA"/>
              <w:rPr>
                <w:rStyle w:val="None"/>
                <w:rFonts w:ascii="Arial" w:hAnsi="Arial" w:cs="Arial"/>
                <w:sz w:val="20"/>
                <w:szCs w:val="20"/>
              </w:rPr>
            </w:pP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rPr>
          <w:trHeight w:val="1332"/>
          <w:jc w:val="center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Heading2"/>
              <w:jc w:val="left"/>
              <w:rPr>
                <w:rStyle w:val="None"/>
                <w:rFonts w:ascii="Arial" w:eastAsia="Times New Roman" w:hAnsi="Arial" w:cs="Arial"/>
                <w:b w:val="0"/>
                <w:bCs w:val="0"/>
              </w:rPr>
            </w:pPr>
            <w:r w:rsidRPr="00D92E35">
              <w:rPr>
                <w:rStyle w:val="None"/>
                <w:rFonts w:ascii="Arial" w:hAnsi="Arial" w:cs="Arial"/>
              </w:rPr>
              <w:t xml:space="preserve">Is the manuscript scientifically correct? </w:t>
            </w:r>
            <w:r w:rsidRPr="00D92E35">
              <w:rPr>
                <w:rStyle w:val="None"/>
                <w:rFonts w:ascii="Arial" w:eastAsia="Times New Roman" w:hAnsi="Arial" w:cs="Arial"/>
              </w:rPr>
              <w:br/>
            </w: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If your answer is NO, please provide a brief, clear suggestion for improvement.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Mostly, but with concerns. The pipeline and metrics are internally consistent, however the very high reported scores (0.994 across the board) raise concerns about possible train/test contamination if the split was performed at the image level rather than at the source-page or source-document level.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rPr>
          <w:trHeight w:val="1112"/>
          <w:jc w:val="center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 xml:space="preserve">Are the references sufficient and recent? 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(YES or NO)</w:t>
            </w:r>
          </w:p>
          <w:p w:rsidR="001C37DF" w:rsidRPr="00D92E35" w:rsidRDefault="001C37DF">
            <w:pPr>
              <w:pStyle w:val="BodyA"/>
              <w:rPr>
                <w:rStyle w:val="None"/>
                <w:rFonts w:ascii="Arial" w:hAnsi="Arial" w:cs="Arial"/>
                <w:sz w:val="20"/>
                <w:szCs w:val="20"/>
              </w:rPr>
            </w:pP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If your answer is NO, please provide clear suggestion for improvement.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NO. References are relevant but too few (around 10) and miss several recent works on YOLOv7/v8/v9 for OCR, transformer-based document recognition, and Arabic OBR. Please expand the reference list and ensure consistent citation formatting throughout the text.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7DF" w:rsidRPr="00D92E35">
        <w:trPr>
          <w:trHeight w:val="1332"/>
          <w:jc w:val="center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Are there ethical issues in this manuscript?</w:t>
            </w:r>
          </w:p>
          <w:p w:rsidR="001C37DF" w:rsidRPr="00D92E35" w:rsidRDefault="00F8412D">
            <w:pPr>
              <w:pStyle w:val="BodyA"/>
              <w:rPr>
                <w:rStyle w:val="None"/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(YES or NO)</w:t>
            </w:r>
          </w:p>
          <w:p w:rsidR="001C37DF" w:rsidRPr="00D92E35" w:rsidRDefault="001C37DF">
            <w:pPr>
              <w:pStyle w:val="BodyA"/>
              <w:rPr>
                <w:rStyle w:val="None"/>
                <w:rFonts w:ascii="Arial" w:hAnsi="Arial" w:cs="Arial"/>
                <w:sz w:val="20"/>
                <w:szCs w:val="20"/>
              </w:rPr>
            </w:pPr>
          </w:p>
          <w:p w:rsidR="001C37DF" w:rsidRPr="00D92E35" w:rsidRDefault="00F8412D">
            <w:pPr>
              <w:pStyle w:val="BodyA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(If yes, kindly please write down the ethical issues here in details)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NO known ethical violations, but the manuscript lacks an ethics statement.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37DF" w:rsidRPr="00D92E35" w:rsidRDefault="001C37DF">
      <w:pPr>
        <w:pStyle w:val="BodyA"/>
        <w:widowControl w:val="0"/>
        <w:ind w:left="108" w:hanging="108"/>
        <w:jc w:val="center"/>
        <w:rPr>
          <w:rStyle w:val="None"/>
          <w:rFonts w:ascii="Arial" w:hAnsi="Arial" w:cs="Arial"/>
          <w:sz w:val="20"/>
          <w:szCs w:val="20"/>
        </w:rPr>
      </w:pPr>
    </w:p>
    <w:p w:rsidR="001C37DF" w:rsidRPr="00D92E35" w:rsidRDefault="001C37DF">
      <w:pPr>
        <w:pStyle w:val="BodyA"/>
        <w:widowControl w:val="0"/>
        <w:jc w:val="center"/>
        <w:rPr>
          <w:rStyle w:val="None"/>
          <w:rFonts w:ascii="Arial" w:hAnsi="Arial" w:cs="Arial"/>
          <w:sz w:val="20"/>
          <w:szCs w:val="20"/>
        </w:rPr>
      </w:pPr>
    </w:p>
    <w:p w:rsidR="001C37DF" w:rsidRPr="00D92E35" w:rsidRDefault="001C37DF">
      <w:pPr>
        <w:pStyle w:val="Heading2"/>
        <w:jc w:val="left"/>
        <w:rPr>
          <w:rStyle w:val="None"/>
          <w:rFonts w:ascii="Arial" w:eastAsia="Times New Roman" w:hAnsi="Arial" w:cs="Arial"/>
          <w:shd w:val="clear" w:color="auto" w:fill="FFFF00"/>
        </w:rPr>
      </w:pPr>
    </w:p>
    <w:p w:rsidR="001C37DF" w:rsidRPr="00D92E35" w:rsidRDefault="001C37DF">
      <w:pPr>
        <w:pStyle w:val="BodyA"/>
        <w:rPr>
          <w:rStyle w:val="None"/>
          <w:rFonts w:ascii="Arial" w:hAnsi="Arial" w:cs="Arial"/>
          <w:sz w:val="20"/>
          <w:szCs w:val="20"/>
          <w:shd w:val="clear" w:color="auto" w:fill="FFFF00"/>
        </w:rPr>
      </w:pPr>
    </w:p>
    <w:p w:rsidR="001C37DF" w:rsidRPr="00D92E35" w:rsidRDefault="001C37DF">
      <w:pPr>
        <w:pStyle w:val="BodyA"/>
        <w:rPr>
          <w:rStyle w:val="None"/>
          <w:rFonts w:ascii="Arial" w:hAnsi="Arial" w:cs="Arial"/>
          <w:sz w:val="20"/>
          <w:szCs w:val="20"/>
          <w:shd w:val="clear" w:color="auto" w:fill="FFFF00"/>
        </w:rPr>
      </w:pPr>
    </w:p>
    <w:p w:rsidR="001C37DF" w:rsidRPr="00D92E35" w:rsidRDefault="001C37DF">
      <w:pPr>
        <w:pStyle w:val="NormalWeb"/>
        <w:spacing w:before="0" w:after="0"/>
        <w:rPr>
          <w:rStyle w:val="None"/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00"/>
        </w:rPr>
      </w:pPr>
    </w:p>
    <w:p w:rsidR="001C37DF" w:rsidRPr="00D92E35" w:rsidRDefault="001C37DF">
      <w:pPr>
        <w:pStyle w:val="NormalWeb"/>
        <w:spacing w:before="0" w:after="0"/>
        <w:rPr>
          <w:rStyle w:val="None"/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00"/>
        </w:rPr>
      </w:pPr>
    </w:p>
    <w:p w:rsidR="001C37DF" w:rsidRPr="00D92E35" w:rsidRDefault="00F8412D">
      <w:pPr>
        <w:pStyle w:val="NormalWeb"/>
        <w:spacing w:before="0" w:after="0"/>
        <w:rPr>
          <w:rStyle w:val="None"/>
          <w:rFonts w:ascii="Arial" w:eastAsia="Times New Roman" w:hAnsi="Arial" w:cs="Arial"/>
          <w:b/>
          <w:bCs/>
          <w:sz w:val="20"/>
          <w:szCs w:val="20"/>
          <w:u w:val="single"/>
          <w:shd w:val="clear" w:color="auto" w:fill="FFFF00"/>
        </w:rPr>
      </w:pPr>
      <w:r w:rsidRPr="00D92E35">
        <w:rPr>
          <w:rStyle w:val="None"/>
          <w:rFonts w:ascii="Arial" w:hAnsi="Arial" w:cs="Arial"/>
          <w:b/>
          <w:bCs/>
          <w:sz w:val="20"/>
          <w:szCs w:val="20"/>
          <w:u w:val="single"/>
          <w:shd w:val="clear" w:color="auto" w:fill="FFFF00"/>
        </w:rPr>
        <w:t xml:space="preserve">PART </w:t>
      </w:r>
      <w:r w:rsidR="005755E3" w:rsidRPr="00D92E35">
        <w:rPr>
          <w:rStyle w:val="None"/>
          <w:rFonts w:ascii="Arial" w:hAnsi="Arial" w:cs="Arial"/>
          <w:b/>
          <w:bCs/>
          <w:sz w:val="20"/>
          <w:szCs w:val="20"/>
          <w:u w:val="single"/>
          <w:shd w:val="clear" w:color="auto" w:fill="FFFF00"/>
        </w:rPr>
        <w:t>3</w:t>
      </w:r>
    </w:p>
    <w:p w:rsidR="001C37DF" w:rsidRPr="00D92E35" w:rsidRDefault="001C37DF">
      <w:pPr>
        <w:pStyle w:val="BodyA"/>
        <w:rPr>
          <w:rStyle w:val="None"/>
          <w:rFonts w:ascii="Arial" w:hAnsi="Arial" w:cs="Arial"/>
          <w:sz w:val="20"/>
          <w:szCs w:val="20"/>
        </w:rPr>
      </w:pPr>
    </w:p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C37DF" w:rsidRPr="00D92E35">
        <w:trPr>
          <w:trHeight w:val="452"/>
          <w:jc w:val="center"/>
        </w:trPr>
        <w:tc>
          <w:tcPr>
            <w:tcW w:w="13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  <w:u w:val="single"/>
              </w:rPr>
              <w:t>Editorial Comments (This section is reserved for the comments from journal editorial office and editors):</w:t>
            </w:r>
          </w:p>
        </w:tc>
      </w:tr>
      <w:tr w:rsidR="001C37DF" w:rsidRPr="00D92E35">
        <w:trPr>
          <w:trHeight w:val="300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F8412D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Author’s Feedback</w:t>
            </w:r>
          </w:p>
        </w:tc>
      </w:tr>
      <w:tr w:rsidR="001C37DF" w:rsidRPr="00D92E35">
        <w:trPr>
          <w:trHeight w:val="892"/>
          <w:jc w:val="center"/>
        </w:trPr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pStyle w:val="NormalWeb"/>
              <w:spacing w:before="0" w:after="0"/>
              <w:rPr>
                <w:rStyle w:val="None"/>
                <w:rFonts w:ascii="Arial" w:eastAsia="Times New Roman" w:hAnsi="Arial" w:cs="Arial"/>
                <w:sz w:val="20"/>
                <w:szCs w:val="20"/>
              </w:rPr>
            </w:pPr>
          </w:p>
          <w:p w:rsidR="000F0D97" w:rsidRPr="00D92E35" w:rsidRDefault="000F0D97" w:rsidP="000F0D97">
            <w:pPr>
              <w:pStyle w:val="Default"/>
              <w:spacing w:before="0" w:after="240" w:line="240" w:lineRule="auto"/>
              <w:rPr>
                <w:rStyle w:val="None"/>
                <w:rFonts w:ascii="Arial" w:eastAsia="Times New Roman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Major Revision</w:t>
            </w: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, recommended. The manuscript addresses an underserved area (Arabic OBR) and contributes a useful 5,924-image dataset, but several issues must be resolved before publication:</w:t>
            </w:r>
          </w:p>
          <w:p w:rsidR="000F0D97" w:rsidRPr="00D92E35" w:rsidRDefault="000F0D97" w:rsidP="000F0D97">
            <w:pPr>
              <w:pStyle w:val="Default"/>
              <w:numPr>
                <w:ilvl w:val="0"/>
                <w:numId w:val="2"/>
              </w:numPr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Possible data leakage.</w:t>
            </w: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 Reported metrics (P/R/F1/mAP@0.5 all at 0.994) are suspiciously uniform and high. Since the dataset was built from a finite set of pages photographed multiple times, an image-level random split would place near-duplicates in both train and test. The authors must clarify the split protocol (image vs. page vs. document level) and ideally evaluate on completely unseen source documents.</w:t>
            </w:r>
          </w:p>
          <w:p w:rsidR="000F0D97" w:rsidRPr="00D92E35" w:rsidRDefault="000F0D97" w:rsidP="000F0D97">
            <w:pPr>
              <w:pStyle w:val="Default"/>
              <w:numPr>
                <w:ilvl w:val="0"/>
                <w:numId w:val="2"/>
              </w:numPr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Structural errors.</w:t>
            </w: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 Two sections numbered 2.1; Sections 3.3 and 3.4 share the same title; Figures 5 and 6 reference the same image file, so the reconstructed-text figure is missing.</w:t>
            </w:r>
          </w:p>
          <w:p w:rsidR="000F0D97" w:rsidRPr="00D92E35" w:rsidRDefault="000F0D97" w:rsidP="000F0D97">
            <w:pPr>
              <w:pStyle w:val="Default"/>
              <w:numPr>
                <w:ilvl w:val="0"/>
                <w:numId w:val="2"/>
              </w:numPr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No ethics statement</w:t>
            </w: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 despite data collection with associations for the blind in </w:t>
            </w:r>
            <w:proofErr w:type="spellStart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Derna</w:t>
            </w:r>
            <w:proofErr w:type="spellEnd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 and Tripoli.</w:t>
            </w:r>
          </w:p>
          <w:p w:rsidR="000F0D97" w:rsidRPr="00D92E35" w:rsidRDefault="000F0D97" w:rsidP="000F0D97">
            <w:pPr>
              <w:pStyle w:val="Default"/>
              <w:numPr>
                <w:ilvl w:val="0"/>
                <w:numId w:val="2"/>
              </w:numPr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lastRenderedPageBreak/>
              <w:t>Overstated novelty.</w:t>
            </w: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 The "first end-to-end Arabic Braille framework" claim should be tempered, given Al-Salman &amp; </w:t>
            </w:r>
            <w:proofErr w:type="spellStart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>AlSalman</w:t>
            </w:r>
            <w:proofErr w:type="spellEnd"/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 (2024) already cover multilingual (incl. Arabic) Braille recognition.</w:t>
            </w:r>
          </w:p>
          <w:p w:rsidR="000F0D97" w:rsidRPr="00D92E35" w:rsidRDefault="000F0D97" w:rsidP="000F0D97">
            <w:pPr>
              <w:pStyle w:val="Default"/>
              <w:numPr>
                <w:ilvl w:val="0"/>
                <w:numId w:val="2"/>
              </w:numPr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Missing rigor.</w:t>
            </w: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 No ablations, per-class results, confusion matrices, confidence intervals, or comparison against alternative detectors. Reproducibility details (hyperparameters, seeds, hardware) are incomplete.</w:t>
            </w:r>
          </w:p>
          <w:p w:rsidR="000F0D97" w:rsidRPr="00D92E35" w:rsidRDefault="000F0D97" w:rsidP="000F0D97">
            <w:pPr>
              <w:pStyle w:val="Default"/>
              <w:numPr>
                <w:ilvl w:val="0"/>
                <w:numId w:val="2"/>
              </w:numPr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2E35">
              <w:rPr>
                <w:rStyle w:val="None"/>
                <w:rFonts w:ascii="Arial" w:hAnsi="Arial" w:cs="Arial"/>
                <w:b/>
                <w:bCs/>
                <w:sz w:val="20"/>
                <w:szCs w:val="20"/>
              </w:rPr>
              <w:t>Language and references</w:t>
            </w:r>
            <w:r w:rsidRPr="00D92E35">
              <w:rPr>
                <w:rStyle w:val="None"/>
                <w:rFonts w:ascii="Arial" w:hAnsi="Arial" w:cs="Arial"/>
                <w:sz w:val="20"/>
                <w:szCs w:val="20"/>
              </w:rPr>
              <w:t xml:space="preserve"> need work — thorough English edit required, and the ~10-reference list is too thin.</w:t>
            </w:r>
          </w:p>
          <w:p w:rsidR="001C37DF" w:rsidRPr="00D92E35" w:rsidRDefault="001C37DF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7DF" w:rsidRPr="00D92E35" w:rsidRDefault="001C37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37DF" w:rsidRPr="00D92E35" w:rsidRDefault="001C37DF">
      <w:pPr>
        <w:pStyle w:val="BodyA"/>
        <w:widowControl w:val="0"/>
        <w:ind w:left="108" w:hanging="108"/>
        <w:jc w:val="center"/>
        <w:rPr>
          <w:rStyle w:val="None"/>
          <w:rFonts w:ascii="Arial" w:hAnsi="Arial" w:cs="Arial"/>
          <w:sz w:val="20"/>
          <w:szCs w:val="20"/>
        </w:rPr>
      </w:pPr>
    </w:p>
    <w:p w:rsidR="001C37DF" w:rsidRPr="00D92E35" w:rsidRDefault="001C37DF">
      <w:pPr>
        <w:pStyle w:val="BodyA"/>
        <w:widowControl w:val="0"/>
        <w:jc w:val="center"/>
        <w:rPr>
          <w:rStyle w:val="None"/>
          <w:rFonts w:ascii="Arial" w:hAnsi="Arial" w:cs="Arial"/>
          <w:sz w:val="20"/>
          <w:szCs w:val="20"/>
        </w:rPr>
      </w:pPr>
    </w:p>
    <w:p w:rsidR="001C37DF" w:rsidRPr="00D92E35" w:rsidRDefault="001C37DF">
      <w:pPr>
        <w:pStyle w:val="BodyA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:rsidR="001C37DF" w:rsidRPr="00D92E35" w:rsidRDefault="001C37DF">
      <w:pPr>
        <w:pStyle w:val="BodyA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:rsidR="00D92E35" w:rsidRPr="00D92E35" w:rsidRDefault="00D92E35" w:rsidP="00D92E3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92E35">
        <w:rPr>
          <w:rFonts w:ascii="Arial" w:hAnsi="Arial" w:cs="Arial"/>
          <w:b/>
          <w:u w:val="single"/>
        </w:rPr>
        <w:t>Reviewer details:</w:t>
      </w:r>
    </w:p>
    <w:p w:rsidR="001C37DF" w:rsidRPr="00D92E35" w:rsidRDefault="001C37DF">
      <w:pPr>
        <w:pStyle w:val="BodyA"/>
        <w:rPr>
          <w:rStyle w:val="None"/>
          <w:rFonts w:ascii="Arial" w:hAnsi="Arial" w:cs="Arial"/>
          <w:b/>
          <w:bCs/>
          <w:sz w:val="20"/>
          <w:szCs w:val="20"/>
          <w:u w:val="single"/>
        </w:rPr>
      </w:pPr>
    </w:p>
    <w:p w:rsidR="00D92E35" w:rsidRPr="00D92E35" w:rsidRDefault="00D92E35" w:rsidP="00D92E35">
      <w:pPr>
        <w:pStyle w:val="BodyA"/>
        <w:rPr>
          <w:rStyle w:val="None"/>
          <w:rFonts w:ascii="Arial" w:hAnsi="Arial" w:cs="Arial"/>
          <w:b/>
          <w:bCs/>
          <w:sz w:val="20"/>
          <w:szCs w:val="20"/>
        </w:rPr>
      </w:pPr>
      <w:bookmarkStart w:id="0" w:name="_GoBack"/>
      <w:r w:rsidRPr="00D92E35">
        <w:rPr>
          <w:rStyle w:val="None"/>
          <w:rFonts w:ascii="Arial" w:hAnsi="Arial" w:cs="Arial"/>
          <w:b/>
          <w:bCs/>
          <w:sz w:val="20"/>
          <w:szCs w:val="20"/>
        </w:rPr>
        <w:t>Jaswant Narendra Saxena, United States of America</w:t>
      </w:r>
      <w:bookmarkEnd w:id="0"/>
    </w:p>
    <w:sectPr w:rsidR="00D92E35" w:rsidRPr="00D92E35">
      <w:headerReference w:type="default" r:id="rId7"/>
      <w:footerReference w:type="default" r:id="rId8"/>
      <w:pgSz w:w="16840" w:h="238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5F8" w:rsidRDefault="007D55F8">
      <w:r>
        <w:separator/>
      </w:r>
    </w:p>
  </w:endnote>
  <w:endnote w:type="continuationSeparator" w:id="0">
    <w:p w:rsidR="007D55F8" w:rsidRDefault="007D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7DF" w:rsidRDefault="001C37DF">
    <w:pPr>
      <w:pStyle w:val="Footer"/>
      <w:jc w:val="right"/>
    </w:pPr>
  </w:p>
  <w:p w:rsidR="001C37DF" w:rsidRDefault="00F8412D">
    <w:pPr>
      <w:pStyle w:val="Footer"/>
      <w:jc w:val="right"/>
      <w:rPr>
        <w:b/>
        <w:bCs/>
        <w:sz w:val="20"/>
        <w:szCs w:val="20"/>
      </w:rPr>
    </w:pPr>
    <w:r>
      <w:rPr>
        <w:sz w:val="20"/>
        <w:szCs w:val="20"/>
      </w:rPr>
      <w:t xml:space="preserve">Page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0F0D97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 w:rsidR="000F0D97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</w:p>
  <w:p w:rsidR="001C37DF" w:rsidRDefault="00F8412D">
    <w:pPr>
      <w:pStyle w:val="Footer"/>
      <w:jc w:val="right"/>
    </w:pPr>
    <w:r>
      <w:rPr>
        <w:b/>
        <w:bCs/>
        <w:sz w:val="20"/>
        <w:szCs w:val="20"/>
      </w:rPr>
      <w:t>V240326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5F8" w:rsidRDefault="007D55F8">
      <w:r>
        <w:separator/>
      </w:r>
    </w:p>
  </w:footnote>
  <w:footnote w:type="continuationSeparator" w:id="0">
    <w:p w:rsidR="007D55F8" w:rsidRDefault="007D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7DF" w:rsidRDefault="001C37DF">
    <w:pPr>
      <w:pStyle w:val="BodyA"/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1C37DF" w:rsidRDefault="00F8412D">
    <w:pPr>
      <w:pStyle w:val="BodyA"/>
      <w:spacing w:before="100" w:after="100"/>
      <w:jc w:val="center"/>
    </w:pPr>
    <w:r>
      <w:rPr>
        <w:color w:val="003399"/>
        <w:sz w:val="20"/>
        <w:szCs w:val="20"/>
        <w:u w:color="003399"/>
        <w:shd w:val="clear" w:color="auto" w:fill="FFFF00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691F"/>
    <w:multiLevelType w:val="hybridMultilevel"/>
    <w:tmpl w:val="151E8C14"/>
    <w:lvl w:ilvl="0" w:tplc="4D46104E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42CE3C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6210E6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05CC4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EA6994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04698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F8CA7C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4EB4E8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08CB0A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840D84"/>
    <w:multiLevelType w:val="hybridMultilevel"/>
    <w:tmpl w:val="151E8C14"/>
    <w:lvl w:ilvl="0" w:tplc="4D46104E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42CE3C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6210E6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05CC4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FEA6994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04698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F8CA7C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4EB4E8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08CB0A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7DF"/>
    <w:rsid w:val="000F0D97"/>
    <w:rsid w:val="001C37DF"/>
    <w:rsid w:val="005755E3"/>
    <w:rsid w:val="007D55F8"/>
    <w:rsid w:val="00A7792B"/>
    <w:rsid w:val="00D92E35"/>
    <w:rsid w:val="00E56076"/>
    <w:rsid w:val="00F8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4FCDD"/>
  <w15:docId w15:val="{9FDE50DD-A9B7-4CC4-90E1-82576B18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BodyA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1">
    <w:name w:val="Hyperlink.1"/>
    <w:basedOn w:val="None"/>
    <w:rPr>
      <w:outline w:val="0"/>
      <w:color w:val="0000FF"/>
      <w:sz w:val="20"/>
      <w:szCs w:val="20"/>
      <w:u w:val="single" w:color="0000FF"/>
      <w:shd w:val="clear" w:color="auto" w:fill="FFFFFF"/>
      <w:lang w:val="en-US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2">
    <w:name w:val="Hyperlink.2"/>
    <w:basedOn w:val="Hyperlink"/>
    <w:rPr>
      <w:outline w:val="0"/>
      <w:color w:val="0000FF"/>
      <w:u w:val="single" w:color="0000FF"/>
    </w:rPr>
  </w:style>
  <w:style w:type="paragraph" w:customStyle="1" w:styleId="Affiliation">
    <w:name w:val="Affiliation"/>
    <w:basedOn w:val="Normal"/>
    <w:rsid w:val="00D92E3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exact"/>
      <w:jc w:val="right"/>
    </w:pPr>
    <w:rPr>
      <w:rFonts w:ascii="Helvetica" w:eastAsia="Times New Roman" w:hAnsi="Helvetica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1539</Words>
  <Characters>8778</Characters>
  <Application>Microsoft Office Word</Application>
  <DocSecurity>0</DocSecurity>
  <Lines>73</Lines>
  <Paragraphs>20</Paragraphs>
  <ScaleCrop>false</ScaleCrop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1156</cp:lastModifiedBy>
  <cp:revision>5</cp:revision>
  <dcterms:created xsi:type="dcterms:W3CDTF">2026-04-09T07:27:00Z</dcterms:created>
  <dcterms:modified xsi:type="dcterms:W3CDTF">2026-04-21T06:43:00Z</dcterms:modified>
</cp:coreProperties>
</file>