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474D3D" w:rsidRPr="0056146A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474D3D" w:rsidRPr="0056146A" w:rsidRDefault="00474D3D" w:rsidP="000249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</w:p>
        </w:tc>
      </w:tr>
      <w:tr w:rsidR="00474D3D" w:rsidRPr="0056146A" w:rsidTr="00107C72">
        <w:trPr>
          <w:trHeight w:val="290"/>
        </w:trPr>
        <w:tc>
          <w:tcPr>
            <w:tcW w:w="1186" w:type="pct"/>
          </w:tcPr>
          <w:p w:rsidR="00474D3D" w:rsidRPr="0056146A" w:rsidRDefault="00474D3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614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D3D" w:rsidRPr="0056146A" w:rsidRDefault="00F3433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474D3D" w:rsidRPr="0056146A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>Asian Journal of Research in Cardiovascular Diseases</w:t>
              </w:r>
            </w:hyperlink>
          </w:p>
        </w:tc>
      </w:tr>
      <w:tr w:rsidR="00474D3D" w:rsidRPr="0056146A" w:rsidTr="00107C72">
        <w:trPr>
          <w:trHeight w:val="290"/>
        </w:trPr>
        <w:tc>
          <w:tcPr>
            <w:tcW w:w="1186" w:type="pct"/>
          </w:tcPr>
          <w:p w:rsidR="00474D3D" w:rsidRPr="0056146A" w:rsidRDefault="00474D3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614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D3D" w:rsidRPr="0056146A" w:rsidRDefault="00A6230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Ms_AJRCD_155761</w:t>
            </w:r>
          </w:p>
        </w:tc>
      </w:tr>
      <w:tr w:rsidR="00474D3D" w:rsidRPr="0056146A" w:rsidTr="00107C72">
        <w:trPr>
          <w:trHeight w:val="650"/>
        </w:trPr>
        <w:tc>
          <w:tcPr>
            <w:tcW w:w="1186" w:type="pct"/>
          </w:tcPr>
          <w:p w:rsidR="00474D3D" w:rsidRPr="0056146A" w:rsidRDefault="00474D3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614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D3D" w:rsidRPr="0056146A" w:rsidRDefault="00A6230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sz w:val="20"/>
                <w:szCs w:val="20"/>
                <w:lang w:val="en-GB"/>
              </w:rPr>
              <w:t>Chronotherapy in Hypertension: A Systematic Review and Meta-Analysis Comparing Asian and Non-Asian Populations on the Effects of Antihypertensive Dosing Time, Ambulatory Blood Pressure, and Cardiovascular Outcomes</w:t>
            </w:r>
          </w:p>
        </w:tc>
      </w:tr>
      <w:tr w:rsidR="00474D3D" w:rsidRPr="0056146A" w:rsidTr="00107C72">
        <w:trPr>
          <w:trHeight w:val="332"/>
        </w:trPr>
        <w:tc>
          <w:tcPr>
            <w:tcW w:w="1186" w:type="pct"/>
          </w:tcPr>
          <w:p w:rsidR="00474D3D" w:rsidRPr="0056146A" w:rsidRDefault="00474D3D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6146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D3D" w:rsidRPr="0056146A" w:rsidRDefault="00474D3D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474D3D" w:rsidRPr="0056146A" w:rsidRDefault="00474D3D" w:rsidP="00474D3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6146A">
        <w:rPr>
          <w:rFonts w:ascii="Arial" w:hAnsi="Arial" w:cs="Arial"/>
          <w:b/>
          <w:sz w:val="20"/>
          <w:szCs w:val="20"/>
          <w:highlight w:val="yellow"/>
          <w:lang w:val="en-GB"/>
        </w:rPr>
        <w:t>PART 1 (Importance of the manuscript)</w:t>
      </w:r>
    </w:p>
    <w:p w:rsidR="00474D3D" w:rsidRPr="0056146A" w:rsidRDefault="00474D3D" w:rsidP="00474D3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474D3D" w:rsidRPr="0056146A" w:rsidRDefault="00474D3D" w:rsidP="00474D3D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474D3D" w:rsidRPr="0056146A" w:rsidTr="00770EEE">
        <w:tc>
          <w:tcPr>
            <w:tcW w:w="1789" w:type="pct"/>
            <w:noWrap/>
          </w:tcPr>
          <w:p w:rsidR="00474D3D" w:rsidRPr="0056146A" w:rsidRDefault="00474D3D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474D3D" w:rsidRPr="0056146A" w:rsidRDefault="00474D3D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6146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474D3D" w:rsidRPr="0056146A" w:rsidRDefault="00474D3D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614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6146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74D3D" w:rsidRPr="0056146A" w:rsidRDefault="00474D3D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56146A" w:rsidTr="00770EEE">
        <w:trPr>
          <w:trHeight w:val="1264"/>
        </w:trPr>
        <w:tc>
          <w:tcPr>
            <w:tcW w:w="1789" w:type="pct"/>
            <w:noWrap/>
          </w:tcPr>
          <w:p w:rsidR="00474D3D" w:rsidRPr="0056146A" w:rsidRDefault="00474D3D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614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474D3D" w:rsidRPr="0056146A" w:rsidRDefault="00CF2AC4" w:rsidP="00DD174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sz w:val="20"/>
                <w:szCs w:val="20"/>
                <w:lang w:val="en-GB"/>
              </w:rPr>
              <w:t>Chronotherapy in Hypertension</w:t>
            </w:r>
            <w:r w:rsidRPr="0056146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is Compared with morning administration, dosing one or more antihypertensive medications at bedtime helps induce a normal circadian blood pressure pattern and reduces the risk of cardiovascular disease morbidity and mortality in individuals with </w:t>
            </w:r>
            <w:r w:rsidR="00DD1745" w:rsidRPr="0056146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hypertension.</w:t>
            </w:r>
            <w:r w:rsidRPr="0056146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67" w:type="pct"/>
          </w:tcPr>
          <w:p w:rsidR="00474D3D" w:rsidRPr="0056146A" w:rsidRDefault="00474D3D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p w:rsidR="00474D3D" w:rsidRPr="0056146A" w:rsidRDefault="00474D3D" w:rsidP="00474D3D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6146A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56146A">
        <w:rPr>
          <w:rFonts w:ascii="Arial" w:hAnsi="Arial" w:cs="Arial"/>
          <w:highlight w:val="yellow"/>
          <w:lang w:val="en-GB" w:eastAsia="en-US"/>
        </w:rPr>
        <w:t xml:space="preserve"> (Objective Publication)</w:t>
      </w: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474D3D" w:rsidRPr="0056146A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474D3D" w:rsidRPr="0056146A" w:rsidRDefault="00474D3D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74D3D" w:rsidRPr="0056146A" w:rsidRDefault="00474D3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74D3D" w:rsidRPr="0056146A" w:rsidTr="00107C72">
        <w:tc>
          <w:tcPr>
            <w:tcW w:w="1790" w:type="pct"/>
            <w:noWrap/>
          </w:tcPr>
          <w:p w:rsidR="00474D3D" w:rsidRPr="0056146A" w:rsidRDefault="00474D3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474D3D" w:rsidRPr="0056146A" w:rsidRDefault="00474D3D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6146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474D3D" w:rsidRPr="0056146A" w:rsidRDefault="00474D3D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4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6146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74D3D" w:rsidRPr="0056146A" w:rsidTr="00107C72">
        <w:trPr>
          <w:trHeight w:val="1262"/>
        </w:trPr>
        <w:tc>
          <w:tcPr>
            <w:tcW w:w="1790" w:type="pct"/>
            <w:noWrap/>
          </w:tcPr>
          <w:p w:rsidR="00474D3D" w:rsidRPr="0056146A" w:rsidRDefault="00474D3D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474D3D" w:rsidRPr="0056146A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4D3D" w:rsidRPr="0056146A" w:rsidRDefault="00474D3D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74D3D" w:rsidRPr="0056146A" w:rsidRDefault="00CF2AC4" w:rsidP="00CB7B0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74D3D" w:rsidRPr="0056146A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56146A" w:rsidTr="00107C72">
        <w:trPr>
          <w:trHeight w:val="1262"/>
        </w:trPr>
        <w:tc>
          <w:tcPr>
            <w:tcW w:w="1790" w:type="pct"/>
            <w:noWrap/>
          </w:tcPr>
          <w:p w:rsidR="00474D3D" w:rsidRPr="0056146A" w:rsidRDefault="00474D3D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6146A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474D3D" w:rsidRPr="0056146A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4D3D" w:rsidRPr="0056146A" w:rsidRDefault="00474D3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74D3D" w:rsidRPr="0056146A" w:rsidRDefault="00CF2AC4" w:rsidP="00CB7B0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74D3D" w:rsidRPr="0056146A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56146A" w:rsidTr="00107C72">
        <w:trPr>
          <w:trHeight w:val="1262"/>
        </w:trPr>
        <w:tc>
          <w:tcPr>
            <w:tcW w:w="1790" w:type="pct"/>
            <w:noWrap/>
          </w:tcPr>
          <w:p w:rsidR="00474D3D" w:rsidRPr="0056146A" w:rsidRDefault="00474D3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146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74D3D" w:rsidRPr="0056146A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4D3D" w:rsidRPr="0056146A" w:rsidRDefault="00474D3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74D3D" w:rsidRPr="0056146A" w:rsidRDefault="00CF2AC4" w:rsidP="00CB7B0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74D3D" w:rsidRPr="0056146A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56146A" w:rsidTr="00107C72">
        <w:trPr>
          <w:trHeight w:val="1262"/>
        </w:trPr>
        <w:tc>
          <w:tcPr>
            <w:tcW w:w="1790" w:type="pct"/>
            <w:noWrap/>
          </w:tcPr>
          <w:p w:rsidR="00474D3D" w:rsidRPr="0056146A" w:rsidRDefault="00474D3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146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74D3D" w:rsidRPr="0056146A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4D3D" w:rsidRPr="0056146A" w:rsidRDefault="00474D3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74D3D" w:rsidRPr="0056146A" w:rsidRDefault="00CF2AC4" w:rsidP="00CB7B0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74D3D" w:rsidRPr="0056146A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56146A" w:rsidTr="00107C72">
        <w:trPr>
          <w:trHeight w:val="1262"/>
        </w:trPr>
        <w:tc>
          <w:tcPr>
            <w:tcW w:w="1790" w:type="pct"/>
            <w:noWrap/>
          </w:tcPr>
          <w:p w:rsidR="00474D3D" w:rsidRPr="0056146A" w:rsidRDefault="00474D3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146A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474D3D" w:rsidRPr="0056146A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4D3D" w:rsidRPr="0056146A" w:rsidRDefault="00474D3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74D3D" w:rsidRPr="0056146A" w:rsidRDefault="00CF2AC4" w:rsidP="00CB7B0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74D3D" w:rsidRPr="0056146A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56146A" w:rsidTr="00107C72">
        <w:trPr>
          <w:trHeight w:val="1262"/>
        </w:trPr>
        <w:tc>
          <w:tcPr>
            <w:tcW w:w="1790" w:type="pct"/>
            <w:noWrap/>
          </w:tcPr>
          <w:p w:rsidR="00474D3D" w:rsidRPr="0056146A" w:rsidRDefault="00474D3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146A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474D3D" w:rsidRPr="0056146A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4D3D" w:rsidRPr="0056146A" w:rsidRDefault="00474D3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74D3D" w:rsidRPr="0056146A" w:rsidRDefault="00CF2AC4" w:rsidP="00CB7B0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74D3D" w:rsidRPr="0056146A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56146A" w:rsidTr="00107C72">
        <w:trPr>
          <w:trHeight w:val="1262"/>
        </w:trPr>
        <w:tc>
          <w:tcPr>
            <w:tcW w:w="1790" w:type="pct"/>
            <w:noWrap/>
          </w:tcPr>
          <w:p w:rsidR="00474D3D" w:rsidRPr="0056146A" w:rsidRDefault="00474D3D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146A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474D3D" w:rsidRPr="0056146A" w:rsidRDefault="00474D3D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4D3D" w:rsidRPr="0056146A" w:rsidRDefault="00474D3D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146A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74D3D" w:rsidRPr="0056146A" w:rsidRDefault="00CF2AC4" w:rsidP="00CB7B0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74D3D" w:rsidRPr="0056146A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56146A" w:rsidTr="00107C72">
        <w:trPr>
          <w:trHeight w:val="1262"/>
        </w:trPr>
        <w:tc>
          <w:tcPr>
            <w:tcW w:w="1790" w:type="pct"/>
            <w:noWrap/>
          </w:tcPr>
          <w:p w:rsidR="00474D3D" w:rsidRPr="0056146A" w:rsidRDefault="00474D3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146A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474D3D" w:rsidRPr="0056146A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4D3D" w:rsidRPr="0056146A" w:rsidRDefault="00474D3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74D3D" w:rsidRPr="0056146A" w:rsidRDefault="00CF2AC4" w:rsidP="00CB7B0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74D3D" w:rsidRPr="0056146A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56146A" w:rsidTr="00107C72">
        <w:trPr>
          <w:trHeight w:val="1262"/>
        </w:trPr>
        <w:tc>
          <w:tcPr>
            <w:tcW w:w="1790" w:type="pct"/>
            <w:noWrap/>
          </w:tcPr>
          <w:p w:rsidR="00474D3D" w:rsidRPr="0056146A" w:rsidRDefault="00474D3D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6146A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474D3D" w:rsidRPr="0056146A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4D3D" w:rsidRPr="0056146A" w:rsidRDefault="00474D3D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74D3D" w:rsidRPr="0056146A" w:rsidRDefault="00CF2AC4" w:rsidP="00CB7B0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74D3D" w:rsidRPr="0056146A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56146A" w:rsidTr="00107C72">
        <w:trPr>
          <w:trHeight w:val="703"/>
        </w:trPr>
        <w:tc>
          <w:tcPr>
            <w:tcW w:w="1790" w:type="pct"/>
            <w:noWrap/>
          </w:tcPr>
          <w:p w:rsidR="00474D3D" w:rsidRPr="0056146A" w:rsidRDefault="00474D3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6146A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56146A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56146A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474D3D" w:rsidRPr="0056146A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4D3D" w:rsidRPr="0056146A" w:rsidRDefault="00474D3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74D3D" w:rsidRPr="0056146A" w:rsidRDefault="00CF2AC4" w:rsidP="00CB7B0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74D3D" w:rsidRPr="0056146A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56146A" w:rsidTr="00107C72">
        <w:trPr>
          <w:trHeight w:val="703"/>
        </w:trPr>
        <w:tc>
          <w:tcPr>
            <w:tcW w:w="1790" w:type="pct"/>
            <w:noWrap/>
          </w:tcPr>
          <w:p w:rsidR="00474D3D" w:rsidRPr="0056146A" w:rsidRDefault="00474D3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474D3D" w:rsidRPr="0056146A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4D3D" w:rsidRPr="0056146A" w:rsidRDefault="00474D3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74D3D" w:rsidRPr="0056146A" w:rsidRDefault="00CF2AC4" w:rsidP="00CB7B0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74D3D" w:rsidRPr="0056146A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56146A" w:rsidTr="00107C72">
        <w:trPr>
          <w:trHeight w:val="703"/>
        </w:trPr>
        <w:tc>
          <w:tcPr>
            <w:tcW w:w="1790" w:type="pct"/>
            <w:noWrap/>
          </w:tcPr>
          <w:p w:rsidR="00474D3D" w:rsidRPr="0056146A" w:rsidRDefault="00474D3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474D3D" w:rsidRPr="0056146A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4D3D" w:rsidRPr="0056146A" w:rsidRDefault="00474D3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474D3D" w:rsidRPr="0056146A" w:rsidRDefault="00CF2AC4" w:rsidP="00CB7B0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74D3D" w:rsidRPr="0056146A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56146A" w:rsidTr="00107C72">
        <w:trPr>
          <w:trHeight w:val="703"/>
        </w:trPr>
        <w:tc>
          <w:tcPr>
            <w:tcW w:w="1790" w:type="pct"/>
            <w:noWrap/>
          </w:tcPr>
          <w:p w:rsidR="00474D3D" w:rsidRPr="0056146A" w:rsidRDefault="00474D3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6146A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474D3D" w:rsidRPr="0056146A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4D3D" w:rsidRPr="0056146A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74D3D" w:rsidRPr="0056146A" w:rsidRDefault="00474D3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74D3D" w:rsidRPr="0056146A" w:rsidRDefault="00CF2AC4" w:rsidP="00CB7B0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474D3D" w:rsidRPr="0056146A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56146A" w:rsidTr="00107C72">
        <w:trPr>
          <w:trHeight w:val="703"/>
        </w:trPr>
        <w:tc>
          <w:tcPr>
            <w:tcW w:w="1790" w:type="pct"/>
            <w:noWrap/>
          </w:tcPr>
          <w:p w:rsidR="00474D3D" w:rsidRPr="0056146A" w:rsidRDefault="00474D3D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474D3D" w:rsidRPr="0056146A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74D3D" w:rsidRPr="0056146A" w:rsidRDefault="00474D3D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74D3D" w:rsidRPr="0056146A" w:rsidRDefault="00474D3D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474D3D" w:rsidRPr="0056146A" w:rsidRDefault="00CF2AC4" w:rsidP="00CB7B0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474D3D" w:rsidRPr="0056146A" w:rsidRDefault="00474D3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74D3D" w:rsidRPr="0056146A" w:rsidRDefault="00474D3D" w:rsidP="00474D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74D3D" w:rsidRPr="0056146A" w:rsidRDefault="00474D3D" w:rsidP="00474D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74D3D" w:rsidRPr="0056146A" w:rsidRDefault="00474D3D" w:rsidP="00474D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74D3D" w:rsidRPr="0056146A" w:rsidRDefault="00474D3D" w:rsidP="00474D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74D3D" w:rsidRPr="0056146A" w:rsidRDefault="00474D3D" w:rsidP="00474D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74D3D" w:rsidRPr="0056146A" w:rsidRDefault="00474D3D" w:rsidP="00474D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74D3D" w:rsidRPr="0056146A" w:rsidRDefault="00474D3D" w:rsidP="00474D3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74D3D" w:rsidRPr="0056146A" w:rsidRDefault="00474D3D" w:rsidP="00474D3D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56146A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56146A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474D3D" w:rsidRPr="0056146A" w:rsidTr="00BE1E56">
        <w:tc>
          <w:tcPr>
            <w:tcW w:w="1265" w:type="pct"/>
            <w:noWrap/>
          </w:tcPr>
          <w:p w:rsidR="00474D3D" w:rsidRPr="0056146A" w:rsidRDefault="00474D3D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474D3D" w:rsidRPr="0056146A" w:rsidRDefault="00474D3D" w:rsidP="00BE1E5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6146A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474D3D" w:rsidRPr="0056146A" w:rsidRDefault="00474D3D" w:rsidP="00BE1E5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474D3D" w:rsidRPr="0056146A" w:rsidRDefault="00474D3D" w:rsidP="00BE1E5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614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6146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74D3D" w:rsidRPr="0056146A" w:rsidRDefault="00474D3D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56146A" w:rsidTr="00BE1E56">
        <w:trPr>
          <w:trHeight w:val="1262"/>
        </w:trPr>
        <w:tc>
          <w:tcPr>
            <w:tcW w:w="1265" w:type="pct"/>
            <w:noWrap/>
          </w:tcPr>
          <w:p w:rsidR="00474D3D" w:rsidRPr="0056146A" w:rsidRDefault="00474D3D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74D3D" w:rsidRPr="0056146A" w:rsidRDefault="00474D3D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74D3D" w:rsidRPr="0056146A" w:rsidRDefault="00474D3D" w:rsidP="00BE1E56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614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474D3D" w:rsidRPr="0056146A" w:rsidRDefault="00CF2AC4" w:rsidP="00CB7B0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474D3D" w:rsidRPr="0056146A" w:rsidRDefault="00474D3D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56146A" w:rsidTr="00BE1E56">
        <w:trPr>
          <w:trHeight w:val="1262"/>
        </w:trPr>
        <w:tc>
          <w:tcPr>
            <w:tcW w:w="1265" w:type="pct"/>
            <w:noWrap/>
          </w:tcPr>
          <w:p w:rsidR="00474D3D" w:rsidRPr="0056146A" w:rsidRDefault="00474D3D" w:rsidP="00BE1E56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56146A">
              <w:rPr>
                <w:rFonts w:ascii="Arial" w:hAnsi="Arial" w:cs="Arial"/>
                <w:lang w:val="en-GB" w:eastAsia="en-US"/>
              </w:rPr>
              <w:lastRenderedPageBreak/>
              <w:t xml:space="preserve">Is the abstract of the article comprehensive? </w:t>
            </w:r>
          </w:p>
          <w:p w:rsidR="00474D3D" w:rsidRPr="0056146A" w:rsidRDefault="00474D3D" w:rsidP="00BE1E56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74D3D" w:rsidRPr="0056146A" w:rsidRDefault="00474D3D" w:rsidP="00BE1E56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474D3D" w:rsidRPr="0056146A" w:rsidRDefault="00CF2AC4" w:rsidP="00CB7B0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474D3D" w:rsidRPr="0056146A" w:rsidRDefault="00474D3D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56146A" w:rsidTr="00BE1E56">
        <w:trPr>
          <w:trHeight w:val="704"/>
        </w:trPr>
        <w:tc>
          <w:tcPr>
            <w:tcW w:w="1265" w:type="pct"/>
            <w:noWrap/>
          </w:tcPr>
          <w:p w:rsidR="00474D3D" w:rsidRPr="0056146A" w:rsidRDefault="00474D3D" w:rsidP="00BE1E56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56146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6146A">
              <w:rPr>
                <w:rFonts w:ascii="Arial" w:hAnsi="Arial" w:cs="Arial"/>
                <w:lang w:val="en-GB" w:eastAsia="en-US"/>
              </w:rPr>
              <w:br/>
            </w:r>
          </w:p>
          <w:p w:rsidR="00474D3D" w:rsidRPr="0056146A" w:rsidRDefault="00474D3D" w:rsidP="00BE1E56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474D3D" w:rsidRPr="0056146A" w:rsidRDefault="00CF2AC4" w:rsidP="00CB7B0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474D3D" w:rsidRPr="0056146A" w:rsidRDefault="00474D3D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74D3D" w:rsidRPr="0056146A" w:rsidTr="00BE1E56">
        <w:trPr>
          <w:trHeight w:val="703"/>
        </w:trPr>
        <w:tc>
          <w:tcPr>
            <w:tcW w:w="1265" w:type="pct"/>
            <w:noWrap/>
          </w:tcPr>
          <w:p w:rsidR="00474D3D" w:rsidRPr="0056146A" w:rsidRDefault="00474D3D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74D3D" w:rsidRPr="0056146A" w:rsidRDefault="00474D3D" w:rsidP="00BE1E56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74D3D" w:rsidRPr="0056146A" w:rsidRDefault="00474D3D" w:rsidP="00BE1E5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474D3D" w:rsidRPr="0056146A" w:rsidRDefault="00CF2AC4" w:rsidP="00CB7B0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CF2AC4" w:rsidRPr="0056146A" w:rsidRDefault="00CF2AC4" w:rsidP="00CB7B0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few latest References s</w:t>
            </w:r>
          </w:p>
        </w:tc>
        <w:tc>
          <w:tcPr>
            <w:tcW w:w="1523" w:type="pct"/>
          </w:tcPr>
          <w:p w:rsidR="00474D3D" w:rsidRPr="0056146A" w:rsidRDefault="00474D3D" w:rsidP="00BE1E5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74D3D" w:rsidRPr="0056146A" w:rsidRDefault="00474D3D" w:rsidP="00474D3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9"/>
        <w:gridCol w:w="5244"/>
      </w:tblGrid>
      <w:tr w:rsidR="00474D3D" w:rsidRPr="0056146A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D3D" w:rsidRPr="0056146A" w:rsidRDefault="00474D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6146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474D3D" w:rsidRPr="0056146A" w:rsidRDefault="00474D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74D3D" w:rsidRPr="0056146A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D3D" w:rsidRPr="0056146A" w:rsidRDefault="00474D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D3D" w:rsidRPr="0056146A" w:rsidRDefault="00474D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74D3D" w:rsidRPr="0056146A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D3D" w:rsidRPr="0056146A" w:rsidRDefault="00474D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74D3D" w:rsidRPr="0056146A" w:rsidRDefault="001D7E3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614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Same font and style </w:t>
            </w:r>
            <w:proofErr w:type="gramStart"/>
            <w:r w:rsidRPr="005614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5614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to be maintained in the entire text</w:t>
            </w:r>
          </w:p>
          <w:p w:rsidR="00474D3D" w:rsidRPr="0056146A" w:rsidRDefault="00474D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74D3D" w:rsidRPr="0056146A" w:rsidRDefault="00474D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4D3D" w:rsidRPr="0056146A" w:rsidRDefault="00474D3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474D3D" w:rsidRPr="0056146A" w:rsidRDefault="00474D3D" w:rsidP="00474D3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474D3D" w:rsidRPr="0056146A" w:rsidRDefault="00474D3D" w:rsidP="00474D3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74D3D" w:rsidRPr="0056146A" w:rsidRDefault="00474D3D" w:rsidP="00474D3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74D3D" w:rsidRPr="0056146A" w:rsidRDefault="00474D3D" w:rsidP="00474D3D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4C52B9" w:rsidRPr="0056146A" w:rsidRDefault="004C52B9" w:rsidP="004C52B9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56146A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56146A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4C52B9" w:rsidRPr="0056146A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2B9" w:rsidRPr="0056146A" w:rsidRDefault="004C52B9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C52B9" w:rsidRPr="0056146A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2B9" w:rsidRPr="0056146A" w:rsidRDefault="004C52B9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2B9" w:rsidRPr="0056146A" w:rsidRDefault="004C52B9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6146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4C52B9" w:rsidRPr="0056146A" w:rsidRDefault="004C52B9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6146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6146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C52B9" w:rsidRPr="0056146A" w:rsidRDefault="004C52B9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C52B9" w:rsidRPr="0056146A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2B9" w:rsidRPr="0056146A" w:rsidRDefault="004C52B9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6146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4C52B9" w:rsidRPr="0056146A" w:rsidRDefault="004C52B9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52B9" w:rsidRPr="0056146A" w:rsidRDefault="004C52B9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6146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6146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6146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4C52B9" w:rsidRPr="0056146A" w:rsidRDefault="004C52B9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4C52B9" w:rsidRPr="0056146A" w:rsidRDefault="004C52B9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C52B9" w:rsidRPr="0056146A" w:rsidRDefault="004C52B9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4C52B9" w:rsidRPr="0056146A" w:rsidRDefault="004C52B9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4C52B9" w:rsidRPr="0056146A" w:rsidRDefault="004C52B9" w:rsidP="004C52B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C52B9" w:rsidRPr="0056146A" w:rsidRDefault="004C52B9" w:rsidP="004C52B9">
      <w:pPr>
        <w:rPr>
          <w:rFonts w:ascii="Arial" w:hAnsi="Arial" w:cs="Arial"/>
          <w:sz w:val="20"/>
          <w:szCs w:val="20"/>
        </w:rPr>
      </w:pPr>
    </w:p>
    <w:p w:rsidR="00333832" w:rsidRPr="0056146A" w:rsidRDefault="00333832" w:rsidP="0033383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6146A">
        <w:rPr>
          <w:rFonts w:ascii="Arial" w:hAnsi="Arial" w:cs="Arial"/>
          <w:b/>
          <w:u w:val="single"/>
        </w:rPr>
        <w:t>Reviewer details:</w:t>
      </w:r>
    </w:p>
    <w:p w:rsidR="008913D5" w:rsidRPr="0056146A" w:rsidRDefault="008913D5" w:rsidP="004C52B9">
      <w:pPr>
        <w:rPr>
          <w:rFonts w:ascii="Arial" w:hAnsi="Arial" w:cs="Arial"/>
          <w:sz w:val="20"/>
          <w:szCs w:val="20"/>
        </w:rPr>
      </w:pPr>
    </w:p>
    <w:p w:rsidR="00333832" w:rsidRPr="0056146A" w:rsidRDefault="00DD5039" w:rsidP="00DD5039">
      <w:pPr>
        <w:rPr>
          <w:rFonts w:ascii="Arial" w:hAnsi="Arial" w:cs="Arial"/>
          <w:sz w:val="20"/>
          <w:szCs w:val="20"/>
        </w:rPr>
      </w:pPr>
      <w:proofErr w:type="spellStart"/>
      <w:r w:rsidRPr="0056146A">
        <w:rPr>
          <w:rFonts w:ascii="Arial" w:hAnsi="Arial" w:cs="Arial"/>
          <w:sz w:val="20"/>
          <w:szCs w:val="20"/>
        </w:rPr>
        <w:t>Iizhar</w:t>
      </w:r>
      <w:proofErr w:type="spellEnd"/>
      <w:r w:rsidRPr="0056146A">
        <w:rPr>
          <w:rFonts w:ascii="Arial" w:hAnsi="Arial" w:cs="Arial"/>
          <w:sz w:val="20"/>
          <w:szCs w:val="20"/>
        </w:rPr>
        <w:t xml:space="preserve"> Ahmed Syed</w:t>
      </w:r>
      <w:r w:rsidRPr="0056146A">
        <w:rPr>
          <w:rFonts w:ascii="Arial" w:hAnsi="Arial" w:cs="Arial"/>
          <w:sz w:val="20"/>
          <w:szCs w:val="20"/>
        </w:rPr>
        <w:t xml:space="preserve">, </w:t>
      </w:r>
      <w:r w:rsidRPr="0056146A">
        <w:rPr>
          <w:rFonts w:ascii="Arial" w:hAnsi="Arial" w:cs="Arial"/>
          <w:sz w:val="20"/>
          <w:szCs w:val="20"/>
        </w:rPr>
        <w:t>Sultan-Ul-</w:t>
      </w:r>
      <w:proofErr w:type="spellStart"/>
      <w:r w:rsidRPr="0056146A">
        <w:rPr>
          <w:rFonts w:ascii="Arial" w:hAnsi="Arial" w:cs="Arial"/>
          <w:sz w:val="20"/>
          <w:szCs w:val="20"/>
        </w:rPr>
        <w:t>Uloom</w:t>
      </w:r>
      <w:proofErr w:type="spellEnd"/>
      <w:r w:rsidRPr="0056146A">
        <w:rPr>
          <w:rFonts w:ascii="Arial" w:hAnsi="Arial" w:cs="Arial"/>
          <w:sz w:val="20"/>
          <w:szCs w:val="20"/>
        </w:rPr>
        <w:t xml:space="preserve"> College of Pharmacy, India</w:t>
      </w:r>
      <w:bookmarkEnd w:id="0"/>
    </w:p>
    <w:sectPr w:rsidR="00333832" w:rsidRPr="0056146A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33F" w:rsidRPr="0000007A" w:rsidRDefault="00F3433F" w:rsidP="0099583E">
      <w:r>
        <w:separator/>
      </w:r>
    </w:p>
  </w:endnote>
  <w:endnote w:type="continuationSeparator" w:id="0">
    <w:p w:rsidR="00F3433F" w:rsidRPr="0000007A" w:rsidRDefault="00F3433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D3D" w:rsidRDefault="00474D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D3D" w:rsidRDefault="00474D3D" w:rsidP="00474D3D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4672B5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4672B5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474D3D" w:rsidRDefault="00474D3D" w:rsidP="00474D3D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D3D" w:rsidRDefault="00474D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33F" w:rsidRPr="0000007A" w:rsidRDefault="00F3433F" w:rsidP="0099583E">
      <w:r>
        <w:separator/>
      </w:r>
    </w:p>
  </w:footnote>
  <w:footnote w:type="continuationSeparator" w:id="0">
    <w:p w:rsidR="00F3433F" w:rsidRPr="0000007A" w:rsidRDefault="00F3433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D3D" w:rsidRDefault="00474D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D3D" w:rsidRDefault="00474D3D" w:rsidP="00474D3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7B5FE1" w:rsidRDefault="00474D3D" w:rsidP="00474D3D">
    <w:pPr>
      <w:spacing w:before="100" w:beforeAutospacing="1" w:after="100" w:afterAutospacing="1"/>
      <w:jc w:val="center"/>
      <w:rPr>
        <w:color w:val="000000"/>
        <w:sz w:val="20"/>
      </w:rPr>
    </w:pPr>
    <w:r w:rsidRPr="00F3433F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4D3D" w:rsidRDefault="00474D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3A79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25"/>
    <w:rsid w:val="00165685"/>
    <w:rsid w:val="00170743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D7E39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28F6"/>
    <w:rsid w:val="002E6D86"/>
    <w:rsid w:val="002F0619"/>
    <w:rsid w:val="002F5CDF"/>
    <w:rsid w:val="002F6935"/>
    <w:rsid w:val="00312559"/>
    <w:rsid w:val="003204B8"/>
    <w:rsid w:val="00330845"/>
    <w:rsid w:val="00333832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06DFD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2B5"/>
    <w:rsid w:val="004674B4"/>
    <w:rsid w:val="00474D3D"/>
    <w:rsid w:val="00493A9A"/>
    <w:rsid w:val="004B4CAD"/>
    <w:rsid w:val="004B4FDC"/>
    <w:rsid w:val="004C3DF1"/>
    <w:rsid w:val="004C52B9"/>
    <w:rsid w:val="004D2E36"/>
    <w:rsid w:val="004E03AE"/>
    <w:rsid w:val="004E20FC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146A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557EE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5FE1"/>
    <w:rsid w:val="007B6E18"/>
    <w:rsid w:val="007D0246"/>
    <w:rsid w:val="007F5873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A2B2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230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AF7770"/>
    <w:rsid w:val="00B025EA"/>
    <w:rsid w:val="00B03A45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0FD3"/>
    <w:rsid w:val="00B92916"/>
    <w:rsid w:val="00BA1AB3"/>
    <w:rsid w:val="00BA222E"/>
    <w:rsid w:val="00BA6421"/>
    <w:rsid w:val="00BA754F"/>
    <w:rsid w:val="00BB34E6"/>
    <w:rsid w:val="00BB4FEC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354E"/>
    <w:rsid w:val="00C25C8F"/>
    <w:rsid w:val="00C263C6"/>
    <w:rsid w:val="00C46811"/>
    <w:rsid w:val="00C635B6"/>
    <w:rsid w:val="00C70DFC"/>
    <w:rsid w:val="00C82466"/>
    <w:rsid w:val="00C84097"/>
    <w:rsid w:val="00C92F3A"/>
    <w:rsid w:val="00C97898"/>
    <w:rsid w:val="00C97A1A"/>
    <w:rsid w:val="00CB429B"/>
    <w:rsid w:val="00CB7B03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CF2AC4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B5B54"/>
    <w:rsid w:val="00DB7E1B"/>
    <w:rsid w:val="00DC0C7E"/>
    <w:rsid w:val="00DC1D81"/>
    <w:rsid w:val="00DD1745"/>
    <w:rsid w:val="00DD5039"/>
    <w:rsid w:val="00E1327B"/>
    <w:rsid w:val="00E34922"/>
    <w:rsid w:val="00E451EA"/>
    <w:rsid w:val="00E47138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3C7E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33F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B22B1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15EAC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2354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3383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rr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27</cp:revision>
  <dcterms:created xsi:type="dcterms:W3CDTF">2026-03-24T06:31:00Z</dcterms:created>
  <dcterms:modified xsi:type="dcterms:W3CDTF">2026-03-28T10:26:00Z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