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23CAB" w:rsidRPr="009F7886" w14:paraId="5BC1D224" w14:textId="77777777">
        <w:trPr>
          <w:trHeight w:val="20"/>
          <w:jc w:val="center"/>
        </w:trPr>
        <w:tc>
          <w:tcPr>
            <w:tcW w:w="1186" w:type="pct"/>
            <w:shd w:val="clear" w:color="auto" w:fill="auto"/>
          </w:tcPr>
          <w:p w14:paraId="659FD9D6" w14:textId="77777777" w:rsidR="00F23CAB" w:rsidRPr="009F7886" w:rsidRDefault="00FB56B2">
            <w:pPr>
              <w:pStyle w:val="BodyText"/>
              <w:ind w:left="90"/>
              <w:jc w:val="left"/>
              <w:rPr>
                <w:rFonts w:ascii="Arial" w:hAnsi="Arial" w:cs="Arial"/>
                <w:bCs/>
                <w:sz w:val="20"/>
                <w:szCs w:val="20"/>
                <w:lang w:val="en-GB" w:eastAsia="en-US"/>
              </w:rPr>
            </w:pPr>
            <w:r w:rsidRPr="009F7886">
              <w:rPr>
                <w:rFonts w:ascii="Arial" w:hAnsi="Arial" w:cs="Arial"/>
                <w:bCs/>
                <w:sz w:val="20"/>
                <w:szCs w:val="20"/>
                <w:lang w:val="en-GB" w:eastAsia="en-US"/>
              </w:rPr>
              <w:t>Journal Name:</w:t>
            </w:r>
          </w:p>
        </w:tc>
        <w:tc>
          <w:tcPr>
            <w:tcW w:w="3814" w:type="pct"/>
            <w:shd w:val="clear" w:color="auto" w:fill="auto"/>
          </w:tcPr>
          <w:p w14:paraId="4074CBF8" w14:textId="77777777" w:rsidR="00F23CAB" w:rsidRPr="009F7886" w:rsidRDefault="00FB56B2">
            <w:pPr>
              <w:rPr>
                <w:rFonts w:ascii="Arial" w:hAnsi="Arial" w:cs="Arial"/>
                <w:b/>
                <w:bCs/>
                <w:color w:val="0000FF"/>
                <w:sz w:val="20"/>
                <w:szCs w:val="20"/>
                <w:lang w:val="en-GB"/>
              </w:rPr>
            </w:pPr>
            <w:r w:rsidRPr="009F7886">
              <w:rPr>
                <w:rFonts w:ascii="Arial" w:hAnsi="Arial" w:cs="Arial"/>
                <w:b/>
                <w:bCs/>
                <w:color w:val="0000FF"/>
                <w:sz w:val="20"/>
                <w:szCs w:val="20"/>
                <w:lang w:val="en-GB"/>
              </w:rPr>
              <w:t>Asian Journal of Research in Biochemistry</w:t>
            </w:r>
          </w:p>
        </w:tc>
      </w:tr>
      <w:tr w:rsidR="00F23CAB" w:rsidRPr="009F7886" w14:paraId="7DC15B6D" w14:textId="77777777">
        <w:trPr>
          <w:trHeight w:val="20"/>
          <w:jc w:val="center"/>
        </w:trPr>
        <w:tc>
          <w:tcPr>
            <w:tcW w:w="1186" w:type="pct"/>
            <w:shd w:val="clear" w:color="auto" w:fill="auto"/>
          </w:tcPr>
          <w:p w14:paraId="35A7A23E" w14:textId="77777777" w:rsidR="00F23CAB" w:rsidRPr="009F7886" w:rsidRDefault="00FB56B2">
            <w:pPr>
              <w:pStyle w:val="BodyText"/>
              <w:ind w:left="90"/>
              <w:jc w:val="left"/>
              <w:rPr>
                <w:rFonts w:ascii="Arial" w:hAnsi="Arial" w:cs="Arial"/>
                <w:bCs/>
                <w:sz w:val="20"/>
                <w:szCs w:val="20"/>
                <w:lang w:val="en-GB" w:eastAsia="en-US"/>
              </w:rPr>
            </w:pPr>
            <w:r w:rsidRPr="009F7886">
              <w:rPr>
                <w:rFonts w:ascii="Arial" w:hAnsi="Arial" w:cs="Arial"/>
                <w:bCs/>
                <w:sz w:val="20"/>
                <w:szCs w:val="20"/>
                <w:lang w:val="en-GB" w:eastAsia="en-US"/>
              </w:rPr>
              <w:t>Manuscript Number:</w:t>
            </w:r>
          </w:p>
        </w:tc>
        <w:tc>
          <w:tcPr>
            <w:tcW w:w="3814" w:type="pct"/>
            <w:shd w:val="clear" w:color="auto" w:fill="auto"/>
          </w:tcPr>
          <w:p w14:paraId="7B080554" w14:textId="77777777" w:rsidR="00F23CAB" w:rsidRPr="009F7886" w:rsidRDefault="00886E68">
            <w:pPr>
              <w:pStyle w:val="NormalWeb"/>
              <w:spacing w:before="0" w:beforeAutospacing="0" w:after="0" w:afterAutospacing="0"/>
              <w:rPr>
                <w:rFonts w:ascii="Arial" w:hAnsi="Arial" w:cs="Arial"/>
                <w:b/>
                <w:bCs/>
                <w:sz w:val="20"/>
                <w:szCs w:val="20"/>
                <w:lang w:val="en-GB"/>
              </w:rPr>
            </w:pPr>
            <w:r w:rsidRPr="009F7886">
              <w:rPr>
                <w:rFonts w:ascii="Arial" w:hAnsi="Arial" w:cs="Arial"/>
                <w:b/>
                <w:bCs/>
                <w:sz w:val="20"/>
                <w:szCs w:val="20"/>
                <w:lang w:val="en-GB"/>
              </w:rPr>
              <w:t>Ms_AJRB_156801</w:t>
            </w:r>
          </w:p>
        </w:tc>
      </w:tr>
      <w:tr w:rsidR="00F23CAB" w:rsidRPr="009F7886" w14:paraId="5209EAC7" w14:textId="77777777">
        <w:trPr>
          <w:trHeight w:val="20"/>
          <w:jc w:val="center"/>
        </w:trPr>
        <w:tc>
          <w:tcPr>
            <w:tcW w:w="1186" w:type="pct"/>
            <w:shd w:val="clear" w:color="auto" w:fill="auto"/>
          </w:tcPr>
          <w:p w14:paraId="7DDD64CC" w14:textId="77777777" w:rsidR="00F23CAB" w:rsidRPr="009F7886" w:rsidRDefault="00FB56B2">
            <w:pPr>
              <w:pStyle w:val="BodyText"/>
              <w:ind w:left="90"/>
              <w:jc w:val="left"/>
              <w:rPr>
                <w:rFonts w:ascii="Arial" w:hAnsi="Arial" w:cs="Arial"/>
                <w:bCs/>
                <w:sz w:val="20"/>
                <w:szCs w:val="20"/>
                <w:lang w:val="en-GB" w:eastAsia="en-US"/>
              </w:rPr>
            </w:pPr>
            <w:r w:rsidRPr="009F7886">
              <w:rPr>
                <w:rFonts w:ascii="Arial" w:hAnsi="Arial" w:cs="Arial"/>
                <w:bCs/>
                <w:sz w:val="20"/>
                <w:szCs w:val="20"/>
                <w:lang w:val="en-GB" w:eastAsia="en-US"/>
              </w:rPr>
              <w:t xml:space="preserve">Title of the Manuscript: </w:t>
            </w:r>
          </w:p>
        </w:tc>
        <w:tc>
          <w:tcPr>
            <w:tcW w:w="3814" w:type="pct"/>
            <w:shd w:val="clear" w:color="auto" w:fill="auto"/>
          </w:tcPr>
          <w:p w14:paraId="3170DE38" w14:textId="77777777" w:rsidR="00F23CAB" w:rsidRPr="009F7886" w:rsidRDefault="00886E68">
            <w:pPr>
              <w:pStyle w:val="NormalWeb"/>
              <w:spacing w:before="0" w:beforeAutospacing="0" w:after="0" w:afterAutospacing="0"/>
              <w:rPr>
                <w:rFonts w:ascii="Arial" w:hAnsi="Arial" w:cs="Arial"/>
                <w:b/>
                <w:sz w:val="20"/>
                <w:szCs w:val="20"/>
                <w:lang w:val="en-GB"/>
              </w:rPr>
            </w:pPr>
            <w:r w:rsidRPr="009F7886">
              <w:rPr>
                <w:rFonts w:ascii="Arial" w:hAnsi="Arial" w:cs="Arial"/>
                <w:b/>
                <w:sz w:val="20"/>
                <w:szCs w:val="20"/>
                <w:lang w:val="en-GB"/>
              </w:rPr>
              <w:t xml:space="preserve">Antidiabetic Activity of Ethanolic Extracts of </w:t>
            </w:r>
            <w:proofErr w:type="spellStart"/>
            <w:r w:rsidRPr="009F7886">
              <w:rPr>
                <w:rFonts w:ascii="Arial" w:hAnsi="Arial" w:cs="Arial"/>
                <w:b/>
                <w:sz w:val="20"/>
                <w:szCs w:val="20"/>
                <w:lang w:val="en-GB"/>
              </w:rPr>
              <w:t>Ficus</w:t>
            </w:r>
            <w:proofErr w:type="spellEnd"/>
            <w:r w:rsidRPr="009F7886">
              <w:rPr>
                <w:rFonts w:ascii="Arial" w:hAnsi="Arial" w:cs="Arial"/>
                <w:b/>
                <w:sz w:val="20"/>
                <w:szCs w:val="20"/>
                <w:lang w:val="en-GB"/>
              </w:rPr>
              <w:t xml:space="preserve"> </w:t>
            </w:r>
            <w:proofErr w:type="spellStart"/>
            <w:r w:rsidRPr="009F7886">
              <w:rPr>
                <w:rFonts w:ascii="Arial" w:hAnsi="Arial" w:cs="Arial"/>
                <w:b/>
                <w:sz w:val="20"/>
                <w:szCs w:val="20"/>
                <w:lang w:val="en-GB"/>
              </w:rPr>
              <w:t>exasperata</w:t>
            </w:r>
            <w:proofErr w:type="spellEnd"/>
            <w:r w:rsidRPr="009F7886">
              <w:rPr>
                <w:rFonts w:ascii="Arial" w:hAnsi="Arial" w:cs="Arial"/>
                <w:b/>
                <w:sz w:val="20"/>
                <w:szCs w:val="20"/>
                <w:lang w:val="en-GB"/>
              </w:rPr>
              <w:t xml:space="preserve"> and </w:t>
            </w:r>
            <w:proofErr w:type="spellStart"/>
            <w:r w:rsidRPr="009F7886">
              <w:rPr>
                <w:rFonts w:ascii="Arial" w:hAnsi="Arial" w:cs="Arial"/>
                <w:b/>
                <w:sz w:val="20"/>
                <w:szCs w:val="20"/>
                <w:lang w:val="en-GB"/>
              </w:rPr>
              <w:t>Sida</w:t>
            </w:r>
            <w:proofErr w:type="spellEnd"/>
            <w:r w:rsidRPr="009F7886">
              <w:rPr>
                <w:rFonts w:ascii="Arial" w:hAnsi="Arial" w:cs="Arial"/>
                <w:b/>
                <w:sz w:val="20"/>
                <w:szCs w:val="20"/>
                <w:lang w:val="en-GB"/>
              </w:rPr>
              <w:t xml:space="preserve"> </w:t>
            </w:r>
            <w:proofErr w:type="spellStart"/>
            <w:r w:rsidRPr="009F7886">
              <w:rPr>
                <w:rFonts w:ascii="Arial" w:hAnsi="Arial" w:cs="Arial"/>
                <w:b/>
                <w:sz w:val="20"/>
                <w:szCs w:val="20"/>
                <w:lang w:val="en-GB"/>
              </w:rPr>
              <w:t>acuta</w:t>
            </w:r>
            <w:proofErr w:type="spellEnd"/>
            <w:r w:rsidRPr="009F7886">
              <w:rPr>
                <w:rFonts w:ascii="Arial" w:hAnsi="Arial" w:cs="Arial"/>
                <w:b/>
                <w:sz w:val="20"/>
                <w:szCs w:val="20"/>
                <w:lang w:val="en-GB"/>
              </w:rPr>
              <w:t xml:space="preserve"> in Alloxan Induced Diabetic Rats: Phytochemical Profile, Body Weight, and Fasting Blood Glucose</w:t>
            </w:r>
          </w:p>
        </w:tc>
      </w:tr>
      <w:tr w:rsidR="00F23CAB" w:rsidRPr="009F7886" w14:paraId="61E08A8A" w14:textId="77777777">
        <w:trPr>
          <w:trHeight w:val="20"/>
          <w:jc w:val="center"/>
        </w:trPr>
        <w:tc>
          <w:tcPr>
            <w:tcW w:w="1186" w:type="pct"/>
            <w:shd w:val="clear" w:color="auto" w:fill="auto"/>
          </w:tcPr>
          <w:p w14:paraId="6180A55D" w14:textId="77777777" w:rsidR="00F23CAB" w:rsidRPr="009F7886" w:rsidRDefault="00FB56B2">
            <w:pPr>
              <w:pStyle w:val="BodyText"/>
              <w:ind w:left="90"/>
              <w:jc w:val="left"/>
              <w:rPr>
                <w:rFonts w:ascii="Arial" w:hAnsi="Arial" w:cs="Arial"/>
                <w:bCs/>
                <w:sz w:val="20"/>
                <w:szCs w:val="20"/>
                <w:lang w:val="en-GB" w:eastAsia="en-US"/>
              </w:rPr>
            </w:pPr>
            <w:r w:rsidRPr="009F7886">
              <w:rPr>
                <w:rFonts w:ascii="Arial" w:hAnsi="Arial" w:cs="Arial"/>
                <w:bCs/>
                <w:sz w:val="20"/>
                <w:szCs w:val="20"/>
                <w:lang w:val="en-GB" w:eastAsia="en-US"/>
              </w:rPr>
              <w:t>Type of the Article</w:t>
            </w:r>
          </w:p>
        </w:tc>
        <w:tc>
          <w:tcPr>
            <w:tcW w:w="3814" w:type="pct"/>
            <w:shd w:val="clear" w:color="auto" w:fill="auto"/>
          </w:tcPr>
          <w:p w14:paraId="1F54CF28" w14:textId="77777777" w:rsidR="00F23CAB" w:rsidRPr="009F7886" w:rsidRDefault="00FB56B2">
            <w:pPr>
              <w:pStyle w:val="NormalWeb"/>
              <w:spacing w:before="0" w:beforeAutospacing="0" w:after="0" w:afterAutospacing="0"/>
              <w:rPr>
                <w:rFonts w:ascii="Arial" w:hAnsi="Arial" w:cs="Arial"/>
                <w:b/>
                <w:sz w:val="20"/>
                <w:szCs w:val="20"/>
                <w:lang w:val="en-GB"/>
              </w:rPr>
            </w:pPr>
            <w:r w:rsidRPr="009F7886">
              <w:rPr>
                <w:rFonts w:ascii="Arial" w:hAnsi="Arial" w:cs="Arial"/>
                <w:b/>
                <w:sz w:val="20"/>
                <w:szCs w:val="20"/>
                <w:lang w:val="en-GB"/>
              </w:rPr>
              <w:t>Research Article</w:t>
            </w:r>
          </w:p>
          <w:p w14:paraId="139BFA5D" w14:textId="77777777" w:rsidR="00F23CAB" w:rsidRPr="009F7886" w:rsidRDefault="00F23CAB">
            <w:pPr>
              <w:pStyle w:val="NormalWeb"/>
              <w:spacing w:before="0" w:beforeAutospacing="0" w:after="0" w:afterAutospacing="0"/>
              <w:rPr>
                <w:rFonts w:ascii="Arial" w:hAnsi="Arial" w:cs="Arial"/>
                <w:b/>
                <w:sz w:val="20"/>
                <w:szCs w:val="20"/>
                <w:lang w:val="en-GB"/>
              </w:rPr>
            </w:pPr>
          </w:p>
        </w:tc>
      </w:tr>
    </w:tbl>
    <w:p w14:paraId="7E2FB848" w14:textId="77777777" w:rsidR="00F23CAB" w:rsidRPr="009F7886" w:rsidRDefault="00F23CAB">
      <w:pPr>
        <w:pStyle w:val="BodyText"/>
        <w:rPr>
          <w:rFonts w:ascii="Arial" w:hAnsi="Arial" w:cs="Arial"/>
          <w:i/>
          <w:sz w:val="20"/>
          <w:szCs w:val="20"/>
          <w:u w:val="single"/>
          <w:lang w:val="en-GB"/>
        </w:rPr>
      </w:pPr>
    </w:p>
    <w:p w14:paraId="07BD8E6E" w14:textId="77777777" w:rsidR="00F23CAB" w:rsidRPr="009F7886" w:rsidRDefault="00F23CAB">
      <w:pPr>
        <w:pStyle w:val="BodyText"/>
        <w:rPr>
          <w:rFonts w:ascii="Arial" w:hAnsi="Arial" w:cs="Arial"/>
          <w:i/>
          <w:sz w:val="20"/>
          <w:szCs w:val="20"/>
          <w:u w:val="single"/>
          <w:lang w:val="en-GB"/>
        </w:rPr>
      </w:pPr>
    </w:p>
    <w:p w14:paraId="0E0DD793" w14:textId="77777777" w:rsidR="00F23CAB" w:rsidRPr="009F7886" w:rsidRDefault="00F23CAB">
      <w:pPr>
        <w:pStyle w:val="BodyText"/>
        <w:rPr>
          <w:rFonts w:ascii="Arial" w:hAnsi="Arial" w:cs="Arial"/>
          <w:i/>
          <w:sz w:val="20"/>
          <w:szCs w:val="20"/>
          <w:u w:val="single"/>
          <w:lang w:val="en-GB"/>
        </w:rPr>
      </w:pPr>
    </w:p>
    <w:p w14:paraId="6CB62D5F" w14:textId="77777777" w:rsidR="00F23CAB" w:rsidRPr="009F7886" w:rsidRDefault="00F23CAB">
      <w:pPr>
        <w:pStyle w:val="BodyText"/>
        <w:rPr>
          <w:rFonts w:ascii="Arial" w:hAnsi="Arial" w:cs="Arial"/>
          <w:sz w:val="20"/>
          <w:szCs w:val="20"/>
          <w:lang w:val="en-GB"/>
        </w:rPr>
      </w:pPr>
    </w:p>
    <w:p w14:paraId="23F78DC6" w14:textId="77777777" w:rsidR="00F23CAB" w:rsidRPr="009F7886" w:rsidRDefault="00F23CAB">
      <w:pPr>
        <w:pStyle w:val="BodyText"/>
        <w:rPr>
          <w:rFonts w:ascii="Arial" w:hAnsi="Arial" w:cs="Arial"/>
          <w:sz w:val="20"/>
          <w:szCs w:val="20"/>
          <w:lang w:val="en-GB"/>
        </w:rPr>
      </w:pPr>
    </w:p>
    <w:p w14:paraId="6B06ACEF" w14:textId="77777777" w:rsidR="00F23CAB" w:rsidRPr="009F7886" w:rsidRDefault="00FB56B2">
      <w:pPr>
        <w:pStyle w:val="BodyText"/>
        <w:rPr>
          <w:rFonts w:ascii="Arial" w:hAnsi="Arial" w:cs="Arial"/>
          <w:b/>
          <w:sz w:val="20"/>
          <w:szCs w:val="20"/>
          <w:u w:val="single"/>
          <w:lang w:val="en-GB"/>
        </w:rPr>
      </w:pPr>
      <w:r w:rsidRPr="009F7886">
        <w:rPr>
          <w:rFonts w:ascii="Arial" w:hAnsi="Arial" w:cs="Arial"/>
          <w:b/>
          <w:sz w:val="20"/>
          <w:szCs w:val="20"/>
          <w:highlight w:val="yellow"/>
          <w:u w:val="single"/>
          <w:lang w:val="en-GB"/>
        </w:rPr>
        <w:t>PART 1 (Importance of the manuscript)</w:t>
      </w:r>
      <w:r w:rsidRPr="009F7886">
        <w:rPr>
          <w:rFonts w:ascii="Arial" w:hAnsi="Arial" w:cs="Arial"/>
          <w:b/>
          <w:sz w:val="20"/>
          <w:szCs w:val="20"/>
          <w:u w:val="single"/>
          <w:lang w:val="en-GB"/>
        </w:rPr>
        <w:t xml:space="preserve"> </w:t>
      </w:r>
    </w:p>
    <w:p w14:paraId="7A253C04" w14:textId="77777777" w:rsidR="00F23CAB" w:rsidRPr="009F7886" w:rsidRDefault="00F23CA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23CAB" w:rsidRPr="009F7886" w14:paraId="4A8FA11D" w14:textId="77777777">
        <w:trPr>
          <w:trHeight w:val="20"/>
          <w:jc w:val="center"/>
        </w:trPr>
        <w:tc>
          <w:tcPr>
            <w:tcW w:w="1789" w:type="pct"/>
            <w:shd w:val="clear" w:color="auto" w:fill="auto"/>
            <w:noWrap/>
          </w:tcPr>
          <w:p w14:paraId="017C5493" w14:textId="77777777" w:rsidR="00F23CAB" w:rsidRPr="009F7886" w:rsidRDefault="00F23CAB">
            <w:pPr>
              <w:pStyle w:val="Heading2"/>
              <w:jc w:val="left"/>
              <w:rPr>
                <w:rFonts w:ascii="Arial" w:hAnsi="Arial" w:cs="Arial"/>
                <w:lang w:val="en-GB" w:eastAsia="en-US"/>
              </w:rPr>
            </w:pPr>
          </w:p>
        </w:tc>
        <w:tc>
          <w:tcPr>
            <w:tcW w:w="1844" w:type="pct"/>
            <w:shd w:val="clear" w:color="auto" w:fill="auto"/>
          </w:tcPr>
          <w:p w14:paraId="19C54D44" w14:textId="77777777" w:rsidR="00F23CAB" w:rsidRPr="009F7886" w:rsidRDefault="00FB56B2">
            <w:pPr>
              <w:pStyle w:val="Heading2"/>
              <w:jc w:val="left"/>
              <w:rPr>
                <w:rFonts w:ascii="Arial" w:hAnsi="Arial" w:cs="Arial"/>
                <w:lang w:val="en-GB" w:eastAsia="en-US"/>
              </w:rPr>
            </w:pPr>
            <w:r w:rsidRPr="009F7886">
              <w:rPr>
                <w:rFonts w:ascii="Arial" w:hAnsi="Arial" w:cs="Arial"/>
                <w:lang w:val="en-GB" w:eastAsia="en-US"/>
              </w:rPr>
              <w:t>Comments of the Reviewers</w:t>
            </w:r>
          </w:p>
        </w:tc>
        <w:tc>
          <w:tcPr>
            <w:tcW w:w="1367" w:type="pct"/>
            <w:shd w:val="clear" w:color="auto" w:fill="auto"/>
          </w:tcPr>
          <w:p w14:paraId="4131F695" w14:textId="77777777" w:rsidR="00F23CAB" w:rsidRPr="009F7886" w:rsidRDefault="00FB56B2">
            <w:pPr>
              <w:spacing w:after="160" w:line="259" w:lineRule="auto"/>
              <w:rPr>
                <w:rFonts w:ascii="Arial" w:eastAsia="Calibri" w:hAnsi="Arial" w:cs="Arial"/>
                <w:kern w:val="2"/>
                <w:sz w:val="20"/>
                <w:szCs w:val="20"/>
                <w:lang w:val="en-GB"/>
              </w:rPr>
            </w:pPr>
            <w:r w:rsidRPr="009F7886">
              <w:rPr>
                <w:rFonts w:ascii="Arial" w:eastAsia="Calibri" w:hAnsi="Arial" w:cs="Arial"/>
                <w:b/>
                <w:kern w:val="2"/>
                <w:sz w:val="20"/>
                <w:szCs w:val="20"/>
                <w:lang w:val="en-GB"/>
              </w:rPr>
              <w:t>Author’s Feedback</w:t>
            </w:r>
            <w:r w:rsidRPr="009F7886">
              <w:rPr>
                <w:rFonts w:ascii="Arial" w:eastAsia="Calibri" w:hAnsi="Arial" w:cs="Arial"/>
                <w:kern w:val="2"/>
                <w:sz w:val="20"/>
                <w:szCs w:val="20"/>
                <w:lang w:val="en-GB"/>
              </w:rPr>
              <w:t xml:space="preserve"> </w:t>
            </w:r>
          </w:p>
          <w:p w14:paraId="34CD7F0B" w14:textId="77777777" w:rsidR="00F23CAB" w:rsidRPr="009F7886" w:rsidRDefault="00F23CAB">
            <w:pPr>
              <w:pStyle w:val="Heading2"/>
              <w:jc w:val="left"/>
              <w:rPr>
                <w:rFonts w:ascii="Arial" w:hAnsi="Arial" w:cs="Arial"/>
                <w:b w:val="0"/>
                <w:lang w:val="en-GB" w:eastAsia="en-US"/>
              </w:rPr>
            </w:pPr>
          </w:p>
        </w:tc>
      </w:tr>
      <w:tr w:rsidR="00F23CAB" w:rsidRPr="009F7886" w14:paraId="076916EE" w14:textId="77777777">
        <w:trPr>
          <w:trHeight w:val="20"/>
          <w:jc w:val="center"/>
        </w:trPr>
        <w:tc>
          <w:tcPr>
            <w:tcW w:w="1789" w:type="pct"/>
            <w:shd w:val="clear" w:color="auto" w:fill="auto"/>
            <w:noWrap/>
          </w:tcPr>
          <w:p w14:paraId="0324A064" w14:textId="77777777" w:rsidR="00F23CAB" w:rsidRPr="009F7886" w:rsidRDefault="00FB56B2">
            <w:pPr>
              <w:rPr>
                <w:rFonts w:ascii="Arial" w:eastAsia="MS Mincho" w:hAnsi="Arial" w:cs="Arial"/>
                <w:bCs/>
                <w:sz w:val="20"/>
                <w:szCs w:val="20"/>
                <w:lang w:val="en-GB"/>
              </w:rPr>
            </w:pPr>
            <w:r w:rsidRPr="009F7886">
              <w:rPr>
                <w:rFonts w:ascii="Arial" w:hAnsi="Arial" w:cs="Arial"/>
                <w:b/>
                <w:bCs/>
                <w:sz w:val="20"/>
                <w:szCs w:val="20"/>
                <w:lang w:val="en-GB"/>
              </w:rPr>
              <w:t>Please write a few sentences regarding the importance of this manuscript for the scientific community.</w:t>
            </w:r>
            <w:r w:rsidRPr="009F7886">
              <w:rPr>
                <w:rFonts w:ascii="Arial" w:hAnsi="Arial" w:cs="Arial"/>
                <w:bCs/>
                <w:sz w:val="20"/>
                <w:szCs w:val="20"/>
                <w:lang w:val="en-GB"/>
              </w:rPr>
              <w:t xml:space="preserve"> A minimum of 3-4 sentences may be required for this part.</w:t>
            </w:r>
          </w:p>
        </w:tc>
        <w:tc>
          <w:tcPr>
            <w:tcW w:w="1844" w:type="pct"/>
            <w:shd w:val="clear" w:color="auto" w:fill="auto"/>
          </w:tcPr>
          <w:p w14:paraId="2F29E16A" w14:textId="1CF853DE" w:rsidR="00F23CAB" w:rsidRPr="009F7886" w:rsidRDefault="00403C76" w:rsidP="002376FB">
            <w:pPr>
              <w:pStyle w:val="ListParagraph"/>
              <w:ind w:left="0"/>
              <w:jc w:val="both"/>
              <w:rPr>
                <w:rFonts w:ascii="Arial" w:hAnsi="Arial" w:cs="Arial"/>
                <w:sz w:val="20"/>
                <w:szCs w:val="20"/>
                <w:lang w:val="en-GB"/>
              </w:rPr>
            </w:pPr>
            <w:r w:rsidRPr="009F7886">
              <w:rPr>
                <w:rFonts w:ascii="Arial" w:hAnsi="Arial" w:cs="Arial"/>
                <w:sz w:val="20"/>
                <w:szCs w:val="20"/>
                <w:lang w:val="en-GB"/>
              </w:rPr>
              <w:t xml:space="preserve">This manuscript contributes to the scientific community by reporting the effects of both individual and combined preparations of </w:t>
            </w:r>
            <w:proofErr w:type="spellStart"/>
            <w:r w:rsidRPr="009F7886">
              <w:rPr>
                <w:rFonts w:ascii="Arial" w:hAnsi="Arial" w:cs="Arial"/>
                <w:i/>
                <w:iCs/>
                <w:sz w:val="20"/>
                <w:szCs w:val="20"/>
                <w:lang w:val="en-GB"/>
              </w:rPr>
              <w:t>Ficus</w:t>
            </w:r>
            <w:proofErr w:type="spellEnd"/>
            <w:r w:rsidRPr="009F7886">
              <w:rPr>
                <w:rFonts w:ascii="Arial" w:hAnsi="Arial" w:cs="Arial"/>
                <w:i/>
                <w:iCs/>
                <w:sz w:val="20"/>
                <w:szCs w:val="20"/>
                <w:lang w:val="en-GB"/>
              </w:rPr>
              <w:t xml:space="preserve"> </w:t>
            </w:r>
            <w:proofErr w:type="spellStart"/>
            <w:r w:rsidRPr="009F7886">
              <w:rPr>
                <w:rFonts w:ascii="Arial" w:hAnsi="Arial" w:cs="Arial"/>
                <w:i/>
                <w:iCs/>
                <w:sz w:val="20"/>
                <w:szCs w:val="20"/>
                <w:lang w:val="en-GB"/>
              </w:rPr>
              <w:t>exasperata</w:t>
            </w:r>
            <w:proofErr w:type="spellEnd"/>
            <w:r w:rsidRPr="009F7886">
              <w:rPr>
                <w:rFonts w:ascii="Arial" w:hAnsi="Arial" w:cs="Arial"/>
                <w:sz w:val="20"/>
                <w:szCs w:val="20"/>
                <w:lang w:val="en-GB"/>
              </w:rPr>
              <w:t xml:space="preserve"> and </w:t>
            </w:r>
            <w:proofErr w:type="spellStart"/>
            <w:r w:rsidRPr="009F7886">
              <w:rPr>
                <w:rFonts w:ascii="Arial" w:hAnsi="Arial" w:cs="Arial"/>
                <w:i/>
                <w:iCs/>
                <w:sz w:val="20"/>
                <w:szCs w:val="20"/>
                <w:lang w:val="en-GB"/>
              </w:rPr>
              <w:t>Sida</w:t>
            </w:r>
            <w:proofErr w:type="spellEnd"/>
            <w:r w:rsidRPr="009F7886">
              <w:rPr>
                <w:rFonts w:ascii="Arial" w:hAnsi="Arial" w:cs="Arial"/>
                <w:i/>
                <w:iCs/>
                <w:sz w:val="20"/>
                <w:szCs w:val="20"/>
                <w:lang w:val="en-GB"/>
              </w:rPr>
              <w:t xml:space="preserve"> </w:t>
            </w:r>
            <w:proofErr w:type="spellStart"/>
            <w:r w:rsidRPr="009F7886">
              <w:rPr>
                <w:rFonts w:ascii="Arial" w:hAnsi="Arial" w:cs="Arial"/>
                <w:i/>
                <w:iCs/>
                <w:sz w:val="20"/>
                <w:szCs w:val="20"/>
                <w:lang w:val="en-GB"/>
              </w:rPr>
              <w:t>acuta</w:t>
            </w:r>
            <w:proofErr w:type="spellEnd"/>
            <w:r w:rsidRPr="009F7886">
              <w:rPr>
                <w:rFonts w:ascii="Arial" w:hAnsi="Arial" w:cs="Arial"/>
                <w:sz w:val="20"/>
                <w:szCs w:val="20"/>
                <w:lang w:val="en-GB"/>
              </w:rPr>
              <w:t xml:space="preserve"> on </w:t>
            </w:r>
            <w:proofErr w:type="spellStart"/>
            <w:r w:rsidRPr="009F7886">
              <w:rPr>
                <w:rFonts w:ascii="Arial" w:hAnsi="Arial" w:cs="Arial"/>
                <w:sz w:val="20"/>
                <w:szCs w:val="20"/>
                <w:lang w:val="en-GB"/>
              </w:rPr>
              <w:t>glycemic</w:t>
            </w:r>
            <w:proofErr w:type="spellEnd"/>
            <w:r w:rsidRPr="009F7886">
              <w:rPr>
                <w:rFonts w:ascii="Arial" w:hAnsi="Arial" w:cs="Arial"/>
                <w:sz w:val="20"/>
                <w:szCs w:val="20"/>
                <w:lang w:val="en-GB"/>
              </w:rPr>
              <w:t xml:space="preserve"> control. </w:t>
            </w:r>
            <w:r w:rsidR="002376FB" w:rsidRPr="009F7886">
              <w:rPr>
                <w:rFonts w:ascii="Arial" w:hAnsi="Arial" w:cs="Arial"/>
                <w:sz w:val="20"/>
                <w:szCs w:val="20"/>
                <w:lang w:val="en-GB"/>
              </w:rPr>
              <w:t>Conducting</w:t>
            </w:r>
            <w:r w:rsidRPr="009F7886">
              <w:rPr>
                <w:rFonts w:ascii="Arial" w:hAnsi="Arial" w:cs="Arial"/>
                <w:sz w:val="20"/>
                <w:szCs w:val="20"/>
                <w:lang w:val="en-GB"/>
              </w:rPr>
              <w:t xml:space="preserve"> quantitative phytochemical </w:t>
            </w:r>
            <w:r w:rsidR="002376FB" w:rsidRPr="009F7886">
              <w:rPr>
                <w:rFonts w:ascii="Arial" w:hAnsi="Arial" w:cs="Arial"/>
                <w:sz w:val="20"/>
                <w:szCs w:val="20"/>
                <w:lang w:val="en-GB"/>
              </w:rPr>
              <w:t>screening</w:t>
            </w:r>
            <w:r w:rsidRPr="009F7886">
              <w:rPr>
                <w:rFonts w:ascii="Arial" w:hAnsi="Arial" w:cs="Arial"/>
                <w:sz w:val="20"/>
                <w:szCs w:val="20"/>
                <w:lang w:val="en-GB"/>
              </w:rPr>
              <w:t xml:space="preserve">, the study </w:t>
            </w:r>
            <w:r w:rsidR="00C15746" w:rsidRPr="009F7886">
              <w:rPr>
                <w:rFonts w:ascii="Arial" w:hAnsi="Arial" w:cs="Arial"/>
                <w:sz w:val="20"/>
                <w:szCs w:val="20"/>
                <w:lang w:val="en-GB"/>
              </w:rPr>
              <w:t xml:space="preserve">also </w:t>
            </w:r>
            <w:r w:rsidRPr="009F7886">
              <w:rPr>
                <w:rFonts w:ascii="Arial" w:hAnsi="Arial" w:cs="Arial"/>
                <w:sz w:val="20"/>
                <w:szCs w:val="20"/>
                <w:lang w:val="en-GB"/>
              </w:rPr>
              <w:t>identifies an essential biochemical connection between particular secondary plant metabolites</w:t>
            </w:r>
            <w:r w:rsidR="002376FB" w:rsidRPr="009F7886">
              <w:rPr>
                <w:rFonts w:ascii="Arial" w:hAnsi="Arial" w:cs="Arial"/>
                <w:sz w:val="20"/>
                <w:szCs w:val="20"/>
                <w:lang w:val="en-GB"/>
              </w:rPr>
              <w:t xml:space="preserve"> </w:t>
            </w:r>
            <w:r w:rsidRPr="009F7886">
              <w:rPr>
                <w:rFonts w:ascii="Arial" w:hAnsi="Arial" w:cs="Arial"/>
                <w:sz w:val="20"/>
                <w:szCs w:val="20"/>
                <w:lang w:val="en-GB"/>
              </w:rPr>
              <w:t>and the alleviation of oxidative stress induced by alloxan in pancreatic beta-cells.</w:t>
            </w:r>
          </w:p>
        </w:tc>
        <w:tc>
          <w:tcPr>
            <w:tcW w:w="1367" w:type="pct"/>
            <w:shd w:val="clear" w:color="auto" w:fill="auto"/>
          </w:tcPr>
          <w:p w14:paraId="74B9651E" w14:textId="77777777" w:rsidR="00F23CAB" w:rsidRPr="009F7886" w:rsidRDefault="00F23CAB">
            <w:pPr>
              <w:pStyle w:val="Heading2"/>
              <w:jc w:val="left"/>
              <w:rPr>
                <w:rFonts w:ascii="Arial" w:hAnsi="Arial" w:cs="Arial"/>
                <w:b w:val="0"/>
                <w:lang w:val="en-GB" w:eastAsia="en-US"/>
              </w:rPr>
            </w:pPr>
          </w:p>
        </w:tc>
      </w:tr>
    </w:tbl>
    <w:p w14:paraId="65A152A5" w14:textId="77777777" w:rsidR="00F23CAB" w:rsidRPr="009F7886" w:rsidRDefault="00F23CAB">
      <w:pPr>
        <w:rPr>
          <w:rFonts w:ascii="Arial" w:hAnsi="Arial" w:cs="Arial"/>
          <w:sz w:val="20"/>
          <w:szCs w:val="20"/>
          <w:lang w:val="en-GB"/>
        </w:rPr>
      </w:pPr>
    </w:p>
    <w:p w14:paraId="78EC67E5" w14:textId="77777777" w:rsidR="00F23CAB" w:rsidRPr="009F7886" w:rsidRDefault="00F23CAB">
      <w:pPr>
        <w:rPr>
          <w:rFonts w:ascii="Arial" w:hAnsi="Arial" w:cs="Arial"/>
          <w:sz w:val="20"/>
          <w:szCs w:val="20"/>
          <w:lang w:val="en-GB"/>
        </w:rPr>
      </w:pPr>
    </w:p>
    <w:p w14:paraId="205AA1DF" w14:textId="77777777" w:rsidR="00F23CAB" w:rsidRPr="009F7886" w:rsidRDefault="00F23CAB">
      <w:pPr>
        <w:rPr>
          <w:rFonts w:ascii="Arial" w:hAnsi="Arial" w:cs="Arial"/>
          <w:sz w:val="20"/>
          <w:szCs w:val="20"/>
          <w:lang w:val="en-GB"/>
        </w:rPr>
      </w:pPr>
    </w:p>
    <w:p w14:paraId="5000AE38" w14:textId="77777777" w:rsidR="00F23CAB" w:rsidRPr="009F7886" w:rsidRDefault="00FB56B2">
      <w:pPr>
        <w:pStyle w:val="Heading2"/>
        <w:jc w:val="left"/>
        <w:rPr>
          <w:rFonts w:ascii="Arial" w:hAnsi="Arial" w:cs="Arial"/>
          <w:highlight w:val="yellow"/>
          <w:u w:val="single"/>
          <w:lang w:val="en-GB" w:eastAsia="en-US"/>
        </w:rPr>
      </w:pPr>
      <w:r w:rsidRPr="009F7886">
        <w:rPr>
          <w:rFonts w:ascii="Arial" w:hAnsi="Arial" w:cs="Arial"/>
          <w:highlight w:val="yellow"/>
          <w:u w:val="single"/>
          <w:lang w:val="en-GB" w:eastAsia="en-US"/>
        </w:rPr>
        <w:t>PART 2.1 (Objective Evaluation)</w:t>
      </w:r>
    </w:p>
    <w:p w14:paraId="45287BC0" w14:textId="77777777" w:rsidR="00F23CAB" w:rsidRPr="009F7886" w:rsidRDefault="00F23CAB">
      <w:pPr>
        <w:rPr>
          <w:rFonts w:ascii="Arial" w:hAnsi="Arial" w:cs="Arial"/>
          <w:sz w:val="20"/>
          <w:szCs w:val="20"/>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6"/>
        <w:gridCol w:w="5673"/>
        <w:gridCol w:w="3626"/>
      </w:tblGrid>
      <w:tr w:rsidR="00F23CAB" w:rsidRPr="009F7886" w14:paraId="7FEF0A55" w14:textId="77777777" w:rsidTr="00992E82">
        <w:trPr>
          <w:trHeight w:val="20"/>
          <w:tblHeader/>
          <w:jc w:val="center"/>
        </w:trPr>
        <w:tc>
          <w:tcPr>
            <w:tcW w:w="1720" w:type="pct"/>
            <w:shd w:val="clear" w:color="auto" w:fill="auto"/>
            <w:noWrap/>
          </w:tcPr>
          <w:p w14:paraId="3D2053AF" w14:textId="77777777" w:rsidR="00F23CAB" w:rsidRPr="009F7886" w:rsidRDefault="00F23CAB">
            <w:pPr>
              <w:pStyle w:val="Heading2"/>
              <w:jc w:val="left"/>
              <w:rPr>
                <w:rFonts w:ascii="Arial" w:hAnsi="Arial" w:cs="Arial"/>
                <w:lang w:val="en-GB" w:eastAsia="en-US"/>
              </w:rPr>
            </w:pPr>
          </w:p>
        </w:tc>
        <w:tc>
          <w:tcPr>
            <w:tcW w:w="2001" w:type="pct"/>
            <w:shd w:val="clear" w:color="auto" w:fill="auto"/>
          </w:tcPr>
          <w:p w14:paraId="1C373FBC" w14:textId="77777777" w:rsidR="00F23CAB" w:rsidRPr="009F7886" w:rsidRDefault="00FB56B2">
            <w:pPr>
              <w:pStyle w:val="Heading2"/>
              <w:jc w:val="left"/>
              <w:rPr>
                <w:rFonts w:ascii="Arial" w:hAnsi="Arial" w:cs="Arial"/>
                <w:lang w:val="en-GB" w:eastAsia="en-US"/>
              </w:rPr>
            </w:pPr>
            <w:r w:rsidRPr="009F7886">
              <w:rPr>
                <w:rFonts w:ascii="Arial" w:hAnsi="Arial" w:cs="Arial"/>
                <w:lang w:val="en-GB" w:eastAsia="en-US"/>
              </w:rPr>
              <w:t>Rating of the Reviewers</w:t>
            </w:r>
          </w:p>
        </w:tc>
        <w:tc>
          <w:tcPr>
            <w:tcW w:w="1279" w:type="pct"/>
            <w:shd w:val="clear" w:color="auto" w:fill="auto"/>
          </w:tcPr>
          <w:p w14:paraId="0E94DD00" w14:textId="77777777" w:rsidR="00F23CAB" w:rsidRPr="009F7886" w:rsidRDefault="00FB56B2">
            <w:pPr>
              <w:spacing w:after="160" w:line="259" w:lineRule="auto"/>
              <w:rPr>
                <w:rFonts w:ascii="Arial" w:hAnsi="Arial" w:cs="Arial"/>
                <w:b/>
                <w:sz w:val="20"/>
                <w:szCs w:val="20"/>
                <w:lang w:val="en-GB"/>
              </w:rPr>
            </w:pPr>
            <w:r w:rsidRPr="009F7886">
              <w:rPr>
                <w:rFonts w:ascii="Arial" w:eastAsia="Calibri" w:hAnsi="Arial" w:cs="Arial"/>
                <w:b/>
                <w:kern w:val="2"/>
                <w:sz w:val="20"/>
                <w:szCs w:val="20"/>
                <w:lang w:val="en-GB"/>
              </w:rPr>
              <w:t>Author’s Feedback</w:t>
            </w:r>
            <w:r w:rsidRPr="009F7886">
              <w:rPr>
                <w:rFonts w:ascii="Arial" w:eastAsia="Calibri" w:hAnsi="Arial" w:cs="Arial"/>
                <w:kern w:val="2"/>
                <w:sz w:val="20"/>
                <w:szCs w:val="20"/>
                <w:lang w:val="en-GB"/>
              </w:rPr>
              <w:t xml:space="preserve"> </w:t>
            </w:r>
          </w:p>
        </w:tc>
      </w:tr>
      <w:tr w:rsidR="00F23CAB" w:rsidRPr="009F7886" w14:paraId="334E841B" w14:textId="77777777" w:rsidTr="00992E82">
        <w:trPr>
          <w:trHeight w:val="20"/>
          <w:jc w:val="center"/>
        </w:trPr>
        <w:tc>
          <w:tcPr>
            <w:tcW w:w="1720" w:type="pct"/>
            <w:shd w:val="clear" w:color="auto" w:fill="auto"/>
            <w:noWrap/>
          </w:tcPr>
          <w:p w14:paraId="106C6E12" w14:textId="77777777" w:rsidR="00F23CAB" w:rsidRPr="009F7886" w:rsidRDefault="00FB56B2">
            <w:pPr>
              <w:rPr>
                <w:rFonts w:ascii="Arial" w:hAnsi="Arial" w:cs="Arial"/>
                <w:b/>
                <w:bCs/>
                <w:sz w:val="20"/>
                <w:szCs w:val="20"/>
                <w:lang w:val="en-GB"/>
              </w:rPr>
            </w:pPr>
            <w:r w:rsidRPr="009F7886">
              <w:rPr>
                <w:rFonts w:ascii="Arial" w:hAnsi="Arial" w:cs="Arial"/>
                <w:b/>
                <w:bCs/>
                <w:sz w:val="20"/>
                <w:szCs w:val="20"/>
                <w:lang w:val="en-GB"/>
              </w:rPr>
              <w:t xml:space="preserve">1. Is the title clear and appropriate for the study? </w:t>
            </w:r>
          </w:p>
          <w:p w14:paraId="2AC76083" w14:textId="77777777" w:rsidR="00F23CAB" w:rsidRPr="009F7886" w:rsidRDefault="00FB56B2">
            <w:pPr>
              <w:rPr>
                <w:rFonts w:ascii="Arial" w:hAnsi="Arial" w:cs="Arial"/>
                <w:color w:val="404040"/>
                <w:sz w:val="20"/>
                <w:szCs w:val="20"/>
                <w:shd w:val="clear" w:color="auto" w:fill="FFFFFF"/>
                <w:lang w:val="en-GB"/>
              </w:rPr>
            </w:pPr>
            <w:r w:rsidRPr="009F7886">
              <w:rPr>
                <w:rFonts w:ascii="Arial" w:hAnsi="Arial" w:cs="Arial"/>
                <w:color w:val="404040"/>
                <w:sz w:val="20"/>
                <w:szCs w:val="20"/>
                <w:shd w:val="clear" w:color="auto" w:fill="FFFFFF"/>
                <w:lang w:val="en-GB"/>
              </w:rPr>
              <w:t xml:space="preserve">Rating Scale: </w:t>
            </w:r>
          </w:p>
          <w:p w14:paraId="3DCE4F5E" w14:textId="77777777" w:rsidR="00F23CAB" w:rsidRPr="009F7886" w:rsidRDefault="00FB56B2">
            <w:pPr>
              <w:rPr>
                <w:rFonts w:ascii="Arial" w:hAnsi="Arial" w:cs="Arial"/>
                <w:sz w:val="20"/>
                <w:szCs w:val="20"/>
                <w:u w:val="single"/>
                <w:lang w:val="en-GB"/>
              </w:rPr>
            </w:pPr>
            <w:r w:rsidRPr="009F7886">
              <w:rPr>
                <w:rFonts w:ascii="Arial" w:hAnsi="Arial" w:cs="Arial"/>
                <w:color w:val="404040"/>
                <w:sz w:val="20"/>
                <w:szCs w:val="20"/>
                <w:shd w:val="clear" w:color="auto" w:fill="FFFFFF"/>
                <w:lang w:val="en-GB"/>
              </w:rPr>
              <w:t>5 = Excellent 4 = Good 3 = Satisfactory 2 = Needs Improvement 1 = Poor N/A = Not Applicable</w:t>
            </w:r>
          </w:p>
        </w:tc>
        <w:tc>
          <w:tcPr>
            <w:tcW w:w="2001" w:type="pct"/>
            <w:shd w:val="clear" w:color="auto" w:fill="auto"/>
          </w:tcPr>
          <w:p w14:paraId="2EC79175" w14:textId="33696C0B" w:rsidR="00F23CAB" w:rsidRPr="009F7886" w:rsidRDefault="00965766" w:rsidP="00992E82">
            <w:pPr>
              <w:rPr>
                <w:rFonts w:ascii="Arial" w:hAnsi="Arial" w:cs="Arial"/>
                <w:sz w:val="20"/>
                <w:szCs w:val="20"/>
                <w:lang w:val="en-GB"/>
              </w:rPr>
            </w:pPr>
            <w:r w:rsidRPr="009F7886">
              <w:rPr>
                <w:rFonts w:ascii="Arial" w:hAnsi="Arial" w:cs="Arial"/>
                <w:sz w:val="20"/>
                <w:szCs w:val="20"/>
                <w:lang w:val="en-GB"/>
              </w:rPr>
              <w:t>4</w:t>
            </w:r>
            <w:r w:rsidR="00CC0CAA" w:rsidRPr="009F7886">
              <w:rPr>
                <w:rFonts w:ascii="Arial" w:hAnsi="Arial" w:cs="Arial"/>
                <w:sz w:val="20"/>
                <w:szCs w:val="20"/>
                <w:lang w:val="en-GB"/>
              </w:rPr>
              <w:t>. It would be better if the plant part studied and its family were indicated in the title</w:t>
            </w:r>
            <w:r w:rsidR="00CC0CAA" w:rsidRPr="009F7886">
              <w:rPr>
                <w:rFonts w:ascii="Arial" w:hAnsi="Arial" w:cs="Arial"/>
                <w:b/>
                <w:bCs/>
                <w:sz w:val="20"/>
                <w:szCs w:val="20"/>
                <w:lang w:val="en-GB"/>
              </w:rPr>
              <w:t>.</w:t>
            </w:r>
          </w:p>
        </w:tc>
        <w:tc>
          <w:tcPr>
            <w:tcW w:w="1279" w:type="pct"/>
            <w:shd w:val="clear" w:color="auto" w:fill="auto"/>
          </w:tcPr>
          <w:p w14:paraId="3923F3D8" w14:textId="31AEF8F4" w:rsidR="00F23CAB" w:rsidRPr="009F7886" w:rsidRDefault="00F23CAB" w:rsidP="00A3761A">
            <w:pPr>
              <w:pStyle w:val="Heading2"/>
              <w:rPr>
                <w:rFonts w:ascii="Arial" w:hAnsi="Arial" w:cs="Arial"/>
                <w:b w:val="0"/>
                <w:bCs w:val="0"/>
                <w:lang w:val="en-GB" w:eastAsia="en-US"/>
              </w:rPr>
            </w:pPr>
          </w:p>
        </w:tc>
      </w:tr>
      <w:tr w:rsidR="00F23CAB" w:rsidRPr="009F7886" w14:paraId="5328B0D8" w14:textId="77777777" w:rsidTr="00992E82">
        <w:trPr>
          <w:trHeight w:val="20"/>
          <w:jc w:val="center"/>
        </w:trPr>
        <w:tc>
          <w:tcPr>
            <w:tcW w:w="1720" w:type="pct"/>
            <w:shd w:val="clear" w:color="auto" w:fill="auto"/>
            <w:noWrap/>
          </w:tcPr>
          <w:p w14:paraId="662EC318" w14:textId="77777777" w:rsidR="00F23CAB" w:rsidRPr="009F7886" w:rsidRDefault="00FB56B2">
            <w:pPr>
              <w:pStyle w:val="Heading2"/>
              <w:jc w:val="left"/>
              <w:rPr>
                <w:rFonts w:ascii="Arial" w:hAnsi="Arial" w:cs="Arial"/>
                <w:lang w:val="en-GB" w:eastAsia="en-US"/>
              </w:rPr>
            </w:pPr>
            <w:r w:rsidRPr="009F7886">
              <w:rPr>
                <w:rFonts w:ascii="Arial" w:hAnsi="Arial" w:cs="Arial"/>
                <w:lang w:val="en-GB" w:eastAsia="en-US"/>
              </w:rPr>
              <w:t xml:space="preserve">2. Is the abstract of the article comprehensive? </w:t>
            </w:r>
          </w:p>
          <w:p w14:paraId="2AFF4DE8" w14:textId="77777777" w:rsidR="00F23CAB" w:rsidRPr="009F7886" w:rsidRDefault="00FB56B2">
            <w:pPr>
              <w:rPr>
                <w:rFonts w:ascii="Arial" w:hAnsi="Arial" w:cs="Arial"/>
                <w:color w:val="404040"/>
                <w:sz w:val="20"/>
                <w:szCs w:val="20"/>
                <w:shd w:val="clear" w:color="auto" w:fill="FFFFFF"/>
                <w:lang w:val="en-GB"/>
              </w:rPr>
            </w:pPr>
            <w:r w:rsidRPr="009F7886">
              <w:rPr>
                <w:rFonts w:ascii="Arial" w:hAnsi="Arial" w:cs="Arial"/>
                <w:color w:val="404040"/>
                <w:sz w:val="20"/>
                <w:szCs w:val="20"/>
                <w:shd w:val="clear" w:color="auto" w:fill="FFFFFF"/>
                <w:lang w:val="en-GB"/>
              </w:rPr>
              <w:t xml:space="preserve">Rating Scale: </w:t>
            </w:r>
          </w:p>
          <w:p w14:paraId="1F5C7D1F" w14:textId="77777777" w:rsidR="00F23CAB" w:rsidRPr="009F7886" w:rsidRDefault="00FB56B2">
            <w:pPr>
              <w:rPr>
                <w:rFonts w:ascii="Arial" w:hAnsi="Arial" w:cs="Arial"/>
                <w:sz w:val="20"/>
                <w:szCs w:val="20"/>
                <w:lang w:val="en-GB"/>
              </w:rPr>
            </w:pPr>
            <w:r w:rsidRPr="009F7886">
              <w:rPr>
                <w:rFonts w:ascii="Arial" w:hAnsi="Arial" w:cs="Arial"/>
                <w:color w:val="404040"/>
                <w:sz w:val="20"/>
                <w:szCs w:val="20"/>
                <w:shd w:val="clear" w:color="auto" w:fill="FFFFFF"/>
                <w:lang w:val="en-GB"/>
              </w:rPr>
              <w:t>5 = Excellent 4 = Good 3 = Satisfactory 2 = Needs Improvement 1 = Poor N/A = Not Applicable</w:t>
            </w:r>
          </w:p>
        </w:tc>
        <w:tc>
          <w:tcPr>
            <w:tcW w:w="2001" w:type="pct"/>
            <w:shd w:val="clear" w:color="auto" w:fill="auto"/>
          </w:tcPr>
          <w:p w14:paraId="3A38DECF" w14:textId="64AA81E7" w:rsidR="00F23CAB" w:rsidRPr="009F7886" w:rsidRDefault="00276363" w:rsidP="00992E82">
            <w:pPr>
              <w:jc w:val="both"/>
              <w:rPr>
                <w:rFonts w:ascii="Arial" w:hAnsi="Arial" w:cs="Arial"/>
                <w:sz w:val="20"/>
                <w:szCs w:val="20"/>
                <w:lang w:val="en-GB"/>
              </w:rPr>
            </w:pPr>
            <w:r w:rsidRPr="009F7886">
              <w:rPr>
                <w:rFonts w:ascii="Arial" w:hAnsi="Arial" w:cs="Arial"/>
                <w:sz w:val="20"/>
                <w:szCs w:val="20"/>
                <w:lang w:val="en-GB"/>
              </w:rPr>
              <w:t>4</w:t>
            </w:r>
            <w:r w:rsidR="00CC0CAA" w:rsidRPr="009F7886">
              <w:rPr>
                <w:rFonts w:ascii="Arial" w:hAnsi="Arial" w:cs="Arial"/>
                <w:sz w:val="20"/>
                <w:szCs w:val="20"/>
                <w:lang w:val="en-GB"/>
              </w:rPr>
              <w:t xml:space="preserve">. It would be better to reduce the length to less than 300 words. The author should </w:t>
            </w:r>
            <w:r w:rsidR="00CC0CAA" w:rsidRPr="009F7886">
              <w:rPr>
                <w:rFonts w:ascii="Arial" w:hAnsi="Arial" w:cs="Arial"/>
                <w:sz w:val="20"/>
                <w:szCs w:val="20"/>
              </w:rPr>
              <w:t>explicitly state the percentage reduction of blood glucose for the most potent group to provide a clear quantitative summary.</w:t>
            </w:r>
          </w:p>
        </w:tc>
        <w:tc>
          <w:tcPr>
            <w:tcW w:w="1279" w:type="pct"/>
            <w:shd w:val="clear" w:color="auto" w:fill="auto"/>
          </w:tcPr>
          <w:p w14:paraId="32C88F28" w14:textId="7899BC88" w:rsidR="00F23CAB" w:rsidRPr="009F7886" w:rsidRDefault="00F23CAB" w:rsidP="00FB3500">
            <w:pPr>
              <w:pStyle w:val="Heading2"/>
              <w:rPr>
                <w:rFonts w:ascii="Arial" w:hAnsi="Arial" w:cs="Arial"/>
                <w:b w:val="0"/>
                <w:lang w:val="en-GB" w:eastAsia="en-US"/>
              </w:rPr>
            </w:pPr>
          </w:p>
        </w:tc>
      </w:tr>
      <w:tr w:rsidR="00F23CAB" w:rsidRPr="009F7886" w14:paraId="19B55DD9" w14:textId="77777777" w:rsidTr="00992E82">
        <w:trPr>
          <w:trHeight w:val="20"/>
          <w:jc w:val="center"/>
        </w:trPr>
        <w:tc>
          <w:tcPr>
            <w:tcW w:w="1720" w:type="pct"/>
            <w:shd w:val="clear" w:color="auto" w:fill="auto"/>
            <w:noWrap/>
          </w:tcPr>
          <w:p w14:paraId="5B153AF7" w14:textId="77777777" w:rsidR="00F23CAB" w:rsidRPr="009F7886" w:rsidRDefault="00FB56B2">
            <w:pPr>
              <w:pStyle w:val="Heading2"/>
              <w:jc w:val="left"/>
              <w:rPr>
                <w:rFonts w:ascii="Arial" w:hAnsi="Arial" w:cs="Arial"/>
                <w:lang w:val="en-GB"/>
              </w:rPr>
            </w:pPr>
            <w:r w:rsidRPr="009F7886">
              <w:rPr>
                <w:rFonts w:ascii="Arial" w:hAnsi="Arial" w:cs="Arial"/>
                <w:lang w:val="en-GB"/>
              </w:rPr>
              <w:t>3. Are the keywords appropriate and useful?</w:t>
            </w:r>
          </w:p>
          <w:p w14:paraId="5883F02B" w14:textId="77777777" w:rsidR="00F23CAB" w:rsidRPr="009F7886" w:rsidRDefault="00FB56B2">
            <w:pPr>
              <w:rPr>
                <w:rFonts w:ascii="Arial" w:hAnsi="Arial" w:cs="Arial"/>
                <w:color w:val="404040"/>
                <w:sz w:val="20"/>
                <w:szCs w:val="20"/>
                <w:shd w:val="clear" w:color="auto" w:fill="FFFFFF"/>
                <w:lang w:val="en-GB"/>
              </w:rPr>
            </w:pPr>
            <w:r w:rsidRPr="009F7886">
              <w:rPr>
                <w:rFonts w:ascii="Arial" w:hAnsi="Arial" w:cs="Arial"/>
                <w:color w:val="404040"/>
                <w:sz w:val="20"/>
                <w:szCs w:val="20"/>
                <w:shd w:val="clear" w:color="auto" w:fill="FFFFFF"/>
                <w:lang w:val="en-GB"/>
              </w:rPr>
              <w:t xml:space="preserve">Rating Scale: </w:t>
            </w:r>
          </w:p>
          <w:p w14:paraId="58A184AD" w14:textId="77777777" w:rsidR="00F23CAB" w:rsidRPr="009F7886" w:rsidRDefault="00FB56B2">
            <w:pPr>
              <w:rPr>
                <w:rFonts w:ascii="Arial" w:hAnsi="Arial" w:cs="Arial"/>
                <w:sz w:val="20"/>
                <w:szCs w:val="20"/>
                <w:lang w:val="en-GB" w:eastAsia="x-none"/>
              </w:rPr>
            </w:pPr>
            <w:r w:rsidRPr="009F7886">
              <w:rPr>
                <w:rFonts w:ascii="Arial" w:hAnsi="Arial" w:cs="Arial"/>
                <w:color w:val="404040"/>
                <w:sz w:val="20"/>
                <w:szCs w:val="20"/>
                <w:shd w:val="clear" w:color="auto" w:fill="FFFFFF"/>
                <w:lang w:val="en-GB"/>
              </w:rPr>
              <w:t>5 = Excellent 4 = Good 3 = Satisfactory 2 = Needs Improvement 1 = Poor N/A = Not Applicable</w:t>
            </w:r>
          </w:p>
        </w:tc>
        <w:tc>
          <w:tcPr>
            <w:tcW w:w="2001" w:type="pct"/>
            <w:shd w:val="clear" w:color="auto" w:fill="auto"/>
          </w:tcPr>
          <w:p w14:paraId="476BBFA2" w14:textId="7983BF00" w:rsidR="00F23CAB" w:rsidRPr="009F7886" w:rsidRDefault="00FB3500" w:rsidP="00992E82">
            <w:pPr>
              <w:rPr>
                <w:rFonts w:ascii="Arial" w:hAnsi="Arial" w:cs="Arial"/>
                <w:b/>
                <w:bCs/>
                <w:sz w:val="20"/>
                <w:szCs w:val="20"/>
                <w:lang w:val="en-GB"/>
              </w:rPr>
            </w:pPr>
            <w:r w:rsidRPr="009F7886">
              <w:rPr>
                <w:rFonts w:ascii="Arial" w:hAnsi="Arial" w:cs="Arial"/>
                <w:b/>
                <w:bCs/>
                <w:sz w:val="20"/>
                <w:szCs w:val="20"/>
                <w:lang w:val="en-GB"/>
              </w:rPr>
              <w:t>5</w:t>
            </w:r>
          </w:p>
        </w:tc>
        <w:tc>
          <w:tcPr>
            <w:tcW w:w="1279" w:type="pct"/>
            <w:shd w:val="clear" w:color="auto" w:fill="auto"/>
          </w:tcPr>
          <w:p w14:paraId="0BA37B14" w14:textId="77777777" w:rsidR="00F23CAB" w:rsidRPr="009F7886" w:rsidRDefault="00F23CAB">
            <w:pPr>
              <w:pStyle w:val="Heading2"/>
              <w:jc w:val="left"/>
              <w:rPr>
                <w:rFonts w:ascii="Arial" w:hAnsi="Arial" w:cs="Arial"/>
                <w:b w:val="0"/>
                <w:lang w:val="en-GB" w:eastAsia="en-US"/>
              </w:rPr>
            </w:pPr>
          </w:p>
        </w:tc>
      </w:tr>
      <w:tr w:rsidR="00F23CAB" w:rsidRPr="009F7886" w14:paraId="3D72EBC5" w14:textId="77777777" w:rsidTr="00992E82">
        <w:trPr>
          <w:trHeight w:val="20"/>
          <w:jc w:val="center"/>
        </w:trPr>
        <w:tc>
          <w:tcPr>
            <w:tcW w:w="1720" w:type="pct"/>
            <w:shd w:val="clear" w:color="auto" w:fill="auto"/>
            <w:noWrap/>
          </w:tcPr>
          <w:p w14:paraId="5DDE0E6B" w14:textId="77777777" w:rsidR="00F23CAB" w:rsidRPr="009F7886" w:rsidRDefault="00FB56B2">
            <w:pPr>
              <w:pStyle w:val="Heading2"/>
              <w:jc w:val="left"/>
              <w:rPr>
                <w:rFonts w:ascii="Arial" w:hAnsi="Arial" w:cs="Arial"/>
                <w:lang w:val="en-GB"/>
              </w:rPr>
            </w:pPr>
            <w:r w:rsidRPr="009F7886">
              <w:rPr>
                <w:rFonts w:ascii="Arial" w:hAnsi="Arial" w:cs="Arial"/>
                <w:lang w:val="en-GB"/>
              </w:rPr>
              <w:t>4. Is the background information of the paper sufficient and well organized?</w:t>
            </w:r>
          </w:p>
          <w:p w14:paraId="2ADC0EBE" w14:textId="77777777" w:rsidR="00F23CAB" w:rsidRPr="009F7886" w:rsidRDefault="00FB56B2">
            <w:pPr>
              <w:rPr>
                <w:rFonts w:ascii="Arial" w:hAnsi="Arial" w:cs="Arial"/>
                <w:color w:val="404040"/>
                <w:sz w:val="20"/>
                <w:szCs w:val="20"/>
                <w:shd w:val="clear" w:color="auto" w:fill="FFFFFF"/>
                <w:lang w:val="en-GB"/>
              </w:rPr>
            </w:pPr>
            <w:r w:rsidRPr="009F7886">
              <w:rPr>
                <w:rFonts w:ascii="Arial" w:hAnsi="Arial" w:cs="Arial"/>
                <w:color w:val="404040"/>
                <w:sz w:val="20"/>
                <w:szCs w:val="20"/>
                <w:shd w:val="clear" w:color="auto" w:fill="FFFFFF"/>
                <w:lang w:val="en-GB"/>
              </w:rPr>
              <w:t xml:space="preserve">Rating Scale: </w:t>
            </w:r>
          </w:p>
          <w:p w14:paraId="572E49C4" w14:textId="77777777" w:rsidR="00F23CAB" w:rsidRPr="009F7886" w:rsidRDefault="00FB56B2">
            <w:pPr>
              <w:rPr>
                <w:rFonts w:ascii="Arial" w:hAnsi="Arial" w:cs="Arial"/>
                <w:sz w:val="20"/>
                <w:szCs w:val="20"/>
                <w:lang w:val="en-GB" w:eastAsia="x-none"/>
              </w:rPr>
            </w:pPr>
            <w:r w:rsidRPr="009F7886">
              <w:rPr>
                <w:rFonts w:ascii="Arial" w:hAnsi="Arial" w:cs="Arial"/>
                <w:color w:val="404040"/>
                <w:sz w:val="20"/>
                <w:szCs w:val="20"/>
                <w:shd w:val="clear" w:color="auto" w:fill="FFFFFF"/>
                <w:lang w:val="en-GB"/>
              </w:rPr>
              <w:t>5 = Excellent 4 = Good 3 = Satisfactory 2 = Needs Improvement 1 = Poor N/A = Not Applicable</w:t>
            </w:r>
          </w:p>
        </w:tc>
        <w:tc>
          <w:tcPr>
            <w:tcW w:w="2001" w:type="pct"/>
            <w:shd w:val="clear" w:color="auto" w:fill="auto"/>
          </w:tcPr>
          <w:p w14:paraId="25D0CDA1" w14:textId="2E94141F" w:rsidR="00F23CAB" w:rsidRPr="009F7886" w:rsidRDefault="00720295" w:rsidP="00992E82">
            <w:pPr>
              <w:jc w:val="both"/>
              <w:rPr>
                <w:rFonts w:ascii="Arial" w:hAnsi="Arial" w:cs="Arial"/>
                <w:sz w:val="20"/>
                <w:szCs w:val="20"/>
                <w:lang w:val="en-GB"/>
              </w:rPr>
            </w:pPr>
            <w:r w:rsidRPr="009F7886">
              <w:rPr>
                <w:rFonts w:ascii="Arial" w:hAnsi="Arial" w:cs="Arial"/>
                <w:sz w:val="20"/>
                <w:szCs w:val="20"/>
                <w:lang w:val="en-GB"/>
              </w:rPr>
              <w:t>4</w:t>
            </w:r>
            <w:r w:rsidR="00CC0CAA" w:rsidRPr="009F7886">
              <w:rPr>
                <w:rFonts w:ascii="Arial" w:hAnsi="Arial" w:cs="Arial"/>
                <w:sz w:val="20"/>
                <w:szCs w:val="20"/>
                <w:lang w:val="en-GB"/>
              </w:rPr>
              <w:t xml:space="preserve">.  The rationale for plant-based medicine is sound, but the transition to these specific two plants is abrupt. Therefore, it </w:t>
            </w:r>
            <w:r w:rsidR="00992E82" w:rsidRPr="009F7886">
              <w:rPr>
                <w:rFonts w:ascii="Arial" w:hAnsi="Arial" w:cs="Arial"/>
                <w:sz w:val="20"/>
                <w:szCs w:val="20"/>
                <w:lang w:val="en-GB"/>
              </w:rPr>
              <w:t>would</w:t>
            </w:r>
            <w:r w:rsidR="00CC0CAA" w:rsidRPr="009F7886">
              <w:rPr>
                <w:rFonts w:ascii="Arial" w:hAnsi="Arial" w:cs="Arial"/>
                <w:sz w:val="20"/>
                <w:szCs w:val="20"/>
                <w:lang w:val="en-GB"/>
              </w:rPr>
              <w:t xml:space="preserve"> be interesting if the author briefly </w:t>
            </w:r>
            <w:r w:rsidR="00992E82" w:rsidRPr="009F7886">
              <w:rPr>
                <w:rFonts w:ascii="Arial" w:hAnsi="Arial" w:cs="Arial"/>
                <w:sz w:val="20"/>
                <w:szCs w:val="20"/>
                <w:lang w:val="en-GB"/>
              </w:rPr>
              <w:t>summarizes</w:t>
            </w:r>
            <w:r w:rsidR="00CC0CAA" w:rsidRPr="009F7886">
              <w:rPr>
                <w:rFonts w:ascii="Arial" w:hAnsi="Arial" w:cs="Arial"/>
                <w:sz w:val="20"/>
                <w:szCs w:val="20"/>
                <w:lang w:val="en-GB"/>
              </w:rPr>
              <w:t xml:space="preserve"> the ethnobotanical uses of F. </w:t>
            </w:r>
            <w:proofErr w:type="spellStart"/>
            <w:r w:rsidR="00CC0CAA" w:rsidRPr="009F7886">
              <w:rPr>
                <w:rFonts w:ascii="Arial" w:hAnsi="Arial" w:cs="Arial"/>
                <w:sz w:val="20"/>
                <w:szCs w:val="20"/>
                <w:lang w:val="en-GB"/>
              </w:rPr>
              <w:t>exasperata</w:t>
            </w:r>
            <w:proofErr w:type="spellEnd"/>
            <w:r w:rsidR="00CC0CAA" w:rsidRPr="009F7886">
              <w:rPr>
                <w:rFonts w:ascii="Arial" w:hAnsi="Arial" w:cs="Arial"/>
                <w:sz w:val="20"/>
                <w:szCs w:val="20"/>
                <w:lang w:val="en-GB"/>
              </w:rPr>
              <w:t xml:space="preserve"> and S. acuta specifically in Nigerian traditional medicine to strongly justify the claim.</w:t>
            </w:r>
          </w:p>
        </w:tc>
        <w:tc>
          <w:tcPr>
            <w:tcW w:w="1279" w:type="pct"/>
            <w:shd w:val="clear" w:color="auto" w:fill="auto"/>
          </w:tcPr>
          <w:p w14:paraId="566D62C4" w14:textId="4254430B" w:rsidR="00F23CAB" w:rsidRPr="009F7886" w:rsidRDefault="00F23CAB" w:rsidP="00CB2C19">
            <w:pPr>
              <w:pStyle w:val="Heading2"/>
              <w:rPr>
                <w:rFonts w:ascii="Arial" w:hAnsi="Arial" w:cs="Arial"/>
                <w:b w:val="0"/>
                <w:lang w:val="en-GB" w:eastAsia="en-US"/>
              </w:rPr>
            </w:pPr>
          </w:p>
        </w:tc>
      </w:tr>
      <w:tr w:rsidR="00F23CAB" w:rsidRPr="009F7886" w14:paraId="0C4B5750" w14:textId="77777777" w:rsidTr="00992E82">
        <w:trPr>
          <w:trHeight w:val="20"/>
          <w:jc w:val="center"/>
        </w:trPr>
        <w:tc>
          <w:tcPr>
            <w:tcW w:w="1720" w:type="pct"/>
            <w:shd w:val="clear" w:color="auto" w:fill="auto"/>
            <w:noWrap/>
          </w:tcPr>
          <w:p w14:paraId="7CCBB3FD" w14:textId="77777777" w:rsidR="00F23CAB" w:rsidRPr="009F7886" w:rsidRDefault="00FB56B2">
            <w:pPr>
              <w:pStyle w:val="Heading2"/>
              <w:jc w:val="left"/>
              <w:rPr>
                <w:rFonts w:ascii="Arial" w:hAnsi="Arial" w:cs="Arial"/>
                <w:lang w:val="en-GB"/>
              </w:rPr>
            </w:pPr>
            <w:r w:rsidRPr="009F7886">
              <w:rPr>
                <w:rFonts w:ascii="Arial" w:hAnsi="Arial" w:cs="Arial"/>
                <w:lang w:val="en-GB"/>
              </w:rPr>
              <w:t>5. Are the research objectives/hypotheses clearly stated?</w:t>
            </w:r>
          </w:p>
          <w:p w14:paraId="2DC4DF6E" w14:textId="77777777" w:rsidR="00F23CAB" w:rsidRPr="009F7886" w:rsidRDefault="00FB56B2">
            <w:pPr>
              <w:rPr>
                <w:rFonts w:ascii="Arial" w:hAnsi="Arial" w:cs="Arial"/>
                <w:color w:val="404040"/>
                <w:sz w:val="20"/>
                <w:szCs w:val="20"/>
                <w:shd w:val="clear" w:color="auto" w:fill="FFFFFF"/>
                <w:lang w:val="en-GB"/>
              </w:rPr>
            </w:pPr>
            <w:r w:rsidRPr="009F7886">
              <w:rPr>
                <w:rFonts w:ascii="Arial" w:hAnsi="Arial" w:cs="Arial"/>
                <w:color w:val="404040"/>
                <w:sz w:val="20"/>
                <w:szCs w:val="20"/>
                <w:shd w:val="clear" w:color="auto" w:fill="FFFFFF"/>
                <w:lang w:val="en-GB"/>
              </w:rPr>
              <w:t xml:space="preserve">Rating Scale: </w:t>
            </w:r>
          </w:p>
          <w:p w14:paraId="74BC55CD" w14:textId="77777777" w:rsidR="00F23CAB" w:rsidRPr="009F7886" w:rsidRDefault="00FB56B2">
            <w:pPr>
              <w:rPr>
                <w:rFonts w:ascii="Arial" w:hAnsi="Arial" w:cs="Arial"/>
                <w:sz w:val="20"/>
                <w:szCs w:val="20"/>
                <w:lang w:val="en-GB" w:eastAsia="x-none"/>
              </w:rPr>
            </w:pPr>
            <w:r w:rsidRPr="009F7886">
              <w:rPr>
                <w:rFonts w:ascii="Arial" w:hAnsi="Arial" w:cs="Arial"/>
                <w:color w:val="404040"/>
                <w:sz w:val="20"/>
                <w:szCs w:val="20"/>
                <w:shd w:val="clear" w:color="auto" w:fill="FFFFFF"/>
                <w:lang w:val="en-GB"/>
              </w:rPr>
              <w:t>5 = Excellent 4 = Good 3 = Satisfactory 2 = Needs Improvement 1 = Poor N/A = Not Applicable</w:t>
            </w:r>
          </w:p>
        </w:tc>
        <w:tc>
          <w:tcPr>
            <w:tcW w:w="2001" w:type="pct"/>
            <w:shd w:val="clear" w:color="auto" w:fill="auto"/>
          </w:tcPr>
          <w:p w14:paraId="78348750" w14:textId="7CC8AFEA" w:rsidR="00F23CAB" w:rsidRPr="009F7886" w:rsidRDefault="00720295" w:rsidP="00992E82">
            <w:pPr>
              <w:rPr>
                <w:rFonts w:ascii="Arial" w:hAnsi="Arial" w:cs="Arial"/>
                <w:b/>
                <w:bCs/>
                <w:sz w:val="20"/>
                <w:szCs w:val="20"/>
                <w:lang w:val="en-GB"/>
              </w:rPr>
            </w:pPr>
            <w:r w:rsidRPr="009F7886">
              <w:rPr>
                <w:rFonts w:ascii="Arial" w:hAnsi="Arial" w:cs="Arial"/>
                <w:b/>
                <w:bCs/>
                <w:sz w:val="20"/>
                <w:szCs w:val="20"/>
                <w:lang w:val="en-GB"/>
              </w:rPr>
              <w:t>5</w:t>
            </w:r>
          </w:p>
        </w:tc>
        <w:tc>
          <w:tcPr>
            <w:tcW w:w="1279" w:type="pct"/>
            <w:shd w:val="clear" w:color="auto" w:fill="auto"/>
          </w:tcPr>
          <w:p w14:paraId="1238135B" w14:textId="77777777" w:rsidR="00F23CAB" w:rsidRPr="009F7886" w:rsidRDefault="00F23CAB">
            <w:pPr>
              <w:pStyle w:val="Heading2"/>
              <w:jc w:val="left"/>
              <w:rPr>
                <w:rFonts w:ascii="Arial" w:hAnsi="Arial" w:cs="Arial"/>
                <w:b w:val="0"/>
                <w:lang w:val="en-GB" w:eastAsia="en-US"/>
              </w:rPr>
            </w:pPr>
          </w:p>
        </w:tc>
      </w:tr>
      <w:tr w:rsidR="00F23CAB" w:rsidRPr="009F7886" w14:paraId="093D6FA2" w14:textId="77777777" w:rsidTr="00992E82">
        <w:trPr>
          <w:trHeight w:val="20"/>
          <w:jc w:val="center"/>
        </w:trPr>
        <w:tc>
          <w:tcPr>
            <w:tcW w:w="1720" w:type="pct"/>
            <w:shd w:val="clear" w:color="auto" w:fill="auto"/>
            <w:noWrap/>
          </w:tcPr>
          <w:p w14:paraId="416155F4" w14:textId="77777777" w:rsidR="00F23CAB" w:rsidRPr="009F7886" w:rsidRDefault="00FB56B2">
            <w:pPr>
              <w:pStyle w:val="Heading2"/>
              <w:jc w:val="left"/>
              <w:rPr>
                <w:rFonts w:ascii="Arial" w:hAnsi="Arial" w:cs="Arial"/>
                <w:lang w:val="en-GB"/>
              </w:rPr>
            </w:pPr>
            <w:r w:rsidRPr="009F7886">
              <w:rPr>
                <w:rFonts w:ascii="Arial" w:hAnsi="Arial" w:cs="Arial"/>
                <w:lang w:val="en-GB"/>
              </w:rPr>
              <w:t>6. Is the literature review relevant and up to date?</w:t>
            </w:r>
          </w:p>
          <w:p w14:paraId="4E2B4CD4" w14:textId="77777777" w:rsidR="00F23CAB" w:rsidRPr="009F7886" w:rsidRDefault="00FB56B2">
            <w:pPr>
              <w:rPr>
                <w:rFonts w:ascii="Arial" w:hAnsi="Arial" w:cs="Arial"/>
                <w:color w:val="404040"/>
                <w:sz w:val="20"/>
                <w:szCs w:val="20"/>
                <w:shd w:val="clear" w:color="auto" w:fill="FFFFFF"/>
                <w:lang w:val="en-GB"/>
              </w:rPr>
            </w:pPr>
            <w:r w:rsidRPr="009F7886">
              <w:rPr>
                <w:rFonts w:ascii="Arial" w:hAnsi="Arial" w:cs="Arial"/>
                <w:color w:val="404040"/>
                <w:sz w:val="20"/>
                <w:szCs w:val="20"/>
                <w:shd w:val="clear" w:color="auto" w:fill="FFFFFF"/>
                <w:lang w:val="en-GB"/>
              </w:rPr>
              <w:t xml:space="preserve">Rating Scale: </w:t>
            </w:r>
          </w:p>
          <w:p w14:paraId="6E2F3D06" w14:textId="77777777" w:rsidR="00F23CAB" w:rsidRPr="009F7886" w:rsidRDefault="00FB56B2">
            <w:pPr>
              <w:rPr>
                <w:rFonts w:ascii="Arial" w:hAnsi="Arial" w:cs="Arial"/>
                <w:sz w:val="20"/>
                <w:szCs w:val="20"/>
                <w:lang w:val="en-GB" w:eastAsia="x-none"/>
              </w:rPr>
            </w:pPr>
            <w:r w:rsidRPr="009F7886">
              <w:rPr>
                <w:rFonts w:ascii="Arial" w:hAnsi="Arial" w:cs="Arial"/>
                <w:color w:val="404040"/>
                <w:sz w:val="20"/>
                <w:szCs w:val="20"/>
                <w:shd w:val="clear" w:color="auto" w:fill="FFFFFF"/>
                <w:lang w:val="en-GB"/>
              </w:rPr>
              <w:t>5 = Excellent 4 = Good 3 = Satisfactory 2 = Needs Improvement 1 = Poor N/A = Not Applicable</w:t>
            </w:r>
          </w:p>
        </w:tc>
        <w:tc>
          <w:tcPr>
            <w:tcW w:w="2001" w:type="pct"/>
            <w:shd w:val="clear" w:color="auto" w:fill="auto"/>
          </w:tcPr>
          <w:p w14:paraId="2545117B" w14:textId="52E6D61B" w:rsidR="00F23CAB" w:rsidRPr="009F7886" w:rsidRDefault="00720295" w:rsidP="00992E82">
            <w:pPr>
              <w:rPr>
                <w:rFonts w:ascii="Arial" w:hAnsi="Arial" w:cs="Arial"/>
                <w:b/>
                <w:bCs/>
                <w:sz w:val="20"/>
                <w:szCs w:val="20"/>
                <w:lang w:val="en-GB"/>
              </w:rPr>
            </w:pPr>
            <w:r w:rsidRPr="009F7886">
              <w:rPr>
                <w:rFonts w:ascii="Arial" w:hAnsi="Arial" w:cs="Arial"/>
                <w:b/>
                <w:bCs/>
                <w:sz w:val="20"/>
                <w:szCs w:val="20"/>
                <w:lang w:val="en-GB"/>
              </w:rPr>
              <w:t>5</w:t>
            </w:r>
          </w:p>
        </w:tc>
        <w:tc>
          <w:tcPr>
            <w:tcW w:w="1279" w:type="pct"/>
            <w:shd w:val="clear" w:color="auto" w:fill="auto"/>
          </w:tcPr>
          <w:p w14:paraId="65BC70BA" w14:textId="77777777" w:rsidR="00F23CAB" w:rsidRPr="009F7886" w:rsidRDefault="00F23CAB">
            <w:pPr>
              <w:pStyle w:val="Heading2"/>
              <w:jc w:val="left"/>
              <w:rPr>
                <w:rFonts w:ascii="Arial" w:hAnsi="Arial" w:cs="Arial"/>
                <w:b w:val="0"/>
                <w:lang w:val="en-GB" w:eastAsia="en-US"/>
              </w:rPr>
            </w:pPr>
          </w:p>
        </w:tc>
      </w:tr>
      <w:tr w:rsidR="00F23CAB" w:rsidRPr="009F7886" w14:paraId="4FBEF052" w14:textId="77777777" w:rsidTr="00992E82">
        <w:trPr>
          <w:trHeight w:val="20"/>
          <w:jc w:val="center"/>
        </w:trPr>
        <w:tc>
          <w:tcPr>
            <w:tcW w:w="1720" w:type="pct"/>
            <w:shd w:val="clear" w:color="auto" w:fill="auto"/>
            <w:noWrap/>
          </w:tcPr>
          <w:p w14:paraId="14F04816" w14:textId="77777777" w:rsidR="00F23CAB" w:rsidRPr="009F7886" w:rsidRDefault="00FB56B2">
            <w:pPr>
              <w:pStyle w:val="Heading2"/>
              <w:jc w:val="left"/>
              <w:rPr>
                <w:rFonts w:ascii="Arial" w:hAnsi="Arial" w:cs="Arial"/>
                <w:lang w:val="en-GB"/>
              </w:rPr>
            </w:pPr>
            <w:r w:rsidRPr="009F7886">
              <w:rPr>
                <w:rFonts w:ascii="Arial" w:hAnsi="Arial" w:cs="Arial"/>
                <w:lang w:val="en-GB"/>
              </w:rPr>
              <w:t>7. Is the research methodology appropriate for the study?</w:t>
            </w:r>
          </w:p>
          <w:p w14:paraId="610A2A3D" w14:textId="77777777" w:rsidR="00F23CAB" w:rsidRPr="009F7886" w:rsidRDefault="00FB56B2">
            <w:pPr>
              <w:rPr>
                <w:rFonts w:ascii="Arial" w:hAnsi="Arial" w:cs="Arial"/>
                <w:color w:val="404040"/>
                <w:sz w:val="20"/>
                <w:szCs w:val="20"/>
                <w:shd w:val="clear" w:color="auto" w:fill="FFFFFF"/>
                <w:lang w:val="en-GB"/>
              </w:rPr>
            </w:pPr>
            <w:r w:rsidRPr="009F7886">
              <w:rPr>
                <w:rFonts w:ascii="Arial" w:hAnsi="Arial" w:cs="Arial"/>
                <w:color w:val="404040"/>
                <w:sz w:val="20"/>
                <w:szCs w:val="20"/>
                <w:shd w:val="clear" w:color="auto" w:fill="FFFFFF"/>
                <w:lang w:val="en-GB"/>
              </w:rPr>
              <w:t xml:space="preserve">Rating Scale: </w:t>
            </w:r>
          </w:p>
          <w:p w14:paraId="5E03537B" w14:textId="77777777" w:rsidR="00F23CAB" w:rsidRPr="009F7886" w:rsidRDefault="00FB56B2">
            <w:pPr>
              <w:rPr>
                <w:rFonts w:ascii="Arial" w:hAnsi="Arial" w:cs="Arial"/>
                <w:sz w:val="20"/>
                <w:szCs w:val="20"/>
                <w:lang w:val="en-GB"/>
              </w:rPr>
            </w:pPr>
            <w:r w:rsidRPr="009F7886">
              <w:rPr>
                <w:rFonts w:ascii="Arial" w:hAnsi="Arial" w:cs="Arial"/>
                <w:color w:val="404040"/>
                <w:sz w:val="20"/>
                <w:szCs w:val="20"/>
                <w:shd w:val="clear" w:color="auto" w:fill="FFFFFF"/>
                <w:lang w:val="en-GB"/>
              </w:rPr>
              <w:t>5 = Excellent 4 = Good 3 = Satisfactory 2 = Needs Improvement 1 = Poor N/A = Not Applicable</w:t>
            </w:r>
          </w:p>
        </w:tc>
        <w:tc>
          <w:tcPr>
            <w:tcW w:w="2001" w:type="pct"/>
            <w:shd w:val="clear" w:color="auto" w:fill="auto"/>
          </w:tcPr>
          <w:p w14:paraId="40A6700C" w14:textId="68BB7FCD" w:rsidR="00F23CAB" w:rsidRPr="009F7886" w:rsidRDefault="00CB2C19" w:rsidP="00992E82">
            <w:pPr>
              <w:jc w:val="both"/>
              <w:rPr>
                <w:rFonts w:ascii="Arial" w:hAnsi="Arial" w:cs="Arial"/>
                <w:sz w:val="20"/>
                <w:szCs w:val="20"/>
                <w:lang w:val="en-GB"/>
              </w:rPr>
            </w:pPr>
            <w:r w:rsidRPr="009F7886">
              <w:rPr>
                <w:rFonts w:ascii="Arial" w:hAnsi="Arial" w:cs="Arial"/>
                <w:sz w:val="20"/>
                <w:szCs w:val="20"/>
                <w:lang w:val="en-GB"/>
              </w:rPr>
              <w:t>2</w:t>
            </w:r>
            <w:r w:rsidR="00CC0CAA" w:rsidRPr="009F7886">
              <w:rPr>
                <w:rFonts w:ascii="Arial" w:hAnsi="Arial" w:cs="Arial"/>
                <w:sz w:val="20"/>
                <w:szCs w:val="20"/>
                <w:lang w:val="en-GB"/>
              </w:rPr>
              <w:t xml:space="preserve">. The author mention “successive solvent extraction”. However, only the results of ethanol </w:t>
            </w:r>
            <w:proofErr w:type="gramStart"/>
            <w:r w:rsidR="00CC0CAA" w:rsidRPr="009F7886">
              <w:rPr>
                <w:rFonts w:ascii="Arial" w:hAnsi="Arial" w:cs="Arial"/>
                <w:sz w:val="20"/>
                <w:szCs w:val="20"/>
                <w:lang w:val="en-GB"/>
              </w:rPr>
              <w:t>is</w:t>
            </w:r>
            <w:proofErr w:type="gramEnd"/>
            <w:r w:rsidR="00CC0CAA" w:rsidRPr="009F7886">
              <w:rPr>
                <w:rFonts w:ascii="Arial" w:hAnsi="Arial" w:cs="Arial"/>
                <w:sz w:val="20"/>
                <w:szCs w:val="20"/>
                <w:lang w:val="en-GB"/>
              </w:rPr>
              <w:t xml:space="preserve"> reported for which strong justification is required since antidiabetic compounds has been frequently found in aqueous phase. In addition, the concentration of ethanol used is not indicated. Moreover, the author is expected to justify the physiological rationale of choosing only female rats for the experiments. The standard protocol prefers male or mixed sex to minimize confounding effects of estrogen cycle. Reason for choosing alloxan must be strongly supported by updated reference. The alloxan at 150 mg/kg destructs beta cell which induces type 1 diabetes. Justification must be provided to indicate the use of alloxan at this dose level to induce Type II DM</w:t>
            </w:r>
          </w:p>
        </w:tc>
        <w:tc>
          <w:tcPr>
            <w:tcW w:w="1279" w:type="pct"/>
            <w:shd w:val="clear" w:color="auto" w:fill="auto"/>
          </w:tcPr>
          <w:p w14:paraId="4C255872" w14:textId="447B319E" w:rsidR="00F23CAB" w:rsidRPr="009F7886" w:rsidRDefault="00F23CAB" w:rsidP="00402FA7">
            <w:pPr>
              <w:pStyle w:val="Heading2"/>
              <w:rPr>
                <w:rFonts w:ascii="Arial" w:hAnsi="Arial" w:cs="Arial"/>
                <w:b w:val="0"/>
                <w:lang w:val="en-GB" w:eastAsia="en-US"/>
              </w:rPr>
            </w:pPr>
          </w:p>
        </w:tc>
      </w:tr>
      <w:tr w:rsidR="00F23CAB" w:rsidRPr="009F7886" w14:paraId="3588E0B0" w14:textId="77777777" w:rsidTr="00992E82">
        <w:trPr>
          <w:trHeight w:val="20"/>
          <w:jc w:val="center"/>
        </w:trPr>
        <w:tc>
          <w:tcPr>
            <w:tcW w:w="1720" w:type="pct"/>
            <w:shd w:val="clear" w:color="auto" w:fill="auto"/>
            <w:noWrap/>
          </w:tcPr>
          <w:p w14:paraId="6B164AA2" w14:textId="77777777" w:rsidR="00F23CAB" w:rsidRPr="009F7886" w:rsidRDefault="00FB56B2">
            <w:pPr>
              <w:pStyle w:val="Heading2"/>
              <w:jc w:val="left"/>
              <w:rPr>
                <w:rFonts w:ascii="Arial" w:hAnsi="Arial" w:cs="Arial"/>
                <w:lang w:val="en-GB"/>
              </w:rPr>
            </w:pPr>
            <w:r w:rsidRPr="009F7886">
              <w:rPr>
                <w:rFonts w:ascii="Arial" w:hAnsi="Arial" w:cs="Arial"/>
                <w:lang w:val="en-GB"/>
              </w:rPr>
              <w:t>8. Were ethical issues properly addressed (if applicable)?</w:t>
            </w:r>
          </w:p>
          <w:p w14:paraId="513A28AE" w14:textId="77777777" w:rsidR="00F23CAB" w:rsidRPr="009F7886" w:rsidRDefault="00FB56B2">
            <w:pPr>
              <w:rPr>
                <w:rFonts w:ascii="Arial" w:hAnsi="Arial" w:cs="Arial"/>
                <w:color w:val="404040"/>
                <w:sz w:val="20"/>
                <w:szCs w:val="20"/>
                <w:shd w:val="clear" w:color="auto" w:fill="FFFFFF"/>
                <w:lang w:val="en-GB"/>
              </w:rPr>
            </w:pPr>
            <w:r w:rsidRPr="009F7886">
              <w:rPr>
                <w:rFonts w:ascii="Arial" w:hAnsi="Arial" w:cs="Arial"/>
                <w:color w:val="404040"/>
                <w:sz w:val="20"/>
                <w:szCs w:val="20"/>
                <w:shd w:val="clear" w:color="auto" w:fill="FFFFFF"/>
                <w:lang w:val="en-GB"/>
              </w:rPr>
              <w:t xml:space="preserve">Rating Scale: </w:t>
            </w:r>
          </w:p>
          <w:p w14:paraId="3F37708E" w14:textId="77777777" w:rsidR="00F23CAB" w:rsidRPr="009F7886" w:rsidRDefault="00FB56B2">
            <w:pPr>
              <w:rPr>
                <w:rFonts w:ascii="Arial" w:hAnsi="Arial" w:cs="Arial"/>
                <w:sz w:val="20"/>
                <w:szCs w:val="20"/>
                <w:lang w:val="en-GB" w:eastAsia="x-none"/>
              </w:rPr>
            </w:pPr>
            <w:r w:rsidRPr="009F7886">
              <w:rPr>
                <w:rFonts w:ascii="Arial" w:hAnsi="Arial" w:cs="Arial"/>
                <w:color w:val="404040"/>
                <w:sz w:val="20"/>
                <w:szCs w:val="20"/>
                <w:shd w:val="clear" w:color="auto" w:fill="FFFFFF"/>
                <w:lang w:val="en-GB"/>
              </w:rPr>
              <w:t>5 = Excellent 4 = Good 3 = Satisfactory 2 = Needs Improvement 1 = Poor N/A = Not Applicable</w:t>
            </w:r>
          </w:p>
        </w:tc>
        <w:tc>
          <w:tcPr>
            <w:tcW w:w="2001" w:type="pct"/>
            <w:shd w:val="clear" w:color="auto" w:fill="auto"/>
          </w:tcPr>
          <w:p w14:paraId="4CE5CD27" w14:textId="05A4A4CF" w:rsidR="00F23CAB" w:rsidRPr="009F7886" w:rsidRDefault="00E35809" w:rsidP="00992E82">
            <w:pPr>
              <w:jc w:val="both"/>
              <w:rPr>
                <w:rFonts w:ascii="Arial" w:hAnsi="Arial" w:cs="Arial"/>
                <w:sz w:val="20"/>
                <w:szCs w:val="20"/>
                <w:lang w:val="en-GB"/>
              </w:rPr>
            </w:pPr>
            <w:r w:rsidRPr="009F7886">
              <w:rPr>
                <w:rFonts w:ascii="Arial" w:hAnsi="Arial" w:cs="Arial"/>
                <w:sz w:val="20"/>
                <w:szCs w:val="20"/>
                <w:lang w:val="en-GB"/>
              </w:rPr>
              <w:t>2</w:t>
            </w:r>
            <w:r w:rsidR="00CC0CAA" w:rsidRPr="009F7886">
              <w:rPr>
                <w:rFonts w:ascii="Arial" w:hAnsi="Arial" w:cs="Arial"/>
                <w:sz w:val="20"/>
                <w:szCs w:val="20"/>
                <w:lang w:val="en-GB"/>
              </w:rPr>
              <w:t>. The source of experimental animal, housing condition and acclimatization protocol and disposal way is missed.</w:t>
            </w:r>
          </w:p>
        </w:tc>
        <w:tc>
          <w:tcPr>
            <w:tcW w:w="1279" w:type="pct"/>
            <w:shd w:val="clear" w:color="auto" w:fill="auto"/>
          </w:tcPr>
          <w:p w14:paraId="26FC3BA5" w14:textId="5CB7E4E9" w:rsidR="00F23CAB" w:rsidRPr="009F7886" w:rsidRDefault="00F23CAB" w:rsidP="00E35809">
            <w:pPr>
              <w:pStyle w:val="Heading2"/>
              <w:rPr>
                <w:rFonts w:ascii="Arial" w:hAnsi="Arial" w:cs="Arial"/>
                <w:b w:val="0"/>
                <w:lang w:val="en-GB" w:eastAsia="en-US"/>
              </w:rPr>
            </w:pPr>
          </w:p>
        </w:tc>
      </w:tr>
      <w:tr w:rsidR="00F23CAB" w:rsidRPr="009F7886" w14:paraId="4A3513B6" w14:textId="77777777" w:rsidTr="00992E82">
        <w:trPr>
          <w:trHeight w:val="20"/>
          <w:jc w:val="center"/>
        </w:trPr>
        <w:tc>
          <w:tcPr>
            <w:tcW w:w="1720" w:type="pct"/>
            <w:shd w:val="clear" w:color="auto" w:fill="auto"/>
            <w:noWrap/>
          </w:tcPr>
          <w:p w14:paraId="5F209F2B" w14:textId="77777777" w:rsidR="00F23CAB" w:rsidRPr="009F7886" w:rsidRDefault="00FB56B2">
            <w:pPr>
              <w:rPr>
                <w:rFonts w:ascii="Arial" w:hAnsi="Arial" w:cs="Arial"/>
                <w:b/>
                <w:sz w:val="20"/>
                <w:szCs w:val="20"/>
                <w:lang w:val="en-GB"/>
              </w:rPr>
            </w:pPr>
            <w:r w:rsidRPr="009F7886">
              <w:rPr>
                <w:rFonts w:ascii="Arial" w:hAnsi="Arial" w:cs="Arial"/>
                <w:b/>
                <w:sz w:val="20"/>
                <w:szCs w:val="20"/>
                <w:lang w:val="en-GB"/>
              </w:rPr>
              <w:t xml:space="preserve">9. Are the results presented clearly? </w:t>
            </w:r>
          </w:p>
          <w:p w14:paraId="01872FA8" w14:textId="77777777" w:rsidR="00F23CAB" w:rsidRPr="009F7886" w:rsidRDefault="00FB56B2">
            <w:pPr>
              <w:rPr>
                <w:rFonts w:ascii="Arial" w:hAnsi="Arial" w:cs="Arial"/>
                <w:color w:val="404040"/>
                <w:sz w:val="20"/>
                <w:szCs w:val="20"/>
                <w:shd w:val="clear" w:color="auto" w:fill="FFFFFF"/>
                <w:lang w:val="en-GB"/>
              </w:rPr>
            </w:pPr>
            <w:r w:rsidRPr="009F7886">
              <w:rPr>
                <w:rFonts w:ascii="Arial" w:hAnsi="Arial" w:cs="Arial"/>
                <w:color w:val="404040"/>
                <w:sz w:val="20"/>
                <w:szCs w:val="20"/>
                <w:shd w:val="clear" w:color="auto" w:fill="FFFFFF"/>
                <w:lang w:val="en-GB"/>
              </w:rPr>
              <w:t xml:space="preserve">Rating Scale: </w:t>
            </w:r>
          </w:p>
          <w:p w14:paraId="3A3BFD40" w14:textId="77777777" w:rsidR="00F23CAB" w:rsidRPr="009F7886" w:rsidRDefault="00FB56B2">
            <w:pPr>
              <w:rPr>
                <w:rFonts w:ascii="Arial" w:hAnsi="Arial" w:cs="Arial"/>
                <w:bCs/>
                <w:sz w:val="20"/>
                <w:szCs w:val="20"/>
                <w:lang w:val="en-GB"/>
              </w:rPr>
            </w:pPr>
            <w:r w:rsidRPr="009F7886">
              <w:rPr>
                <w:rFonts w:ascii="Arial" w:hAnsi="Arial" w:cs="Arial"/>
                <w:color w:val="404040"/>
                <w:sz w:val="20"/>
                <w:szCs w:val="20"/>
                <w:shd w:val="clear" w:color="auto" w:fill="FFFFFF"/>
                <w:lang w:val="en-GB"/>
              </w:rPr>
              <w:t>5 = Excellent 4 = Good 3 = Satisfactory 2 = Needs Improvement 1 = Poor N/A = Not Applicable</w:t>
            </w:r>
          </w:p>
        </w:tc>
        <w:tc>
          <w:tcPr>
            <w:tcW w:w="2001" w:type="pct"/>
            <w:shd w:val="clear" w:color="auto" w:fill="auto"/>
          </w:tcPr>
          <w:p w14:paraId="2A6F4317" w14:textId="0F5DF5A7" w:rsidR="00F23CAB" w:rsidRPr="009F7886" w:rsidRDefault="004A3F16" w:rsidP="00992E82">
            <w:pPr>
              <w:pStyle w:val="ListParagraph"/>
              <w:ind w:left="0"/>
              <w:jc w:val="both"/>
              <w:rPr>
                <w:rFonts w:ascii="Arial" w:hAnsi="Arial" w:cs="Arial"/>
                <w:bCs/>
                <w:sz w:val="20"/>
                <w:szCs w:val="20"/>
                <w:lang w:val="en-GB"/>
              </w:rPr>
            </w:pPr>
            <w:r w:rsidRPr="009F7886">
              <w:rPr>
                <w:rFonts w:ascii="Arial" w:hAnsi="Arial" w:cs="Arial"/>
                <w:bCs/>
                <w:sz w:val="20"/>
                <w:szCs w:val="20"/>
                <w:lang w:val="en-GB"/>
              </w:rPr>
              <w:t>2</w:t>
            </w:r>
            <w:r w:rsidR="00CC0CAA" w:rsidRPr="009F7886">
              <w:rPr>
                <w:rFonts w:ascii="Arial" w:hAnsi="Arial" w:cs="Arial"/>
                <w:bCs/>
                <w:sz w:val="20"/>
                <w:szCs w:val="20"/>
                <w:lang w:val="en-GB"/>
              </w:rPr>
              <w:t>. There is critical error on table 3. The FBG for group B (untreated) and group C (</w:t>
            </w:r>
            <w:proofErr w:type="spellStart"/>
            <w:r w:rsidR="00CC0CAA" w:rsidRPr="009F7886">
              <w:rPr>
                <w:rFonts w:ascii="Arial" w:hAnsi="Arial" w:cs="Arial"/>
                <w:bCs/>
                <w:sz w:val="20"/>
                <w:szCs w:val="20"/>
                <w:lang w:val="en-GB"/>
              </w:rPr>
              <w:t>Glibenclamide</w:t>
            </w:r>
            <w:proofErr w:type="spellEnd"/>
            <w:r w:rsidR="00CC0CAA" w:rsidRPr="009F7886">
              <w:rPr>
                <w:rFonts w:ascii="Arial" w:hAnsi="Arial" w:cs="Arial"/>
                <w:bCs/>
                <w:sz w:val="20"/>
                <w:szCs w:val="20"/>
                <w:lang w:val="en-GB"/>
              </w:rPr>
              <w:t>) are the same throughout the weeks. To be a good sound study, standard treatment should show significant difference as compared to the untreated group.</w:t>
            </w:r>
          </w:p>
        </w:tc>
        <w:tc>
          <w:tcPr>
            <w:tcW w:w="1279" w:type="pct"/>
            <w:shd w:val="clear" w:color="auto" w:fill="auto"/>
          </w:tcPr>
          <w:p w14:paraId="096D8933" w14:textId="57E68934" w:rsidR="00F23CAB" w:rsidRPr="009F7886" w:rsidRDefault="00F23CAB" w:rsidP="00CC6BDA">
            <w:pPr>
              <w:pStyle w:val="Heading2"/>
              <w:rPr>
                <w:rFonts w:ascii="Arial" w:hAnsi="Arial" w:cs="Arial"/>
                <w:b w:val="0"/>
                <w:lang w:val="en-GB" w:eastAsia="en-US"/>
              </w:rPr>
            </w:pPr>
          </w:p>
        </w:tc>
      </w:tr>
      <w:tr w:rsidR="00F23CAB" w:rsidRPr="009F7886" w14:paraId="5557EA64" w14:textId="77777777" w:rsidTr="00992E82">
        <w:trPr>
          <w:trHeight w:val="20"/>
          <w:jc w:val="center"/>
        </w:trPr>
        <w:tc>
          <w:tcPr>
            <w:tcW w:w="1720" w:type="pct"/>
            <w:shd w:val="clear" w:color="auto" w:fill="auto"/>
            <w:noWrap/>
          </w:tcPr>
          <w:p w14:paraId="71421112" w14:textId="77777777" w:rsidR="00F23CAB" w:rsidRPr="009F7886" w:rsidRDefault="00FB56B2">
            <w:pPr>
              <w:rPr>
                <w:rFonts w:ascii="Arial" w:hAnsi="Arial" w:cs="Arial"/>
                <w:b/>
                <w:sz w:val="20"/>
                <w:szCs w:val="20"/>
                <w:lang w:val="en-GB"/>
              </w:rPr>
            </w:pPr>
            <w:r w:rsidRPr="009F7886">
              <w:rPr>
                <w:rFonts w:ascii="Arial" w:hAnsi="Arial" w:cs="Arial"/>
                <w:b/>
                <w:sz w:val="20"/>
                <w:szCs w:val="20"/>
                <w:lang w:val="en-GB"/>
              </w:rPr>
              <w:t>10. Are tables and figures clear, relevant, and necessary?</w:t>
            </w:r>
          </w:p>
          <w:p w14:paraId="0E95C538" w14:textId="77777777" w:rsidR="00F23CAB" w:rsidRPr="009F7886" w:rsidRDefault="00FB56B2">
            <w:pPr>
              <w:rPr>
                <w:rFonts w:ascii="Arial" w:hAnsi="Arial" w:cs="Arial"/>
                <w:color w:val="404040"/>
                <w:sz w:val="20"/>
                <w:szCs w:val="20"/>
                <w:shd w:val="clear" w:color="auto" w:fill="FFFFFF"/>
                <w:lang w:val="en-GB"/>
              </w:rPr>
            </w:pPr>
            <w:r w:rsidRPr="009F7886">
              <w:rPr>
                <w:rFonts w:ascii="Arial" w:hAnsi="Arial" w:cs="Arial"/>
                <w:color w:val="404040"/>
                <w:sz w:val="20"/>
                <w:szCs w:val="20"/>
                <w:shd w:val="clear" w:color="auto" w:fill="FFFFFF"/>
                <w:lang w:val="en-GB"/>
              </w:rPr>
              <w:t xml:space="preserve">Rating Scale: </w:t>
            </w:r>
          </w:p>
          <w:p w14:paraId="22BBBB8E" w14:textId="77777777" w:rsidR="00F23CAB" w:rsidRPr="009F7886" w:rsidRDefault="00FB56B2">
            <w:pPr>
              <w:rPr>
                <w:rFonts w:ascii="Arial" w:hAnsi="Arial" w:cs="Arial"/>
                <w:sz w:val="20"/>
                <w:szCs w:val="20"/>
                <w:lang w:val="en-GB"/>
              </w:rPr>
            </w:pPr>
            <w:r w:rsidRPr="009F7886">
              <w:rPr>
                <w:rFonts w:ascii="Arial" w:hAnsi="Arial" w:cs="Arial"/>
                <w:color w:val="404040"/>
                <w:sz w:val="20"/>
                <w:szCs w:val="20"/>
                <w:shd w:val="clear" w:color="auto" w:fill="FFFFFF"/>
                <w:lang w:val="en-GB"/>
              </w:rPr>
              <w:t xml:space="preserve">5 = Excellent 4 = Good 3 = Satisfactory 2 = Needs </w:t>
            </w:r>
            <w:r w:rsidRPr="009F7886">
              <w:rPr>
                <w:rFonts w:ascii="Arial" w:hAnsi="Arial" w:cs="Arial"/>
                <w:color w:val="404040"/>
                <w:sz w:val="20"/>
                <w:szCs w:val="20"/>
                <w:shd w:val="clear" w:color="auto" w:fill="FFFFFF"/>
                <w:lang w:val="en-GB"/>
              </w:rPr>
              <w:lastRenderedPageBreak/>
              <w:t>Improvement 1 = Poor N/A = Not Applicable</w:t>
            </w:r>
          </w:p>
        </w:tc>
        <w:tc>
          <w:tcPr>
            <w:tcW w:w="2001" w:type="pct"/>
            <w:shd w:val="clear" w:color="auto" w:fill="auto"/>
          </w:tcPr>
          <w:p w14:paraId="1716F1A2" w14:textId="381E7C17" w:rsidR="00F23CAB" w:rsidRPr="009F7886" w:rsidRDefault="00CB2C19">
            <w:pPr>
              <w:pStyle w:val="ListParagraph"/>
              <w:ind w:left="0"/>
              <w:rPr>
                <w:rFonts w:ascii="Arial" w:hAnsi="Arial" w:cs="Arial"/>
                <w:bCs/>
                <w:sz w:val="20"/>
                <w:szCs w:val="20"/>
                <w:lang w:val="en-GB"/>
              </w:rPr>
            </w:pPr>
            <w:r w:rsidRPr="009F7886">
              <w:rPr>
                <w:rFonts w:ascii="Arial" w:hAnsi="Arial" w:cs="Arial"/>
                <w:bCs/>
                <w:sz w:val="20"/>
                <w:szCs w:val="20"/>
                <w:lang w:val="en-GB"/>
              </w:rPr>
              <w:lastRenderedPageBreak/>
              <w:t>4</w:t>
            </w:r>
            <w:r w:rsidR="00CC0CAA" w:rsidRPr="009F7886">
              <w:rPr>
                <w:rFonts w:ascii="Arial" w:hAnsi="Arial" w:cs="Arial"/>
                <w:bCs/>
                <w:sz w:val="20"/>
                <w:szCs w:val="20"/>
                <w:lang w:val="en-GB"/>
              </w:rPr>
              <w:t>.</w:t>
            </w:r>
            <w:r w:rsidR="00CC0CAA" w:rsidRPr="009F7886">
              <w:rPr>
                <w:rFonts w:ascii="Arial" w:hAnsi="Arial" w:cs="Arial"/>
                <w:sz w:val="20"/>
                <w:szCs w:val="20"/>
              </w:rPr>
              <w:t xml:space="preserve"> </w:t>
            </w:r>
            <w:r w:rsidR="00CC0CAA" w:rsidRPr="009F7886">
              <w:rPr>
                <w:rFonts w:ascii="Arial" w:hAnsi="Arial" w:cs="Arial"/>
                <w:bCs/>
                <w:sz w:val="20"/>
                <w:szCs w:val="20"/>
                <w:lang w:val="en-GB"/>
              </w:rPr>
              <w:t xml:space="preserve">The use of * and # is helpful, but ensure the P-value is consistently reported (e.g., P &lt; 0.05 or P &lt; 0.01). </w:t>
            </w:r>
          </w:p>
        </w:tc>
        <w:tc>
          <w:tcPr>
            <w:tcW w:w="1279" w:type="pct"/>
            <w:shd w:val="clear" w:color="auto" w:fill="auto"/>
          </w:tcPr>
          <w:p w14:paraId="66408C6C" w14:textId="77777777" w:rsidR="00F23CAB" w:rsidRPr="009F7886" w:rsidRDefault="00F23CAB" w:rsidP="00CC0CAA">
            <w:pPr>
              <w:jc w:val="both"/>
              <w:rPr>
                <w:rFonts w:ascii="Arial" w:hAnsi="Arial" w:cs="Arial"/>
                <w:b/>
                <w:sz w:val="20"/>
                <w:szCs w:val="20"/>
                <w:lang w:val="en-GB"/>
              </w:rPr>
            </w:pPr>
          </w:p>
        </w:tc>
      </w:tr>
      <w:tr w:rsidR="00F23CAB" w:rsidRPr="009F7886" w14:paraId="35282225" w14:textId="77777777" w:rsidTr="00992E82">
        <w:trPr>
          <w:trHeight w:val="20"/>
          <w:jc w:val="center"/>
        </w:trPr>
        <w:tc>
          <w:tcPr>
            <w:tcW w:w="1720" w:type="pct"/>
            <w:shd w:val="clear" w:color="auto" w:fill="auto"/>
            <w:noWrap/>
          </w:tcPr>
          <w:p w14:paraId="28C7F265" w14:textId="77777777" w:rsidR="00F23CAB" w:rsidRPr="009F7886" w:rsidRDefault="00FB56B2">
            <w:pPr>
              <w:rPr>
                <w:rFonts w:ascii="Arial" w:hAnsi="Arial" w:cs="Arial"/>
                <w:b/>
                <w:sz w:val="20"/>
                <w:szCs w:val="20"/>
                <w:lang w:val="en-GB"/>
              </w:rPr>
            </w:pPr>
            <w:r w:rsidRPr="009F7886">
              <w:rPr>
                <w:rFonts w:ascii="Arial" w:hAnsi="Arial" w:cs="Arial"/>
                <w:b/>
                <w:sz w:val="20"/>
                <w:szCs w:val="20"/>
                <w:lang w:val="en-GB"/>
              </w:rPr>
              <w:t>11. Does the discussion relate findings to existing literature?</w:t>
            </w:r>
          </w:p>
          <w:p w14:paraId="19AACE08" w14:textId="77777777" w:rsidR="00F23CAB" w:rsidRPr="009F7886" w:rsidRDefault="00FB56B2">
            <w:pPr>
              <w:rPr>
                <w:rFonts w:ascii="Arial" w:hAnsi="Arial" w:cs="Arial"/>
                <w:color w:val="404040"/>
                <w:sz w:val="20"/>
                <w:szCs w:val="20"/>
                <w:shd w:val="clear" w:color="auto" w:fill="FFFFFF"/>
                <w:lang w:val="en-GB"/>
              </w:rPr>
            </w:pPr>
            <w:r w:rsidRPr="009F7886">
              <w:rPr>
                <w:rFonts w:ascii="Arial" w:hAnsi="Arial" w:cs="Arial"/>
                <w:color w:val="404040"/>
                <w:sz w:val="20"/>
                <w:szCs w:val="20"/>
                <w:shd w:val="clear" w:color="auto" w:fill="FFFFFF"/>
                <w:lang w:val="en-GB"/>
              </w:rPr>
              <w:t xml:space="preserve">Rating Scale: </w:t>
            </w:r>
          </w:p>
          <w:p w14:paraId="48AECB5E" w14:textId="77777777" w:rsidR="00F23CAB" w:rsidRPr="009F7886" w:rsidRDefault="00FB56B2">
            <w:pPr>
              <w:rPr>
                <w:rFonts w:ascii="Arial" w:hAnsi="Arial" w:cs="Arial"/>
                <w:sz w:val="20"/>
                <w:szCs w:val="20"/>
                <w:lang w:val="en-GB"/>
              </w:rPr>
            </w:pPr>
            <w:r w:rsidRPr="009F7886">
              <w:rPr>
                <w:rFonts w:ascii="Arial" w:hAnsi="Arial" w:cs="Arial"/>
                <w:color w:val="404040"/>
                <w:sz w:val="20"/>
                <w:szCs w:val="20"/>
                <w:shd w:val="clear" w:color="auto" w:fill="FFFFFF"/>
                <w:lang w:val="en-GB"/>
              </w:rPr>
              <w:t>5 = Excellent 4 = Good 3 = Satisfactory 2 = Needs Improvement 1 = Poor N/A = Not Applicable</w:t>
            </w:r>
          </w:p>
        </w:tc>
        <w:tc>
          <w:tcPr>
            <w:tcW w:w="2001" w:type="pct"/>
            <w:shd w:val="clear" w:color="auto" w:fill="auto"/>
          </w:tcPr>
          <w:p w14:paraId="74BCB368" w14:textId="1B7AD65A" w:rsidR="00F23CAB" w:rsidRPr="009F7886" w:rsidRDefault="00F3691C">
            <w:pPr>
              <w:pStyle w:val="ListParagraph"/>
              <w:ind w:left="0"/>
              <w:rPr>
                <w:rFonts w:ascii="Arial" w:hAnsi="Arial" w:cs="Arial"/>
                <w:bCs/>
                <w:sz w:val="20"/>
                <w:szCs w:val="20"/>
                <w:lang w:val="en-GB"/>
              </w:rPr>
            </w:pPr>
            <w:r w:rsidRPr="009F7886">
              <w:rPr>
                <w:rFonts w:ascii="Arial" w:hAnsi="Arial" w:cs="Arial"/>
                <w:bCs/>
                <w:sz w:val="20"/>
                <w:szCs w:val="20"/>
                <w:lang w:val="en-GB"/>
              </w:rPr>
              <w:t>3</w:t>
            </w:r>
            <w:r w:rsidR="00CC0CAA" w:rsidRPr="009F7886">
              <w:rPr>
                <w:rFonts w:ascii="Arial" w:hAnsi="Arial" w:cs="Arial"/>
                <w:bCs/>
                <w:sz w:val="20"/>
                <w:szCs w:val="20"/>
                <w:lang w:val="en-GB"/>
              </w:rPr>
              <w:t>. The author overstated the finding by suggesting “the extracts promote beta-cell recovery”. But it is difficult to suggest like this without having the evidence of insulin assays or histopathologic evidence.</w:t>
            </w:r>
          </w:p>
        </w:tc>
        <w:tc>
          <w:tcPr>
            <w:tcW w:w="1279" w:type="pct"/>
            <w:shd w:val="clear" w:color="auto" w:fill="auto"/>
          </w:tcPr>
          <w:p w14:paraId="063B89F5" w14:textId="6EC67EB9" w:rsidR="00F23CAB" w:rsidRPr="009F7886" w:rsidRDefault="00F23CAB">
            <w:pPr>
              <w:pStyle w:val="Heading2"/>
              <w:jc w:val="left"/>
              <w:rPr>
                <w:rFonts w:ascii="Arial" w:hAnsi="Arial" w:cs="Arial"/>
                <w:b w:val="0"/>
                <w:lang w:val="en-GB" w:eastAsia="en-US"/>
              </w:rPr>
            </w:pPr>
          </w:p>
        </w:tc>
      </w:tr>
      <w:tr w:rsidR="00F23CAB" w:rsidRPr="009F7886" w14:paraId="1DCCFFC4" w14:textId="77777777" w:rsidTr="00992E82">
        <w:trPr>
          <w:trHeight w:val="20"/>
          <w:jc w:val="center"/>
        </w:trPr>
        <w:tc>
          <w:tcPr>
            <w:tcW w:w="1720" w:type="pct"/>
            <w:shd w:val="clear" w:color="auto" w:fill="auto"/>
            <w:noWrap/>
          </w:tcPr>
          <w:p w14:paraId="5FB2AA60" w14:textId="77777777" w:rsidR="00F23CAB" w:rsidRPr="009F7886" w:rsidRDefault="00FB56B2">
            <w:pPr>
              <w:rPr>
                <w:rFonts w:ascii="Arial" w:hAnsi="Arial" w:cs="Arial"/>
                <w:b/>
                <w:sz w:val="20"/>
                <w:szCs w:val="20"/>
                <w:lang w:val="en-GB"/>
              </w:rPr>
            </w:pPr>
            <w:r w:rsidRPr="009F7886">
              <w:rPr>
                <w:rFonts w:ascii="Arial" w:hAnsi="Arial" w:cs="Arial"/>
                <w:b/>
                <w:sz w:val="20"/>
                <w:szCs w:val="20"/>
                <w:lang w:val="en-GB"/>
              </w:rPr>
              <w:t>12. Are the conclusions supported by the data?</w:t>
            </w:r>
          </w:p>
          <w:p w14:paraId="643F02E8" w14:textId="77777777" w:rsidR="00F23CAB" w:rsidRPr="009F7886" w:rsidRDefault="00FB56B2">
            <w:pPr>
              <w:rPr>
                <w:rFonts w:ascii="Arial" w:hAnsi="Arial" w:cs="Arial"/>
                <w:color w:val="404040"/>
                <w:sz w:val="20"/>
                <w:szCs w:val="20"/>
                <w:shd w:val="clear" w:color="auto" w:fill="FFFFFF"/>
                <w:lang w:val="en-GB"/>
              </w:rPr>
            </w:pPr>
            <w:r w:rsidRPr="009F7886">
              <w:rPr>
                <w:rFonts w:ascii="Arial" w:hAnsi="Arial" w:cs="Arial"/>
                <w:color w:val="404040"/>
                <w:sz w:val="20"/>
                <w:szCs w:val="20"/>
                <w:shd w:val="clear" w:color="auto" w:fill="FFFFFF"/>
                <w:lang w:val="en-GB"/>
              </w:rPr>
              <w:t xml:space="preserve">Rating Scale: </w:t>
            </w:r>
          </w:p>
          <w:p w14:paraId="605F7CE9" w14:textId="77777777" w:rsidR="00F23CAB" w:rsidRPr="009F7886" w:rsidRDefault="00FB56B2">
            <w:pPr>
              <w:rPr>
                <w:rFonts w:ascii="Arial" w:hAnsi="Arial" w:cs="Arial"/>
                <w:sz w:val="20"/>
                <w:szCs w:val="20"/>
                <w:lang w:val="en-GB"/>
              </w:rPr>
            </w:pPr>
            <w:r w:rsidRPr="009F7886">
              <w:rPr>
                <w:rFonts w:ascii="Arial" w:hAnsi="Arial" w:cs="Arial"/>
                <w:color w:val="404040"/>
                <w:sz w:val="20"/>
                <w:szCs w:val="20"/>
                <w:shd w:val="clear" w:color="auto" w:fill="FFFFFF"/>
                <w:lang w:val="en-GB"/>
              </w:rPr>
              <w:t>5 = Excellent 4 = Good 3 = Satisfactory 2 = Needs Improvement 1 = Poor N/A = Not Applicable</w:t>
            </w:r>
          </w:p>
        </w:tc>
        <w:tc>
          <w:tcPr>
            <w:tcW w:w="2001" w:type="pct"/>
            <w:shd w:val="clear" w:color="auto" w:fill="auto"/>
          </w:tcPr>
          <w:p w14:paraId="4A47CF6F" w14:textId="7FF6AA92" w:rsidR="00F23CAB" w:rsidRPr="009F7886" w:rsidRDefault="00287D83">
            <w:pPr>
              <w:pStyle w:val="ListParagraph"/>
              <w:ind w:left="0"/>
              <w:rPr>
                <w:rFonts w:ascii="Arial" w:hAnsi="Arial" w:cs="Arial"/>
                <w:bCs/>
                <w:sz w:val="20"/>
                <w:szCs w:val="20"/>
                <w:lang w:val="en-GB"/>
              </w:rPr>
            </w:pPr>
            <w:r w:rsidRPr="009F7886">
              <w:rPr>
                <w:rFonts w:ascii="Arial" w:hAnsi="Arial" w:cs="Arial"/>
                <w:bCs/>
                <w:sz w:val="20"/>
                <w:szCs w:val="20"/>
                <w:lang w:val="en-GB"/>
              </w:rPr>
              <w:t>2</w:t>
            </w:r>
            <w:r w:rsidR="00CC0CAA" w:rsidRPr="009F7886">
              <w:rPr>
                <w:rFonts w:ascii="Arial" w:hAnsi="Arial" w:cs="Arial"/>
                <w:bCs/>
                <w:sz w:val="20"/>
                <w:szCs w:val="20"/>
                <w:lang w:val="en-GB"/>
              </w:rPr>
              <w:t xml:space="preserve">. The conclusion is overstated. The term "good glycaemic activity" is too </w:t>
            </w:r>
            <w:r w:rsidR="00BF7077" w:rsidRPr="009F7886">
              <w:rPr>
                <w:rFonts w:ascii="Arial" w:hAnsi="Arial" w:cs="Arial"/>
                <w:bCs/>
                <w:sz w:val="20"/>
                <w:szCs w:val="20"/>
                <w:lang w:val="en-GB"/>
              </w:rPr>
              <w:t>unclear</w:t>
            </w:r>
            <w:r w:rsidR="00CC0CAA" w:rsidRPr="009F7886">
              <w:rPr>
                <w:rFonts w:ascii="Arial" w:hAnsi="Arial" w:cs="Arial"/>
                <w:bCs/>
                <w:sz w:val="20"/>
                <w:szCs w:val="20"/>
                <w:lang w:val="en-GB"/>
              </w:rPr>
              <w:t>. Replace it with a balanced term and specify its comparability to standard sulfonylureas.</w:t>
            </w:r>
          </w:p>
        </w:tc>
        <w:tc>
          <w:tcPr>
            <w:tcW w:w="1279" w:type="pct"/>
            <w:shd w:val="clear" w:color="auto" w:fill="auto"/>
          </w:tcPr>
          <w:p w14:paraId="3FEDB888" w14:textId="0649333F" w:rsidR="00F23CAB" w:rsidRPr="009F7886" w:rsidRDefault="00F23CAB" w:rsidP="00287D83">
            <w:pPr>
              <w:pStyle w:val="Heading2"/>
              <w:rPr>
                <w:rFonts w:ascii="Arial" w:hAnsi="Arial" w:cs="Arial"/>
                <w:b w:val="0"/>
                <w:lang w:val="en-GB" w:eastAsia="en-US"/>
              </w:rPr>
            </w:pPr>
          </w:p>
        </w:tc>
      </w:tr>
      <w:tr w:rsidR="00F23CAB" w:rsidRPr="009F7886" w14:paraId="6724F13D" w14:textId="77777777" w:rsidTr="00992E82">
        <w:trPr>
          <w:trHeight w:val="20"/>
          <w:jc w:val="center"/>
        </w:trPr>
        <w:tc>
          <w:tcPr>
            <w:tcW w:w="1720" w:type="pct"/>
            <w:shd w:val="clear" w:color="auto" w:fill="auto"/>
            <w:noWrap/>
          </w:tcPr>
          <w:p w14:paraId="5C7CCB2F" w14:textId="77777777" w:rsidR="00F23CAB" w:rsidRPr="009F7886" w:rsidRDefault="00FB56B2">
            <w:pPr>
              <w:rPr>
                <w:rFonts w:ascii="Arial" w:hAnsi="Arial" w:cs="Arial"/>
                <w:b/>
                <w:sz w:val="20"/>
                <w:szCs w:val="20"/>
                <w:lang w:val="en-GB"/>
              </w:rPr>
            </w:pPr>
            <w:r w:rsidRPr="009F7886">
              <w:rPr>
                <w:rFonts w:ascii="Arial" w:hAnsi="Arial" w:cs="Arial"/>
                <w:b/>
                <w:sz w:val="20"/>
                <w:szCs w:val="20"/>
                <w:lang w:val="en-GB"/>
              </w:rPr>
              <w:t>13. Are the limitations of the study discussed?</w:t>
            </w:r>
          </w:p>
          <w:p w14:paraId="3A8BA0C4" w14:textId="77777777" w:rsidR="00F23CAB" w:rsidRPr="009F7886" w:rsidRDefault="00FB56B2">
            <w:pPr>
              <w:rPr>
                <w:rFonts w:ascii="Arial" w:hAnsi="Arial" w:cs="Arial"/>
                <w:color w:val="404040"/>
                <w:sz w:val="20"/>
                <w:szCs w:val="20"/>
                <w:shd w:val="clear" w:color="auto" w:fill="FFFFFF"/>
                <w:lang w:val="en-GB"/>
              </w:rPr>
            </w:pPr>
            <w:r w:rsidRPr="009F7886">
              <w:rPr>
                <w:rFonts w:ascii="Arial" w:hAnsi="Arial" w:cs="Arial"/>
                <w:color w:val="404040"/>
                <w:sz w:val="20"/>
                <w:szCs w:val="20"/>
                <w:shd w:val="clear" w:color="auto" w:fill="FFFFFF"/>
                <w:lang w:val="en-GB"/>
              </w:rPr>
              <w:t xml:space="preserve">Rating Scale: </w:t>
            </w:r>
          </w:p>
          <w:p w14:paraId="19A35F1D" w14:textId="77777777" w:rsidR="00F23CAB" w:rsidRPr="009F7886" w:rsidRDefault="00FB56B2">
            <w:pPr>
              <w:rPr>
                <w:rFonts w:ascii="Arial" w:hAnsi="Arial" w:cs="Arial"/>
                <w:sz w:val="20"/>
                <w:szCs w:val="20"/>
                <w:lang w:val="en-GB"/>
              </w:rPr>
            </w:pPr>
            <w:r w:rsidRPr="009F7886">
              <w:rPr>
                <w:rFonts w:ascii="Arial" w:hAnsi="Arial" w:cs="Arial"/>
                <w:color w:val="404040"/>
                <w:sz w:val="20"/>
                <w:szCs w:val="20"/>
                <w:shd w:val="clear" w:color="auto" w:fill="FFFFFF"/>
                <w:lang w:val="en-GB"/>
              </w:rPr>
              <w:t>5 = Excellent 4 = Good 3 = Satisfactory 2 = Needs Improvement 1 = Poor N/A = Not Applicable</w:t>
            </w:r>
          </w:p>
        </w:tc>
        <w:tc>
          <w:tcPr>
            <w:tcW w:w="2001" w:type="pct"/>
            <w:shd w:val="clear" w:color="auto" w:fill="auto"/>
          </w:tcPr>
          <w:p w14:paraId="2B84A232" w14:textId="4952BB63" w:rsidR="00F23CAB" w:rsidRPr="009F7886" w:rsidRDefault="00992E82" w:rsidP="00992E82">
            <w:pPr>
              <w:pStyle w:val="ListParagraph"/>
              <w:ind w:left="0"/>
              <w:rPr>
                <w:rFonts w:ascii="Arial" w:hAnsi="Arial" w:cs="Arial"/>
                <w:bCs/>
                <w:sz w:val="20"/>
                <w:szCs w:val="20"/>
                <w:lang w:val="en-GB"/>
              </w:rPr>
            </w:pPr>
            <w:r w:rsidRPr="009F7886">
              <w:rPr>
                <w:rFonts w:ascii="Arial" w:hAnsi="Arial" w:cs="Arial"/>
                <w:bCs/>
                <w:sz w:val="20"/>
                <w:szCs w:val="20"/>
                <w:lang w:val="en-GB"/>
              </w:rPr>
              <w:t>1.</w:t>
            </w:r>
            <w:r w:rsidR="00CC0CAA" w:rsidRPr="009F7886">
              <w:rPr>
                <w:rFonts w:ascii="Arial" w:hAnsi="Arial" w:cs="Arial"/>
                <w:bCs/>
                <w:sz w:val="20"/>
                <w:szCs w:val="20"/>
                <w:lang w:val="en-GB"/>
              </w:rPr>
              <w:t>The author should include limitation of the study</w:t>
            </w:r>
          </w:p>
        </w:tc>
        <w:tc>
          <w:tcPr>
            <w:tcW w:w="1279" w:type="pct"/>
            <w:shd w:val="clear" w:color="auto" w:fill="auto"/>
          </w:tcPr>
          <w:p w14:paraId="1A4F16A8" w14:textId="2260515C" w:rsidR="00F23CAB" w:rsidRPr="009F7886" w:rsidRDefault="00F23CAB">
            <w:pPr>
              <w:pStyle w:val="Heading2"/>
              <w:jc w:val="left"/>
              <w:rPr>
                <w:rFonts w:ascii="Arial" w:hAnsi="Arial" w:cs="Arial"/>
                <w:b w:val="0"/>
                <w:lang w:val="en-GB" w:eastAsia="en-US"/>
              </w:rPr>
            </w:pPr>
          </w:p>
        </w:tc>
      </w:tr>
      <w:tr w:rsidR="00F23CAB" w:rsidRPr="009F7886" w14:paraId="10EF6AD9" w14:textId="77777777" w:rsidTr="00992E82">
        <w:trPr>
          <w:trHeight w:val="20"/>
          <w:jc w:val="center"/>
        </w:trPr>
        <w:tc>
          <w:tcPr>
            <w:tcW w:w="1720" w:type="pct"/>
            <w:shd w:val="clear" w:color="auto" w:fill="auto"/>
            <w:noWrap/>
          </w:tcPr>
          <w:p w14:paraId="0F479292" w14:textId="77777777" w:rsidR="00F23CAB" w:rsidRPr="009F7886" w:rsidRDefault="00FB56B2">
            <w:pPr>
              <w:rPr>
                <w:rFonts w:ascii="Arial" w:hAnsi="Arial" w:cs="Arial"/>
                <w:b/>
                <w:sz w:val="20"/>
                <w:szCs w:val="20"/>
                <w:lang w:val="en-GB"/>
              </w:rPr>
            </w:pPr>
            <w:r w:rsidRPr="009F7886">
              <w:rPr>
                <w:rFonts w:ascii="Arial" w:hAnsi="Arial" w:cs="Arial"/>
                <w:b/>
                <w:sz w:val="20"/>
                <w:szCs w:val="20"/>
                <w:lang w:val="en-GB"/>
              </w:rPr>
              <w:t>14. Are the references relevant and sufficient (in number)?</w:t>
            </w:r>
          </w:p>
          <w:p w14:paraId="47CEA39C" w14:textId="77777777" w:rsidR="00F23CAB" w:rsidRPr="009F7886" w:rsidRDefault="00FB56B2">
            <w:pPr>
              <w:rPr>
                <w:rFonts w:ascii="Arial" w:hAnsi="Arial" w:cs="Arial"/>
                <w:color w:val="404040"/>
                <w:sz w:val="20"/>
                <w:szCs w:val="20"/>
                <w:shd w:val="clear" w:color="auto" w:fill="FFFFFF"/>
                <w:lang w:val="en-GB"/>
              </w:rPr>
            </w:pPr>
            <w:r w:rsidRPr="009F7886">
              <w:rPr>
                <w:rFonts w:ascii="Arial" w:hAnsi="Arial" w:cs="Arial"/>
                <w:color w:val="404040"/>
                <w:sz w:val="20"/>
                <w:szCs w:val="20"/>
                <w:shd w:val="clear" w:color="auto" w:fill="FFFFFF"/>
                <w:lang w:val="en-GB"/>
              </w:rPr>
              <w:t xml:space="preserve">Rating Scale: </w:t>
            </w:r>
          </w:p>
          <w:p w14:paraId="5D6776D4" w14:textId="77777777" w:rsidR="00F23CAB" w:rsidRPr="009F7886" w:rsidRDefault="00FB56B2">
            <w:pPr>
              <w:rPr>
                <w:rFonts w:ascii="Arial" w:hAnsi="Arial" w:cs="Arial"/>
                <w:color w:val="404040"/>
                <w:sz w:val="20"/>
                <w:szCs w:val="20"/>
                <w:shd w:val="clear" w:color="auto" w:fill="FFFFFF"/>
                <w:lang w:val="en-GB"/>
              </w:rPr>
            </w:pPr>
            <w:r w:rsidRPr="009F7886">
              <w:rPr>
                <w:rFonts w:ascii="Arial" w:hAnsi="Arial" w:cs="Arial"/>
                <w:color w:val="404040"/>
                <w:sz w:val="20"/>
                <w:szCs w:val="20"/>
                <w:shd w:val="clear" w:color="auto" w:fill="FFFFFF"/>
                <w:lang w:val="en-GB"/>
              </w:rPr>
              <w:t xml:space="preserve">5 = Excellent 4 = Good 3 = Satisfactory 2 = Needs Improvement 1 = Poor </w:t>
            </w:r>
          </w:p>
          <w:p w14:paraId="65469714" w14:textId="77777777" w:rsidR="00F23CAB" w:rsidRPr="009F7886" w:rsidRDefault="00FB56B2">
            <w:pPr>
              <w:rPr>
                <w:rFonts w:ascii="Arial" w:hAnsi="Arial" w:cs="Arial"/>
                <w:sz w:val="20"/>
                <w:szCs w:val="20"/>
                <w:lang w:val="en-GB"/>
              </w:rPr>
            </w:pPr>
            <w:r w:rsidRPr="009F7886">
              <w:rPr>
                <w:rFonts w:ascii="Arial" w:hAnsi="Arial" w:cs="Arial"/>
                <w:color w:val="404040"/>
                <w:sz w:val="20"/>
                <w:szCs w:val="20"/>
                <w:shd w:val="clear" w:color="auto" w:fill="FFFFFF"/>
                <w:lang w:val="en-GB"/>
              </w:rPr>
              <w:t>N/A = Not Applicable</w:t>
            </w:r>
          </w:p>
        </w:tc>
        <w:tc>
          <w:tcPr>
            <w:tcW w:w="2001" w:type="pct"/>
            <w:shd w:val="clear" w:color="auto" w:fill="auto"/>
          </w:tcPr>
          <w:p w14:paraId="601EC1F7" w14:textId="5ED99AB0" w:rsidR="00F23CAB" w:rsidRPr="009F7886" w:rsidRDefault="004B4D86">
            <w:pPr>
              <w:pStyle w:val="ListParagraph"/>
              <w:ind w:left="0"/>
              <w:rPr>
                <w:rFonts w:ascii="Arial" w:hAnsi="Arial" w:cs="Arial"/>
                <w:bCs/>
                <w:sz w:val="20"/>
                <w:szCs w:val="20"/>
                <w:lang w:val="en-GB"/>
              </w:rPr>
            </w:pPr>
            <w:r w:rsidRPr="009F7886">
              <w:rPr>
                <w:rFonts w:ascii="Arial" w:hAnsi="Arial" w:cs="Arial"/>
                <w:bCs/>
                <w:sz w:val="20"/>
                <w:szCs w:val="20"/>
                <w:lang w:val="en-GB"/>
              </w:rPr>
              <w:t>5</w:t>
            </w:r>
          </w:p>
        </w:tc>
        <w:tc>
          <w:tcPr>
            <w:tcW w:w="1279" w:type="pct"/>
            <w:shd w:val="clear" w:color="auto" w:fill="auto"/>
          </w:tcPr>
          <w:p w14:paraId="1704098F" w14:textId="77777777" w:rsidR="00F23CAB" w:rsidRPr="009F7886" w:rsidRDefault="00F23CAB">
            <w:pPr>
              <w:pStyle w:val="Heading2"/>
              <w:jc w:val="left"/>
              <w:rPr>
                <w:rFonts w:ascii="Arial" w:hAnsi="Arial" w:cs="Arial"/>
                <w:b w:val="0"/>
                <w:lang w:val="en-GB" w:eastAsia="en-US"/>
              </w:rPr>
            </w:pPr>
          </w:p>
        </w:tc>
      </w:tr>
      <w:tr w:rsidR="00F23CAB" w:rsidRPr="009F7886" w14:paraId="72D8E597" w14:textId="77777777" w:rsidTr="00992E82">
        <w:trPr>
          <w:trHeight w:val="20"/>
          <w:jc w:val="center"/>
        </w:trPr>
        <w:tc>
          <w:tcPr>
            <w:tcW w:w="1720" w:type="pct"/>
            <w:shd w:val="clear" w:color="auto" w:fill="auto"/>
            <w:noWrap/>
          </w:tcPr>
          <w:p w14:paraId="4BE2CDA4" w14:textId="77777777" w:rsidR="00F23CAB" w:rsidRPr="009F7886" w:rsidRDefault="00FB56B2">
            <w:pPr>
              <w:rPr>
                <w:rFonts w:ascii="Arial" w:hAnsi="Arial" w:cs="Arial"/>
                <w:b/>
                <w:sz w:val="20"/>
                <w:szCs w:val="20"/>
                <w:lang w:val="en-GB"/>
              </w:rPr>
            </w:pPr>
            <w:r w:rsidRPr="009F7886">
              <w:rPr>
                <w:rFonts w:ascii="Arial" w:hAnsi="Arial" w:cs="Arial"/>
                <w:b/>
                <w:sz w:val="20"/>
                <w:szCs w:val="20"/>
                <w:lang w:val="en-GB"/>
              </w:rPr>
              <w:t>15. Is the manuscript written in clear and understandable language?</w:t>
            </w:r>
          </w:p>
          <w:p w14:paraId="56F7D901" w14:textId="77777777" w:rsidR="00F23CAB" w:rsidRPr="009F7886" w:rsidRDefault="00FB56B2">
            <w:pPr>
              <w:rPr>
                <w:rFonts w:ascii="Arial" w:hAnsi="Arial" w:cs="Arial"/>
                <w:color w:val="404040"/>
                <w:sz w:val="20"/>
                <w:szCs w:val="20"/>
                <w:shd w:val="clear" w:color="auto" w:fill="FFFFFF"/>
                <w:lang w:val="en-GB"/>
              </w:rPr>
            </w:pPr>
            <w:r w:rsidRPr="009F7886">
              <w:rPr>
                <w:rFonts w:ascii="Arial" w:hAnsi="Arial" w:cs="Arial"/>
                <w:color w:val="404040"/>
                <w:sz w:val="20"/>
                <w:szCs w:val="20"/>
                <w:shd w:val="clear" w:color="auto" w:fill="FFFFFF"/>
                <w:lang w:val="en-GB"/>
              </w:rPr>
              <w:t xml:space="preserve">Rating Scale: </w:t>
            </w:r>
          </w:p>
          <w:p w14:paraId="7D4CDFB0" w14:textId="77777777" w:rsidR="00F23CAB" w:rsidRPr="009F7886" w:rsidRDefault="00FB56B2">
            <w:pPr>
              <w:rPr>
                <w:rFonts w:ascii="Arial" w:hAnsi="Arial" w:cs="Arial"/>
                <w:color w:val="404040"/>
                <w:sz w:val="20"/>
                <w:szCs w:val="20"/>
                <w:shd w:val="clear" w:color="auto" w:fill="FFFFFF"/>
                <w:lang w:val="en-GB"/>
              </w:rPr>
            </w:pPr>
            <w:r w:rsidRPr="009F7886">
              <w:rPr>
                <w:rFonts w:ascii="Arial" w:hAnsi="Arial" w:cs="Arial"/>
                <w:color w:val="404040"/>
                <w:sz w:val="20"/>
                <w:szCs w:val="20"/>
                <w:shd w:val="clear" w:color="auto" w:fill="FFFFFF"/>
                <w:lang w:val="en-GB"/>
              </w:rPr>
              <w:t xml:space="preserve">5 = Excellent 4 = Good 3 = Satisfactory 2 = Needs Improvement 1 = Poor </w:t>
            </w:r>
          </w:p>
          <w:p w14:paraId="092E6B76" w14:textId="77777777" w:rsidR="00F23CAB" w:rsidRPr="009F7886" w:rsidRDefault="00FB56B2">
            <w:pPr>
              <w:rPr>
                <w:rFonts w:ascii="Arial" w:hAnsi="Arial" w:cs="Arial"/>
                <w:sz w:val="20"/>
                <w:szCs w:val="20"/>
                <w:lang w:val="en-GB"/>
              </w:rPr>
            </w:pPr>
            <w:r w:rsidRPr="009F7886">
              <w:rPr>
                <w:rFonts w:ascii="Arial" w:hAnsi="Arial" w:cs="Arial"/>
                <w:color w:val="404040"/>
                <w:sz w:val="20"/>
                <w:szCs w:val="20"/>
                <w:shd w:val="clear" w:color="auto" w:fill="FFFFFF"/>
                <w:lang w:val="en-GB"/>
              </w:rPr>
              <w:t>N/A = Not Applicable</w:t>
            </w:r>
          </w:p>
        </w:tc>
        <w:tc>
          <w:tcPr>
            <w:tcW w:w="2001" w:type="pct"/>
            <w:shd w:val="clear" w:color="auto" w:fill="auto"/>
          </w:tcPr>
          <w:p w14:paraId="54DD3F8B" w14:textId="58340C01" w:rsidR="00F23CAB" w:rsidRPr="009F7886" w:rsidRDefault="004B4D86">
            <w:pPr>
              <w:pStyle w:val="ListParagraph"/>
              <w:ind w:left="0"/>
              <w:rPr>
                <w:rFonts w:ascii="Arial" w:hAnsi="Arial" w:cs="Arial"/>
                <w:bCs/>
                <w:sz w:val="20"/>
                <w:szCs w:val="20"/>
                <w:lang w:val="en-GB"/>
              </w:rPr>
            </w:pPr>
            <w:r w:rsidRPr="009F7886">
              <w:rPr>
                <w:rFonts w:ascii="Arial" w:hAnsi="Arial" w:cs="Arial"/>
                <w:bCs/>
                <w:sz w:val="20"/>
                <w:szCs w:val="20"/>
                <w:lang w:val="en-GB"/>
              </w:rPr>
              <w:t>3</w:t>
            </w:r>
            <w:r w:rsidR="00CC0CAA" w:rsidRPr="009F7886">
              <w:rPr>
                <w:rFonts w:ascii="Arial" w:hAnsi="Arial" w:cs="Arial"/>
                <w:bCs/>
                <w:sz w:val="20"/>
                <w:szCs w:val="20"/>
                <w:lang w:val="en-GB"/>
              </w:rPr>
              <w:t xml:space="preserve">. The manuscript needs a lot of Formatting and Typography. The font style, font size and punctuation need an improvement.  </w:t>
            </w:r>
          </w:p>
        </w:tc>
        <w:tc>
          <w:tcPr>
            <w:tcW w:w="1279" w:type="pct"/>
            <w:shd w:val="clear" w:color="auto" w:fill="auto"/>
          </w:tcPr>
          <w:p w14:paraId="46DBA1BF" w14:textId="53330EFE" w:rsidR="00F23CAB" w:rsidRPr="009F7886" w:rsidRDefault="00F23CAB">
            <w:pPr>
              <w:pStyle w:val="Heading2"/>
              <w:jc w:val="left"/>
              <w:rPr>
                <w:rFonts w:ascii="Arial" w:hAnsi="Arial" w:cs="Arial"/>
                <w:b w:val="0"/>
                <w:lang w:val="en-GB" w:eastAsia="en-US"/>
              </w:rPr>
            </w:pPr>
          </w:p>
        </w:tc>
      </w:tr>
    </w:tbl>
    <w:p w14:paraId="05ECBD75" w14:textId="77777777" w:rsidR="00F23CAB" w:rsidRPr="009F7886" w:rsidRDefault="00F23CAB">
      <w:pPr>
        <w:pStyle w:val="BodyText"/>
        <w:rPr>
          <w:rFonts w:ascii="Arial" w:hAnsi="Arial" w:cs="Arial"/>
          <w:b/>
          <w:bCs/>
          <w:sz w:val="20"/>
          <w:szCs w:val="20"/>
          <w:u w:val="single"/>
          <w:lang w:val="en-GB"/>
        </w:rPr>
      </w:pPr>
    </w:p>
    <w:p w14:paraId="679A03A0" w14:textId="77777777" w:rsidR="000634AB" w:rsidRPr="009F7886" w:rsidRDefault="000634AB">
      <w:pPr>
        <w:pStyle w:val="BodyText"/>
        <w:rPr>
          <w:rFonts w:ascii="Arial" w:hAnsi="Arial" w:cs="Arial"/>
          <w:b/>
          <w:bCs/>
          <w:sz w:val="20"/>
          <w:szCs w:val="20"/>
          <w:u w:val="single"/>
          <w:lang w:val="en-GB"/>
        </w:rPr>
      </w:pPr>
    </w:p>
    <w:p w14:paraId="384154D1" w14:textId="77777777" w:rsidR="000634AB" w:rsidRPr="009F7886" w:rsidRDefault="000634AB">
      <w:pPr>
        <w:pStyle w:val="BodyText"/>
        <w:rPr>
          <w:rFonts w:ascii="Arial" w:hAnsi="Arial" w:cs="Arial"/>
          <w:b/>
          <w:bCs/>
          <w:sz w:val="20"/>
          <w:szCs w:val="20"/>
          <w:u w:val="single"/>
          <w:lang w:val="en-GB"/>
        </w:rPr>
      </w:pPr>
    </w:p>
    <w:p w14:paraId="19FB0E7B" w14:textId="77777777" w:rsidR="000634AB" w:rsidRPr="009F7886" w:rsidRDefault="000634AB">
      <w:pPr>
        <w:pStyle w:val="BodyText"/>
        <w:rPr>
          <w:rFonts w:ascii="Arial" w:hAnsi="Arial" w:cs="Arial"/>
          <w:b/>
          <w:bCs/>
          <w:sz w:val="20"/>
          <w:szCs w:val="20"/>
          <w:u w:val="single"/>
          <w:lang w:val="en-GB"/>
        </w:rPr>
      </w:pPr>
    </w:p>
    <w:p w14:paraId="4A7719CD" w14:textId="77777777" w:rsidR="000634AB" w:rsidRPr="009F7886" w:rsidRDefault="000634AB">
      <w:pPr>
        <w:pStyle w:val="BodyText"/>
        <w:rPr>
          <w:rFonts w:ascii="Arial" w:hAnsi="Arial" w:cs="Arial"/>
          <w:b/>
          <w:bCs/>
          <w:sz w:val="20"/>
          <w:szCs w:val="20"/>
          <w:u w:val="single"/>
          <w:lang w:val="en-GB"/>
        </w:rPr>
      </w:pPr>
    </w:p>
    <w:p w14:paraId="7E7C2F20" w14:textId="77777777" w:rsidR="000634AB" w:rsidRPr="009F7886" w:rsidRDefault="000634AB">
      <w:pPr>
        <w:pStyle w:val="BodyText"/>
        <w:rPr>
          <w:rFonts w:ascii="Arial" w:hAnsi="Arial" w:cs="Arial"/>
          <w:b/>
          <w:bCs/>
          <w:sz w:val="20"/>
          <w:szCs w:val="20"/>
          <w:u w:val="single"/>
          <w:lang w:val="en-GB"/>
        </w:rPr>
      </w:pPr>
    </w:p>
    <w:p w14:paraId="2501B0DE" w14:textId="77777777" w:rsidR="000634AB" w:rsidRPr="009F7886" w:rsidRDefault="000634AB">
      <w:pPr>
        <w:pStyle w:val="BodyText"/>
        <w:rPr>
          <w:rFonts w:ascii="Arial" w:hAnsi="Arial" w:cs="Arial"/>
          <w:b/>
          <w:bCs/>
          <w:sz w:val="20"/>
          <w:szCs w:val="20"/>
          <w:u w:val="single"/>
          <w:lang w:val="en-GB"/>
        </w:rPr>
      </w:pPr>
    </w:p>
    <w:p w14:paraId="6C815227" w14:textId="77777777" w:rsidR="000634AB" w:rsidRPr="009F7886" w:rsidRDefault="000634AB">
      <w:pPr>
        <w:pStyle w:val="BodyText"/>
        <w:rPr>
          <w:rFonts w:ascii="Arial" w:hAnsi="Arial" w:cs="Arial"/>
          <w:b/>
          <w:bCs/>
          <w:sz w:val="20"/>
          <w:szCs w:val="20"/>
          <w:u w:val="single"/>
          <w:lang w:val="en-GB"/>
        </w:rPr>
      </w:pPr>
    </w:p>
    <w:p w14:paraId="169B2250" w14:textId="77777777" w:rsidR="000634AB" w:rsidRPr="009F7886" w:rsidRDefault="000634AB">
      <w:pPr>
        <w:pStyle w:val="BodyText"/>
        <w:rPr>
          <w:rFonts w:ascii="Arial" w:hAnsi="Arial" w:cs="Arial"/>
          <w:b/>
          <w:bCs/>
          <w:sz w:val="20"/>
          <w:szCs w:val="20"/>
          <w:u w:val="single"/>
          <w:lang w:val="en-GB"/>
        </w:rPr>
      </w:pPr>
    </w:p>
    <w:p w14:paraId="447172AC" w14:textId="77777777" w:rsidR="000634AB" w:rsidRPr="009F7886" w:rsidRDefault="000634AB">
      <w:pPr>
        <w:pStyle w:val="BodyText"/>
        <w:rPr>
          <w:rFonts w:ascii="Arial" w:hAnsi="Arial" w:cs="Arial"/>
          <w:b/>
          <w:bCs/>
          <w:sz w:val="20"/>
          <w:szCs w:val="20"/>
          <w:u w:val="single"/>
          <w:lang w:val="en-GB"/>
        </w:rPr>
      </w:pPr>
    </w:p>
    <w:p w14:paraId="6267CDB8" w14:textId="77777777" w:rsidR="00F23CAB" w:rsidRPr="009F7886" w:rsidRDefault="00F23CAB">
      <w:pPr>
        <w:pStyle w:val="BodyText"/>
        <w:rPr>
          <w:rFonts w:ascii="Arial" w:hAnsi="Arial" w:cs="Arial"/>
          <w:b/>
          <w:bCs/>
          <w:sz w:val="20"/>
          <w:szCs w:val="20"/>
          <w:u w:val="single"/>
          <w:lang w:val="en-GB"/>
        </w:rPr>
      </w:pPr>
    </w:p>
    <w:p w14:paraId="434BE622" w14:textId="77777777" w:rsidR="00F23CAB" w:rsidRPr="009F7886" w:rsidRDefault="00FB56B2">
      <w:pPr>
        <w:pStyle w:val="Heading2"/>
        <w:jc w:val="left"/>
        <w:rPr>
          <w:rFonts w:ascii="Arial" w:hAnsi="Arial" w:cs="Arial"/>
          <w:u w:val="single"/>
          <w:lang w:val="en-GB" w:eastAsia="en-US"/>
        </w:rPr>
      </w:pPr>
      <w:r w:rsidRPr="009F7886">
        <w:rPr>
          <w:rFonts w:ascii="Arial" w:hAnsi="Arial" w:cs="Arial"/>
          <w:highlight w:val="yellow"/>
          <w:u w:val="single"/>
          <w:lang w:val="en-GB" w:eastAsia="en-US"/>
        </w:rPr>
        <w:t>PART 2.2 (Subjective Evaluation)</w:t>
      </w:r>
    </w:p>
    <w:p w14:paraId="51C87B78" w14:textId="77777777" w:rsidR="00F23CAB" w:rsidRPr="009F7886" w:rsidRDefault="00F23C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23CAB" w:rsidRPr="009F7886" w14:paraId="6BE9134C" w14:textId="77777777" w:rsidTr="000634AB">
        <w:trPr>
          <w:trHeight w:val="584"/>
          <w:jc w:val="center"/>
        </w:trPr>
        <w:tc>
          <w:tcPr>
            <w:tcW w:w="1672" w:type="pct"/>
            <w:shd w:val="clear" w:color="auto" w:fill="auto"/>
            <w:noWrap/>
          </w:tcPr>
          <w:p w14:paraId="133591A0" w14:textId="77777777" w:rsidR="00F23CAB" w:rsidRPr="009F7886" w:rsidRDefault="00F23CAB">
            <w:pPr>
              <w:pStyle w:val="Heading2"/>
              <w:jc w:val="left"/>
              <w:rPr>
                <w:rFonts w:ascii="Arial" w:hAnsi="Arial" w:cs="Arial"/>
                <w:lang w:val="en-GB" w:eastAsia="en-US"/>
              </w:rPr>
            </w:pPr>
          </w:p>
        </w:tc>
        <w:tc>
          <w:tcPr>
            <w:tcW w:w="1786" w:type="pct"/>
            <w:shd w:val="clear" w:color="auto" w:fill="auto"/>
          </w:tcPr>
          <w:p w14:paraId="37D947C9" w14:textId="06466EB1" w:rsidR="00F23CAB" w:rsidRPr="009F7886" w:rsidRDefault="00FB56B2" w:rsidP="000634AB">
            <w:pPr>
              <w:pStyle w:val="Heading2"/>
              <w:jc w:val="left"/>
              <w:rPr>
                <w:rFonts w:ascii="Arial" w:hAnsi="Arial" w:cs="Arial"/>
                <w:lang w:val="en-GB" w:eastAsia="en-US"/>
              </w:rPr>
            </w:pPr>
            <w:r w:rsidRPr="009F7886">
              <w:rPr>
                <w:rFonts w:ascii="Arial" w:hAnsi="Arial" w:cs="Arial"/>
                <w:lang w:val="en-GB" w:eastAsia="en-US"/>
              </w:rPr>
              <w:t>Reviewer’s comment</w:t>
            </w:r>
          </w:p>
        </w:tc>
        <w:tc>
          <w:tcPr>
            <w:tcW w:w="1543" w:type="pct"/>
            <w:shd w:val="clear" w:color="auto" w:fill="auto"/>
          </w:tcPr>
          <w:p w14:paraId="13422744" w14:textId="4F491A6F" w:rsidR="00F23CAB" w:rsidRPr="009F7886" w:rsidRDefault="00FB56B2" w:rsidP="000634AB">
            <w:pPr>
              <w:spacing w:after="160" w:line="259" w:lineRule="auto"/>
              <w:rPr>
                <w:rFonts w:ascii="Arial" w:eastAsia="Calibri" w:hAnsi="Arial" w:cs="Arial"/>
                <w:kern w:val="2"/>
                <w:sz w:val="20"/>
                <w:szCs w:val="20"/>
                <w:lang w:val="en-IN"/>
              </w:rPr>
            </w:pPr>
            <w:r w:rsidRPr="009F7886">
              <w:rPr>
                <w:rFonts w:ascii="Arial" w:eastAsia="Calibri" w:hAnsi="Arial" w:cs="Arial"/>
                <w:b/>
                <w:kern w:val="2"/>
                <w:sz w:val="20"/>
                <w:szCs w:val="20"/>
                <w:lang w:val="en-IN"/>
              </w:rPr>
              <w:t>Author’s Feedback</w:t>
            </w:r>
            <w:r w:rsidRPr="009F7886">
              <w:rPr>
                <w:rFonts w:ascii="Arial" w:eastAsia="Calibri" w:hAnsi="Arial" w:cs="Arial"/>
                <w:kern w:val="2"/>
                <w:sz w:val="20"/>
                <w:szCs w:val="20"/>
                <w:lang w:val="en-IN"/>
              </w:rPr>
              <w:t xml:space="preserve"> (It is mandatory that authors should write his/her feedback here)</w:t>
            </w:r>
          </w:p>
        </w:tc>
      </w:tr>
      <w:tr w:rsidR="00F23CAB" w:rsidRPr="009F7886" w14:paraId="14E7039B" w14:textId="77777777">
        <w:trPr>
          <w:trHeight w:val="20"/>
          <w:jc w:val="center"/>
        </w:trPr>
        <w:tc>
          <w:tcPr>
            <w:tcW w:w="1672" w:type="pct"/>
            <w:shd w:val="clear" w:color="auto" w:fill="auto"/>
            <w:noWrap/>
          </w:tcPr>
          <w:p w14:paraId="67964245" w14:textId="77777777" w:rsidR="00F23CAB" w:rsidRPr="009F7886" w:rsidRDefault="00FB56B2">
            <w:pPr>
              <w:rPr>
                <w:rFonts w:ascii="Arial" w:hAnsi="Arial" w:cs="Arial"/>
                <w:b/>
                <w:bCs/>
                <w:sz w:val="20"/>
                <w:szCs w:val="20"/>
                <w:lang w:val="en-GB"/>
              </w:rPr>
            </w:pPr>
            <w:r w:rsidRPr="009F7886">
              <w:rPr>
                <w:rFonts w:ascii="Arial" w:hAnsi="Arial" w:cs="Arial"/>
                <w:b/>
                <w:bCs/>
                <w:sz w:val="20"/>
                <w:szCs w:val="20"/>
                <w:lang w:val="en-GB"/>
              </w:rPr>
              <w:t>Is the title of the article suitable?</w:t>
            </w:r>
          </w:p>
          <w:p w14:paraId="0A792E0E" w14:textId="77777777" w:rsidR="00F23CAB" w:rsidRPr="009F7886" w:rsidRDefault="00F23CAB">
            <w:pPr>
              <w:rPr>
                <w:rFonts w:ascii="Arial" w:hAnsi="Arial" w:cs="Arial"/>
                <w:bCs/>
                <w:sz w:val="20"/>
                <w:szCs w:val="20"/>
                <w:lang w:val="en-GB"/>
              </w:rPr>
            </w:pPr>
          </w:p>
          <w:p w14:paraId="65E89285" w14:textId="77777777" w:rsidR="00F23CAB" w:rsidRPr="009F7886" w:rsidRDefault="00FB56B2">
            <w:pPr>
              <w:rPr>
                <w:rFonts w:ascii="Arial" w:hAnsi="Arial" w:cs="Arial"/>
                <w:sz w:val="20"/>
                <w:szCs w:val="20"/>
                <w:u w:val="single"/>
                <w:lang w:val="en-GB"/>
              </w:rPr>
            </w:pPr>
            <w:r w:rsidRPr="009F7886">
              <w:rPr>
                <w:rFonts w:ascii="Arial" w:hAnsi="Arial" w:cs="Arial"/>
                <w:bCs/>
                <w:sz w:val="20"/>
                <w:szCs w:val="20"/>
                <w:lang w:val="en-GB"/>
              </w:rPr>
              <w:t>If your answer is NO, please provide a brief, clear suggestion for improvement.</w:t>
            </w:r>
          </w:p>
        </w:tc>
        <w:tc>
          <w:tcPr>
            <w:tcW w:w="1786" w:type="pct"/>
            <w:shd w:val="clear" w:color="auto" w:fill="auto"/>
          </w:tcPr>
          <w:p w14:paraId="2649E471" w14:textId="3ADC61E6" w:rsidR="00F23CAB" w:rsidRPr="009F7886" w:rsidRDefault="00FC5825" w:rsidP="008E3887">
            <w:pPr>
              <w:rPr>
                <w:rFonts w:ascii="Arial" w:hAnsi="Arial" w:cs="Arial"/>
                <w:b/>
                <w:bCs/>
                <w:sz w:val="20"/>
                <w:szCs w:val="20"/>
                <w:lang w:val="en-GB"/>
              </w:rPr>
            </w:pPr>
            <w:r w:rsidRPr="009F7886">
              <w:rPr>
                <w:rFonts w:ascii="Arial" w:hAnsi="Arial" w:cs="Arial"/>
                <w:b/>
                <w:bCs/>
                <w:sz w:val="20"/>
                <w:szCs w:val="20"/>
                <w:lang w:val="en-GB"/>
              </w:rPr>
              <w:t>YES</w:t>
            </w:r>
          </w:p>
        </w:tc>
        <w:tc>
          <w:tcPr>
            <w:tcW w:w="1543" w:type="pct"/>
            <w:shd w:val="clear" w:color="auto" w:fill="auto"/>
          </w:tcPr>
          <w:p w14:paraId="7BCD7AA5" w14:textId="77777777" w:rsidR="00F23CAB" w:rsidRPr="009F7886" w:rsidRDefault="00F23CAB">
            <w:pPr>
              <w:pStyle w:val="Heading2"/>
              <w:jc w:val="left"/>
              <w:rPr>
                <w:rFonts w:ascii="Arial" w:hAnsi="Arial" w:cs="Arial"/>
                <w:b w:val="0"/>
                <w:lang w:val="en-GB" w:eastAsia="en-US"/>
              </w:rPr>
            </w:pPr>
          </w:p>
        </w:tc>
      </w:tr>
      <w:tr w:rsidR="00F23CAB" w:rsidRPr="009F7886" w14:paraId="365DA53E" w14:textId="77777777">
        <w:trPr>
          <w:trHeight w:val="20"/>
          <w:jc w:val="center"/>
        </w:trPr>
        <w:tc>
          <w:tcPr>
            <w:tcW w:w="1672" w:type="pct"/>
            <w:shd w:val="clear" w:color="auto" w:fill="auto"/>
            <w:noWrap/>
          </w:tcPr>
          <w:p w14:paraId="7D8207EE" w14:textId="77777777" w:rsidR="00F23CAB" w:rsidRPr="009F7886" w:rsidRDefault="00FB56B2">
            <w:pPr>
              <w:pStyle w:val="Heading2"/>
              <w:jc w:val="left"/>
              <w:rPr>
                <w:rFonts w:ascii="Arial" w:hAnsi="Arial" w:cs="Arial"/>
                <w:lang w:val="en-GB" w:eastAsia="en-US"/>
              </w:rPr>
            </w:pPr>
            <w:r w:rsidRPr="009F7886">
              <w:rPr>
                <w:rFonts w:ascii="Arial" w:hAnsi="Arial" w:cs="Arial"/>
                <w:lang w:val="en-GB" w:eastAsia="en-US"/>
              </w:rPr>
              <w:t xml:space="preserve">Is the abstract of the article comprehensive? </w:t>
            </w:r>
          </w:p>
          <w:p w14:paraId="00771F44" w14:textId="77777777" w:rsidR="00F23CAB" w:rsidRPr="009F7886" w:rsidRDefault="00F23CAB">
            <w:pPr>
              <w:rPr>
                <w:rFonts w:ascii="Arial" w:hAnsi="Arial" w:cs="Arial"/>
                <w:bCs/>
                <w:sz w:val="20"/>
                <w:szCs w:val="20"/>
                <w:lang w:val="en-GB"/>
              </w:rPr>
            </w:pPr>
          </w:p>
          <w:p w14:paraId="74F71318" w14:textId="77777777" w:rsidR="00F23CAB" w:rsidRPr="009F7886" w:rsidRDefault="00FB56B2">
            <w:pPr>
              <w:rPr>
                <w:rFonts w:ascii="Arial" w:hAnsi="Arial" w:cs="Arial"/>
                <w:sz w:val="20"/>
                <w:szCs w:val="20"/>
                <w:lang w:val="en-GB"/>
              </w:rPr>
            </w:pPr>
            <w:r w:rsidRPr="009F7886">
              <w:rPr>
                <w:rFonts w:ascii="Arial" w:hAnsi="Arial" w:cs="Arial"/>
                <w:bCs/>
                <w:sz w:val="20"/>
                <w:szCs w:val="20"/>
                <w:lang w:val="en-GB"/>
              </w:rPr>
              <w:t>If your answer is NO, please provide a brief, clear suggestion for improvement.</w:t>
            </w:r>
          </w:p>
        </w:tc>
        <w:tc>
          <w:tcPr>
            <w:tcW w:w="1786" w:type="pct"/>
            <w:shd w:val="clear" w:color="auto" w:fill="auto"/>
          </w:tcPr>
          <w:p w14:paraId="45A4840B" w14:textId="58A67A0A" w:rsidR="00F23CAB" w:rsidRPr="009F7886" w:rsidRDefault="00FC5825" w:rsidP="008E3887">
            <w:pPr>
              <w:jc w:val="both"/>
              <w:rPr>
                <w:rFonts w:ascii="Arial" w:hAnsi="Arial" w:cs="Arial"/>
                <w:sz w:val="20"/>
                <w:szCs w:val="20"/>
                <w:lang w:val="en-GB"/>
              </w:rPr>
            </w:pPr>
            <w:r w:rsidRPr="009F7886">
              <w:rPr>
                <w:rFonts w:ascii="Arial" w:hAnsi="Arial" w:cs="Arial"/>
                <w:b/>
                <w:bCs/>
                <w:sz w:val="20"/>
                <w:szCs w:val="20"/>
                <w:lang w:val="en-GB"/>
              </w:rPr>
              <w:t>NO</w:t>
            </w:r>
            <w:r w:rsidR="008E3887" w:rsidRPr="009F7886">
              <w:rPr>
                <w:rFonts w:ascii="Arial" w:hAnsi="Arial" w:cs="Arial"/>
                <w:b/>
                <w:bCs/>
                <w:sz w:val="20"/>
                <w:szCs w:val="20"/>
                <w:lang w:val="en-GB"/>
              </w:rPr>
              <w:t>.</w:t>
            </w:r>
            <w:r w:rsidRPr="009F7886">
              <w:rPr>
                <w:rFonts w:ascii="Arial" w:hAnsi="Arial" w:cs="Arial"/>
                <w:sz w:val="20"/>
                <w:szCs w:val="20"/>
                <w:lang w:val="en-GB"/>
              </w:rPr>
              <w:t xml:space="preserve"> </w:t>
            </w:r>
            <w:r w:rsidR="006B61C9" w:rsidRPr="009F7886">
              <w:rPr>
                <w:rFonts w:ascii="Arial" w:hAnsi="Arial" w:cs="Arial"/>
                <w:sz w:val="20"/>
                <w:szCs w:val="20"/>
                <w:lang w:val="en-GB"/>
              </w:rPr>
              <w:t>Even</w:t>
            </w:r>
            <w:r w:rsidRPr="009F7886">
              <w:rPr>
                <w:rFonts w:ascii="Arial" w:hAnsi="Arial" w:cs="Arial"/>
                <w:sz w:val="20"/>
                <w:szCs w:val="20"/>
                <w:lang w:val="en-GB"/>
              </w:rPr>
              <w:t xml:space="preserve"> though the abstract follows the structure, it lacks quantitative precision. The author is expected to present the percentage reduction of blood glucose for the plant extract and clarify if the combination interaction was additive or synergistic.</w:t>
            </w:r>
          </w:p>
        </w:tc>
        <w:tc>
          <w:tcPr>
            <w:tcW w:w="1543" w:type="pct"/>
            <w:shd w:val="clear" w:color="auto" w:fill="auto"/>
          </w:tcPr>
          <w:p w14:paraId="536A76D5" w14:textId="77777777" w:rsidR="00F23CAB" w:rsidRPr="009F7886" w:rsidRDefault="00F23CAB">
            <w:pPr>
              <w:pStyle w:val="Heading2"/>
              <w:jc w:val="left"/>
              <w:rPr>
                <w:rFonts w:ascii="Arial" w:hAnsi="Arial" w:cs="Arial"/>
                <w:b w:val="0"/>
                <w:lang w:val="en-GB" w:eastAsia="en-US"/>
              </w:rPr>
            </w:pPr>
          </w:p>
        </w:tc>
      </w:tr>
      <w:tr w:rsidR="00F23CAB" w:rsidRPr="009F7886" w14:paraId="40C23E53" w14:textId="77777777">
        <w:trPr>
          <w:trHeight w:val="20"/>
          <w:jc w:val="center"/>
        </w:trPr>
        <w:tc>
          <w:tcPr>
            <w:tcW w:w="1672" w:type="pct"/>
            <w:shd w:val="clear" w:color="auto" w:fill="auto"/>
            <w:noWrap/>
          </w:tcPr>
          <w:p w14:paraId="41990986" w14:textId="77777777" w:rsidR="00F23CAB" w:rsidRPr="009F7886" w:rsidRDefault="00FB56B2">
            <w:pPr>
              <w:pStyle w:val="Heading2"/>
              <w:jc w:val="left"/>
              <w:rPr>
                <w:rFonts w:ascii="Arial" w:hAnsi="Arial" w:cs="Arial"/>
                <w:b w:val="0"/>
                <w:lang w:val="en-GB" w:eastAsia="en-US"/>
              </w:rPr>
            </w:pPr>
            <w:r w:rsidRPr="009F7886">
              <w:rPr>
                <w:rFonts w:ascii="Arial" w:hAnsi="Arial" w:cs="Arial"/>
                <w:lang w:val="en-GB" w:eastAsia="en-US"/>
              </w:rPr>
              <w:t xml:space="preserve">Is the manuscript scientifically correct? </w:t>
            </w:r>
            <w:r w:rsidRPr="009F7886">
              <w:rPr>
                <w:rFonts w:ascii="Arial" w:hAnsi="Arial" w:cs="Arial"/>
                <w:lang w:val="en-GB" w:eastAsia="en-US"/>
              </w:rPr>
              <w:br/>
            </w:r>
          </w:p>
          <w:p w14:paraId="270F36E4" w14:textId="77777777" w:rsidR="00F23CAB" w:rsidRPr="009F7886" w:rsidRDefault="00FB56B2">
            <w:pPr>
              <w:rPr>
                <w:rFonts w:ascii="Arial" w:hAnsi="Arial" w:cs="Arial"/>
                <w:b/>
                <w:sz w:val="20"/>
                <w:szCs w:val="20"/>
                <w:lang w:val="en-GB"/>
              </w:rPr>
            </w:pPr>
            <w:r w:rsidRPr="009F7886">
              <w:rPr>
                <w:rFonts w:ascii="Arial" w:hAnsi="Arial" w:cs="Arial"/>
                <w:bCs/>
                <w:sz w:val="20"/>
                <w:szCs w:val="20"/>
                <w:lang w:val="en-GB"/>
              </w:rPr>
              <w:t>If your answer is NO, please provide a brief, clear suggestion for improvement.</w:t>
            </w:r>
          </w:p>
        </w:tc>
        <w:tc>
          <w:tcPr>
            <w:tcW w:w="1786" w:type="pct"/>
            <w:shd w:val="clear" w:color="auto" w:fill="auto"/>
          </w:tcPr>
          <w:p w14:paraId="0DB9A12C" w14:textId="2602E318" w:rsidR="00F23CAB" w:rsidRPr="009F7886" w:rsidRDefault="00FC5825">
            <w:pPr>
              <w:pStyle w:val="ListParagraph"/>
              <w:ind w:left="0"/>
              <w:rPr>
                <w:rFonts w:ascii="Arial" w:hAnsi="Arial" w:cs="Arial"/>
                <w:bCs/>
                <w:sz w:val="20"/>
                <w:szCs w:val="20"/>
                <w:lang w:val="en-GB"/>
              </w:rPr>
            </w:pPr>
            <w:r w:rsidRPr="009F7886">
              <w:rPr>
                <w:rFonts w:ascii="Arial" w:hAnsi="Arial" w:cs="Arial"/>
                <w:bCs/>
                <w:sz w:val="20"/>
                <w:szCs w:val="20"/>
                <w:lang w:val="en-GB"/>
              </w:rPr>
              <w:t xml:space="preserve">There are critical data reporting problems. </w:t>
            </w:r>
            <w:r w:rsidR="00465384" w:rsidRPr="009F7886">
              <w:rPr>
                <w:rFonts w:ascii="Arial" w:hAnsi="Arial" w:cs="Arial"/>
                <w:bCs/>
                <w:sz w:val="20"/>
                <w:szCs w:val="20"/>
                <w:lang w:val="en-GB"/>
              </w:rPr>
              <w:t xml:space="preserve">In Table 3, it is reported that the untreated group and the positive control exhibited similar effects, which is very difficult to accept. In addition, </w:t>
            </w:r>
            <w:r w:rsidR="008E3887" w:rsidRPr="009F7886">
              <w:rPr>
                <w:rFonts w:ascii="Arial" w:hAnsi="Arial" w:cs="Arial"/>
                <w:bCs/>
                <w:sz w:val="20"/>
                <w:szCs w:val="20"/>
                <w:lang w:val="en-GB"/>
              </w:rPr>
              <w:t>the claims of “Beta cell recovery” are not supported by evidence</w:t>
            </w:r>
            <w:r w:rsidR="005B6FB1" w:rsidRPr="009F7886">
              <w:rPr>
                <w:rFonts w:ascii="Arial" w:hAnsi="Arial" w:cs="Arial"/>
                <w:bCs/>
                <w:sz w:val="20"/>
                <w:szCs w:val="20"/>
                <w:lang w:val="en-GB"/>
              </w:rPr>
              <w:t>. There is a redundancy (CONSENT and ETHICAL APPROVAL reported twice)</w:t>
            </w:r>
          </w:p>
        </w:tc>
        <w:tc>
          <w:tcPr>
            <w:tcW w:w="1543" w:type="pct"/>
            <w:shd w:val="clear" w:color="auto" w:fill="auto"/>
          </w:tcPr>
          <w:p w14:paraId="2568CE62" w14:textId="77777777" w:rsidR="00F23CAB" w:rsidRPr="009F7886" w:rsidRDefault="00F23CAB">
            <w:pPr>
              <w:pStyle w:val="Heading2"/>
              <w:jc w:val="left"/>
              <w:rPr>
                <w:rFonts w:ascii="Arial" w:hAnsi="Arial" w:cs="Arial"/>
                <w:b w:val="0"/>
                <w:lang w:val="en-GB" w:eastAsia="en-US"/>
              </w:rPr>
            </w:pPr>
          </w:p>
        </w:tc>
      </w:tr>
      <w:tr w:rsidR="00F23CAB" w:rsidRPr="009F7886" w14:paraId="64663668" w14:textId="77777777">
        <w:trPr>
          <w:trHeight w:val="20"/>
          <w:jc w:val="center"/>
        </w:trPr>
        <w:tc>
          <w:tcPr>
            <w:tcW w:w="1672" w:type="pct"/>
            <w:shd w:val="clear" w:color="auto" w:fill="auto"/>
            <w:noWrap/>
          </w:tcPr>
          <w:p w14:paraId="76DDBCE2" w14:textId="77777777" w:rsidR="00F23CAB" w:rsidRPr="009F7886" w:rsidRDefault="00FB56B2">
            <w:pPr>
              <w:rPr>
                <w:rFonts w:ascii="Arial" w:hAnsi="Arial" w:cs="Arial"/>
                <w:b/>
                <w:bCs/>
                <w:sz w:val="20"/>
                <w:szCs w:val="20"/>
                <w:lang w:val="en-GB"/>
              </w:rPr>
            </w:pPr>
            <w:r w:rsidRPr="009F7886">
              <w:rPr>
                <w:rFonts w:ascii="Arial" w:hAnsi="Arial" w:cs="Arial"/>
                <w:b/>
                <w:bCs/>
                <w:sz w:val="20"/>
                <w:szCs w:val="20"/>
                <w:lang w:val="en-GB"/>
              </w:rPr>
              <w:t xml:space="preserve">Are the references sufficient and recent? </w:t>
            </w:r>
          </w:p>
          <w:p w14:paraId="33A415ED" w14:textId="77777777" w:rsidR="00F23CAB" w:rsidRPr="009F7886" w:rsidRDefault="00FB56B2">
            <w:pPr>
              <w:rPr>
                <w:rFonts w:ascii="Arial" w:hAnsi="Arial" w:cs="Arial"/>
                <w:bCs/>
                <w:sz w:val="20"/>
                <w:szCs w:val="20"/>
                <w:lang w:val="en-GB"/>
              </w:rPr>
            </w:pPr>
            <w:r w:rsidRPr="009F7886">
              <w:rPr>
                <w:rFonts w:ascii="Arial" w:hAnsi="Arial" w:cs="Arial"/>
                <w:bCs/>
                <w:sz w:val="20"/>
                <w:szCs w:val="20"/>
                <w:lang w:val="en-GB"/>
              </w:rPr>
              <w:t>(YES or NO)</w:t>
            </w:r>
          </w:p>
          <w:p w14:paraId="38E9E743" w14:textId="77777777" w:rsidR="00F23CAB" w:rsidRPr="009F7886" w:rsidRDefault="00F23CAB">
            <w:pPr>
              <w:rPr>
                <w:rFonts w:ascii="Arial" w:hAnsi="Arial" w:cs="Arial"/>
                <w:bCs/>
                <w:sz w:val="20"/>
                <w:szCs w:val="20"/>
                <w:lang w:val="en-GB"/>
              </w:rPr>
            </w:pPr>
          </w:p>
          <w:p w14:paraId="0059B7BB" w14:textId="77777777" w:rsidR="00F23CAB" w:rsidRPr="009F7886" w:rsidRDefault="00FB56B2">
            <w:pPr>
              <w:rPr>
                <w:rFonts w:ascii="Arial" w:hAnsi="Arial" w:cs="Arial"/>
                <w:b/>
                <w:bCs/>
                <w:sz w:val="20"/>
                <w:szCs w:val="20"/>
                <w:lang w:val="en-GB"/>
              </w:rPr>
            </w:pPr>
            <w:r w:rsidRPr="009F7886">
              <w:rPr>
                <w:rFonts w:ascii="Arial" w:hAnsi="Arial" w:cs="Arial"/>
                <w:bCs/>
                <w:sz w:val="20"/>
                <w:szCs w:val="20"/>
                <w:lang w:val="en-GB"/>
              </w:rPr>
              <w:t>If your answer is NO, please provide clear suggestion for improvement.</w:t>
            </w:r>
          </w:p>
        </w:tc>
        <w:tc>
          <w:tcPr>
            <w:tcW w:w="1786" w:type="pct"/>
            <w:shd w:val="clear" w:color="auto" w:fill="auto"/>
          </w:tcPr>
          <w:p w14:paraId="0CEA31DD" w14:textId="7A530BE1" w:rsidR="00F23CAB" w:rsidRPr="009F7886" w:rsidRDefault="005B6FB1">
            <w:pPr>
              <w:pStyle w:val="ListParagraph"/>
              <w:ind w:left="0"/>
              <w:rPr>
                <w:rFonts w:ascii="Arial" w:hAnsi="Arial" w:cs="Arial"/>
                <w:b/>
                <w:sz w:val="20"/>
                <w:szCs w:val="20"/>
                <w:lang w:val="en-GB"/>
              </w:rPr>
            </w:pPr>
            <w:r w:rsidRPr="009F7886">
              <w:rPr>
                <w:rFonts w:ascii="Arial" w:hAnsi="Arial" w:cs="Arial"/>
                <w:b/>
                <w:sz w:val="20"/>
                <w:szCs w:val="20"/>
                <w:lang w:val="en-GB"/>
              </w:rPr>
              <w:t>YES</w:t>
            </w:r>
          </w:p>
        </w:tc>
        <w:tc>
          <w:tcPr>
            <w:tcW w:w="1543" w:type="pct"/>
            <w:shd w:val="clear" w:color="auto" w:fill="auto"/>
          </w:tcPr>
          <w:p w14:paraId="0F87B638" w14:textId="77777777" w:rsidR="00F23CAB" w:rsidRPr="009F7886" w:rsidRDefault="00F23CAB">
            <w:pPr>
              <w:pStyle w:val="Heading2"/>
              <w:jc w:val="left"/>
              <w:rPr>
                <w:rFonts w:ascii="Arial" w:hAnsi="Arial" w:cs="Arial"/>
                <w:b w:val="0"/>
                <w:lang w:val="en-GB" w:eastAsia="en-US"/>
              </w:rPr>
            </w:pPr>
          </w:p>
        </w:tc>
      </w:tr>
      <w:tr w:rsidR="00F23CAB" w:rsidRPr="009F7886" w14:paraId="4A85CBD7" w14:textId="77777777">
        <w:trPr>
          <w:trHeight w:val="896"/>
          <w:jc w:val="center"/>
        </w:trPr>
        <w:tc>
          <w:tcPr>
            <w:tcW w:w="1672" w:type="pct"/>
            <w:shd w:val="clear" w:color="auto" w:fill="auto"/>
            <w:noWrap/>
          </w:tcPr>
          <w:p w14:paraId="40422DF4" w14:textId="77777777" w:rsidR="00F23CAB" w:rsidRPr="009F7886" w:rsidRDefault="00FB56B2">
            <w:pPr>
              <w:rPr>
                <w:rFonts w:ascii="Arial" w:hAnsi="Arial" w:cs="Arial"/>
                <w:b/>
                <w:bCs/>
                <w:sz w:val="20"/>
                <w:szCs w:val="20"/>
                <w:lang w:val="en-GB"/>
              </w:rPr>
            </w:pPr>
            <w:r w:rsidRPr="009F7886">
              <w:rPr>
                <w:rFonts w:ascii="Arial" w:hAnsi="Arial" w:cs="Arial"/>
                <w:b/>
                <w:bCs/>
                <w:sz w:val="20"/>
                <w:szCs w:val="20"/>
                <w:lang w:val="en-GB"/>
              </w:rPr>
              <w:t>Are there ethical issues in this manuscript?</w:t>
            </w:r>
          </w:p>
          <w:p w14:paraId="45E9B6AB" w14:textId="77777777" w:rsidR="00F23CAB" w:rsidRPr="009F7886" w:rsidRDefault="00FB56B2">
            <w:pPr>
              <w:rPr>
                <w:rFonts w:ascii="Arial" w:hAnsi="Arial" w:cs="Arial"/>
                <w:bCs/>
                <w:sz w:val="20"/>
                <w:szCs w:val="20"/>
                <w:lang w:val="en-GB"/>
              </w:rPr>
            </w:pPr>
            <w:r w:rsidRPr="009F7886">
              <w:rPr>
                <w:rFonts w:ascii="Arial" w:hAnsi="Arial" w:cs="Arial"/>
                <w:bCs/>
                <w:sz w:val="20"/>
                <w:szCs w:val="20"/>
                <w:lang w:val="en-GB"/>
              </w:rPr>
              <w:t>(YES or NO)</w:t>
            </w:r>
          </w:p>
          <w:p w14:paraId="32118D79" w14:textId="77777777" w:rsidR="00F23CAB" w:rsidRPr="009F7886" w:rsidRDefault="00F23CAB">
            <w:pPr>
              <w:rPr>
                <w:rFonts w:ascii="Arial" w:hAnsi="Arial" w:cs="Arial"/>
                <w:bCs/>
                <w:sz w:val="20"/>
                <w:szCs w:val="20"/>
                <w:lang w:val="en-GB"/>
              </w:rPr>
            </w:pPr>
          </w:p>
          <w:p w14:paraId="666D1C25" w14:textId="77777777" w:rsidR="00F23CAB" w:rsidRPr="009F7886" w:rsidRDefault="00FB56B2">
            <w:pPr>
              <w:rPr>
                <w:rFonts w:ascii="Arial" w:hAnsi="Arial" w:cs="Arial"/>
                <w:bCs/>
                <w:sz w:val="20"/>
                <w:szCs w:val="20"/>
                <w:lang w:val="en-GB"/>
              </w:rPr>
            </w:pPr>
            <w:r w:rsidRPr="009F7886">
              <w:rPr>
                <w:rFonts w:ascii="Arial" w:hAnsi="Arial" w:cs="Arial"/>
                <w:bCs/>
                <w:sz w:val="20"/>
                <w:szCs w:val="20"/>
                <w:lang w:val="en-GB"/>
              </w:rPr>
              <w:t>(If yes, kindly please write down the ethical issues here in details)</w:t>
            </w:r>
          </w:p>
          <w:p w14:paraId="02DD9255" w14:textId="77777777" w:rsidR="00F23CAB" w:rsidRPr="009F7886" w:rsidRDefault="00F23CAB">
            <w:pPr>
              <w:rPr>
                <w:rFonts w:ascii="Arial" w:hAnsi="Arial" w:cs="Arial"/>
                <w:bCs/>
                <w:sz w:val="20"/>
                <w:szCs w:val="20"/>
                <w:lang w:val="en-GB"/>
              </w:rPr>
            </w:pPr>
          </w:p>
        </w:tc>
        <w:tc>
          <w:tcPr>
            <w:tcW w:w="1786" w:type="pct"/>
            <w:shd w:val="clear" w:color="auto" w:fill="auto"/>
          </w:tcPr>
          <w:p w14:paraId="09438705" w14:textId="3DA08B3E" w:rsidR="00F23CAB" w:rsidRPr="009F7886" w:rsidRDefault="00241092">
            <w:pPr>
              <w:pStyle w:val="ListParagraph"/>
              <w:ind w:left="0"/>
              <w:rPr>
                <w:rFonts w:ascii="Arial" w:hAnsi="Arial" w:cs="Arial"/>
                <w:b/>
                <w:sz w:val="20"/>
                <w:szCs w:val="20"/>
                <w:lang w:val="en-GB"/>
              </w:rPr>
            </w:pPr>
            <w:r w:rsidRPr="009F7886">
              <w:rPr>
                <w:rFonts w:ascii="Arial" w:hAnsi="Arial" w:cs="Arial"/>
                <w:b/>
                <w:sz w:val="20"/>
                <w:szCs w:val="20"/>
                <w:lang w:val="en-GB"/>
              </w:rPr>
              <w:t>NO</w:t>
            </w:r>
          </w:p>
        </w:tc>
        <w:tc>
          <w:tcPr>
            <w:tcW w:w="1543" w:type="pct"/>
            <w:shd w:val="clear" w:color="auto" w:fill="auto"/>
          </w:tcPr>
          <w:p w14:paraId="7E9F90E0" w14:textId="77777777" w:rsidR="00F23CAB" w:rsidRPr="009F7886" w:rsidRDefault="00F23CAB">
            <w:pPr>
              <w:pStyle w:val="Heading2"/>
              <w:jc w:val="left"/>
              <w:rPr>
                <w:rFonts w:ascii="Arial" w:hAnsi="Arial" w:cs="Arial"/>
                <w:b w:val="0"/>
                <w:lang w:val="en-GB" w:eastAsia="en-US"/>
              </w:rPr>
            </w:pPr>
          </w:p>
        </w:tc>
      </w:tr>
    </w:tbl>
    <w:p w14:paraId="09E9C602" w14:textId="77777777" w:rsidR="00F23CAB" w:rsidRPr="009F7886" w:rsidRDefault="00F23CAB">
      <w:pPr>
        <w:pStyle w:val="Heading2"/>
        <w:jc w:val="left"/>
        <w:rPr>
          <w:rFonts w:ascii="Arial" w:hAnsi="Arial" w:cs="Arial"/>
          <w:highlight w:val="yellow"/>
          <w:lang w:val="en-GB" w:eastAsia="en-US"/>
        </w:rPr>
      </w:pPr>
    </w:p>
    <w:p w14:paraId="685DF877" w14:textId="77777777" w:rsidR="00F23CAB" w:rsidRPr="009F7886" w:rsidRDefault="00F23CAB">
      <w:pPr>
        <w:rPr>
          <w:rFonts w:ascii="Arial" w:hAnsi="Arial" w:cs="Arial"/>
          <w:sz w:val="20"/>
          <w:szCs w:val="20"/>
          <w:highlight w:val="yellow"/>
          <w:lang w:val="en-GB"/>
        </w:rPr>
      </w:pPr>
    </w:p>
    <w:p w14:paraId="66A1A16D" w14:textId="77777777" w:rsidR="00B4319D" w:rsidRPr="009F7886" w:rsidRDefault="00B4319D" w:rsidP="00B4319D">
      <w:pPr>
        <w:pStyle w:val="Affiliation"/>
        <w:spacing w:after="0" w:line="240" w:lineRule="auto"/>
        <w:jc w:val="left"/>
        <w:rPr>
          <w:rFonts w:ascii="Arial" w:hAnsi="Arial" w:cs="Arial"/>
          <w:b/>
        </w:rPr>
      </w:pPr>
    </w:p>
    <w:p w14:paraId="61BAD01A" w14:textId="77777777" w:rsidR="00B4319D" w:rsidRPr="009F7886" w:rsidRDefault="00B4319D" w:rsidP="00B4319D">
      <w:pPr>
        <w:pStyle w:val="Affiliation"/>
        <w:spacing w:after="0" w:line="240" w:lineRule="auto"/>
        <w:jc w:val="left"/>
        <w:rPr>
          <w:rFonts w:ascii="Arial" w:hAnsi="Arial" w:cs="Arial"/>
          <w:b/>
          <w:u w:val="single"/>
        </w:rPr>
      </w:pPr>
      <w:r w:rsidRPr="009F7886">
        <w:rPr>
          <w:rFonts w:ascii="Arial" w:hAnsi="Arial" w:cs="Arial"/>
          <w:b/>
          <w:u w:val="single"/>
        </w:rPr>
        <w:t>Reviewer details:</w:t>
      </w:r>
    </w:p>
    <w:p w14:paraId="7811E0D7" w14:textId="56CE58CD" w:rsidR="00F23CAB" w:rsidRPr="009F7886" w:rsidRDefault="00F23CAB">
      <w:pPr>
        <w:rPr>
          <w:rFonts w:ascii="Arial" w:hAnsi="Arial" w:cs="Arial"/>
          <w:sz w:val="20"/>
          <w:szCs w:val="20"/>
          <w:highlight w:val="yellow"/>
          <w:lang w:val="en-GB"/>
        </w:rPr>
      </w:pPr>
    </w:p>
    <w:p w14:paraId="453184C4" w14:textId="717814A0" w:rsidR="00B4319D" w:rsidRPr="009F7886" w:rsidRDefault="00B4319D" w:rsidP="00B4319D">
      <w:pPr>
        <w:rPr>
          <w:rFonts w:ascii="Arial" w:hAnsi="Arial" w:cs="Arial"/>
          <w:sz w:val="20"/>
          <w:szCs w:val="20"/>
          <w:lang w:val="en-GB"/>
        </w:rPr>
      </w:pPr>
      <w:r w:rsidRPr="009F7886">
        <w:rPr>
          <w:rFonts w:ascii="Arial" w:hAnsi="Arial" w:cs="Arial"/>
          <w:sz w:val="20"/>
          <w:szCs w:val="20"/>
          <w:lang w:val="en-GB"/>
        </w:rPr>
        <w:t xml:space="preserve">Monas </w:t>
      </w:r>
      <w:proofErr w:type="spellStart"/>
      <w:r w:rsidRPr="009F7886">
        <w:rPr>
          <w:rFonts w:ascii="Arial" w:hAnsi="Arial" w:cs="Arial"/>
          <w:sz w:val="20"/>
          <w:szCs w:val="20"/>
          <w:lang w:val="en-GB"/>
        </w:rPr>
        <w:t>Kitessa</w:t>
      </w:r>
      <w:proofErr w:type="spellEnd"/>
      <w:r w:rsidRPr="009F7886">
        <w:rPr>
          <w:rFonts w:ascii="Arial" w:hAnsi="Arial" w:cs="Arial"/>
          <w:sz w:val="20"/>
          <w:szCs w:val="20"/>
          <w:lang w:val="en-GB"/>
        </w:rPr>
        <w:t xml:space="preserve"> </w:t>
      </w:r>
      <w:proofErr w:type="spellStart"/>
      <w:r w:rsidRPr="009F7886">
        <w:rPr>
          <w:rFonts w:ascii="Arial" w:hAnsi="Arial" w:cs="Arial"/>
          <w:sz w:val="20"/>
          <w:szCs w:val="20"/>
          <w:lang w:val="en-GB"/>
        </w:rPr>
        <w:t>Beyene</w:t>
      </w:r>
      <w:proofErr w:type="spellEnd"/>
      <w:r w:rsidRPr="009F7886">
        <w:rPr>
          <w:rFonts w:ascii="Arial" w:hAnsi="Arial" w:cs="Arial"/>
          <w:sz w:val="20"/>
          <w:szCs w:val="20"/>
          <w:lang w:val="en-GB"/>
        </w:rPr>
        <w:t xml:space="preserve">, </w:t>
      </w:r>
      <w:proofErr w:type="spellStart"/>
      <w:r w:rsidRPr="009F7886">
        <w:rPr>
          <w:rFonts w:ascii="Arial" w:hAnsi="Arial" w:cs="Arial"/>
          <w:sz w:val="20"/>
          <w:szCs w:val="20"/>
          <w:lang w:val="en-GB"/>
        </w:rPr>
        <w:t>Haramaya</w:t>
      </w:r>
      <w:proofErr w:type="spellEnd"/>
      <w:r w:rsidRPr="009F7886">
        <w:rPr>
          <w:rFonts w:ascii="Arial" w:hAnsi="Arial" w:cs="Arial"/>
          <w:sz w:val="20"/>
          <w:szCs w:val="20"/>
          <w:lang w:val="en-GB"/>
        </w:rPr>
        <w:t xml:space="preserve"> University</w:t>
      </w:r>
      <w:r w:rsidRPr="009F7886">
        <w:rPr>
          <w:rFonts w:ascii="Arial" w:hAnsi="Arial" w:cs="Arial"/>
          <w:sz w:val="20"/>
          <w:szCs w:val="20"/>
          <w:lang w:val="en-GB"/>
        </w:rPr>
        <w:t xml:space="preserve">, </w:t>
      </w:r>
      <w:r w:rsidRPr="009F7886">
        <w:rPr>
          <w:rFonts w:ascii="Arial" w:hAnsi="Arial" w:cs="Arial"/>
          <w:sz w:val="20"/>
          <w:szCs w:val="20"/>
          <w:lang w:val="en-GB"/>
        </w:rPr>
        <w:t>Ethiopia</w:t>
      </w:r>
      <w:bookmarkStart w:id="0" w:name="_GoBack"/>
      <w:bookmarkEnd w:id="0"/>
    </w:p>
    <w:sectPr w:rsidR="00B4319D" w:rsidRPr="009F788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3876F" w14:textId="77777777" w:rsidR="00F23261" w:rsidRDefault="00F23261">
      <w:r>
        <w:separator/>
      </w:r>
    </w:p>
  </w:endnote>
  <w:endnote w:type="continuationSeparator" w:id="0">
    <w:p w14:paraId="23E49AE3" w14:textId="77777777" w:rsidR="00F23261" w:rsidRDefault="00F2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58338" w14:textId="77777777" w:rsidR="00F23CAB" w:rsidRDefault="00F23CAB">
    <w:pPr>
      <w:pStyle w:val="Footer"/>
      <w:jc w:val="right"/>
    </w:pPr>
  </w:p>
  <w:p w14:paraId="4267B783" w14:textId="77777777" w:rsidR="00F23CAB" w:rsidRDefault="00FB56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FF7F0F6" w14:textId="77777777" w:rsidR="00F23CAB" w:rsidRDefault="00FB56B2">
    <w:pPr>
      <w:pStyle w:val="Footer"/>
      <w:jc w:val="right"/>
      <w:rPr>
        <w:b/>
        <w:sz w:val="20"/>
      </w:rPr>
    </w:pPr>
    <w:r>
      <w:rPr>
        <w:b/>
        <w:sz w:val="20"/>
      </w:rPr>
      <w:t>V240326</w:t>
    </w:r>
  </w:p>
  <w:p w14:paraId="05E3D514" w14:textId="77777777" w:rsidR="00F23CAB" w:rsidRDefault="00F23CAB">
    <w:pPr>
      <w:pStyle w:val="Footer"/>
      <w:jc w:val="right"/>
    </w:pPr>
  </w:p>
  <w:p w14:paraId="10720D3A" w14:textId="77777777" w:rsidR="00F23CAB" w:rsidRDefault="00F23CA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D64AB" w14:textId="77777777" w:rsidR="00F23261" w:rsidRDefault="00F23261">
      <w:r>
        <w:separator/>
      </w:r>
    </w:p>
  </w:footnote>
  <w:footnote w:type="continuationSeparator" w:id="0">
    <w:p w14:paraId="23753035" w14:textId="77777777" w:rsidR="00F23261" w:rsidRDefault="00F23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99993" w14:textId="77777777" w:rsidR="00F23CAB" w:rsidRDefault="00F23CAB">
    <w:pPr>
      <w:spacing w:before="100" w:beforeAutospacing="1" w:after="100" w:afterAutospacing="1"/>
      <w:jc w:val="center"/>
      <w:rPr>
        <w:rFonts w:ascii="Arial" w:hAnsi="Arial" w:cs="Arial"/>
        <w:b/>
        <w:bCs/>
        <w:color w:val="003399"/>
        <w:szCs w:val="20"/>
        <w:u w:val="single"/>
        <w:lang w:val="en-GB"/>
      </w:rPr>
    </w:pPr>
  </w:p>
  <w:p w14:paraId="35D56349" w14:textId="77777777" w:rsidR="00F23CAB" w:rsidRDefault="00FB56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F35D0"/>
    <w:multiLevelType w:val="hybridMultilevel"/>
    <w:tmpl w:val="0AC69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CAB"/>
    <w:rsid w:val="0001745A"/>
    <w:rsid w:val="00021D9C"/>
    <w:rsid w:val="000634AB"/>
    <w:rsid w:val="000A6A08"/>
    <w:rsid w:val="00126508"/>
    <w:rsid w:val="00142051"/>
    <w:rsid w:val="002376FB"/>
    <w:rsid w:val="00241092"/>
    <w:rsid w:val="00276363"/>
    <w:rsid w:val="0028444B"/>
    <w:rsid w:val="00287D83"/>
    <w:rsid w:val="003852F6"/>
    <w:rsid w:val="00385874"/>
    <w:rsid w:val="00402FA7"/>
    <w:rsid w:val="00403C76"/>
    <w:rsid w:val="00465384"/>
    <w:rsid w:val="00497C2B"/>
    <w:rsid w:val="004A3F16"/>
    <w:rsid w:val="004B4D86"/>
    <w:rsid w:val="005B6FB1"/>
    <w:rsid w:val="0061290F"/>
    <w:rsid w:val="006B61C9"/>
    <w:rsid w:val="00720295"/>
    <w:rsid w:val="00817977"/>
    <w:rsid w:val="00886E68"/>
    <w:rsid w:val="008E3887"/>
    <w:rsid w:val="009654D7"/>
    <w:rsid w:val="00965766"/>
    <w:rsid w:val="00992E82"/>
    <w:rsid w:val="009D12E4"/>
    <w:rsid w:val="009F7886"/>
    <w:rsid w:val="00A019FB"/>
    <w:rsid w:val="00A12CA5"/>
    <w:rsid w:val="00A3761A"/>
    <w:rsid w:val="00AB0DC7"/>
    <w:rsid w:val="00B4319D"/>
    <w:rsid w:val="00B60CA2"/>
    <w:rsid w:val="00BC256B"/>
    <w:rsid w:val="00BC5DCB"/>
    <w:rsid w:val="00BE2E17"/>
    <w:rsid w:val="00BF0A97"/>
    <w:rsid w:val="00BF7077"/>
    <w:rsid w:val="00C15746"/>
    <w:rsid w:val="00CB2C19"/>
    <w:rsid w:val="00CC0CAA"/>
    <w:rsid w:val="00CC6BDA"/>
    <w:rsid w:val="00DD6CA5"/>
    <w:rsid w:val="00E00B09"/>
    <w:rsid w:val="00E35809"/>
    <w:rsid w:val="00E50562"/>
    <w:rsid w:val="00F23261"/>
    <w:rsid w:val="00F23CAB"/>
    <w:rsid w:val="00F3691C"/>
    <w:rsid w:val="00FB3500"/>
    <w:rsid w:val="00FB56B2"/>
    <w:rsid w:val="00FC58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EC4B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4319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921926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1111</Words>
  <Characters>6335</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7432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49</cp:revision>
  <dcterms:created xsi:type="dcterms:W3CDTF">2026-03-24T06:15:00Z</dcterms:created>
  <dcterms:modified xsi:type="dcterms:W3CDTF">2026-04-16T04:24:00Z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