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D1533" w:rsidRPr="002348C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D1533" w:rsidRPr="002348C8" w:rsidRDefault="006E53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48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D1533" w:rsidRPr="002348C8" w:rsidRDefault="006E532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Orthopaedic Research</w:t>
            </w:r>
          </w:p>
        </w:tc>
      </w:tr>
      <w:tr w:rsidR="008D1533" w:rsidRPr="002348C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D1533" w:rsidRPr="002348C8" w:rsidRDefault="006E53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48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D1533" w:rsidRPr="002348C8" w:rsidRDefault="006E53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Ms_AJORR_156582</w:t>
            </w:r>
          </w:p>
        </w:tc>
      </w:tr>
      <w:tr w:rsidR="008D1533" w:rsidRPr="002348C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D1533" w:rsidRPr="002348C8" w:rsidRDefault="006E53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48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D1533" w:rsidRPr="002348C8" w:rsidRDefault="006E53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sz w:val="20"/>
                <w:szCs w:val="20"/>
                <w:lang w:val="en-GB"/>
              </w:rPr>
              <w:t>CERVICAL SPINE TRAUMA: A Comprehensive Literature Review</w:t>
            </w:r>
          </w:p>
        </w:tc>
      </w:tr>
      <w:tr w:rsidR="008D1533" w:rsidRPr="002348C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D1533" w:rsidRPr="002348C8" w:rsidRDefault="006E53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48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Type of the </w:t>
            </w:r>
            <w:r w:rsidRPr="002348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Article</w:t>
            </w:r>
          </w:p>
        </w:tc>
        <w:tc>
          <w:tcPr>
            <w:tcW w:w="3814" w:type="pct"/>
            <w:shd w:val="clear" w:color="auto" w:fill="auto"/>
          </w:tcPr>
          <w:p w:rsidR="008D1533" w:rsidRPr="002348C8" w:rsidRDefault="006E53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8D1533" w:rsidRPr="002348C8" w:rsidRDefault="008D15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D1533" w:rsidRPr="002348C8" w:rsidRDefault="008D1533">
      <w:pPr>
        <w:pStyle w:val="BodyText"/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</w:pPr>
    </w:p>
    <w:p w:rsidR="008D1533" w:rsidRPr="002348C8" w:rsidRDefault="006E532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348C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D1533" w:rsidRPr="002348C8" w:rsidRDefault="008D153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8D1533" w:rsidRPr="002348C8" w:rsidRDefault="008D153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D1533" w:rsidRPr="002348C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D1533" w:rsidRPr="002348C8" w:rsidRDefault="006E53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348C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D1533" w:rsidRPr="002348C8" w:rsidRDefault="006E53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348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48C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1533" w:rsidRPr="002348C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D1533" w:rsidRPr="002348C8" w:rsidRDefault="006E53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3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8D1533" w:rsidRPr="002348C8" w:rsidRDefault="008D153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D1533" w:rsidRPr="002348C8" w:rsidRDefault="006E532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Cervical spine trauma is quite common and we should remember the principle of enjoying mobility  at the cost of </w:t>
            </w:r>
            <w:proofErr w:type="spellStart"/>
            <w:r w:rsidRPr="0023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stability.SCIWORA</w:t>
            </w:r>
            <w:proofErr w:type="spellEnd"/>
            <w:r w:rsidRPr="0023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(Spinal cord injury without radiological abnormality) is also a kn</w:t>
            </w:r>
            <w:r w:rsidRPr="0023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own entity &amp; spine behaves like long tubular bone in AS(Ankylosing spondylitis).</w:t>
            </w:r>
          </w:p>
        </w:tc>
        <w:tc>
          <w:tcPr>
            <w:tcW w:w="1367" w:type="pct"/>
            <w:shd w:val="clear" w:color="auto" w:fill="auto"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D1533" w:rsidRPr="002348C8" w:rsidRDefault="008D1533">
      <w:pPr>
        <w:rPr>
          <w:rFonts w:ascii="Arial" w:hAnsi="Arial" w:cs="Arial"/>
          <w:sz w:val="20"/>
          <w:szCs w:val="20"/>
          <w:lang w:val="en-GB"/>
        </w:rPr>
      </w:pPr>
    </w:p>
    <w:p w:rsidR="008D1533" w:rsidRPr="002348C8" w:rsidRDefault="006E53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348C8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8D1533" w:rsidRPr="002348C8" w:rsidRDefault="008D153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D1533" w:rsidRPr="002348C8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8D1533" w:rsidRPr="002348C8" w:rsidRDefault="008D15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D1533" w:rsidRPr="002348C8" w:rsidRDefault="008D15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D1533" w:rsidRPr="002348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D1533" w:rsidRPr="002348C8" w:rsidRDefault="006E53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348C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D1533" w:rsidRPr="002348C8" w:rsidRDefault="006E532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48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48C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D1533" w:rsidRPr="002348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1533" w:rsidRPr="002348C8" w:rsidRDefault="006E53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8D1533" w:rsidRPr="002348C8" w:rsidRDefault="006E53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1533" w:rsidRPr="002348C8" w:rsidRDefault="006E53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1533" w:rsidRPr="002348C8" w:rsidRDefault="006E53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1533" w:rsidRPr="002348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1533" w:rsidRPr="002348C8" w:rsidRDefault="006E53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348C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D1533" w:rsidRPr="002348C8" w:rsidRDefault="006E53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1533" w:rsidRPr="002348C8" w:rsidRDefault="006E53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1533" w:rsidRPr="002348C8" w:rsidRDefault="006E53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1533" w:rsidRPr="002348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1533" w:rsidRPr="002348C8" w:rsidRDefault="006E53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348C8">
              <w:rPr>
                <w:rFonts w:ascii="Arial" w:hAnsi="Arial" w:cs="Arial"/>
                <w:lang w:val="en-GB"/>
              </w:rPr>
              <w:t xml:space="preserve">3. Are the </w:t>
            </w:r>
            <w:r w:rsidRPr="002348C8">
              <w:rPr>
                <w:rFonts w:ascii="Arial" w:hAnsi="Arial" w:cs="Arial"/>
                <w:lang w:val="en-GB"/>
              </w:rPr>
              <w:t>keywords appropriate and useful?</w:t>
            </w:r>
          </w:p>
          <w:p w:rsidR="008D1533" w:rsidRPr="002348C8" w:rsidRDefault="006E53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1533" w:rsidRPr="002348C8" w:rsidRDefault="006E53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1533" w:rsidRPr="002348C8" w:rsidRDefault="006E53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1533" w:rsidRPr="002348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1533" w:rsidRPr="002348C8" w:rsidRDefault="006E53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348C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D1533" w:rsidRPr="002348C8" w:rsidRDefault="006E53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1533" w:rsidRPr="002348C8" w:rsidRDefault="006E53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</w:t>
            </w: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1533" w:rsidRPr="002348C8" w:rsidRDefault="006E53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1533" w:rsidRPr="002348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1533" w:rsidRPr="002348C8" w:rsidRDefault="006E53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348C8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8D1533" w:rsidRPr="002348C8" w:rsidRDefault="006E53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1533" w:rsidRPr="002348C8" w:rsidRDefault="006E53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1533" w:rsidRPr="002348C8" w:rsidRDefault="006E53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1533" w:rsidRPr="002348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1533" w:rsidRPr="002348C8" w:rsidRDefault="006E53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348C8">
              <w:rPr>
                <w:rFonts w:ascii="Arial" w:hAnsi="Arial" w:cs="Arial"/>
                <w:lang w:val="en-GB"/>
              </w:rPr>
              <w:t xml:space="preserve">6. Is the literature review </w:t>
            </w:r>
            <w:r w:rsidRPr="002348C8">
              <w:rPr>
                <w:rFonts w:ascii="Arial" w:hAnsi="Arial" w:cs="Arial"/>
                <w:lang w:val="en-GB"/>
              </w:rPr>
              <w:t>relevant?</w:t>
            </w:r>
          </w:p>
          <w:p w:rsidR="008D1533" w:rsidRPr="002348C8" w:rsidRDefault="006E53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1533" w:rsidRPr="002348C8" w:rsidRDefault="006E53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1533" w:rsidRPr="002348C8" w:rsidRDefault="006E53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1533" w:rsidRPr="002348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1533" w:rsidRPr="002348C8" w:rsidRDefault="006E53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348C8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8D1533" w:rsidRPr="002348C8" w:rsidRDefault="006E53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1533" w:rsidRPr="002348C8" w:rsidRDefault="006E53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2348C8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  <w:shd w:val="clear" w:color="auto" w:fill="auto"/>
          </w:tcPr>
          <w:p w:rsidR="008D1533" w:rsidRPr="002348C8" w:rsidRDefault="006E53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1533" w:rsidRPr="002348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1533" w:rsidRPr="002348C8" w:rsidRDefault="006E53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348C8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8D1533" w:rsidRPr="002348C8" w:rsidRDefault="006E53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1533" w:rsidRPr="002348C8" w:rsidRDefault="006E53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1533" w:rsidRPr="002348C8" w:rsidRDefault="006E53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1533" w:rsidRPr="002348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1533" w:rsidRPr="002348C8" w:rsidRDefault="006E53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348C8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8D1533" w:rsidRPr="002348C8" w:rsidRDefault="006E53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1533" w:rsidRPr="002348C8" w:rsidRDefault="006E53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</w:t>
            </w: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1533" w:rsidRPr="002348C8" w:rsidRDefault="006E53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1533" w:rsidRPr="002348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1533" w:rsidRPr="002348C8" w:rsidRDefault="006E53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348C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2348C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8D1533" w:rsidRPr="002348C8" w:rsidRDefault="006E53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1533" w:rsidRPr="002348C8" w:rsidRDefault="006E53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  <w:shd w:val="clear" w:color="auto" w:fill="auto"/>
          </w:tcPr>
          <w:p w:rsidR="008D1533" w:rsidRPr="002348C8" w:rsidRDefault="006E53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1533" w:rsidRPr="002348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1533" w:rsidRPr="002348C8" w:rsidRDefault="006E53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8D1533" w:rsidRPr="002348C8" w:rsidRDefault="006E53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1533" w:rsidRPr="002348C8" w:rsidRDefault="006E53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1533" w:rsidRPr="002348C8" w:rsidRDefault="006E53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1533" w:rsidRPr="002348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1533" w:rsidRPr="002348C8" w:rsidRDefault="006E53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8D1533" w:rsidRPr="002348C8" w:rsidRDefault="006E53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1533" w:rsidRPr="002348C8" w:rsidRDefault="006E53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</w:t>
            </w: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1533" w:rsidRPr="002348C8" w:rsidRDefault="006E53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1533" w:rsidRPr="002348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1533" w:rsidRPr="002348C8" w:rsidRDefault="006E53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348C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8D1533" w:rsidRPr="002348C8" w:rsidRDefault="006E53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1533" w:rsidRPr="002348C8" w:rsidRDefault="006E53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D1533" w:rsidRPr="002348C8" w:rsidRDefault="006E53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= Not </w:t>
            </w: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  <w:shd w:val="clear" w:color="auto" w:fill="auto"/>
          </w:tcPr>
          <w:p w:rsidR="008D1533" w:rsidRPr="002348C8" w:rsidRDefault="006E53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1533" w:rsidRPr="002348C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1533" w:rsidRPr="002348C8" w:rsidRDefault="006E53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8D1533" w:rsidRPr="002348C8" w:rsidRDefault="006E53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1533" w:rsidRPr="002348C8" w:rsidRDefault="006E53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D1533" w:rsidRPr="002348C8" w:rsidRDefault="006E53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D1533" w:rsidRPr="002348C8" w:rsidRDefault="006E53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D1533" w:rsidRPr="002348C8" w:rsidRDefault="008D153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D1533" w:rsidRPr="002348C8" w:rsidRDefault="006E53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348C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D1533" w:rsidRPr="002348C8" w:rsidRDefault="008D153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8D1533" w:rsidRPr="002348C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8D1533" w:rsidRPr="002348C8" w:rsidRDefault="006E53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348C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D1533" w:rsidRPr="002348C8" w:rsidRDefault="008D15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8D1533" w:rsidRPr="002348C8" w:rsidRDefault="006E53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348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348C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1533" w:rsidRPr="002348C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D1533" w:rsidRPr="002348C8" w:rsidRDefault="006E53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D1533" w:rsidRPr="002348C8" w:rsidRDefault="008D15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D1533" w:rsidRPr="002348C8" w:rsidRDefault="006E53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3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8D1533" w:rsidRPr="002348C8" w:rsidRDefault="006E53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1533" w:rsidRPr="002348C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D1533" w:rsidRPr="002348C8" w:rsidRDefault="006E53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348C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D1533" w:rsidRPr="002348C8" w:rsidRDefault="008D15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D1533" w:rsidRPr="002348C8" w:rsidRDefault="006E53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8D1533" w:rsidRPr="002348C8" w:rsidRDefault="006E53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1533" w:rsidRPr="002348C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D1533" w:rsidRPr="002348C8" w:rsidRDefault="006E532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348C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348C8">
              <w:rPr>
                <w:rFonts w:ascii="Arial" w:hAnsi="Arial" w:cs="Arial"/>
                <w:lang w:val="en-GB" w:eastAsia="en-US"/>
              </w:rPr>
              <w:br/>
            </w:r>
          </w:p>
          <w:p w:rsidR="008D1533" w:rsidRPr="002348C8" w:rsidRDefault="006E53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  <w:r w:rsidRPr="0023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2212" w:type="pct"/>
            <w:shd w:val="clear" w:color="auto" w:fill="auto"/>
          </w:tcPr>
          <w:p w:rsidR="008D1533" w:rsidRPr="002348C8" w:rsidRDefault="006E53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1533" w:rsidRPr="002348C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D1533" w:rsidRPr="002348C8" w:rsidRDefault="006E53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D1533" w:rsidRPr="002348C8" w:rsidRDefault="008D15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D1533" w:rsidRPr="002348C8" w:rsidRDefault="006E53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8D1533" w:rsidRPr="002348C8" w:rsidRDefault="006E53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1533" w:rsidRPr="002348C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D1533" w:rsidRPr="002348C8" w:rsidRDefault="006E53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D1533" w:rsidRPr="002348C8" w:rsidRDefault="006E53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D1533" w:rsidRPr="002348C8" w:rsidRDefault="008D15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D1533" w:rsidRPr="002348C8" w:rsidRDefault="006E53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D1533" w:rsidRPr="002348C8" w:rsidRDefault="008D15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8D1533" w:rsidRPr="002348C8" w:rsidRDefault="006E53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4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8D1533" w:rsidRPr="002348C8" w:rsidRDefault="008D153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348C8" w:rsidRPr="002348C8" w:rsidRDefault="002348C8" w:rsidP="002348C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348C8">
        <w:rPr>
          <w:rFonts w:ascii="Arial" w:hAnsi="Arial" w:cs="Arial"/>
          <w:b/>
          <w:u w:val="single"/>
        </w:rPr>
        <w:t>Reviewer details:</w:t>
      </w:r>
    </w:p>
    <w:p w:rsidR="002348C8" w:rsidRPr="002348C8" w:rsidRDefault="002348C8" w:rsidP="002348C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348C8" w:rsidRPr="002348C8" w:rsidRDefault="002348C8" w:rsidP="002348C8">
      <w:pPr>
        <w:rPr>
          <w:rFonts w:ascii="Arial" w:hAnsi="Arial" w:cs="Arial"/>
          <w:sz w:val="20"/>
          <w:szCs w:val="20"/>
        </w:rPr>
      </w:pPr>
      <w:r w:rsidRPr="002348C8">
        <w:rPr>
          <w:rFonts w:ascii="Arial" w:hAnsi="Arial" w:cs="Arial"/>
          <w:color w:val="000000"/>
          <w:sz w:val="20"/>
          <w:szCs w:val="20"/>
        </w:rPr>
        <w:t>Muhammad Usman Aslam, University Of Lahore, Pakistan</w:t>
      </w:r>
      <w:r w:rsidRPr="002348C8">
        <w:rPr>
          <w:rFonts w:ascii="Arial" w:hAnsi="Arial" w:cs="Arial"/>
          <w:color w:val="000000"/>
          <w:sz w:val="20"/>
          <w:szCs w:val="20"/>
        </w:rPr>
        <w:br/>
      </w:r>
    </w:p>
    <w:p w:rsidR="002348C8" w:rsidRPr="002348C8" w:rsidRDefault="002348C8" w:rsidP="002348C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8D1533" w:rsidRPr="002348C8" w:rsidRDefault="008D1533" w:rsidP="002348C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D1533" w:rsidRPr="002348C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32C" w:rsidRDefault="006E532C">
      <w:r>
        <w:separator/>
      </w:r>
    </w:p>
  </w:endnote>
  <w:endnote w:type="continuationSeparator" w:id="0">
    <w:p w:rsidR="006E532C" w:rsidRDefault="006E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533" w:rsidRDefault="006E532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8D1533" w:rsidRDefault="008D1533">
    <w:pPr>
      <w:pStyle w:val="Footer"/>
      <w:jc w:val="right"/>
    </w:pPr>
  </w:p>
  <w:p w:rsidR="008D1533" w:rsidRDefault="008D153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32C" w:rsidRDefault="006E532C">
      <w:r>
        <w:separator/>
      </w:r>
    </w:p>
  </w:footnote>
  <w:footnote w:type="continuationSeparator" w:id="0">
    <w:p w:rsidR="006E532C" w:rsidRDefault="006E5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533" w:rsidRDefault="008D153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D1533" w:rsidRDefault="006E532C">
    <w:pPr>
      <w:spacing w:before="100" w:beforeAutospacing="1" w:after="100" w:afterAutospacing="1"/>
      <w:jc w:val="center"/>
      <w:rPr>
        <w:color w:val="000000"/>
        <w:sz w:val="20"/>
      </w:rPr>
    </w:pPr>
    <w:r w:rsidRPr="006E532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533"/>
    <w:rsid w:val="002348C8"/>
    <w:rsid w:val="005B7A70"/>
    <w:rsid w:val="006E532C"/>
    <w:rsid w:val="007C39A8"/>
    <w:rsid w:val="008D1533"/>
    <w:rsid w:val="00B952E0"/>
    <w:rsid w:val="00B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348C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2026-03-24T06:32:00Z</dcterms:created>
  <dcterms:modified xsi:type="dcterms:W3CDTF">2026-04-18T09:35:00Z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