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4418C" w:rsidRPr="00784D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4418C" w:rsidRPr="00784D3A" w:rsidRDefault="006F273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4D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4418C" w:rsidRPr="00784D3A" w:rsidRDefault="006F273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Orthopaedic Research</w:t>
            </w:r>
          </w:p>
        </w:tc>
      </w:tr>
      <w:tr w:rsidR="00F4418C" w:rsidRPr="00784D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4418C" w:rsidRPr="00784D3A" w:rsidRDefault="006F273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4D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4418C" w:rsidRPr="00784D3A" w:rsidRDefault="006F27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Ms_AJORR_156582</w:t>
            </w:r>
          </w:p>
        </w:tc>
      </w:tr>
      <w:tr w:rsidR="00F4418C" w:rsidRPr="00784D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4418C" w:rsidRPr="00784D3A" w:rsidRDefault="006F273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4D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4418C" w:rsidRPr="00784D3A" w:rsidRDefault="006F27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sz w:val="20"/>
                <w:szCs w:val="20"/>
                <w:lang w:val="en-GB"/>
              </w:rPr>
              <w:t>CERVICAL SPINE TRAUMA: A Comprehensive Literature Review</w:t>
            </w:r>
          </w:p>
        </w:tc>
      </w:tr>
      <w:tr w:rsidR="00F4418C" w:rsidRPr="00784D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4418C" w:rsidRPr="00784D3A" w:rsidRDefault="006F273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4D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Type of the </w:t>
            </w:r>
            <w:r w:rsidRPr="00784D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Article</w:t>
            </w:r>
          </w:p>
        </w:tc>
        <w:tc>
          <w:tcPr>
            <w:tcW w:w="3814" w:type="pct"/>
            <w:shd w:val="clear" w:color="auto" w:fill="auto"/>
          </w:tcPr>
          <w:p w:rsidR="00F4418C" w:rsidRPr="00784D3A" w:rsidRDefault="006F27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F4418C" w:rsidRPr="00784D3A" w:rsidRDefault="00F441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4418C" w:rsidRPr="00784D3A" w:rsidRDefault="00F441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4418C" w:rsidRPr="00784D3A" w:rsidRDefault="006F273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84D3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F4418C" w:rsidRPr="00784D3A" w:rsidRDefault="00F4418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F4418C" w:rsidRPr="00784D3A" w:rsidRDefault="00F4418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4418C" w:rsidRPr="00784D3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84D3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6F273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4D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4D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4418C" w:rsidRPr="00784D3A" w:rsidRDefault="006F2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4D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F4418C" w:rsidRPr="00784D3A" w:rsidRDefault="00F441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4418C" w:rsidRPr="00784D3A" w:rsidRDefault="00F4418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4418C" w:rsidRPr="00784D3A" w:rsidRDefault="00F4418C">
      <w:pPr>
        <w:rPr>
          <w:rFonts w:ascii="Arial" w:hAnsi="Arial" w:cs="Arial"/>
          <w:sz w:val="20"/>
          <w:szCs w:val="20"/>
          <w:lang w:val="en-GB"/>
        </w:rPr>
      </w:pPr>
    </w:p>
    <w:p w:rsidR="00F4418C" w:rsidRPr="00784D3A" w:rsidRDefault="006F273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84D3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F4418C" w:rsidRPr="00784D3A" w:rsidRDefault="00F4418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4418C" w:rsidRPr="00784D3A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F4418C" w:rsidRPr="00784D3A" w:rsidRDefault="00F441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4418C" w:rsidRPr="00784D3A" w:rsidRDefault="00F441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84D3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6F273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D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4D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</w:t>
            </w: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84D3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4D3A">
              <w:rPr>
                <w:rFonts w:ascii="Arial" w:hAnsi="Arial" w:cs="Arial"/>
                <w:lang w:val="en-GB"/>
              </w:rPr>
              <w:t xml:space="preserve">3. Are the keywords appropriate </w:t>
            </w:r>
            <w:r w:rsidRPr="00784D3A">
              <w:rPr>
                <w:rFonts w:ascii="Arial" w:hAnsi="Arial" w:cs="Arial"/>
                <w:lang w:val="en-GB"/>
              </w:rPr>
              <w:t>and useful?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4D3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</w:t>
            </w: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4D3A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4D3A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4D3A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4D3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84D3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</w:t>
            </w: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84D3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784D3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84D3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= </w:t>
            </w: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4418C" w:rsidRPr="00784D3A" w:rsidRDefault="006F27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4418C" w:rsidRPr="00784D3A" w:rsidRDefault="006F273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4418C" w:rsidRPr="00784D3A" w:rsidRDefault="006F27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4418C" w:rsidRPr="00784D3A" w:rsidRDefault="006F273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84D3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4418C" w:rsidRPr="00784D3A" w:rsidRDefault="00F4418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4418C" w:rsidRPr="00784D3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84D3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4418C" w:rsidRPr="00784D3A" w:rsidRDefault="00F441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F4418C" w:rsidRPr="00784D3A" w:rsidRDefault="006F273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4D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4D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4418C" w:rsidRPr="00784D3A" w:rsidRDefault="006F27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4418C" w:rsidRPr="00784D3A" w:rsidRDefault="00F441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4D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4418C" w:rsidRPr="00784D3A" w:rsidRDefault="006F27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84D3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4418C" w:rsidRPr="00784D3A" w:rsidRDefault="00F441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4418C" w:rsidRPr="00784D3A" w:rsidRDefault="006F2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4418C" w:rsidRPr="00784D3A" w:rsidRDefault="006F27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4418C" w:rsidRPr="00784D3A" w:rsidRDefault="006F273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84D3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84D3A">
              <w:rPr>
                <w:rFonts w:ascii="Arial" w:hAnsi="Arial" w:cs="Arial"/>
                <w:lang w:val="en-GB" w:eastAsia="en-US"/>
              </w:rPr>
              <w:br/>
            </w:r>
          </w:p>
          <w:p w:rsidR="00F4418C" w:rsidRPr="00784D3A" w:rsidRDefault="006F27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clear suggestion for </w:t>
            </w:r>
            <w:r w:rsidRPr="00784D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improvement.</w:t>
            </w:r>
          </w:p>
        </w:tc>
        <w:tc>
          <w:tcPr>
            <w:tcW w:w="2212" w:type="pct"/>
            <w:shd w:val="clear" w:color="auto" w:fill="auto"/>
          </w:tcPr>
          <w:p w:rsidR="00F4418C" w:rsidRPr="00784D3A" w:rsidRDefault="006F27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4418C" w:rsidRPr="00784D3A" w:rsidRDefault="006F27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4418C" w:rsidRPr="00784D3A" w:rsidRDefault="00F441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4418C" w:rsidRPr="00784D3A" w:rsidRDefault="006F27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4418C" w:rsidRPr="00784D3A" w:rsidRDefault="006F27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4418C" w:rsidRPr="00784D3A" w:rsidRDefault="006F273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4418C" w:rsidRPr="00784D3A" w:rsidRDefault="006F2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4418C" w:rsidRPr="00784D3A" w:rsidRDefault="00F441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4418C" w:rsidRPr="00784D3A" w:rsidRDefault="006F27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(If yes, kindly please write down the ethical issues here </w:t>
            </w:r>
            <w:r w:rsidRPr="00784D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details)</w:t>
            </w:r>
          </w:p>
          <w:p w:rsidR="00F4418C" w:rsidRPr="00784D3A" w:rsidRDefault="00F441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F4418C" w:rsidRPr="00784D3A" w:rsidRDefault="00F441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523" w:type="pct"/>
            <w:shd w:val="clear" w:color="auto" w:fill="auto"/>
          </w:tcPr>
          <w:p w:rsidR="00F4418C" w:rsidRPr="00784D3A" w:rsidRDefault="00F4418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4418C" w:rsidRPr="00784D3A" w:rsidRDefault="00F4418C">
      <w:pPr>
        <w:rPr>
          <w:rFonts w:ascii="Arial" w:hAnsi="Arial" w:cs="Arial"/>
          <w:sz w:val="20"/>
          <w:szCs w:val="20"/>
          <w:lang w:val="en-GB"/>
        </w:rPr>
      </w:pPr>
    </w:p>
    <w:p w:rsidR="00F4418C" w:rsidRPr="00784D3A" w:rsidRDefault="006F273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84D3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F4418C" w:rsidRPr="00784D3A" w:rsidRDefault="00F4418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F4418C" w:rsidRPr="00784D3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4418C" w:rsidRPr="00784D3A" w:rsidRDefault="006F27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84D3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4418C" w:rsidRPr="00784D3A" w:rsidRDefault="00F441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4418C" w:rsidRPr="00784D3A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F4418C" w:rsidRPr="00784D3A" w:rsidRDefault="00F441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F4418C" w:rsidRPr="00784D3A" w:rsidRDefault="006F27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4418C" w:rsidRPr="00784D3A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F4418C" w:rsidRPr="00784D3A" w:rsidRDefault="00F441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4418C" w:rsidRPr="00784D3A" w:rsidRDefault="00F441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4418C" w:rsidRPr="00784D3A" w:rsidRDefault="006F27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D3A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F4418C" w:rsidRPr="00784D3A" w:rsidRDefault="00F441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F4418C" w:rsidRPr="00784D3A" w:rsidRDefault="00F441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84D3A" w:rsidRPr="00784D3A" w:rsidRDefault="00784D3A" w:rsidP="00784D3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84D3A" w:rsidRPr="00784D3A" w:rsidRDefault="00784D3A" w:rsidP="00784D3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84D3A">
        <w:rPr>
          <w:rFonts w:ascii="Arial" w:hAnsi="Arial" w:cs="Arial"/>
          <w:b/>
          <w:u w:val="single"/>
        </w:rPr>
        <w:t>Reviewer details:</w:t>
      </w:r>
    </w:p>
    <w:p w:rsidR="00784D3A" w:rsidRPr="00784D3A" w:rsidRDefault="00784D3A" w:rsidP="00784D3A">
      <w:pPr>
        <w:rPr>
          <w:rFonts w:ascii="Arial" w:hAnsi="Arial" w:cs="Arial"/>
          <w:sz w:val="20"/>
          <w:szCs w:val="20"/>
        </w:rPr>
      </w:pPr>
      <w:r w:rsidRPr="00784D3A">
        <w:rPr>
          <w:rFonts w:ascii="Arial" w:hAnsi="Arial" w:cs="Arial"/>
          <w:color w:val="000000"/>
          <w:sz w:val="20"/>
          <w:szCs w:val="20"/>
        </w:rPr>
        <w:t xml:space="preserve">Amal </w:t>
      </w:r>
      <w:proofErr w:type="spellStart"/>
      <w:r w:rsidRPr="00784D3A">
        <w:rPr>
          <w:rFonts w:ascii="Arial" w:hAnsi="Arial" w:cs="Arial"/>
          <w:color w:val="000000"/>
          <w:sz w:val="20"/>
          <w:szCs w:val="20"/>
        </w:rPr>
        <w:t>Abdulilah</w:t>
      </w:r>
      <w:proofErr w:type="spellEnd"/>
      <w:r w:rsidRPr="00784D3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84D3A">
        <w:rPr>
          <w:rFonts w:ascii="Arial" w:hAnsi="Arial" w:cs="Arial"/>
          <w:color w:val="000000"/>
          <w:sz w:val="20"/>
          <w:szCs w:val="20"/>
        </w:rPr>
        <w:t>Alkshab</w:t>
      </w:r>
      <w:proofErr w:type="spellEnd"/>
      <w:r w:rsidRPr="00784D3A">
        <w:rPr>
          <w:rFonts w:ascii="Arial" w:hAnsi="Arial" w:cs="Arial"/>
          <w:color w:val="000000"/>
          <w:sz w:val="20"/>
          <w:szCs w:val="20"/>
        </w:rPr>
        <w:t>, University of Mosul, Iraq</w:t>
      </w:r>
      <w:r w:rsidRPr="00784D3A">
        <w:rPr>
          <w:rFonts w:ascii="Arial" w:hAnsi="Arial" w:cs="Arial"/>
          <w:color w:val="000000"/>
          <w:sz w:val="20"/>
          <w:szCs w:val="20"/>
        </w:rPr>
        <w:br/>
      </w:r>
    </w:p>
    <w:p w:rsidR="00F4418C" w:rsidRPr="00784D3A" w:rsidRDefault="00F4418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F4418C" w:rsidRPr="00784D3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73A" w:rsidRDefault="006F273A">
      <w:r>
        <w:separator/>
      </w:r>
    </w:p>
  </w:endnote>
  <w:endnote w:type="continuationSeparator" w:id="0">
    <w:p w:rsidR="006F273A" w:rsidRDefault="006F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18C" w:rsidRDefault="006F273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F4418C" w:rsidRDefault="00F4418C">
    <w:pPr>
      <w:pStyle w:val="Footer"/>
      <w:jc w:val="right"/>
    </w:pPr>
  </w:p>
  <w:p w:rsidR="00F4418C" w:rsidRDefault="00F4418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73A" w:rsidRDefault="006F273A">
      <w:r>
        <w:separator/>
      </w:r>
    </w:p>
  </w:footnote>
  <w:footnote w:type="continuationSeparator" w:id="0">
    <w:p w:rsidR="006F273A" w:rsidRDefault="006F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18C" w:rsidRDefault="00F4418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4418C" w:rsidRDefault="006F273A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18C"/>
    <w:rsid w:val="00225B2C"/>
    <w:rsid w:val="004A35A8"/>
    <w:rsid w:val="006F273A"/>
    <w:rsid w:val="00784D3A"/>
    <w:rsid w:val="00F4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04B6CA-0A3B-4EB8-9B2C-A76E7B56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84D3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SACC</Company>
  <LinksUpToDate>false</LinksUpToDate>
  <CharactersWithSpaces>3908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10</cp:revision>
  <dcterms:created xsi:type="dcterms:W3CDTF">2026-04-11T19:51:00Z</dcterms:created>
  <dcterms:modified xsi:type="dcterms:W3CDTF">2026-04-18T09:36:00Z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