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C78A7" w:rsidRPr="008A170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C78A7" w:rsidRPr="008A170A" w:rsidRDefault="00CC78A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CC78A7" w:rsidRPr="008A170A" w:rsidTr="00107C72">
        <w:trPr>
          <w:trHeight w:val="290"/>
        </w:trPr>
        <w:tc>
          <w:tcPr>
            <w:tcW w:w="1186" w:type="pct"/>
          </w:tcPr>
          <w:p w:rsidR="00CC78A7" w:rsidRPr="008A170A" w:rsidRDefault="00CC78A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A2110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C78A7" w:rsidRPr="008A170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Physical and Chemical Sciences </w:t>
              </w:r>
            </w:hyperlink>
          </w:p>
        </w:tc>
      </w:tr>
      <w:tr w:rsidR="00CC78A7" w:rsidRPr="008A170A" w:rsidTr="00107C72">
        <w:trPr>
          <w:trHeight w:val="290"/>
        </w:trPr>
        <w:tc>
          <w:tcPr>
            <w:tcW w:w="1186" w:type="pct"/>
          </w:tcPr>
          <w:p w:rsidR="00CC78A7" w:rsidRPr="008A170A" w:rsidRDefault="00CC78A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755A8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Ms_AJOPACS_155745</w:t>
            </w:r>
          </w:p>
        </w:tc>
      </w:tr>
      <w:tr w:rsidR="00CC78A7" w:rsidRPr="008A170A" w:rsidTr="00107C72">
        <w:trPr>
          <w:trHeight w:val="650"/>
        </w:trPr>
        <w:tc>
          <w:tcPr>
            <w:tcW w:w="1186" w:type="pct"/>
          </w:tcPr>
          <w:p w:rsidR="00CC78A7" w:rsidRPr="008A170A" w:rsidRDefault="00CC78A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755A8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Characterization and evaluation of heavy gasoline from the RFCC unit of Zinder Refining Company (SORAZ)</w:t>
            </w:r>
          </w:p>
        </w:tc>
      </w:tr>
      <w:tr w:rsidR="00CC78A7" w:rsidRPr="008A170A" w:rsidTr="00107C72">
        <w:trPr>
          <w:trHeight w:val="332"/>
        </w:trPr>
        <w:tc>
          <w:tcPr>
            <w:tcW w:w="1186" w:type="pct"/>
          </w:tcPr>
          <w:p w:rsidR="00CC78A7" w:rsidRPr="008A170A" w:rsidRDefault="00CC78A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CC78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C78A7" w:rsidRPr="008A170A" w:rsidRDefault="00CC78A7" w:rsidP="00CC78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A170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8A170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CC78A7" w:rsidRPr="008A170A" w:rsidRDefault="00CC78A7" w:rsidP="00CC78A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C78A7" w:rsidRPr="008A170A" w:rsidTr="00770EEE">
        <w:tc>
          <w:tcPr>
            <w:tcW w:w="1789" w:type="pct"/>
            <w:noWrap/>
          </w:tcPr>
          <w:p w:rsidR="00CC78A7" w:rsidRPr="008A170A" w:rsidRDefault="00CC78A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C78A7" w:rsidRPr="008A170A" w:rsidRDefault="00CC78A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70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C78A7" w:rsidRPr="008A170A" w:rsidRDefault="00CC78A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17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17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C78A7" w:rsidRPr="008A170A" w:rsidRDefault="00CC78A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78A7" w:rsidRPr="008A170A" w:rsidTr="00770EEE">
        <w:trPr>
          <w:trHeight w:val="1264"/>
        </w:trPr>
        <w:tc>
          <w:tcPr>
            <w:tcW w:w="1789" w:type="pct"/>
            <w:noWrap/>
          </w:tcPr>
          <w:p w:rsidR="00CC78A7" w:rsidRPr="008A170A" w:rsidRDefault="00CC78A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17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C78A7" w:rsidRPr="008A170A" w:rsidRDefault="0011084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C78A7" w:rsidRPr="008A170A" w:rsidRDefault="00CC78A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p w:rsidR="00CC78A7" w:rsidRPr="008A170A" w:rsidRDefault="00CC78A7" w:rsidP="00CC78A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A170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8A170A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C78A7" w:rsidRPr="008A170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C78A7" w:rsidRPr="008A170A" w:rsidRDefault="00CC78A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78A7" w:rsidRPr="008A170A" w:rsidRDefault="00CC78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78A7" w:rsidRPr="008A170A" w:rsidTr="00107C72">
        <w:tc>
          <w:tcPr>
            <w:tcW w:w="1790" w:type="pct"/>
            <w:noWrap/>
          </w:tcPr>
          <w:p w:rsidR="00CC78A7" w:rsidRPr="008A170A" w:rsidRDefault="00CC78A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C78A7" w:rsidRPr="008A170A" w:rsidRDefault="00CC78A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70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C78A7" w:rsidRPr="008A170A" w:rsidRDefault="00CC78A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17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78A7" w:rsidRPr="008A170A" w:rsidTr="00107C72">
        <w:trPr>
          <w:trHeight w:val="1262"/>
        </w:trPr>
        <w:tc>
          <w:tcPr>
            <w:tcW w:w="1790" w:type="pct"/>
            <w:noWrap/>
          </w:tcPr>
          <w:p w:rsidR="00CC78A7" w:rsidRPr="008A170A" w:rsidRDefault="00CC78A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C78A7" w:rsidRPr="008A170A" w:rsidRDefault="00CC78A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78A7" w:rsidRPr="008A170A" w:rsidRDefault="00CC78A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78A7" w:rsidRPr="008A170A" w:rsidRDefault="007474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CC78A7" w:rsidRPr="008A170A" w:rsidRDefault="00CC78A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70A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70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70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70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70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70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1262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170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107C72">
        <w:trPr>
          <w:trHeight w:val="703"/>
        </w:trPr>
        <w:tc>
          <w:tcPr>
            <w:tcW w:w="1790" w:type="pct"/>
            <w:noWrap/>
          </w:tcPr>
          <w:p w:rsidR="0074741E" w:rsidRPr="008A170A" w:rsidRDefault="0074741E" w:rsidP="007474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4741E" w:rsidRPr="008A170A" w:rsidRDefault="0074741E" w:rsidP="007474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C78A7" w:rsidRPr="008A170A" w:rsidRDefault="00CC78A7" w:rsidP="00CC78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A170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8A170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CC78A7" w:rsidRPr="008A170A" w:rsidTr="002E3E2C">
        <w:tc>
          <w:tcPr>
            <w:tcW w:w="1265" w:type="pct"/>
            <w:noWrap/>
          </w:tcPr>
          <w:p w:rsidR="00CC78A7" w:rsidRPr="008A170A" w:rsidRDefault="00CC78A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CC78A7" w:rsidRPr="008A170A" w:rsidRDefault="00CC78A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170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C78A7" w:rsidRPr="008A170A" w:rsidRDefault="00CC78A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C78A7" w:rsidRPr="008A170A" w:rsidRDefault="00CC78A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17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17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C78A7" w:rsidRPr="008A170A" w:rsidRDefault="00CC78A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2E3E2C">
        <w:trPr>
          <w:trHeight w:val="1262"/>
        </w:trPr>
        <w:tc>
          <w:tcPr>
            <w:tcW w:w="1265" w:type="pct"/>
            <w:noWrap/>
          </w:tcPr>
          <w:p w:rsidR="0074741E" w:rsidRPr="008A170A" w:rsidRDefault="0074741E" w:rsidP="007474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4741E" w:rsidRPr="008A170A" w:rsidRDefault="0074741E" w:rsidP="0074741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4741E" w:rsidRPr="008A170A" w:rsidRDefault="0074741E" w:rsidP="0074741E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2E3E2C">
        <w:trPr>
          <w:trHeight w:val="1262"/>
        </w:trPr>
        <w:tc>
          <w:tcPr>
            <w:tcW w:w="1265" w:type="pct"/>
            <w:noWrap/>
          </w:tcPr>
          <w:p w:rsidR="0074741E" w:rsidRPr="008A170A" w:rsidRDefault="0074741E" w:rsidP="0074741E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8A170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4741E" w:rsidRPr="008A170A" w:rsidRDefault="0074741E" w:rsidP="0074741E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4741E" w:rsidRPr="008A170A" w:rsidRDefault="0074741E" w:rsidP="0074741E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2E3E2C">
        <w:trPr>
          <w:trHeight w:val="704"/>
        </w:trPr>
        <w:tc>
          <w:tcPr>
            <w:tcW w:w="1265" w:type="pct"/>
            <w:noWrap/>
          </w:tcPr>
          <w:p w:rsidR="0074741E" w:rsidRPr="008A170A" w:rsidRDefault="0074741E" w:rsidP="0074741E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8A170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170A">
              <w:rPr>
                <w:rFonts w:ascii="Arial" w:hAnsi="Arial" w:cs="Arial"/>
                <w:lang w:val="en-GB" w:eastAsia="en-US"/>
              </w:rPr>
              <w:br/>
            </w:r>
          </w:p>
          <w:p w:rsidR="0074741E" w:rsidRPr="008A170A" w:rsidRDefault="0074741E" w:rsidP="0074741E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4741E" w:rsidRPr="008A170A" w:rsidTr="002E3E2C">
        <w:trPr>
          <w:trHeight w:val="703"/>
        </w:trPr>
        <w:tc>
          <w:tcPr>
            <w:tcW w:w="1265" w:type="pct"/>
            <w:noWrap/>
          </w:tcPr>
          <w:p w:rsidR="0074741E" w:rsidRPr="008A170A" w:rsidRDefault="0074741E" w:rsidP="007474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4741E" w:rsidRPr="008A170A" w:rsidRDefault="0074741E" w:rsidP="0074741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4741E" w:rsidRPr="008A170A" w:rsidRDefault="0074741E" w:rsidP="0074741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4741E" w:rsidRPr="008A170A" w:rsidRDefault="0074741E" w:rsidP="007474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4741E" w:rsidRPr="008A170A" w:rsidRDefault="0074741E" w:rsidP="0074741E">
            <w:pPr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74741E" w:rsidRPr="008A170A" w:rsidRDefault="0074741E" w:rsidP="0074741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C78A7" w:rsidRPr="008A170A" w:rsidRDefault="00CC78A7" w:rsidP="00CC78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C78A7" w:rsidRPr="008A170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A17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C78A7" w:rsidRPr="008A170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C78A7" w:rsidRPr="008A170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 xml:space="preserve">The author is suggested to expand the content of introduction with suitable literature content. 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>The author stated about ‘article in press’, mention the details of article with author name, journal details etc.,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>List the products mentioned in section 2.1 properly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>Mention and compare the historical literature properly, through comparison statements.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>Article was not completely framed.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>Frame the article in proper manner and format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 xml:space="preserve">Equation -5 mentioned </w:t>
            </w:r>
            <w:proofErr w:type="gramStart"/>
            <w:r w:rsidRPr="008A170A">
              <w:rPr>
                <w:rFonts w:ascii="Arial" w:hAnsi="Arial" w:cs="Arial"/>
                <w:sz w:val="20"/>
                <w:szCs w:val="20"/>
              </w:rPr>
              <w:t>twice .</w:t>
            </w:r>
            <w:proofErr w:type="gramEnd"/>
            <w:r w:rsidRPr="008A17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A170A">
              <w:rPr>
                <w:rFonts w:ascii="Arial" w:hAnsi="Arial" w:cs="Arial"/>
                <w:sz w:val="20"/>
                <w:szCs w:val="20"/>
              </w:rPr>
              <w:t>why ?</w:t>
            </w:r>
            <w:proofErr w:type="gramEnd"/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 xml:space="preserve">The evaluation was done and compared after 8 </w:t>
            </w:r>
            <w:proofErr w:type="gramStart"/>
            <w:r w:rsidRPr="008A170A">
              <w:rPr>
                <w:rFonts w:ascii="Arial" w:hAnsi="Arial" w:cs="Arial"/>
                <w:sz w:val="20"/>
                <w:szCs w:val="20"/>
              </w:rPr>
              <w:t>days .</w:t>
            </w:r>
            <w:proofErr w:type="gramEnd"/>
            <w:r w:rsidRPr="008A170A">
              <w:rPr>
                <w:rFonts w:ascii="Arial" w:hAnsi="Arial" w:cs="Arial"/>
                <w:sz w:val="20"/>
                <w:szCs w:val="20"/>
              </w:rPr>
              <w:t xml:space="preserve"> what is the criteria that limits 8 </w:t>
            </w:r>
            <w:proofErr w:type="gramStart"/>
            <w:r w:rsidRPr="008A170A">
              <w:rPr>
                <w:rFonts w:ascii="Arial" w:hAnsi="Arial" w:cs="Arial"/>
                <w:sz w:val="20"/>
                <w:szCs w:val="20"/>
              </w:rPr>
              <w:t>days.</w:t>
            </w:r>
            <w:proofErr w:type="gramEnd"/>
            <w:r w:rsidRPr="008A170A">
              <w:rPr>
                <w:rFonts w:ascii="Arial" w:hAnsi="Arial" w:cs="Arial"/>
                <w:sz w:val="20"/>
                <w:szCs w:val="20"/>
              </w:rPr>
              <w:t xml:space="preserve"> Any reference?</w:t>
            </w:r>
          </w:p>
          <w:p w:rsidR="00210DB4" w:rsidRPr="008A170A" w:rsidRDefault="00210DB4" w:rsidP="00210DB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A170A">
              <w:rPr>
                <w:rFonts w:ascii="Arial" w:hAnsi="Arial" w:cs="Arial"/>
                <w:sz w:val="20"/>
                <w:szCs w:val="20"/>
              </w:rPr>
              <w:t>Article need more elaborate analysis of content</w:t>
            </w:r>
          </w:p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8A7" w:rsidRPr="008A170A" w:rsidRDefault="00CC7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C78A7" w:rsidRPr="008A170A" w:rsidRDefault="00CC78A7" w:rsidP="00CC78A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C78A7" w:rsidRPr="008A170A" w:rsidRDefault="00CC78A7" w:rsidP="00CC78A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C78A7" w:rsidRPr="008A170A" w:rsidRDefault="00CC78A7" w:rsidP="00CC78A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E31EF" w:rsidRPr="008A170A" w:rsidRDefault="006E31EF" w:rsidP="006E31E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A170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A170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E31EF" w:rsidRPr="008A170A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1EF" w:rsidRPr="008A170A" w:rsidRDefault="006E31E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31EF" w:rsidRPr="008A170A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1EF" w:rsidRPr="008A170A" w:rsidRDefault="006E31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1EF" w:rsidRPr="008A170A" w:rsidRDefault="006E31EF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17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E31EF" w:rsidRPr="008A170A" w:rsidRDefault="006E31EF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17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17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31EF" w:rsidRPr="008A170A" w:rsidRDefault="006E31EF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31EF" w:rsidRPr="008A170A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1EF" w:rsidRPr="008A170A" w:rsidRDefault="006E31E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A17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E31EF" w:rsidRPr="008A170A" w:rsidRDefault="006E31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1EF" w:rsidRPr="008A170A" w:rsidRDefault="006E31EF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A17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A17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A17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E31EF" w:rsidRPr="008A170A" w:rsidRDefault="006E31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E31EF" w:rsidRPr="008A170A" w:rsidRDefault="006E31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E31EF" w:rsidRPr="008A170A" w:rsidRDefault="006E31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E31EF" w:rsidRPr="008A170A" w:rsidRDefault="006E31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E31EF" w:rsidRPr="008A170A" w:rsidRDefault="006E31EF" w:rsidP="006E31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E31EF" w:rsidRPr="008A170A" w:rsidRDefault="006E31EF" w:rsidP="006E31EF">
      <w:pPr>
        <w:rPr>
          <w:rFonts w:ascii="Arial" w:hAnsi="Arial" w:cs="Arial"/>
          <w:sz w:val="20"/>
          <w:szCs w:val="20"/>
        </w:rPr>
      </w:pPr>
    </w:p>
    <w:p w:rsidR="006E31EF" w:rsidRPr="008A170A" w:rsidRDefault="006E31EF" w:rsidP="006E31EF">
      <w:pPr>
        <w:rPr>
          <w:rFonts w:ascii="Arial" w:hAnsi="Arial" w:cs="Arial"/>
          <w:sz w:val="20"/>
          <w:szCs w:val="20"/>
        </w:rPr>
      </w:pPr>
    </w:p>
    <w:p w:rsidR="006E31EF" w:rsidRPr="008A170A" w:rsidRDefault="006E31EF" w:rsidP="006E31EF">
      <w:pPr>
        <w:rPr>
          <w:rFonts w:ascii="Arial" w:hAnsi="Arial" w:cs="Arial"/>
          <w:sz w:val="20"/>
          <w:szCs w:val="20"/>
        </w:rPr>
      </w:pPr>
    </w:p>
    <w:p w:rsidR="006E31EF" w:rsidRPr="008A170A" w:rsidRDefault="006E31EF" w:rsidP="006E31EF">
      <w:pPr>
        <w:rPr>
          <w:rFonts w:ascii="Arial" w:hAnsi="Arial" w:cs="Arial"/>
          <w:sz w:val="20"/>
          <w:szCs w:val="20"/>
        </w:rPr>
      </w:pPr>
    </w:p>
    <w:p w:rsidR="008A170A" w:rsidRPr="008A170A" w:rsidRDefault="008A170A" w:rsidP="008A17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375686"/>
      <w:r w:rsidRPr="008A170A">
        <w:rPr>
          <w:rFonts w:ascii="Arial" w:hAnsi="Arial" w:cs="Arial"/>
          <w:b/>
          <w:u w:val="single"/>
        </w:rPr>
        <w:t>Reviewer details:</w:t>
      </w:r>
    </w:p>
    <w:bookmarkEnd w:id="1"/>
    <w:p w:rsidR="008913D5" w:rsidRPr="008A170A" w:rsidRDefault="008913D5" w:rsidP="006E31EF">
      <w:pPr>
        <w:rPr>
          <w:rFonts w:ascii="Arial" w:hAnsi="Arial" w:cs="Arial"/>
          <w:sz w:val="20"/>
          <w:szCs w:val="20"/>
        </w:rPr>
      </w:pPr>
    </w:p>
    <w:p w:rsidR="008A170A" w:rsidRPr="008A170A" w:rsidRDefault="008A170A" w:rsidP="008A170A">
      <w:pPr>
        <w:rPr>
          <w:rFonts w:ascii="Arial" w:hAnsi="Arial" w:cs="Arial"/>
          <w:sz w:val="20"/>
          <w:szCs w:val="20"/>
        </w:rPr>
      </w:pPr>
      <w:bookmarkStart w:id="2" w:name="_Hlk226375877"/>
      <w:r w:rsidRPr="008A170A">
        <w:rPr>
          <w:rFonts w:ascii="Arial" w:hAnsi="Arial" w:cs="Arial"/>
          <w:sz w:val="20"/>
          <w:szCs w:val="20"/>
        </w:rPr>
        <w:t>Y Pratapa Reddy</w:t>
      </w:r>
      <w:r w:rsidRPr="008A170A">
        <w:rPr>
          <w:rFonts w:ascii="Arial" w:hAnsi="Arial" w:cs="Arial"/>
          <w:sz w:val="20"/>
          <w:szCs w:val="20"/>
        </w:rPr>
        <w:t xml:space="preserve">, </w:t>
      </w:r>
      <w:r w:rsidRPr="008A170A">
        <w:rPr>
          <w:rFonts w:ascii="Arial" w:hAnsi="Arial" w:cs="Arial"/>
          <w:sz w:val="20"/>
          <w:szCs w:val="20"/>
        </w:rPr>
        <w:t>KKR &amp; KSR Institute of Technology and Sciences</w:t>
      </w:r>
      <w:r w:rsidRPr="008A170A">
        <w:rPr>
          <w:rFonts w:ascii="Arial" w:hAnsi="Arial" w:cs="Arial"/>
          <w:sz w:val="20"/>
          <w:szCs w:val="20"/>
        </w:rPr>
        <w:t xml:space="preserve">, </w:t>
      </w:r>
      <w:r w:rsidRPr="008A170A">
        <w:rPr>
          <w:rFonts w:ascii="Arial" w:hAnsi="Arial" w:cs="Arial"/>
          <w:sz w:val="20"/>
          <w:szCs w:val="20"/>
        </w:rPr>
        <w:t>India</w:t>
      </w:r>
      <w:bookmarkEnd w:id="2"/>
      <w:bookmarkEnd w:id="0"/>
    </w:p>
    <w:sectPr w:rsidR="008A170A" w:rsidRPr="008A170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0F" w:rsidRPr="0000007A" w:rsidRDefault="00A2110F" w:rsidP="0099583E">
      <w:r>
        <w:separator/>
      </w:r>
    </w:p>
  </w:endnote>
  <w:endnote w:type="continuationSeparator" w:id="0">
    <w:p w:rsidR="00A2110F" w:rsidRPr="0000007A" w:rsidRDefault="00A2110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A7" w:rsidRDefault="00CC7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A7" w:rsidRDefault="00CC78A7" w:rsidP="00CC78A7">
    <w:pPr>
      <w:pStyle w:val="Footer"/>
      <w:jc w:val="right"/>
    </w:pPr>
  </w:p>
  <w:p w:rsidR="00CC78A7" w:rsidRDefault="00CC78A7" w:rsidP="00CC78A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CC78A7" w:rsidRDefault="00CC78A7" w:rsidP="00CC78A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C78A7" w:rsidRDefault="00CC78A7" w:rsidP="00CC78A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A7" w:rsidRDefault="00CC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0F" w:rsidRPr="0000007A" w:rsidRDefault="00A2110F" w:rsidP="0099583E">
      <w:r>
        <w:separator/>
      </w:r>
    </w:p>
  </w:footnote>
  <w:footnote w:type="continuationSeparator" w:id="0">
    <w:p w:rsidR="00A2110F" w:rsidRPr="0000007A" w:rsidRDefault="00A2110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A7" w:rsidRDefault="00CC7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A7" w:rsidRDefault="00CC78A7" w:rsidP="00CC78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CC78A7" w:rsidP="00CC78A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8A7" w:rsidRDefault="00CC7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7185"/>
    <w:multiLevelType w:val="hybridMultilevel"/>
    <w:tmpl w:val="2FBC8A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31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0845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0406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40E8"/>
    <w:rsid w:val="002105F7"/>
    <w:rsid w:val="00210DB4"/>
    <w:rsid w:val="00220111"/>
    <w:rsid w:val="0022369C"/>
    <w:rsid w:val="002307DD"/>
    <w:rsid w:val="002320EB"/>
    <w:rsid w:val="0023696A"/>
    <w:rsid w:val="00240BF8"/>
    <w:rsid w:val="002422CB"/>
    <w:rsid w:val="00245E23"/>
    <w:rsid w:val="002507A7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1DBB"/>
    <w:rsid w:val="005C25A0"/>
    <w:rsid w:val="005C34F1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1EF"/>
    <w:rsid w:val="006E7D6E"/>
    <w:rsid w:val="006F6F2F"/>
    <w:rsid w:val="00701186"/>
    <w:rsid w:val="00702992"/>
    <w:rsid w:val="00707004"/>
    <w:rsid w:val="00707BE1"/>
    <w:rsid w:val="007236F3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4741E"/>
    <w:rsid w:val="0075138B"/>
    <w:rsid w:val="00755A81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170A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6BAE"/>
    <w:rsid w:val="009C45A0"/>
    <w:rsid w:val="009C5642"/>
    <w:rsid w:val="009D1DC9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110F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3B98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C78A7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278E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C34F1"/>
    <w:rPr>
      <w:b/>
      <w:bCs/>
    </w:rPr>
  </w:style>
  <w:style w:type="paragraph" w:customStyle="1" w:styleId="Affiliation">
    <w:name w:val="Affiliation"/>
    <w:basedOn w:val="Normal"/>
    <w:rsid w:val="008A17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