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FE555C" w14:paraId="59184FDA" w14:textId="77777777">
        <w:trPr>
          <w:trHeight w:val="20"/>
          <w:jc w:val="center"/>
        </w:trPr>
        <w:tc>
          <w:tcPr>
            <w:tcW w:w="1186" w:type="pct"/>
          </w:tcPr>
          <w:p w14:paraId="16A89547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739497" w14:textId="77777777" w:rsidR="00FE555C" w:rsidRDefault="001E61F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0D7B30" w:rsidRPr="000D7B30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Medical Principles and Clinical Practice</w:t>
              </w:r>
            </w:hyperlink>
          </w:p>
        </w:tc>
      </w:tr>
      <w:tr w:rsidR="00FE555C" w14:paraId="7C9B4382" w14:textId="77777777">
        <w:trPr>
          <w:trHeight w:val="20"/>
          <w:jc w:val="center"/>
        </w:trPr>
        <w:tc>
          <w:tcPr>
            <w:tcW w:w="1186" w:type="pct"/>
          </w:tcPr>
          <w:p w14:paraId="14BC46B9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15F1E999" w14:textId="77777777" w:rsidR="00FE555C" w:rsidRDefault="00C723A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C723A4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Ms_AJMPCP_157262</w:t>
            </w:r>
          </w:p>
        </w:tc>
      </w:tr>
      <w:tr w:rsidR="00FE555C" w14:paraId="162BAB14" w14:textId="77777777">
        <w:trPr>
          <w:trHeight w:val="20"/>
          <w:jc w:val="center"/>
        </w:trPr>
        <w:tc>
          <w:tcPr>
            <w:tcW w:w="1186" w:type="pct"/>
          </w:tcPr>
          <w:p w14:paraId="6B79C384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94E915F" w14:textId="77777777" w:rsidR="00FE555C" w:rsidRDefault="00C723A4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C723A4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ASSOCIATION BETWEEN DIGIT RATIO AND ONSET OF MENOPAUSE AMONG WOMEN IN PORT HARCOURT, RIVERS STATE.</w:t>
            </w:r>
          </w:p>
        </w:tc>
      </w:tr>
      <w:tr w:rsidR="00FE555C" w14:paraId="7A576D9E" w14:textId="77777777">
        <w:trPr>
          <w:trHeight w:val="20"/>
          <w:jc w:val="center"/>
        </w:trPr>
        <w:tc>
          <w:tcPr>
            <w:tcW w:w="1186" w:type="pct"/>
          </w:tcPr>
          <w:p w14:paraId="244ECF45" w14:textId="77777777" w:rsidR="00FE555C" w:rsidRDefault="00F8428C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725BF6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14:paraId="043EDAAA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14:paraId="071539A4" w14:textId="77777777"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54510A24" w14:textId="77777777"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43FEDE72" w14:textId="77777777" w:rsidR="00FE555C" w:rsidRDefault="00FE555C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14:paraId="78DC3893" w14:textId="77777777"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33736A2C" w14:textId="77777777" w:rsidR="00FE555C" w:rsidRDefault="00FE555C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14:paraId="6DBCDCBE" w14:textId="77777777" w:rsidR="00FE555C" w:rsidRDefault="00F8428C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14:paraId="016D5F29" w14:textId="77777777" w:rsidR="00FE555C" w:rsidRDefault="00FE555C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FE555C" w14:paraId="1A66D008" w14:textId="77777777">
        <w:trPr>
          <w:trHeight w:val="20"/>
          <w:jc w:val="center"/>
        </w:trPr>
        <w:tc>
          <w:tcPr>
            <w:tcW w:w="1789" w:type="pct"/>
            <w:noWrap/>
          </w:tcPr>
          <w:p w14:paraId="5BE85E5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</w:tcPr>
          <w:p w14:paraId="7C791802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4C9B048E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20A90ED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2A108AE" w14:textId="77777777">
        <w:trPr>
          <w:trHeight w:val="20"/>
          <w:jc w:val="center"/>
        </w:trPr>
        <w:tc>
          <w:tcPr>
            <w:tcW w:w="1789" w:type="pct"/>
            <w:noWrap/>
          </w:tcPr>
          <w:p w14:paraId="7547872A" w14:textId="77777777" w:rsidR="00FE555C" w:rsidRDefault="00F8428C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5419424E" w14:textId="3046750F" w:rsidR="00FE555C" w:rsidRPr="00585C5B" w:rsidRDefault="00585C5B" w:rsidP="00636E82">
            <w:pPr>
              <w:pStyle w:val="ListParagraph"/>
              <w:ind w:left="0"/>
              <w:jc w:val="both"/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</w:rPr>
              <w:t>This</w:t>
            </w:r>
            <w:r w:rsidRPr="00585C5B">
              <w:rPr>
                <w:sz w:val="20"/>
                <w:szCs w:val="20"/>
              </w:rPr>
              <w:t xml:space="preserve"> study investigate</w:t>
            </w:r>
            <w:r>
              <w:rPr>
                <w:sz w:val="20"/>
                <w:szCs w:val="20"/>
              </w:rPr>
              <w:t>d</w:t>
            </w:r>
            <w:r w:rsidRPr="00585C5B">
              <w:rPr>
                <w:sz w:val="20"/>
                <w:szCs w:val="20"/>
              </w:rPr>
              <w:t xml:space="preserve"> the relationship between digit ratio and age at menopause among women residing in Port Harcourt, Rivers State, Nigeria</w:t>
            </w:r>
            <w:r>
              <w:rPr>
                <w:sz w:val="20"/>
                <w:szCs w:val="20"/>
              </w:rPr>
              <w:t xml:space="preserve">. </w:t>
            </w:r>
            <w:r w:rsidRPr="00585C5B">
              <w:rPr>
                <w:sz w:val="20"/>
                <w:szCs w:val="20"/>
              </w:rPr>
              <w:t>A cross-sectional correlational research design was employed</w:t>
            </w:r>
            <w:r>
              <w:rPr>
                <w:sz w:val="20"/>
                <w:szCs w:val="20"/>
              </w:rPr>
              <w:t xml:space="preserve">. </w:t>
            </w:r>
            <w:r w:rsidRPr="00585C5B">
              <w:rPr>
                <w:sz w:val="20"/>
                <w:szCs w:val="20"/>
              </w:rPr>
              <w:t>Participants were selected using a simple random sampling technique. Anthropometric measurements were obtained using a digital Vernier caliper, while demographic information was collected using a structured questionnaire</w:t>
            </w:r>
            <w:r>
              <w:rPr>
                <w:sz w:val="20"/>
                <w:szCs w:val="20"/>
              </w:rPr>
              <w:t xml:space="preserve">. </w:t>
            </w:r>
            <w:r w:rsidRPr="00585C5B">
              <w:rPr>
                <w:sz w:val="20"/>
                <w:szCs w:val="20"/>
              </w:rPr>
              <w:t xml:space="preserve">The results revealed </w:t>
            </w:r>
            <w:r>
              <w:rPr>
                <w:sz w:val="20"/>
                <w:szCs w:val="20"/>
              </w:rPr>
              <w:t>that</w:t>
            </w:r>
            <w:r w:rsidRPr="00585C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w</w:t>
            </w:r>
            <w:r w:rsidRPr="00585C5B">
              <w:rPr>
                <w:sz w:val="20"/>
                <w:szCs w:val="20"/>
              </w:rPr>
              <w:t>omen with higher digit ratios demonstrated fewer cases of early menopause and were the only group in which late menopause was recorded</w:t>
            </w:r>
            <w:r>
              <w:rPr>
                <w:sz w:val="20"/>
                <w:szCs w:val="20"/>
              </w:rPr>
              <w:t>.</w:t>
            </w:r>
            <w:r w:rsidR="00636E82">
              <w:rPr>
                <w:sz w:val="20"/>
                <w:szCs w:val="20"/>
              </w:rPr>
              <w:t xml:space="preserve"> </w:t>
            </w:r>
            <w:r w:rsidR="00636E82" w:rsidRPr="00636E82">
              <w:rPr>
                <w:sz w:val="20"/>
                <w:szCs w:val="20"/>
              </w:rPr>
              <w:t>The findings suggest that a low digit ratio is associated with an increased likelihood of early menopause, whereas higher digit ratios are more commonly associated with normal or delayed onset of menopause.</w:t>
            </w:r>
          </w:p>
        </w:tc>
        <w:tc>
          <w:tcPr>
            <w:tcW w:w="1367" w:type="pct"/>
          </w:tcPr>
          <w:p w14:paraId="6811817A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76D6A924" w14:textId="77777777" w:rsidR="00FE555C" w:rsidRDefault="00FE555C">
      <w:pPr>
        <w:rPr>
          <w:sz w:val="22"/>
          <w:szCs w:val="20"/>
          <w:lang w:val="en-GB"/>
        </w:rPr>
      </w:pPr>
    </w:p>
    <w:p w14:paraId="2423B12F" w14:textId="77777777" w:rsidR="00FE555C" w:rsidRDefault="00FE555C">
      <w:pPr>
        <w:rPr>
          <w:sz w:val="22"/>
          <w:szCs w:val="20"/>
          <w:lang w:val="en-GB"/>
        </w:rPr>
      </w:pPr>
    </w:p>
    <w:p w14:paraId="0851203C" w14:textId="77777777" w:rsidR="00FE555C" w:rsidRDefault="00FE555C">
      <w:pPr>
        <w:rPr>
          <w:sz w:val="22"/>
          <w:szCs w:val="20"/>
          <w:lang w:val="en-GB"/>
        </w:rPr>
      </w:pPr>
    </w:p>
    <w:p w14:paraId="2B4E4E34" w14:textId="77777777" w:rsidR="00FE555C" w:rsidRDefault="00F8428C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14:paraId="761AE167" w14:textId="77777777" w:rsidR="00FE555C" w:rsidRDefault="00FE555C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FE555C" w14:paraId="63BFF208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0046155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</w:tcPr>
          <w:p w14:paraId="1BACA9A8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49F554B8" w14:textId="77777777" w:rsidR="00FE555C" w:rsidRDefault="00F8428C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FE555C" w14:paraId="03803C1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5B4F8EB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1ABE2B50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904AAC" w14:textId="77777777" w:rsidR="00FE555C" w:rsidRDefault="00F8428C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8D5B37" w14:textId="5FE5A2F9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7F0FF55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16E3028" w14:textId="77777777">
        <w:trPr>
          <w:trHeight w:val="20"/>
          <w:jc w:val="center"/>
        </w:trPr>
        <w:tc>
          <w:tcPr>
            <w:tcW w:w="1790" w:type="pct"/>
            <w:noWrap/>
          </w:tcPr>
          <w:p w14:paraId="698F1560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14:paraId="3133F2D8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F822AF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A5761BA" w14:textId="07AA0679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54CE15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DE24BD4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3A4F09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14:paraId="36F70AAD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6152CF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6B29F60" w14:textId="20C70588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D98E6FC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D528F29" w14:textId="77777777">
        <w:trPr>
          <w:trHeight w:val="20"/>
          <w:jc w:val="center"/>
        </w:trPr>
        <w:tc>
          <w:tcPr>
            <w:tcW w:w="1790" w:type="pct"/>
            <w:noWrap/>
          </w:tcPr>
          <w:p w14:paraId="1D83EEA4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14:paraId="6966CF56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2CF434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FA14030" w14:textId="0E2C0761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48284E59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3FC8454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34B0822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14:paraId="2084044D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A5D2DF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B9760C6" w14:textId="4A23C6F7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49684267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996C723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16A929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14:paraId="5D6440BE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14915D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2198802" w14:textId="5994CA72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18838BCC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0F885A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623BC4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14:paraId="6B9BB4ED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F78E980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2A1A6" w14:textId="3C2753A7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36204874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FB3F830" w14:textId="77777777">
        <w:trPr>
          <w:trHeight w:val="20"/>
          <w:jc w:val="center"/>
        </w:trPr>
        <w:tc>
          <w:tcPr>
            <w:tcW w:w="1790" w:type="pct"/>
            <w:noWrap/>
          </w:tcPr>
          <w:p w14:paraId="7D007668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14:paraId="15CB69F2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AC2DA0" w14:textId="77777777" w:rsidR="00FE555C" w:rsidRDefault="00F8428C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35F1C41" w14:textId="4BC0F825" w:rsidR="00FE555C" w:rsidRDefault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52CBCE3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136CFE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6453735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0863CA25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74E9167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C2D23D1" w14:textId="44FC9269" w:rsidR="00FE555C" w:rsidRPr="00FD2A93" w:rsidRDefault="00636E8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FD2A93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0AC3C519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8BCC5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5C8010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12A9B923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4302698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6455583" w14:textId="2889A05C" w:rsidR="00FE555C" w:rsidRPr="00FD2A93" w:rsidRDefault="00636E8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FD2A93">
              <w:rPr>
                <w:b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</w:tcPr>
          <w:p w14:paraId="7CEE3038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7EE32BDF" w14:textId="77777777">
        <w:trPr>
          <w:trHeight w:val="20"/>
          <w:jc w:val="center"/>
        </w:trPr>
        <w:tc>
          <w:tcPr>
            <w:tcW w:w="1790" w:type="pct"/>
            <w:noWrap/>
          </w:tcPr>
          <w:p w14:paraId="5D0249C0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BD4221E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Rating Scale: </w:t>
            </w:r>
          </w:p>
          <w:p w14:paraId="542DAACB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6FE1C0A" w14:textId="42D9B792" w:rsidR="00FE555C" w:rsidRPr="00FD2A93" w:rsidRDefault="00636E8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FD2A93">
              <w:rPr>
                <w:b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367" w:type="pct"/>
          </w:tcPr>
          <w:p w14:paraId="0D8693DD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6E0DE7A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16F8C1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4851EFEF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A6E8C5A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E0B1B15" w14:textId="35644730" w:rsidR="00FE555C" w:rsidRPr="00FD2A93" w:rsidRDefault="00636E8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FD2A93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1B1ACBEC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B68E51A" w14:textId="77777777">
        <w:trPr>
          <w:trHeight w:val="20"/>
          <w:jc w:val="center"/>
        </w:trPr>
        <w:tc>
          <w:tcPr>
            <w:tcW w:w="1790" w:type="pct"/>
            <w:noWrap/>
          </w:tcPr>
          <w:p w14:paraId="267D30D0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BC65D20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3EF6BFD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30EC12C" w14:textId="630BCC89" w:rsidR="00FE555C" w:rsidRPr="00FD2A93" w:rsidRDefault="00636E8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FD2A93"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28157CFE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A2E4483" w14:textId="77777777">
        <w:trPr>
          <w:trHeight w:val="20"/>
          <w:jc w:val="center"/>
        </w:trPr>
        <w:tc>
          <w:tcPr>
            <w:tcW w:w="1790" w:type="pct"/>
            <w:noWrap/>
          </w:tcPr>
          <w:p w14:paraId="622A0590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1244D78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BC9423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58BEE9D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44DD18F" w14:textId="56B28447" w:rsidR="00FE555C" w:rsidRPr="00FD2A93" w:rsidRDefault="00636E8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FD2A93">
              <w:rPr>
                <w:b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</w:tcPr>
          <w:p w14:paraId="386D0A3B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515F8A4C" w14:textId="77777777">
        <w:trPr>
          <w:trHeight w:val="20"/>
          <w:jc w:val="center"/>
        </w:trPr>
        <w:tc>
          <w:tcPr>
            <w:tcW w:w="1790" w:type="pct"/>
            <w:noWrap/>
          </w:tcPr>
          <w:p w14:paraId="6C072F94" w14:textId="77777777" w:rsidR="00FE555C" w:rsidRDefault="00F8428C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6AB9205F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1BD405" w14:textId="77777777" w:rsidR="00FE555C" w:rsidRDefault="00F8428C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55A1B927" w14:textId="77777777" w:rsidR="00FE555C" w:rsidRDefault="00F8428C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848F83E" w14:textId="19896FD6" w:rsidR="00FE555C" w:rsidRPr="00FD2A93" w:rsidRDefault="00636E82">
            <w:pPr>
              <w:pStyle w:val="ListParagraph"/>
              <w:ind w:left="0"/>
              <w:rPr>
                <w:b/>
                <w:sz w:val="20"/>
                <w:szCs w:val="20"/>
                <w:lang w:val="en-GB"/>
              </w:rPr>
            </w:pPr>
            <w:r w:rsidRPr="00FD2A93">
              <w:rPr>
                <w:b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2682BA7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59495D46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6E8C3432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3BB6657" w14:textId="77777777" w:rsidR="00FE555C" w:rsidRDefault="00FE555C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14:paraId="1751DAF8" w14:textId="77777777" w:rsidR="00FE555C" w:rsidRDefault="00F8428C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14:paraId="3A4A1AE2" w14:textId="77777777"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46"/>
        <w:gridCol w:w="4962"/>
        <w:gridCol w:w="4284"/>
      </w:tblGrid>
      <w:tr w:rsidR="00FE555C" w14:paraId="11D24492" w14:textId="77777777" w:rsidTr="00636E82">
        <w:trPr>
          <w:trHeight w:val="20"/>
          <w:jc w:val="center"/>
        </w:trPr>
        <w:tc>
          <w:tcPr>
            <w:tcW w:w="1672" w:type="pct"/>
            <w:noWrap/>
          </w:tcPr>
          <w:p w14:paraId="47F6322F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</w:tcPr>
          <w:p w14:paraId="4AF005FF" w14:textId="77777777" w:rsidR="00FE555C" w:rsidRDefault="00F8428C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14:paraId="7522E811" w14:textId="77777777" w:rsidR="00FE555C" w:rsidRDefault="00FE555C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2" w:type="pct"/>
          </w:tcPr>
          <w:p w14:paraId="572DCB9C" w14:textId="77777777" w:rsidR="00FE555C" w:rsidRDefault="00F8428C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2E90E32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6E82" w14:paraId="757280ED" w14:textId="77777777" w:rsidTr="00636E82">
        <w:trPr>
          <w:trHeight w:val="20"/>
          <w:jc w:val="center"/>
        </w:trPr>
        <w:tc>
          <w:tcPr>
            <w:tcW w:w="1672" w:type="pct"/>
            <w:noWrap/>
          </w:tcPr>
          <w:p w14:paraId="4A9D558D" w14:textId="77777777" w:rsidR="00636E82" w:rsidRDefault="00636E82" w:rsidP="00636E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0E7EB20" w14:textId="77777777" w:rsidR="00636E82" w:rsidRDefault="00636E82" w:rsidP="00636E82">
            <w:pPr>
              <w:rPr>
                <w:bCs/>
                <w:sz w:val="20"/>
                <w:szCs w:val="20"/>
                <w:lang w:val="en-GB"/>
              </w:rPr>
            </w:pPr>
          </w:p>
          <w:p w14:paraId="2C33E97E" w14:textId="77777777" w:rsidR="00636E82" w:rsidRDefault="00636E82" w:rsidP="00636E82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914975" w14:textId="61220F89" w:rsidR="00636E82" w:rsidRDefault="00636E82" w:rsidP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55749F">
              <w:rPr>
                <w:sz w:val="20"/>
                <w:szCs w:val="20"/>
                <w:lang w:val="en-GB"/>
              </w:rPr>
              <w:t>Yes, the title of the article is suitable.</w:t>
            </w:r>
          </w:p>
        </w:tc>
        <w:tc>
          <w:tcPr>
            <w:tcW w:w="1542" w:type="pct"/>
          </w:tcPr>
          <w:p w14:paraId="06BC00AC" w14:textId="77777777" w:rsidR="00636E82" w:rsidRDefault="00636E82" w:rsidP="00636E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6E82" w14:paraId="259E4AC9" w14:textId="77777777" w:rsidTr="00636E82">
        <w:trPr>
          <w:trHeight w:val="20"/>
          <w:jc w:val="center"/>
        </w:trPr>
        <w:tc>
          <w:tcPr>
            <w:tcW w:w="1672" w:type="pct"/>
            <w:noWrap/>
          </w:tcPr>
          <w:p w14:paraId="44C8F803" w14:textId="77777777" w:rsidR="00636E82" w:rsidRDefault="00636E82" w:rsidP="00636E82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14:paraId="6CDF64ED" w14:textId="77777777" w:rsidR="00636E82" w:rsidRDefault="00636E82" w:rsidP="00636E82">
            <w:pPr>
              <w:rPr>
                <w:bCs/>
                <w:sz w:val="20"/>
                <w:szCs w:val="20"/>
                <w:lang w:val="en-GB"/>
              </w:rPr>
            </w:pPr>
          </w:p>
          <w:p w14:paraId="512FD022" w14:textId="77777777" w:rsidR="00636E82" w:rsidRDefault="00636E82" w:rsidP="00636E82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325081E4" w14:textId="72BADA13" w:rsidR="00636E82" w:rsidRDefault="00636E82" w:rsidP="00636E82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55749F">
              <w:rPr>
                <w:sz w:val="20"/>
                <w:szCs w:val="20"/>
                <w:lang w:val="en-GB"/>
              </w:rPr>
              <w:t xml:space="preserve">Yes, the abstract section is </w:t>
            </w:r>
            <w:r>
              <w:rPr>
                <w:sz w:val="20"/>
                <w:szCs w:val="20"/>
                <w:lang w:val="en-GB"/>
              </w:rPr>
              <w:t>comprehensive</w:t>
            </w:r>
            <w:r w:rsidRPr="0055749F">
              <w:rPr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1542" w:type="pct"/>
          </w:tcPr>
          <w:p w14:paraId="5593E3FD" w14:textId="77777777" w:rsidR="00636E82" w:rsidRDefault="00636E82" w:rsidP="00636E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6E82" w14:paraId="17FF067A" w14:textId="77777777" w:rsidTr="00636E82">
        <w:trPr>
          <w:trHeight w:val="20"/>
          <w:jc w:val="center"/>
        </w:trPr>
        <w:tc>
          <w:tcPr>
            <w:tcW w:w="1672" w:type="pct"/>
            <w:noWrap/>
          </w:tcPr>
          <w:p w14:paraId="44A7CDBF" w14:textId="77777777" w:rsidR="00636E82" w:rsidRDefault="00636E82" w:rsidP="00636E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14:paraId="748CF239" w14:textId="77777777" w:rsidR="00636E82" w:rsidRDefault="00636E82" w:rsidP="00636E82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5E356CBE" w14:textId="054D0CE8" w:rsidR="00636E82" w:rsidRDefault="00636E82" w:rsidP="00636E82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 w:rsidRPr="00543033">
              <w:rPr>
                <w:bCs/>
                <w:sz w:val="20"/>
                <w:szCs w:val="20"/>
                <w:lang w:val="en-GB"/>
              </w:rPr>
              <w:t xml:space="preserve">Yes, </w:t>
            </w:r>
            <w:r w:rsidRPr="00543033">
              <w:rPr>
                <w:sz w:val="20"/>
                <w:szCs w:val="20"/>
                <w:lang w:val="en-GB"/>
              </w:rPr>
              <w:t xml:space="preserve">the manuscript </w:t>
            </w:r>
            <w:r>
              <w:rPr>
                <w:sz w:val="20"/>
                <w:szCs w:val="20"/>
                <w:lang w:val="en-GB"/>
              </w:rPr>
              <w:t xml:space="preserve">is </w:t>
            </w:r>
            <w:r w:rsidRPr="00543033">
              <w:rPr>
                <w:sz w:val="20"/>
                <w:szCs w:val="20"/>
                <w:lang w:val="en-GB"/>
              </w:rPr>
              <w:t>scientifically correct.</w:t>
            </w:r>
          </w:p>
        </w:tc>
        <w:tc>
          <w:tcPr>
            <w:tcW w:w="1542" w:type="pct"/>
          </w:tcPr>
          <w:p w14:paraId="42998E90" w14:textId="77777777" w:rsidR="00636E82" w:rsidRDefault="00636E82" w:rsidP="00636E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36E82" w14:paraId="6D897E38" w14:textId="77777777" w:rsidTr="00636E82">
        <w:trPr>
          <w:trHeight w:val="20"/>
          <w:jc w:val="center"/>
        </w:trPr>
        <w:tc>
          <w:tcPr>
            <w:tcW w:w="1672" w:type="pct"/>
            <w:noWrap/>
          </w:tcPr>
          <w:p w14:paraId="2DA839D5" w14:textId="77777777" w:rsidR="00636E82" w:rsidRDefault="00636E82" w:rsidP="00636E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9BF6D1B" w14:textId="77777777" w:rsidR="00636E82" w:rsidRDefault="00636E82" w:rsidP="00636E82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2FC97EA6" w14:textId="77777777" w:rsidR="00636E82" w:rsidRDefault="00636E82" w:rsidP="00636E82">
            <w:pPr>
              <w:rPr>
                <w:bCs/>
                <w:sz w:val="20"/>
                <w:szCs w:val="20"/>
                <w:lang w:val="en-GB"/>
              </w:rPr>
            </w:pPr>
          </w:p>
          <w:p w14:paraId="600C77FA" w14:textId="77777777" w:rsidR="00636E82" w:rsidRDefault="00636E82" w:rsidP="00636E82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77F4D973" w14:textId="77777777" w:rsidR="00636E82" w:rsidRDefault="00636E82" w:rsidP="00636E82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  <w:p w14:paraId="07470153" w14:textId="77777777" w:rsidR="00636E82" w:rsidRDefault="00636E82" w:rsidP="00636E82">
            <w:pPr>
              <w:pStyle w:val="ListParagraph"/>
              <w:ind w:left="0"/>
              <w:jc w:val="both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Please include references mostly published in the last 5 years only. It is recommended to include the following articles in the reference section.</w:t>
            </w:r>
          </w:p>
          <w:p w14:paraId="4A0A7A09" w14:textId="5DD8D34B" w:rsidR="00636E82" w:rsidRDefault="00636E82" w:rsidP="00636E82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bCs/>
                <w:sz w:val="20"/>
                <w:szCs w:val="20"/>
                <w:lang w:val="en-GB"/>
              </w:rPr>
            </w:pPr>
            <w:r w:rsidRPr="00636E82">
              <w:rPr>
                <w:bCs/>
                <w:sz w:val="20"/>
                <w:szCs w:val="20"/>
              </w:rPr>
              <w:t xml:space="preserve">Mondal N, Chakraborty R. Digit Ratio (2D: 4D) as a potential biomarker of sexual dimorphism, reproductive characteristics and </w:t>
            </w:r>
            <w:proofErr w:type="spellStart"/>
            <w:r w:rsidRPr="00636E82">
              <w:rPr>
                <w:bCs/>
                <w:sz w:val="20"/>
                <w:szCs w:val="20"/>
              </w:rPr>
              <w:t>behavioural</w:t>
            </w:r>
            <w:proofErr w:type="spellEnd"/>
            <w:r w:rsidRPr="00636E82">
              <w:rPr>
                <w:bCs/>
                <w:sz w:val="20"/>
                <w:szCs w:val="20"/>
              </w:rPr>
              <w:t xml:space="preserve"> traits: A Review.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0EF87D8B" w14:textId="492E6672" w:rsidR="00636E82" w:rsidRPr="00440FD6" w:rsidRDefault="00636E82" w:rsidP="00636E82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636E82">
              <w:rPr>
                <w:bCs/>
                <w:sz w:val="20"/>
                <w:szCs w:val="20"/>
              </w:rPr>
              <w:t>Vatankhah</w:t>
            </w:r>
            <w:proofErr w:type="spellEnd"/>
            <w:r w:rsidRPr="00636E82">
              <w:rPr>
                <w:bCs/>
                <w:sz w:val="20"/>
                <w:szCs w:val="20"/>
              </w:rPr>
              <w:t xml:space="preserve"> H, Khalili P, </w:t>
            </w:r>
            <w:proofErr w:type="spellStart"/>
            <w:r w:rsidRPr="00636E82">
              <w:rPr>
                <w:bCs/>
                <w:sz w:val="20"/>
                <w:szCs w:val="20"/>
              </w:rPr>
              <w:t>Vatanparast</w:t>
            </w:r>
            <w:proofErr w:type="spellEnd"/>
            <w:r w:rsidRPr="00636E82">
              <w:rPr>
                <w:bCs/>
                <w:sz w:val="20"/>
                <w:szCs w:val="20"/>
              </w:rPr>
              <w:t xml:space="preserve"> M, </w:t>
            </w:r>
            <w:proofErr w:type="spellStart"/>
            <w:r w:rsidRPr="00636E82">
              <w:rPr>
                <w:bCs/>
                <w:sz w:val="20"/>
                <w:szCs w:val="20"/>
              </w:rPr>
              <w:t>Ayoobi</w:t>
            </w:r>
            <w:proofErr w:type="spellEnd"/>
            <w:r w:rsidRPr="00636E82">
              <w:rPr>
                <w:bCs/>
                <w:sz w:val="20"/>
                <w:szCs w:val="20"/>
              </w:rPr>
              <w:t xml:space="preserve"> F, Esmaeili-Nadimi A, Jamali Z. Prevalence of early and late menopause and its determinants in </w:t>
            </w:r>
            <w:proofErr w:type="spellStart"/>
            <w:r w:rsidRPr="00636E82">
              <w:rPr>
                <w:bCs/>
                <w:sz w:val="20"/>
                <w:szCs w:val="20"/>
              </w:rPr>
              <w:t>Rafsanjan</w:t>
            </w:r>
            <w:proofErr w:type="spellEnd"/>
            <w:r w:rsidRPr="00636E82">
              <w:rPr>
                <w:bCs/>
                <w:sz w:val="20"/>
                <w:szCs w:val="20"/>
              </w:rPr>
              <w:t xml:space="preserve"> cohort study. Scientific reports. 2023 Feb 1;13(1):1847.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  <w:lang w:val="en-GB"/>
              </w:rPr>
              <w:t xml:space="preserve"> </w:t>
            </w:r>
          </w:p>
          <w:p w14:paraId="6DF501E7" w14:textId="36DC535B" w:rsidR="00636E82" w:rsidRPr="007340B0" w:rsidRDefault="00636E82" w:rsidP="00636E82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bCs/>
                <w:sz w:val="20"/>
                <w:szCs w:val="20"/>
                <w:lang w:val="en-GB"/>
              </w:rPr>
            </w:pPr>
            <w:r w:rsidRPr="00636E82">
              <w:rPr>
                <w:bCs/>
                <w:sz w:val="20"/>
                <w:szCs w:val="20"/>
              </w:rPr>
              <w:t xml:space="preserve">Ghosh K, Chatterjee D, Bandyopadhyay AR. Association </w:t>
            </w:r>
            <w:r>
              <w:rPr>
                <w:bCs/>
                <w:sz w:val="20"/>
                <w:szCs w:val="20"/>
              </w:rPr>
              <w:t>o</w:t>
            </w:r>
            <w:r w:rsidRPr="00636E82">
              <w:rPr>
                <w:bCs/>
                <w:sz w:val="20"/>
                <w:szCs w:val="20"/>
              </w:rPr>
              <w:t xml:space="preserve">f </w:t>
            </w:r>
            <w:r w:rsidR="00262179">
              <w:rPr>
                <w:bCs/>
                <w:sz w:val="20"/>
                <w:szCs w:val="20"/>
              </w:rPr>
              <w:t>d</w:t>
            </w:r>
            <w:r w:rsidRPr="00636E82">
              <w:rPr>
                <w:bCs/>
                <w:sz w:val="20"/>
                <w:szCs w:val="20"/>
              </w:rPr>
              <w:t xml:space="preserve">igit </w:t>
            </w:r>
            <w:r w:rsidR="00262179">
              <w:rPr>
                <w:bCs/>
                <w:sz w:val="20"/>
                <w:szCs w:val="20"/>
              </w:rPr>
              <w:t>r</w:t>
            </w:r>
            <w:r w:rsidRPr="00636E82">
              <w:rPr>
                <w:bCs/>
                <w:sz w:val="20"/>
                <w:szCs w:val="20"/>
              </w:rPr>
              <w:t>atios (2</w:t>
            </w:r>
            <w:r w:rsidR="00262179">
              <w:rPr>
                <w:bCs/>
                <w:sz w:val="20"/>
                <w:szCs w:val="20"/>
              </w:rPr>
              <w:t>D</w:t>
            </w:r>
            <w:r w:rsidRPr="00636E82">
              <w:rPr>
                <w:bCs/>
                <w:sz w:val="20"/>
                <w:szCs w:val="20"/>
              </w:rPr>
              <w:t>:4</w:t>
            </w:r>
            <w:r w:rsidR="00262179">
              <w:rPr>
                <w:bCs/>
                <w:sz w:val="20"/>
                <w:szCs w:val="20"/>
              </w:rPr>
              <w:t>D</w:t>
            </w:r>
            <w:r w:rsidRPr="00636E82">
              <w:rPr>
                <w:bCs/>
                <w:sz w:val="20"/>
                <w:szCs w:val="20"/>
              </w:rPr>
              <w:t xml:space="preserve">) </w:t>
            </w:r>
            <w:r>
              <w:rPr>
                <w:bCs/>
                <w:sz w:val="20"/>
                <w:szCs w:val="20"/>
              </w:rPr>
              <w:t>a</w:t>
            </w:r>
            <w:r w:rsidRPr="00636E82">
              <w:rPr>
                <w:bCs/>
                <w:sz w:val="20"/>
                <w:szCs w:val="20"/>
              </w:rPr>
              <w:t xml:space="preserve">nd Age </w:t>
            </w:r>
            <w:r w:rsidR="00262179">
              <w:rPr>
                <w:bCs/>
                <w:sz w:val="20"/>
                <w:szCs w:val="20"/>
              </w:rPr>
              <w:t>a</w:t>
            </w:r>
            <w:r w:rsidRPr="00636E82">
              <w:rPr>
                <w:bCs/>
                <w:sz w:val="20"/>
                <w:szCs w:val="20"/>
              </w:rPr>
              <w:t xml:space="preserve">t </w:t>
            </w:r>
            <w:r w:rsidR="00262179">
              <w:rPr>
                <w:bCs/>
                <w:sz w:val="20"/>
                <w:szCs w:val="20"/>
              </w:rPr>
              <w:t>m</w:t>
            </w:r>
            <w:r w:rsidRPr="00636E82">
              <w:rPr>
                <w:bCs/>
                <w:sz w:val="20"/>
                <w:szCs w:val="20"/>
              </w:rPr>
              <w:t>enopause. Anthropologie (1962-). 2024 Jan 1;62(2):151-6.</w:t>
            </w:r>
            <w:r>
              <w:rPr>
                <w:bCs/>
                <w:sz w:val="20"/>
                <w:szCs w:val="20"/>
              </w:rPr>
              <w:t xml:space="preserve">  </w:t>
            </w:r>
          </w:p>
          <w:p w14:paraId="6B56F4E6" w14:textId="0B248BCC" w:rsidR="00636E82" w:rsidRPr="0020558A" w:rsidRDefault="00262179" w:rsidP="00636E82">
            <w:pPr>
              <w:pStyle w:val="ListParagraph"/>
              <w:numPr>
                <w:ilvl w:val="0"/>
                <w:numId w:val="13"/>
              </w:numPr>
              <w:ind w:left="356"/>
              <w:jc w:val="both"/>
              <w:rPr>
                <w:bCs/>
                <w:sz w:val="20"/>
                <w:szCs w:val="20"/>
                <w:lang w:val="en-GB"/>
              </w:rPr>
            </w:pPr>
            <w:r w:rsidRPr="00262179">
              <w:rPr>
                <w:bCs/>
                <w:sz w:val="20"/>
                <w:szCs w:val="20"/>
              </w:rPr>
              <w:t>Hu A, Xiong L, Wei H, Yuan L, Li Y, Qin H, Chen F, Liu T. Association of menarche, menopause, and reproductive history with cognitive performance in older US women: a cross-sectional study from NHANES 2011–2014. BMC Public Health. 2025 May 16;25(1):1811.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36E82">
              <w:rPr>
                <w:bCs/>
                <w:sz w:val="20"/>
                <w:szCs w:val="20"/>
              </w:rPr>
              <w:t xml:space="preserve"> </w:t>
            </w:r>
          </w:p>
          <w:p w14:paraId="59638B35" w14:textId="495B8053" w:rsidR="00636E82" w:rsidRDefault="00262179" w:rsidP="00636E82">
            <w:pPr>
              <w:pStyle w:val="ListParagraph"/>
              <w:numPr>
                <w:ilvl w:val="0"/>
                <w:numId w:val="13"/>
              </w:numPr>
              <w:ind w:left="455"/>
              <w:jc w:val="both"/>
              <w:rPr>
                <w:bCs/>
                <w:sz w:val="20"/>
                <w:szCs w:val="20"/>
                <w:lang w:val="en-GB"/>
              </w:rPr>
            </w:pPr>
            <w:proofErr w:type="spellStart"/>
            <w:r w:rsidRPr="00262179">
              <w:rPr>
                <w:bCs/>
                <w:sz w:val="20"/>
                <w:szCs w:val="20"/>
              </w:rPr>
              <w:t>Yıldırım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S, </w:t>
            </w:r>
            <w:proofErr w:type="spellStart"/>
            <w:r w:rsidRPr="00262179">
              <w:rPr>
                <w:bCs/>
                <w:sz w:val="20"/>
                <w:szCs w:val="20"/>
              </w:rPr>
              <w:t>Öz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HF, </w:t>
            </w:r>
            <w:proofErr w:type="spellStart"/>
            <w:r w:rsidRPr="00262179">
              <w:rPr>
                <w:bCs/>
                <w:sz w:val="20"/>
                <w:szCs w:val="20"/>
              </w:rPr>
              <w:t>Günerhan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Y, </w:t>
            </w:r>
            <w:proofErr w:type="spellStart"/>
            <w:r w:rsidRPr="00262179">
              <w:rPr>
                <w:bCs/>
                <w:sz w:val="20"/>
                <w:szCs w:val="20"/>
              </w:rPr>
              <w:t>Işık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M, </w:t>
            </w:r>
            <w:proofErr w:type="spellStart"/>
            <w:r w:rsidRPr="00262179">
              <w:rPr>
                <w:bCs/>
                <w:sz w:val="20"/>
                <w:szCs w:val="20"/>
              </w:rPr>
              <w:t>Tanyeli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Ö, </w:t>
            </w:r>
            <w:proofErr w:type="spellStart"/>
            <w:r w:rsidRPr="00262179">
              <w:rPr>
                <w:bCs/>
                <w:sz w:val="20"/>
                <w:szCs w:val="20"/>
              </w:rPr>
              <w:t>Dereli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Y, </w:t>
            </w:r>
            <w:proofErr w:type="spellStart"/>
            <w:r w:rsidRPr="00262179">
              <w:rPr>
                <w:bCs/>
                <w:sz w:val="20"/>
                <w:szCs w:val="20"/>
              </w:rPr>
              <w:t>Ege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E, </w:t>
            </w:r>
            <w:proofErr w:type="spellStart"/>
            <w:r w:rsidRPr="00262179">
              <w:rPr>
                <w:bCs/>
                <w:sz w:val="20"/>
                <w:szCs w:val="20"/>
              </w:rPr>
              <w:t>Görmüş</w:t>
            </w:r>
            <w:proofErr w:type="spellEnd"/>
            <w:r w:rsidRPr="00262179">
              <w:rPr>
                <w:bCs/>
                <w:sz w:val="20"/>
                <w:szCs w:val="20"/>
              </w:rPr>
              <w:t xml:space="preserve"> N. Association between right-hand 2D: 4D ratio and left main coronary artery stenosis in women. BMC Cardiovascular Disorders. 2026 Mar 26.</w:t>
            </w:r>
            <w:r>
              <w:rPr>
                <w:bCs/>
                <w:sz w:val="20"/>
                <w:szCs w:val="20"/>
              </w:rPr>
              <w:t xml:space="preserve"> </w:t>
            </w:r>
            <w:r w:rsidR="00636E82">
              <w:rPr>
                <w:bCs/>
                <w:sz w:val="20"/>
                <w:szCs w:val="20"/>
              </w:rPr>
              <w:t xml:space="preserve">    </w:t>
            </w:r>
          </w:p>
        </w:tc>
        <w:tc>
          <w:tcPr>
            <w:tcW w:w="1542" w:type="pct"/>
          </w:tcPr>
          <w:p w14:paraId="5AE064D7" w14:textId="77777777" w:rsidR="00636E82" w:rsidRDefault="00636E82" w:rsidP="00636E82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FE555C" w14:paraId="4A56686D" w14:textId="77777777" w:rsidTr="00636E82">
        <w:trPr>
          <w:trHeight w:val="896"/>
          <w:jc w:val="center"/>
        </w:trPr>
        <w:tc>
          <w:tcPr>
            <w:tcW w:w="1672" w:type="pct"/>
            <w:noWrap/>
          </w:tcPr>
          <w:p w14:paraId="4EBC1CAF" w14:textId="77777777" w:rsidR="00FE555C" w:rsidRDefault="00F8428C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1A5469C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14:paraId="5C928AC3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  <w:p w14:paraId="7CE24E9A" w14:textId="77777777" w:rsidR="00FE555C" w:rsidRDefault="00F8428C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10EE5C24" w14:textId="77777777" w:rsidR="00FE555C" w:rsidRDefault="00FE555C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23517DAA" w14:textId="3AA37F2D" w:rsidR="00FE555C" w:rsidRDefault="00191C0F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42" w:type="pct"/>
          </w:tcPr>
          <w:p w14:paraId="084E9929" w14:textId="77777777" w:rsidR="00FE555C" w:rsidRDefault="00FE555C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14:paraId="6FF0EFB7" w14:textId="77777777" w:rsidR="00FE555C" w:rsidRDefault="00FE555C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14:paraId="092942AF" w14:textId="77777777" w:rsidR="00FE555C" w:rsidRDefault="00FE555C">
      <w:pPr>
        <w:rPr>
          <w:highlight w:val="yellow"/>
          <w:lang w:val="en-GB"/>
        </w:rPr>
      </w:pPr>
    </w:p>
    <w:p w14:paraId="0EEFE927" w14:textId="77777777" w:rsidR="00FE555C" w:rsidRDefault="00FE555C">
      <w:pPr>
        <w:rPr>
          <w:highlight w:val="yellow"/>
          <w:lang w:val="en-GB"/>
        </w:rPr>
      </w:pPr>
    </w:p>
    <w:p w14:paraId="51FBDA17" w14:textId="1EA91DA2" w:rsidR="00FE555C" w:rsidRDefault="00F8428C">
      <w:pPr>
        <w:pStyle w:val="NormalWeb"/>
        <w:spacing w:before="0" w:beforeAutospacing="0" w:after="0" w:afterAutospacing="0"/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 xml:space="preserve">PART </w:t>
      </w:r>
      <w:r w:rsidR="00BE6186">
        <w:rPr>
          <w:rFonts w:ascii="Times New Roman" w:hAnsi="Times New Roman" w:cs="Times New Roman"/>
          <w:b/>
          <w:bCs/>
          <w:sz w:val="20"/>
          <w:szCs w:val="20"/>
          <w:highlight w:val="yellow"/>
          <w:u w:val="single"/>
          <w:lang w:val="en-GB"/>
        </w:rPr>
        <w:t>3</w:t>
      </w:r>
    </w:p>
    <w:p w14:paraId="45EA84F0" w14:textId="77777777" w:rsidR="00FE555C" w:rsidRDefault="00FE555C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735"/>
        <w:gridCol w:w="6157"/>
      </w:tblGrid>
      <w:tr w:rsidR="00FE555C" w14:paraId="6A62F4D3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50FACA32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402BC64B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FE555C" w14:paraId="33878908" w14:textId="77777777">
        <w:trPr>
          <w:trHeight w:val="20"/>
          <w:jc w:val="center"/>
        </w:trPr>
        <w:tc>
          <w:tcPr>
            <w:tcW w:w="2784" w:type="pct"/>
            <w:noWrap/>
          </w:tcPr>
          <w:p w14:paraId="71572ABA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380F06E0" w14:textId="77777777" w:rsidR="00FE555C" w:rsidRDefault="00F8428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Author’s Feedback</w:t>
            </w:r>
          </w:p>
        </w:tc>
      </w:tr>
      <w:tr w:rsidR="00FE555C" w14:paraId="77EADD74" w14:textId="77777777">
        <w:trPr>
          <w:trHeight w:val="20"/>
          <w:jc w:val="center"/>
        </w:trPr>
        <w:tc>
          <w:tcPr>
            <w:tcW w:w="2784" w:type="pct"/>
            <w:noWrap/>
          </w:tcPr>
          <w:p w14:paraId="71A0C096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0B40ED93" w14:textId="77777777" w:rsidR="00400827" w:rsidRPr="00D84211" w:rsidRDefault="00400827" w:rsidP="00400827">
            <w:pPr>
              <w:numPr>
                <w:ilvl w:val="0"/>
                <w:numId w:val="15"/>
              </w:numPr>
              <w:rPr>
                <w:sz w:val="20"/>
                <w:szCs w:val="20"/>
                <w:lang w:val="en-GB"/>
              </w:rPr>
            </w:pPr>
            <w:r w:rsidRPr="00D84211">
              <w:rPr>
                <w:sz w:val="20"/>
                <w:szCs w:val="20"/>
                <w:lang w:val="en-GB"/>
              </w:rPr>
              <w:t xml:space="preserve">The references used in this manuscript are </w:t>
            </w:r>
            <w:r>
              <w:rPr>
                <w:sz w:val="20"/>
                <w:szCs w:val="20"/>
                <w:lang w:val="en-GB"/>
              </w:rPr>
              <w:t>too old</w:t>
            </w:r>
            <w:r w:rsidRPr="00D84211">
              <w:rPr>
                <w:sz w:val="20"/>
                <w:szCs w:val="20"/>
                <w:lang w:val="en-GB"/>
              </w:rPr>
              <w:t xml:space="preserve">. Recent literature published in the last five years </w:t>
            </w:r>
            <w:r>
              <w:rPr>
                <w:sz w:val="20"/>
                <w:szCs w:val="20"/>
                <w:lang w:val="en-GB"/>
              </w:rPr>
              <w:t>are</w:t>
            </w:r>
            <w:r w:rsidRPr="00D84211">
              <w:rPr>
                <w:sz w:val="20"/>
                <w:szCs w:val="20"/>
                <w:lang w:val="en-GB"/>
              </w:rPr>
              <w:t xml:space="preserve"> required to be used as references in the present manuscript.</w:t>
            </w:r>
            <w:r>
              <w:rPr>
                <w:sz w:val="20"/>
                <w:szCs w:val="20"/>
                <w:lang w:val="en-GB"/>
              </w:rPr>
              <w:t xml:space="preserve"> The reference section needs a lot of improvement.</w:t>
            </w:r>
          </w:p>
          <w:p w14:paraId="54E6D24E" w14:textId="77777777" w:rsidR="00400827" w:rsidRPr="00191C0F" w:rsidRDefault="00400827" w:rsidP="00400827">
            <w:pPr>
              <w:numPr>
                <w:ilvl w:val="0"/>
                <w:numId w:val="15"/>
              </w:numPr>
              <w:rPr>
                <w:sz w:val="22"/>
                <w:szCs w:val="22"/>
                <w:lang w:val="en-GB"/>
              </w:rPr>
            </w:pPr>
            <w:r w:rsidRPr="00191C0F">
              <w:rPr>
                <w:sz w:val="20"/>
                <w:szCs w:val="20"/>
                <w:lang w:val="en-GB"/>
              </w:rPr>
              <w:t>Recommendations, limitations of this research, and future scope should be mentioned after the conclusion section.</w:t>
            </w:r>
          </w:p>
          <w:p w14:paraId="3F091BAD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5B7785F3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135AADC5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18C92706" w14:textId="77777777" w:rsidR="00FE555C" w:rsidRDefault="00FE555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083EA7E6" w14:textId="77777777"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66BBE6AA" w14:textId="77777777"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</w:p>
    <w:p w14:paraId="011D36EF" w14:textId="77777777" w:rsidR="00750B2B" w:rsidRPr="00BC3525" w:rsidRDefault="00750B2B" w:rsidP="00750B2B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8D10FB7" w14:textId="77777777" w:rsidR="00750B2B" w:rsidRPr="00BC3525" w:rsidRDefault="00750B2B" w:rsidP="00750B2B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BC3525">
        <w:rPr>
          <w:rFonts w:ascii="Arial" w:hAnsi="Arial" w:cs="Arial"/>
          <w:b/>
          <w:u w:val="single"/>
        </w:rPr>
        <w:t>Reviewer details:</w:t>
      </w:r>
    </w:p>
    <w:p w14:paraId="6754D5B7" w14:textId="77777777" w:rsidR="00750B2B" w:rsidRPr="00BC3525" w:rsidRDefault="00750B2B" w:rsidP="00750B2B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14:paraId="3C97CAE9" w14:textId="77777777" w:rsidR="00750B2B" w:rsidRDefault="00750B2B" w:rsidP="00750B2B">
      <w:r w:rsidRPr="00BC3525">
        <w:rPr>
          <w:rFonts w:ascii="Arial" w:hAnsi="Arial" w:cs="Arial"/>
          <w:color w:val="000000"/>
          <w:sz w:val="20"/>
          <w:szCs w:val="20"/>
        </w:rPr>
        <w:t xml:space="preserve">Padmaja </w:t>
      </w:r>
      <w:proofErr w:type="spellStart"/>
      <w:r w:rsidRPr="00BC3525">
        <w:rPr>
          <w:rFonts w:ascii="Arial" w:hAnsi="Arial" w:cs="Arial"/>
          <w:color w:val="000000"/>
          <w:sz w:val="20"/>
          <w:szCs w:val="20"/>
        </w:rPr>
        <w:t>Jagati</w:t>
      </w:r>
      <w:proofErr w:type="spellEnd"/>
      <w:r w:rsidRPr="00BC3525">
        <w:rPr>
          <w:rFonts w:ascii="Arial" w:hAnsi="Arial" w:cs="Arial"/>
          <w:color w:val="000000"/>
          <w:sz w:val="20"/>
          <w:szCs w:val="20"/>
        </w:rPr>
        <w:t xml:space="preserve">, </w:t>
      </w:r>
      <w:proofErr w:type="spellStart"/>
      <w:r w:rsidRPr="00BC3525">
        <w:rPr>
          <w:rFonts w:ascii="Arial" w:hAnsi="Arial" w:cs="Arial"/>
          <w:color w:val="000000"/>
          <w:sz w:val="20"/>
          <w:szCs w:val="20"/>
        </w:rPr>
        <w:t>Shailabala</w:t>
      </w:r>
      <w:proofErr w:type="spellEnd"/>
      <w:r w:rsidRPr="00BC3525">
        <w:rPr>
          <w:rFonts w:ascii="Arial" w:hAnsi="Arial" w:cs="Arial"/>
          <w:color w:val="000000"/>
          <w:sz w:val="20"/>
          <w:szCs w:val="20"/>
        </w:rPr>
        <w:t xml:space="preserve"> Women’s Autonomous College, India</w:t>
      </w:r>
      <w:r w:rsidRPr="00BC3525">
        <w:rPr>
          <w:rFonts w:ascii="Arial" w:hAnsi="Arial" w:cs="Arial"/>
          <w:color w:val="000000"/>
          <w:sz w:val="20"/>
          <w:szCs w:val="20"/>
        </w:rPr>
        <w:br/>
      </w:r>
    </w:p>
    <w:p w14:paraId="518CE5DE" w14:textId="77777777" w:rsidR="00FE555C" w:rsidRDefault="00FE555C">
      <w:pPr>
        <w:rPr>
          <w:rFonts w:eastAsia="Arial Unicode MS"/>
          <w:b/>
          <w:bCs/>
          <w:sz w:val="20"/>
          <w:szCs w:val="20"/>
          <w:u w:val="single"/>
          <w:lang w:val="en-GB"/>
        </w:rPr>
      </w:pPr>
      <w:bookmarkStart w:id="0" w:name="_GoBack"/>
      <w:bookmarkEnd w:id="0"/>
    </w:p>
    <w:sectPr w:rsidR="00FE555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8C46D4" w14:textId="77777777" w:rsidR="001E61F5" w:rsidRDefault="001E61F5">
      <w:r>
        <w:separator/>
      </w:r>
    </w:p>
  </w:endnote>
  <w:endnote w:type="continuationSeparator" w:id="0">
    <w:p w14:paraId="5E350467" w14:textId="77777777" w:rsidR="001E61F5" w:rsidRDefault="001E61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A4DAF7" w14:textId="77777777" w:rsidR="00FE555C" w:rsidRDefault="00FE555C">
    <w:pPr>
      <w:pStyle w:val="Footer"/>
      <w:jc w:val="right"/>
    </w:pPr>
  </w:p>
  <w:p w14:paraId="447126CC" w14:textId="77777777" w:rsidR="00FE555C" w:rsidRDefault="00F8428C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3EA3DB2" w14:textId="77777777" w:rsidR="00FE555C" w:rsidRDefault="00F8428C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C4DAA7D" w14:textId="77777777" w:rsidR="00FE555C" w:rsidRDefault="00FE555C">
    <w:pPr>
      <w:pStyle w:val="Footer"/>
      <w:jc w:val="right"/>
    </w:pPr>
  </w:p>
  <w:p w14:paraId="1A922234" w14:textId="77777777" w:rsidR="00FE555C" w:rsidRDefault="00FE555C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655FCF" w14:textId="77777777" w:rsidR="001E61F5" w:rsidRDefault="001E61F5">
      <w:r>
        <w:separator/>
      </w:r>
    </w:p>
  </w:footnote>
  <w:footnote w:type="continuationSeparator" w:id="0">
    <w:p w14:paraId="10C46072" w14:textId="77777777" w:rsidR="001E61F5" w:rsidRDefault="001E61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6C9E4" w14:textId="77777777" w:rsidR="00FE555C" w:rsidRDefault="00FE555C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119C10A3" w14:textId="77777777" w:rsidR="00FE555C" w:rsidRDefault="00F8428C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6B1550"/>
    <w:multiLevelType w:val="hybridMultilevel"/>
    <w:tmpl w:val="A47251BA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0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74974"/>
    <w:multiLevelType w:val="hybridMultilevel"/>
    <w:tmpl w:val="80B4F1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CAF2A42"/>
    <w:multiLevelType w:val="hybridMultilevel"/>
    <w:tmpl w:val="80B4F14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0"/>
  </w:num>
  <w:num w:numId="5">
    <w:abstractNumId w:val="7"/>
  </w:num>
  <w:num w:numId="6">
    <w:abstractNumId w:val="0"/>
  </w:num>
  <w:num w:numId="7">
    <w:abstractNumId w:val="3"/>
  </w:num>
  <w:num w:numId="8">
    <w:abstractNumId w:val="13"/>
  </w:num>
  <w:num w:numId="9">
    <w:abstractNumId w:val="12"/>
  </w:num>
  <w:num w:numId="10">
    <w:abstractNumId w:val="2"/>
  </w:num>
  <w:num w:numId="11">
    <w:abstractNumId w:val="1"/>
  </w:num>
  <w:num w:numId="12">
    <w:abstractNumId w:val="5"/>
  </w:num>
  <w:num w:numId="13">
    <w:abstractNumId w:val="6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E555C"/>
    <w:rsid w:val="000D7B30"/>
    <w:rsid w:val="00173BF5"/>
    <w:rsid w:val="00191C0F"/>
    <w:rsid w:val="001E61F5"/>
    <w:rsid w:val="00262179"/>
    <w:rsid w:val="003B78E8"/>
    <w:rsid w:val="00400827"/>
    <w:rsid w:val="00491D67"/>
    <w:rsid w:val="00585C5B"/>
    <w:rsid w:val="005E5826"/>
    <w:rsid w:val="00636E82"/>
    <w:rsid w:val="00665884"/>
    <w:rsid w:val="00707CD8"/>
    <w:rsid w:val="00750B2B"/>
    <w:rsid w:val="007D2C1F"/>
    <w:rsid w:val="008C6A31"/>
    <w:rsid w:val="00B824D9"/>
    <w:rsid w:val="00BE6186"/>
    <w:rsid w:val="00C12D64"/>
    <w:rsid w:val="00C723A4"/>
    <w:rsid w:val="00F8428C"/>
    <w:rsid w:val="00F87ABB"/>
    <w:rsid w:val="00FD2A93"/>
    <w:rsid w:val="00FE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178891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0827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50B2B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mpcp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982</Words>
  <Characters>5598</Characters>
  <Application>Microsoft Office Word</Application>
  <DocSecurity>0</DocSecurity>
  <Lines>46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6567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24</cp:revision>
  <dcterms:created xsi:type="dcterms:W3CDTF">2026-03-24T06:15:00Z</dcterms:created>
  <dcterms:modified xsi:type="dcterms:W3CDTF">2026-04-24T10:48:00Z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