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3C8" w:rsidRPr="0068740E" w:rsidRDefault="008D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8D23C8" w:rsidRPr="0068740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8D23C8" w:rsidRPr="0068740E" w:rsidRDefault="00095B00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7">
              <w:r w:rsidR="00486E2E" w:rsidRPr="0068740E">
                <w:rPr>
                  <w:rFonts w:ascii="Arial" w:eastAsia="Tahoma" w:hAnsi="Arial" w:cs="Arial"/>
                  <w:color w:val="0F4C82"/>
                  <w:sz w:val="20"/>
                  <w:szCs w:val="20"/>
                  <w:u w:val="single"/>
                </w:rPr>
                <w:t>Asian Journal of Medical Principles and Clinical Practice</w:t>
              </w:r>
            </w:hyperlink>
          </w:p>
        </w:tc>
      </w:tr>
      <w:tr w:rsidR="008D23C8" w:rsidRPr="0068740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Ms_AJMPCP_157005</w:t>
            </w:r>
          </w:p>
        </w:tc>
      </w:tr>
      <w:tr w:rsidR="008D23C8" w:rsidRPr="0068740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ea9x5i66x7do" w:colFirst="0" w:colLast="0"/>
            <w:bookmarkEnd w:id="0"/>
            <w:r w:rsidRPr="006874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HERITABILITY OF FACIAL MORPHOGENIC TRAITS AMONG THE IJAW PEOPLE OF YENAGOA: DIMPLE, PHILTRUM, GAP TEETH AND MENTALOLABIAL SULCUS</w:t>
            </w:r>
          </w:p>
        </w:tc>
      </w:tr>
      <w:tr w:rsidR="008D23C8" w:rsidRPr="0068740E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8D23C8" w:rsidRPr="0068740E" w:rsidRDefault="008D2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8D23C8" w:rsidRPr="0068740E" w:rsidRDefault="00486E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68740E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68740E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8D23C8" w:rsidRPr="0068740E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486E2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874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68740E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Distribution patterns of morphogenetic traits like craniofacial structures varied among different ethnic groups and even in </w:t>
            </w:r>
            <w:proofErr w:type="gramStart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genders  as</w:t>
            </w:r>
            <w:proofErr w:type="gramEnd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they are inherited from parents to their </w:t>
            </w:r>
            <w:proofErr w:type="spellStart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offsprings</w:t>
            </w:r>
            <w:proofErr w:type="spellEnd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D23C8" w:rsidRPr="0068740E" w:rsidRDefault="008D23C8">
      <w:pPr>
        <w:rPr>
          <w:rFonts w:ascii="Arial" w:hAnsi="Arial" w:cs="Arial"/>
          <w:sz w:val="20"/>
          <w:szCs w:val="20"/>
        </w:rPr>
      </w:pPr>
    </w:p>
    <w:p w:rsidR="008D23C8" w:rsidRPr="0068740E" w:rsidRDefault="008D23C8">
      <w:pPr>
        <w:rPr>
          <w:rFonts w:ascii="Arial" w:hAnsi="Arial" w:cs="Arial"/>
          <w:sz w:val="20"/>
          <w:szCs w:val="20"/>
        </w:rPr>
      </w:pPr>
    </w:p>
    <w:p w:rsidR="008D23C8" w:rsidRPr="0068740E" w:rsidRDefault="008D23C8">
      <w:pPr>
        <w:rPr>
          <w:rFonts w:ascii="Arial" w:hAnsi="Arial" w:cs="Arial"/>
          <w:sz w:val="20"/>
          <w:szCs w:val="20"/>
        </w:rPr>
      </w:pPr>
    </w:p>
    <w:p w:rsidR="008D23C8" w:rsidRPr="0068740E" w:rsidRDefault="00486E2E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68740E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8D23C8" w:rsidRPr="0068740E" w:rsidRDefault="008D23C8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8D23C8" w:rsidRPr="0068740E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486E2E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874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5 = Excellent 4 = Good 3 = Satisfactory 2 = Needs Improvement 1 = Poor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D23C8" w:rsidRPr="0068740E" w:rsidRDefault="00486E2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D23C8" w:rsidRPr="0068740E" w:rsidRDefault="008D23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D23C8" w:rsidRPr="0068740E" w:rsidRDefault="00486E2E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68740E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8D23C8" w:rsidRPr="0068740E" w:rsidRDefault="008D23C8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8D23C8" w:rsidRPr="0068740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>Reviewer’s comment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8D23C8" w:rsidRPr="0068740E" w:rsidRDefault="00486E2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8740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8740E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486E2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68740E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68740E">
              <w:rPr>
                <w:rFonts w:ascii="Arial" w:eastAsia="Times New Roman" w:hAnsi="Arial" w:cs="Arial"/>
              </w:rPr>
              <w:br/>
            </w:r>
          </w:p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 xml:space="preserve">No, how the depth of the philtrum was observed as shallow or deep? Material and method </w:t>
            </w:r>
            <w:proofErr w:type="gramStart"/>
            <w:r w:rsidRPr="0068740E">
              <w:rPr>
                <w:rFonts w:ascii="Arial" w:hAnsi="Arial" w:cs="Arial"/>
                <w:sz w:val="20"/>
                <w:szCs w:val="20"/>
              </w:rPr>
              <w:t>needs</w:t>
            </w:r>
            <w:proofErr w:type="gramEnd"/>
            <w:r w:rsidRPr="0068740E">
              <w:rPr>
                <w:rFonts w:ascii="Arial" w:hAnsi="Arial" w:cs="Arial"/>
                <w:sz w:val="20"/>
                <w:szCs w:val="20"/>
              </w:rPr>
              <w:t xml:space="preserve"> changes as whether it is an observational study only.</w:t>
            </w:r>
          </w:p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Sample and Sampling </w:t>
            </w:r>
            <w:proofErr w:type="gramStart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technique( Future</w:t>
            </w:r>
            <w:proofErr w:type="gramEnd"/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tense used)</w:t>
            </w:r>
          </w:p>
          <w:p w:rsidR="008D23C8" w:rsidRPr="0068740E" w:rsidRDefault="00486E2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The sample size for the study was 150 and the simple random sampling technique will be used.</w:t>
            </w:r>
          </w:p>
          <w:p w:rsidR="008D23C8" w:rsidRPr="0068740E" w:rsidRDefault="008D2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D23C8" w:rsidRPr="0068740E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8D23C8" w:rsidRPr="0068740E" w:rsidRDefault="00486E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740E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  <w:p w:rsidR="008D23C8" w:rsidRPr="0068740E" w:rsidRDefault="00486E2E">
            <w:pPr>
              <w:rPr>
                <w:rFonts w:ascii="Arial" w:hAnsi="Arial" w:cs="Arial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8D23C8" w:rsidRPr="0068740E" w:rsidRDefault="008D23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8D23C8" w:rsidRPr="0068740E" w:rsidRDefault="0048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74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8D23C8" w:rsidRPr="0068740E" w:rsidRDefault="008D23C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D23C8" w:rsidRPr="0068740E" w:rsidRDefault="008D23C8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68740E" w:rsidRPr="0068740E" w:rsidRDefault="0068740E" w:rsidP="0068740E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68740E" w:rsidRPr="0068740E" w:rsidRDefault="0068740E" w:rsidP="0068740E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68740E">
        <w:rPr>
          <w:rFonts w:ascii="Arial" w:hAnsi="Arial" w:cs="Arial"/>
          <w:b/>
          <w:u w:val="single"/>
        </w:rPr>
        <w:t>Reviewer details:</w:t>
      </w:r>
    </w:p>
    <w:p w:rsidR="008D23C8" w:rsidRPr="0068740E" w:rsidRDefault="008D23C8">
      <w:pPr>
        <w:rPr>
          <w:rFonts w:ascii="Arial" w:hAnsi="Arial" w:cs="Arial"/>
          <w:sz w:val="20"/>
          <w:szCs w:val="20"/>
          <w:highlight w:val="yellow"/>
        </w:rPr>
      </w:pPr>
    </w:p>
    <w:p w:rsidR="0068740E" w:rsidRPr="0068740E" w:rsidRDefault="0068740E" w:rsidP="0068740E">
      <w:pPr>
        <w:rPr>
          <w:rFonts w:ascii="Arial" w:hAnsi="Arial" w:cs="Arial"/>
          <w:sz w:val="20"/>
          <w:szCs w:val="20"/>
          <w:highlight w:val="yellow"/>
        </w:rPr>
      </w:pPr>
      <w:bookmarkStart w:id="1" w:name="_GoBack"/>
      <w:proofErr w:type="spellStart"/>
      <w:r w:rsidRPr="0068740E">
        <w:rPr>
          <w:rFonts w:ascii="Arial" w:hAnsi="Arial" w:cs="Arial"/>
          <w:sz w:val="20"/>
          <w:szCs w:val="20"/>
        </w:rPr>
        <w:t>Sumita</w:t>
      </w:r>
      <w:proofErr w:type="spellEnd"/>
      <w:r w:rsidRPr="0068740E">
        <w:rPr>
          <w:rFonts w:ascii="Arial" w:hAnsi="Arial" w:cs="Arial"/>
          <w:sz w:val="20"/>
          <w:szCs w:val="20"/>
        </w:rPr>
        <w:t xml:space="preserve"> Agarwal</w:t>
      </w:r>
      <w:r w:rsidRPr="0068740E">
        <w:rPr>
          <w:rFonts w:ascii="Arial" w:hAnsi="Arial" w:cs="Arial"/>
          <w:sz w:val="20"/>
          <w:szCs w:val="20"/>
        </w:rPr>
        <w:t xml:space="preserve">, </w:t>
      </w:r>
      <w:r w:rsidRPr="0068740E">
        <w:rPr>
          <w:rFonts w:ascii="Arial" w:hAnsi="Arial" w:cs="Arial"/>
          <w:sz w:val="20"/>
          <w:szCs w:val="20"/>
        </w:rPr>
        <w:t>Shri Guru Ram Rai Institute of Medical &amp; Health Sciences</w:t>
      </w:r>
      <w:r w:rsidRPr="0068740E">
        <w:rPr>
          <w:rFonts w:ascii="Arial" w:hAnsi="Arial" w:cs="Arial"/>
          <w:sz w:val="20"/>
          <w:szCs w:val="20"/>
        </w:rPr>
        <w:t xml:space="preserve">, </w:t>
      </w:r>
      <w:r w:rsidRPr="0068740E">
        <w:rPr>
          <w:rFonts w:ascii="Arial" w:hAnsi="Arial" w:cs="Arial"/>
          <w:sz w:val="20"/>
          <w:szCs w:val="20"/>
        </w:rPr>
        <w:t>India</w:t>
      </w:r>
      <w:bookmarkEnd w:id="1"/>
    </w:p>
    <w:sectPr w:rsidR="0068740E" w:rsidRPr="0068740E">
      <w:headerReference w:type="default" r:id="rId8"/>
      <w:footerReference w:type="default" r:id="rId9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B00" w:rsidRDefault="00095B00">
      <w:r>
        <w:separator/>
      </w:r>
    </w:p>
  </w:endnote>
  <w:endnote w:type="continuationSeparator" w:id="0">
    <w:p w:rsidR="00095B00" w:rsidRDefault="0009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B3C50639-4F0A-433A-A535-DC814CBF25ED}"/>
  </w:font>
  <w:font w:name="Arimo">
    <w:charset w:val="00"/>
    <w:family w:val="auto"/>
    <w:pitch w:val="default"/>
    <w:embedBold r:id="rId2" w:fontKey="{7BA296A8-6EB4-40B0-872C-98279B30B7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22DA906-7435-43E3-A7A4-B125B1AA1C1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02DE9A5-E942-4F13-AF1C-3E03B38CB0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2EE774-25CB-4399-B348-1533AEF9BD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D01C5B-B4BE-4B56-9CBD-6F2D82245B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E60DCD-FDA5-4B09-B521-0AA4B6FDA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3C8" w:rsidRDefault="008D23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D23C8" w:rsidRDefault="00486E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BB417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BB417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8D23C8" w:rsidRDefault="00486E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8D23C8" w:rsidRDefault="008D23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D23C8" w:rsidRDefault="008D23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B00" w:rsidRDefault="00095B00">
      <w:r>
        <w:separator/>
      </w:r>
    </w:p>
  </w:footnote>
  <w:footnote w:type="continuationSeparator" w:id="0">
    <w:p w:rsidR="00095B00" w:rsidRDefault="00095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3C8" w:rsidRDefault="008D23C8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8D23C8" w:rsidRDefault="00486E2E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3C8"/>
    <w:rsid w:val="00095B00"/>
    <w:rsid w:val="0017687F"/>
    <w:rsid w:val="00486E2E"/>
    <w:rsid w:val="00514F58"/>
    <w:rsid w:val="0068740E"/>
    <w:rsid w:val="008D23C8"/>
    <w:rsid w:val="00BB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76734"/>
  <w15:docId w15:val="{3A6070AD-2490-4B25-910B-5FFA20D0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B41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175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8740E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mpcp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8XtxwPV28Ydxye4HEPkcIe8Nw==">CgMxLjAyDmguZWE5eDVpNjZ4N2RvOAByITFFQUFVc0dJdVAtRmJSMHBvd1lOaXN3MEhhdGtWMmg5RQ==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682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4</cp:revision>
  <dcterms:created xsi:type="dcterms:W3CDTF">2026-04-15T06:13:00Z</dcterms:created>
  <dcterms:modified xsi:type="dcterms:W3CDTF">2026-04-22T07:13:00Z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