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0179" w:rsidRPr="00FE0FC0" w14:paraId="250B986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495476" w14:textId="77777777" w:rsidR="00B50179" w:rsidRPr="00FE0FC0" w:rsidRDefault="008862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901CA36" w14:textId="77777777" w:rsidR="00B50179" w:rsidRPr="00FE0FC0" w:rsidRDefault="009222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862C7" w:rsidRPr="00FE0FC0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Medical Principles and Clinical Practice</w:t>
              </w:r>
            </w:hyperlink>
          </w:p>
        </w:tc>
      </w:tr>
      <w:tr w:rsidR="00B50179" w:rsidRPr="00FE0FC0" w14:paraId="5A1A8B8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EAB167" w14:textId="77777777" w:rsidR="00B50179" w:rsidRPr="00FE0FC0" w:rsidRDefault="008862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28C4EA7" w14:textId="77777777" w:rsidR="00B50179" w:rsidRPr="00FE0FC0" w:rsidRDefault="0088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Ms_AJMPCP_157005</w:t>
            </w:r>
          </w:p>
        </w:tc>
      </w:tr>
      <w:tr w:rsidR="00B50179" w:rsidRPr="00FE0FC0" w14:paraId="138F3F7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A307EA" w14:textId="77777777" w:rsidR="00B50179" w:rsidRPr="00FE0FC0" w:rsidRDefault="008862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D063BFD" w14:textId="77777777" w:rsidR="00B50179" w:rsidRPr="00FE0FC0" w:rsidRDefault="0088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HERITABILITY OF FACIAL MORPHOGENIC TRAITS AMONG THE IJAW PEOPLE OF YENAGOA: DIMPLE, PHILTRUM, GAP TEETH AND MENTALOLABIAL SULCUS</w:t>
            </w:r>
          </w:p>
        </w:tc>
      </w:tr>
      <w:tr w:rsidR="00B50179" w:rsidRPr="00FE0FC0" w14:paraId="60966AC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B4B96A" w14:textId="77777777" w:rsidR="00B50179" w:rsidRPr="00FE0FC0" w:rsidRDefault="008862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93375D8" w14:textId="77777777" w:rsidR="00B50179" w:rsidRPr="00FE0FC0" w:rsidRDefault="0088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63116E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4B4F44" w14:textId="77777777" w:rsidR="00B50179" w:rsidRPr="00FE0FC0" w:rsidRDefault="00B5017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969E7D" w14:textId="77777777" w:rsidR="00B50179" w:rsidRPr="00FE0FC0" w:rsidRDefault="00B501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E65DD4" w14:textId="77777777" w:rsidR="00B50179" w:rsidRPr="00FE0FC0" w:rsidRDefault="00B501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FE5F60" w14:textId="77777777" w:rsidR="00B50179" w:rsidRPr="00FE0FC0" w:rsidRDefault="008862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0F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0F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5509163" w14:textId="77777777" w:rsidR="00B50179" w:rsidRPr="00FE0FC0" w:rsidRDefault="00B5017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0179" w:rsidRPr="00FE0FC0" w14:paraId="55A76E0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7DC2C3C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887E65E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D433658" w14:textId="77777777" w:rsidR="00B50179" w:rsidRPr="00FE0FC0" w:rsidRDefault="008862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0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DEFEAA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0A32BB3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9DA2219" w14:textId="77777777" w:rsidR="00B50179" w:rsidRPr="00FE0FC0" w:rsidRDefault="008862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9502EDD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The manuscript is good for scientific community</w:t>
            </w:r>
          </w:p>
        </w:tc>
        <w:tc>
          <w:tcPr>
            <w:tcW w:w="1367" w:type="pct"/>
            <w:shd w:val="clear" w:color="auto" w:fill="auto"/>
          </w:tcPr>
          <w:p w14:paraId="520EBDB3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8C40B6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p w14:paraId="685179A0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p w14:paraId="3605513E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p w14:paraId="6C75B603" w14:textId="77777777" w:rsidR="00B50179" w:rsidRPr="00FE0FC0" w:rsidRDefault="008862C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E0F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51FB1C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0179" w:rsidRPr="00FE0FC0" w14:paraId="537C402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8905C79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175E32C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E68A99A" w14:textId="77777777" w:rsidR="00B50179" w:rsidRPr="00FE0FC0" w:rsidRDefault="008862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0179" w:rsidRPr="00FE0FC0" w14:paraId="08CE4B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579024" w14:textId="77777777" w:rsidR="00B50179" w:rsidRPr="00FE0FC0" w:rsidRDefault="008862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76591F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FC63F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3EBA7D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13268E1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4C9EAF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303F36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59F5EF5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85EAD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3B9E09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7EAD6D9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61BF83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5F4257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D8CE98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D7FF1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B5DE78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BD522D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77B7CD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1ECE7D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AC37BA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F601F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154A8C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2F69B6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11F031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E563F7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109B119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AFF71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83D0F9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5326A3C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A411D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1E15DF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697431A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C0BFD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D3818D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CE5EEF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60CE19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A334FD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4E2805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8E69C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F6F103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792DC83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1E887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F74883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F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92CFAE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294C2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418769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6C67D2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62A524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E609A3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715A61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ABABF" w14:textId="77777777" w:rsidR="00B50179" w:rsidRPr="00FE0FC0" w:rsidRDefault="008862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D13BA5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C32D9F3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46233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D6F609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A8ECA3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2CC3F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BF308D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83229EF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6B650E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5490DC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54B50F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6A537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DCF655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ED5A84B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C1321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6A0F3B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8DACE0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B7308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F6E40E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F0198E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00DD36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264FBC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FDE87F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F13E6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6853D6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01758363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1B0FA2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2CAEA0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4966CF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346C9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6C52425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22D0060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1D659C1E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7DB1F2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924702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48155E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76C1F" w14:textId="77777777" w:rsidR="00B50179" w:rsidRPr="00FE0FC0" w:rsidRDefault="008862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B9849B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C4296B0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ABCD0B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F2F07F" w14:textId="77777777" w:rsidR="00B50179" w:rsidRPr="00FE0FC0" w:rsidRDefault="00B501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79DA67" w14:textId="77777777" w:rsidR="00B50179" w:rsidRPr="00FE0FC0" w:rsidRDefault="00B501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01354" w14:textId="77777777" w:rsidR="00B50179" w:rsidRPr="00FE0FC0" w:rsidRDefault="00B501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E7C78D" w14:textId="77777777" w:rsidR="00B50179" w:rsidRPr="00FE0FC0" w:rsidRDefault="008862C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E0F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B80E721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0179" w:rsidRPr="00FE0FC0" w14:paraId="2F399FC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309E057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205F1F7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DFC27F" w14:textId="77777777" w:rsidR="00B50179" w:rsidRPr="00FE0FC0" w:rsidRDefault="00B501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70BE417" w14:textId="77777777" w:rsidR="00B50179" w:rsidRPr="00FE0FC0" w:rsidRDefault="008862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0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0F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F022A7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59C974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F578ED" w14:textId="77777777" w:rsidR="00B50179" w:rsidRPr="00FE0FC0" w:rsidRDefault="008862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FD28C2" w14:textId="77777777" w:rsidR="00B50179" w:rsidRPr="00FE0FC0" w:rsidRDefault="00B501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74C849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03DE684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E91BE35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0EA4729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EDDB74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D5AA1F" w14:textId="77777777" w:rsidR="00B50179" w:rsidRPr="00FE0FC0" w:rsidRDefault="00B501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D702DD" w14:textId="77777777" w:rsidR="00B50179" w:rsidRPr="00FE0FC0" w:rsidRDefault="00886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B1ADA8C" w14:textId="77777777" w:rsidR="00B50179" w:rsidRPr="00FE0FC0" w:rsidRDefault="00886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5D0C68E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0AE92E9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CF4D94" w14:textId="77777777" w:rsidR="00B50179" w:rsidRPr="00FE0FC0" w:rsidRDefault="0088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E0F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E0FC0">
              <w:rPr>
                <w:rFonts w:ascii="Arial" w:hAnsi="Arial" w:cs="Arial"/>
                <w:lang w:val="en-GB" w:eastAsia="en-US"/>
              </w:rPr>
              <w:br/>
            </w:r>
          </w:p>
          <w:p w14:paraId="30249879" w14:textId="77777777" w:rsidR="00B50179" w:rsidRPr="00FE0FC0" w:rsidRDefault="008862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F2E165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B4ECDEA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6DFD91B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5D2178" w14:textId="77777777" w:rsidR="00B50179" w:rsidRPr="00FE0FC0" w:rsidRDefault="008862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5A99ED" w14:textId="77777777" w:rsidR="00B50179" w:rsidRPr="00FE0FC0" w:rsidRDefault="008862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D01158" w14:textId="77777777" w:rsidR="00B50179" w:rsidRPr="00FE0FC0" w:rsidRDefault="00B501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BD0268" w14:textId="77777777" w:rsidR="00B50179" w:rsidRPr="00FE0FC0" w:rsidRDefault="008862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CF441FD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850FAF2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0179" w:rsidRPr="00FE0FC0" w14:paraId="7EE4B8D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C00C688" w14:textId="77777777" w:rsidR="00B50179" w:rsidRPr="00FE0FC0" w:rsidRDefault="008862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87C35D" w14:textId="77777777" w:rsidR="00B50179" w:rsidRPr="00FE0FC0" w:rsidRDefault="008862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F2E0CB" w14:textId="77777777" w:rsidR="00B50179" w:rsidRPr="00FE0FC0" w:rsidRDefault="00B501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27D206" w14:textId="77777777" w:rsidR="00B50179" w:rsidRPr="00FE0FC0" w:rsidRDefault="008862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CFDE23" w14:textId="77777777" w:rsidR="00B50179" w:rsidRPr="00FE0FC0" w:rsidRDefault="00B501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1AAC3CE" w14:textId="77777777" w:rsidR="00B50179" w:rsidRPr="00FE0FC0" w:rsidRDefault="00886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E0FC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9BF3891" w14:textId="77777777" w:rsidR="00B50179" w:rsidRPr="00FE0FC0" w:rsidRDefault="00B501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96138B" w14:textId="77777777" w:rsidR="00B50179" w:rsidRPr="00FE0FC0" w:rsidRDefault="00B5017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8699CD" w14:textId="77777777" w:rsidR="00B50179" w:rsidRPr="00FE0FC0" w:rsidRDefault="00B5017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590A69" w14:textId="77777777" w:rsidR="00B50179" w:rsidRPr="00FE0FC0" w:rsidRDefault="00B5017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00D43B" w14:textId="27313D6F" w:rsidR="00B50179" w:rsidRPr="00FE0FC0" w:rsidRDefault="008862C7" w:rsidP="00FC391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E0FC0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D685741" w14:textId="77777777" w:rsidR="00B50179" w:rsidRPr="00FE0FC0" w:rsidRDefault="00B501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0179" w:rsidRPr="00FE0FC0" w14:paraId="6D024DF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73516B9" w14:textId="77777777" w:rsidR="00B50179" w:rsidRPr="00FE0FC0" w:rsidRDefault="0088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0F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8969F0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0179" w:rsidRPr="00FE0FC0" w14:paraId="3E09A1A3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3B6559C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B97A916" w14:textId="77777777" w:rsidR="00B50179" w:rsidRPr="00FE0FC0" w:rsidRDefault="0088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FC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0179" w:rsidRPr="00FE0FC0" w14:paraId="59520B6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535DEAE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221D62" w14:textId="77777777" w:rsidR="00212480" w:rsidRPr="00FE0FC0" w:rsidRDefault="00212480" w:rsidP="00212480">
            <w:pPr>
              <w:rPr>
                <w:rFonts w:ascii="Arial" w:hAnsi="Arial" w:cs="Arial"/>
                <w:sz w:val="20"/>
                <w:szCs w:val="20"/>
              </w:rPr>
            </w:pPr>
            <w:r w:rsidRPr="00FE0FC0">
              <w:rPr>
                <w:rFonts w:ascii="Arial" w:hAnsi="Arial" w:cs="Arial"/>
                <w:sz w:val="20"/>
                <w:szCs w:val="20"/>
              </w:rPr>
              <w:t xml:space="preserve">The author failed to give details of instruments used for measuring variables like dimples depth, gap teeth, </w:t>
            </w:r>
            <w:proofErr w:type="spellStart"/>
            <w:r w:rsidRPr="00FE0FC0">
              <w:rPr>
                <w:rFonts w:ascii="Arial" w:hAnsi="Arial" w:cs="Arial"/>
                <w:sz w:val="20"/>
                <w:szCs w:val="20"/>
              </w:rPr>
              <w:t>mentolabial</w:t>
            </w:r>
            <w:proofErr w:type="spellEnd"/>
            <w:r w:rsidRPr="00FE0FC0">
              <w:rPr>
                <w:rFonts w:ascii="Arial" w:hAnsi="Arial" w:cs="Arial"/>
                <w:sz w:val="20"/>
                <w:szCs w:val="20"/>
              </w:rPr>
              <w:t xml:space="preserve"> sulcus depth. Is it graduated ruler that was used? What are the width of gap teeth, is it the upper jaw alone that was assessed or lower for gap </w:t>
            </w:r>
            <w:proofErr w:type="gramStart"/>
            <w:r w:rsidRPr="00FE0FC0">
              <w:rPr>
                <w:rFonts w:ascii="Arial" w:hAnsi="Arial" w:cs="Arial"/>
                <w:sz w:val="20"/>
                <w:szCs w:val="20"/>
              </w:rPr>
              <w:t>teeth ,</w:t>
            </w:r>
            <w:proofErr w:type="gramEnd"/>
            <w:r w:rsidRPr="00FE0FC0">
              <w:rPr>
                <w:rFonts w:ascii="Arial" w:hAnsi="Arial" w:cs="Arial"/>
                <w:sz w:val="20"/>
                <w:szCs w:val="20"/>
              </w:rPr>
              <w:t xml:space="preserve"> or both.</w:t>
            </w:r>
          </w:p>
          <w:p w14:paraId="44CE2014" w14:textId="77777777" w:rsidR="00212480" w:rsidRPr="00FE0FC0" w:rsidRDefault="00212480" w:rsidP="002124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CE217D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8BFC6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5D6F80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CB476B3" w14:textId="77777777" w:rsidR="00B50179" w:rsidRPr="00FE0FC0" w:rsidRDefault="00B501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89CE801" w14:textId="1E13BEDC" w:rsidR="00B50179" w:rsidRPr="00FE0FC0" w:rsidRDefault="00B50179" w:rsidP="00FC391A">
      <w:pPr>
        <w:rPr>
          <w:rFonts w:ascii="Arial" w:hAnsi="Arial" w:cs="Arial"/>
          <w:sz w:val="20"/>
          <w:szCs w:val="20"/>
        </w:rPr>
      </w:pPr>
    </w:p>
    <w:p w14:paraId="768DC57A" w14:textId="37DDC511" w:rsidR="00FE0FC0" w:rsidRPr="00FE0FC0" w:rsidRDefault="00FE0FC0" w:rsidP="00FC391A">
      <w:pPr>
        <w:rPr>
          <w:rFonts w:ascii="Arial" w:hAnsi="Arial" w:cs="Arial"/>
          <w:sz w:val="20"/>
          <w:szCs w:val="20"/>
        </w:rPr>
      </w:pPr>
    </w:p>
    <w:p w14:paraId="42F4116F" w14:textId="77777777" w:rsidR="00FE0FC0" w:rsidRPr="00FE0FC0" w:rsidRDefault="00FE0FC0" w:rsidP="00FE0FC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4DA711" w14:textId="77777777" w:rsidR="00FE0FC0" w:rsidRPr="00FE0FC0" w:rsidRDefault="00FE0FC0" w:rsidP="00FE0F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0FC0">
        <w:rPr>
          <w:rFonts w:ascii="Arial" w:hAnsi="Arial" w:cs="Arial"/>
          <w:b/>
          <w:u w:val="single"/>
        </w:rPr>
        <w:t>Reviewer details:</w:t>
      </w:r>
    </w:p>
    <w:p w14:paraId="51DDFECE" w14:textId="460F058D" w:rsidR="00FE0FC0" w:rsidRPr="00FE0FC0" w:rsidRDefault="00FE0FC0" w:rsidP="00FC391A">
      <w:pPr>
        <w:rPr>
          <w:rFonts w:ascii="Arial" w:hAnsi="Arial" w:cs="Arial"/>
          <w:sz w:val="20"/>
          <w:szCs w:val="20"/>
        </w:rPr>
      </w:pPr>
    </w:p>
    <w:p w14:paraId="4954CBE9" w14:textId="4A834654" w:rsidR="00FE0FC0" w:rsidRPr="00FE0FC0" w:rsidRDefault="00FE0FC0" w:rsidP="00FE0FC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0FC0">
        <w:rPr>
          <w:rFonts w:ascii="Arial" w:hAnsi="Arial" w:cs="Arial"/>
          <w:sz w:val="20"/>
          <w:szCs w:val="20"/>
        </w:rPr>
        <w:t>Olatunde</w:t>
      </w:r>
      <w:proofErr w:type="spellEnd"/>
      <w:r w:rsidRPr="00FE0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FC0">
        <w:rPr>
          <w:rFonts w:ascii="Arial" w:hAnsi="Arial" w:cs="Arial"/>
          <w:sz w:val="20"/>
          <w:szCs w:val="20"/>
        </w:rPr>
        <w:t>Oluleke</w:t>
      </w:r>
      <w:proofErr w:type="spellEnd"/>
      <w:r w:rsidRPr="00FE0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FC0">
        <w:rPr>
          <w:rFonts w:ascii="Arial" w:hAnsi="Arial" w:cs="Arial"/>
          <w:sz w:val="20"/>
          <w:szCs w:val="20"/>
        </w:rPr>
        <w:t>Omisakin</w:t>
      </w:r>
      <w:proofErr w:type="spellEnd"/>
      <w:r w:rsidRPr="00FE0FC0">
        <w:rPr>
          <w:rFonts w:ascii="Arial" w:hAnsi="Arial" w:cs="Arial"/>
          <w:sz w:val="20"/>
          <w:szCs w:val="20"/>
        </w:rPr>
        <w:t xml:space="preserve">, </w:t>
      </w:r>
      <w:r w:rsidRPr="00FE0FC0">
        <w:rPr>
          <w:rFonts w:ascii="Arial" w:hAnsi="Arial" w:cs="Arial"/>
          <w:sz w:val="20"/>
          <w:szCs w:val="20"/>
        </w:rPr>
        <w:t>Kaduna State University</w:t>
      </w:r>
      <w:r w:rsidRPr="00FE0FC0">
        <w:rPr>
          <w:rFonts w:ascii="Arial" w:hAnsi="Arial" w:cs="Arial"/>
          <w:sz w:val="20"/>
          <w:szCs w:val="20"/>
        </w:rPr>
        <w:t xml:space="preserve">, </w:t>
      </w:r>
      <w:r w:rsidRPr="00FE0FC0">
        <w:rPr>
          <w:rFonts w:ascii="Arial" w:hAnsi="Arial" w:cs="Arial"/>
          <w:sz w:val="20"/>
          <w:szCs w:val="20"/>
        </w:rPr>
        <w:t>Nigeria</w:t>
      </w:r>
      <w:bookmarkEnd w:id="0"/>
    </w:p>
    <w:sectPr w:rsidR="00FE0FC0" w:rsidRPr="00FE0FC0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7C8B3" w14:textId="77777777" w:rsidR="009222E1" w:rsidRDefault="009222E1">
      <w:r>
        <w:separator/>
      </w:r>
    </w:p>
  </w:endnote>
  <w:endnote w:type="continuationSeparator" w:id="0">
    <w:p w14:paraId="578F2A5B" w14:textId="77777777" w:rsidR="009222E1" w:rsidRDefault="009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0D6F" w14:textId="77777777" w:rsidR="00B50179" w:rsidRDefault="00B50179">
    <w:pPr>
      <w:pStyle w:val="Footer"/>
      <w:jc w:val="right"/>
    </w:pPr>
  </w:p>
  <w:p w14:paraId="06F418DD" w14:textId="77777777" w:rsidR="00B50179" w:rsidRDefault="008862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072ECA2" w14:textId="77777777" w:rsidR="00B50179" w:rsidRDefault="008862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805D80" w14:textId="77777777" w:rsidR="00B50179" w:rsidRDefault="00B50179">
    <w:pPr>
      <w:pStyle w:val="Footer"/>
      <w:jc w:val="right"/>
    </w:pPr>
  </w:p>
  <w:p w14:paraId="3C8CFAE9" w14:textId="77777777" w:rsidR="00B50179" w:rsidRDefault="00B501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23BDB" w14:textId="77777777" w:rsidR="009222E1" w:rsidRDefault="009222E1">
      <w:r>
        <w:separator/>
      </w:r>
    </w:p>
  </w:footnote>
  <w:footnote w:type="continuationSeparator" w:id="0">
    <w:p w14:paraId="1C22D120" w14:textId="77777777" w:rsidR="009222E1" w:rsidRDefault="0092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2A93" w14:textId="77777777" w:rsidR="00B50179" w:rsidRDefault="00B5017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E4CD66" w14:textId="77777777" w:rsidR="00B50179" w:rsidRDefault="008862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5C"/>
    <w:rsid w:val="000D7B30"/>
    <w:rsid w:val="00212480"/>
    <w:rsid w:val="00232D0B"/>
    <w:rsid w:val="003068EC"/>
    <w:rsid w:val="00707CD8"/>
    <w:rsid w:val="008862C7"/>
    <w:rsid w:val="009222E1"/>
    <w:rsid w:val="00B50179"/>
    <w:rsid w:val="00B824D9"/>
    <w:rsid w:val="00B93660"/>
    <w:rsid w:val="00CC0C3A"/>
    <w:rsid w:val="00CE6ECF"/>
    <w:rsid w:val="00E066BE"/>
    <w:rsid w:val="00F8428C"/>
    <w:rsid w:val="00FC391A"/>
    <w:rsid w:val="00FE0FC0"/>
    <w:rsid w:val="00FE555C"/>
    <w:rsid w:val="247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1974"/>
  <w15:docId w15:val="{3A6070AD-2490-4B25-910B-5FFA20D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66B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0F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pc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20</cp:revision>
  <dcterms:created xsi:type="dcterms:W3CDTF">2026-03-24T06:15:00Z</dcterms:created>
  <dcterms:modified xsi:type="dcterms:W3CDTF">2026-04-22T07:14:00Z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D117453F1A1F4EF18424B42D81DB3949_13</vt:lpwstr>
  </property>
</Properties>
</file>