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A63" w:rsidRPr="00303CA1" w:rsidRDefault="008C2A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</w:p>
    <w:tbl>
      <w:tblPr>
        <w:tblStyle w:val="a"/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5"/>
        <w:gridCol w:w="10597"/>
      </w:tblGrid>
      <w:tr w:rsidR="008C2A63" w:rsidRPr="00303CA1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CA1">
              <w:rPr>
                <w:rFonts w:ascii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0597" w:type="dxa"/>
            <w:shd w:val="clear" w:color="auto" w:fill="auto"/>
          </w:tcPr>
          <w:p w:rsidR="008C2A63" w:rsidRPr="00303CA1" w:rsidRDefault="00DA75CA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 Journal of Medical Principles and Clinical Practice</w:t>
            </w:r>
          </w:p>
        </w:tc>
      </w:tr>
      <w:tr w:rsidR="008C2A63" w:rsidRPr="00303CA1">
        <w:trPr>
          <w:trHeight w:val="296"/>
          <w:jc w:val="center"/>
        </w:trPr>
        <w:tc>
          <w:tcPr>
            <w:tcW w:w="3295" w:type="dxa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CA1">
              <w:rPr>
                <w:rFonts w:ascii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597" w:type="dxa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color w:val="000000"/>
                <w:sz w:val="20"/>
                <w:szCs w:val="20"/>
              </w:rPr>
              <w:t>Ms_AJMPCP_156897</w:t>
            </w:r>
          </w:p>
        </w:tc>
      </w:tr>
      <w:tr w:rsidR="008C2A63" w:rsidRPr="00303CA1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CA1">
              <w:rPr>
                <w:rFonts w:ascii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597" w:type="dxa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1" w:name="_gjdgxs" w:colFirst="0" w:colLast="0"/>
            <w:bookmarkEnd w:id="1"/>
            <w:r w:rsidRPr="00303CA1">
              <w:rPr>
                <w:rFonts w:ascii="Arial" w:hAnsi="Arial" w:cs="Arial"/>
                <w:b/>
                <w:color w:val="000000"/>
                <w:sz w:val="20"/>
                <w:szCs w:val="20"/>
              </w:rPr>
              <w:t>Alcohol Consumption and Associated Health Problems in Nigeria: A Systematic Review</w:t>
            </w:r>
          </w:p>
        </w:tc>
      </w:tr>
      <w:tr w:rsidR="008C2A63" w:rsidRPr="00303CA1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CA1">
              <w:rPr>
                <w:rFonts w:ascii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597" w:type="dxa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color w:val="000000"/>
                <w:sz w:val="20"/>
                <w:szCs w:val="20"/>
              </w:rPr>
              <w:t>REVIEW ARTICLE</w:t>
            </w:r>
          </w:p>
          <w:p w:rsidR="008C2A63" w:rsidRPr="00303CA1" w:rsidRDefault="008C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8C2A63" w:rsidRPr="00303CA1" w:rsidRDefault="008C2A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:rsidR="008C2A63" w:rsidRPr="00303CA1" w:rsidRDefault="00DA75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03CA1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PART 1 (Importance of the manuscript)</w:t>
      </w:r>
    </w:p>
    <w:p w:rsidR="008C2A63" w:rsidRPr="00303CA1" w:rsidRDefault="008C2A63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:rsidR="008C2A63" w:rsidRPr="00303CA1" w:rsidRDefault="008C2A63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a1"/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1"/>
        <w:gridCol w:w="5123"/>
        <w:gridCol w:w="3798"/>
      </w:tblGrid>
      <w:tr w:rsidR="008C2A63" w:rsidRPr="00303CA1">
        <w:trPr>
          <w:trHeight w:val="20"/>
          <w:jc w:val="center"/>
        </w:trPr>
        <w:tc>
          <w:tcPr>
            <w:tcW w:w="4971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5123" w:type="dxa"/>
            <w:shd w:val="clear" w:color="auto" w:fill="auto"/>
          </w:tcPr>
          <w:p w:rsidR="008C2A63" w:rsidRPr="00303CA1" w:rsidRDefault="00DA75CA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303CA1">
              <w:rPr>
                <w:rFonts w:ascii="Arial" w:eastAsia="Times New Roman" w:hAnsi="Arial" w:cs="Arial"/>
              </w:rPr>
              <w:t>Comments of the Reviewers</w:t>
            </w:r>
          </w:p>
        </w:tc>
        <w:tc>
          <w:tcPr>
            <w:tcW w:w="3798" w:type="dxa"/>
            <w:shd w:val="clear" w:color="auto" w:fill="auto"/>
          </w:tcPr>
          <w:p w:rsidR="008C2A63" w:rsidRPr="00303CA1" w:rsidRDefault="00DA75C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303C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4971" w:type="dxa"/>
            <w:shd w:val="clear" w:color="auto" w:fill="auto"/>
          </w:tcPr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</w:t>
            </w:r>
            <w:r w:rsidRPr="00303CA1">
              <w:rPr>
                <w:rFonts w:ascii="Arial" w:hAnsi="Arial" w:cs="Arial"/>
                <w:sz w:val="20"/>
                <w:szCs w:val="20"/>
              </w:rPr>
              <w:t xml:space="preserve"> A minimum of 3-4 sentences may be required for this part.</w:t>
            </w:r>
          </w:p>
          <w:p w:rsidR="008C2A63" w:rsidRPr="00303CA1" w:rsidRDefault="008C2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This  manuscript is important for this generation because the major problem we face in our daily life is addiction .it has eaten out life especially it ruined young generation .</w:t>
            </w:r>
          </w:p>
        </w:tc>
        <w:tc>
          <w:tcPr>
            <w:tcW w:w="3798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</w:tbl>
    <w:p w:rsidR="008C2A63" w:rsidRPr="00303CA1" w:rsidRDefault="008C2A63">
      <w:pPr>
        <w:rPr>
          <w:rFonts w:ascii="Arial" w:hAnsi="Arial" w:cs="Arial"/>
          <w:sz w:val="20"/>
          <w:szCs w:val="20"/>
        </w:rPr>
      </w:pPr>
    </w:p>
    <w:p w:rsidR="008C2A63" w:rsidRPr="00303CA1" w:rsidRDefault="00DA75CA">
      <w:pPr>
        <w:pStyle w:val="Heading2"/>
        <w:keepNext w:val="0"/>
        <w:jc w:val="left"/>
        <w:rPr>
          <w:rFonts w:ascii="Arial" w:eastAsia="Times New Roman" w:hAnsi="Arial" w:cs="Arial"/>
          <w:u w:val="single"/>
        </w:rPr>
      </w:pPr>
      <w:r w:rsidRPr="00303CA1">
        <w:rPr>
          <w:rFonts w:ascii="Arial" w:eastAsia="Times New Roman" w:hAnsi="Arial" w:cs="Arial"/>
          <w:highlight w:val="yellow"/>
          <w:u w:val="single"/>
        </w:rPr>
        <w:t>PART 2.1 (Objective Publication)</w:t>
      </w:r>
    </w:p>
    <w:p w:rsidR="008C2A63" w:rsidRPr="00303CA1" w:rsidRDefault="008C2A63">
      <w:pPr>
        <w:rPr>
          <w:rFonts w:ascii="Arial" w:hAnsi="Arial" w:cs="Arial"/>
          <w:sz w:val="20"/>
          <w:szCs w:val="20"/>
        </w:rPr>
      </w:pPr>
    </w:p>
    <w:tbl>
      <w:tblPr>
        <w:tblStyle w:val="a2"/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3"/>
        <w:gridCol w:w="5121"/>
        <w:gridCol w:w="3798"/>
      </w:tblGrid>
      <w:tr w:rsidR="008C2A63" w:rsidRPr="00303CA1">
        <w:trPr>
          <w:trHeight w:val="20"/>
          <w:jc w:val="center"/>
        </w:trPr>
        <w:tc>
          <w:tcPr>
            <w:tcW w:w="13892" w:type="dxa"/>
            <w:gridSpan w:val="3"/>
            <w:shd w:val="clear" w:color="auto" w:fill="auto"/>
          </w:tcPr>
          <w:p w:rsidR="008C2A63" w:rsidRPr="00303CA1" w:rsidRDefault="008C2A63">
            <w:pPr>
              <w:rPr>
                <w:rFonts w:ascii="Arial" w:hAnsi="Arial" w:cs="Arial"/>
                <w:sz w:val="20"/>
                <w:szCs w:val="20"/>
              </w:rPr>
            </w:pPr>
          </w:p>
          <w:p w:rsidR="008C2A63" w:rsidRPr="00303CA1" w:rsidRDefault="008C2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5121" w:type="dxa"/>
            <w:shd w:val="clear" w:color="auto" w:fill="auto"/>
          </w:tcPr>
          <w:p w:rsidR="008C2A63" w:rsidRPr="00303CA1" w:rsidRDefault="00DA75CA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303CA1">
              <w:rPr>
                <w:rFonts w:ascii="Arial" w:eastAsia="Times New Roman" w:hAnsi="Arial" w:cs="Arial"/>
              </w:rPr>
              <w:t>Rating of the Reviewers</w:t>
            </w:r>
          </w:p>
        </w:tc>
        <w:tc>
          <w:tcPr>
            <w:tcW w:w="3798" w:type="dxa"/>
            <w:shd w:val="clear" w:color="auto" w:fill="auto"/>
          </w:tcPr>
          <w:p w:rsidR="008C2A63" w:rsidRPr="00303CA1" w:rsidRDefault="00DA75C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303C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C2A63" w:rsidRPr="00303CA1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C2A63" w:rsidRPr="00303CA1" w:rsidRDefault="00DA75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 xml:space="preserve">1. Is the title clear and appropriate for the paper? </w:t>
            </w:r>
          </w:p>
          <w:p w:rsidR="008C2A63" w:rsidRPr="00303CA1" w:rsidRDefault="00DA75CA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C2A63" w:rsidRPr="00303CA1" w:rsidRDefault="00DA75C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C2A63" w:rsidRPr="00303CA1" w:rsidRDefault="00DA75CA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303CA1">
              <w:rPr>
                <w:rFonts w:ascii="Arial" w:eastAsia="Times New Roman" w:hAnsi="Arial" w:cs="Arial"/>
              </w:rPr>
              <w:t xml:space="preserve">2. Is the abstract of the article comprehensive? </w:t>
            </w:r>
          </w:p>
          <w:p w:rsidR="008C2A63" w:rsidRPr="00303CA1" w:rsidRDefault="00DA75CA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C2A63" w:rsidRPr="00303CA1" w:rsidRDefault="00DA75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 xml:space="preserve">(2) Abstract is good but structure of the abstract shall be improved </w:t>
            </w:r>
            <w:proofErr w:type="spellStart"/>
            <w:r w:rsidRPr="00303CA1">
              <w:rPr>
                <w:rFonts w:ascii="Arial" w:hAnsi="Arial" w:cs="Arial"/>
                <w:b/>
                <w:sz w:val="20"/>
                <w:szCs w:val="20"/>
              </w:rPr>
              <w:t>bec</w:t>
            </w:r>
            <w:proofErr w:type="spellEnd"/>
            <w:r w:rsidRPr="00303CA1">
              <w:rPr>
                <w:rFonts w:ascii="Arial" w:hAnsi="Arial" w:cs="Arial"/>
                <w:b/>
                <w:sz w:val="20"/>
                <w:szCs w:val="20"/>
              </w:rPr>
              <w:t xml:space="preserve"> abstract should be one paragraph that describes the whole paper and it should be in 256 words .it should discuss all key points of the paper not methods or results </w:t>
            </w:r>
          </w:p>
        </w:tc>
        <w:tc>
          <w:tcPr>
            <w:tcW w:w="3798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C2A63" w:rsidRPr="00303CA1" w:rsidRDefault="00DA75CA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303CA1">
              <w:rPr>
                <w:rFonts w:ascii="Arial" w:eastAsia="Times New Roman" w:hAnsi="Arial" w:cs="Arial"/>
              </w:rPr>
              <w:t>3. Are the keywords appropriate and useful?</w:t>
            </w:r>
          </w:p>
          <w:p w:rsidR="008C2A63" w:rsidRPr="00303CA1" w:rsidRDefault="00DA75CA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C2A63" w:rsidRPr="00303CA1" w:rsidRDefault="00DA75C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C2A63" w:rsidRPr="00303CA1" w:rsidRDefault="00DA75CA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303CA1">
              <w:rPr>
                <w:rFonts w:ascii="Arial" w:eastAsia="Times New Roman" w:hAnsi="Arial" w:cs="Arial"/>
              </w:rPr>
              <w:t>4. Is the background information of the paper sufficient and well organized?</w:t>
            </w:r>
          </w:p>
          <w:p w:rsidR="008C2A63" w:rsidRPr="00303CA1" w:rsidRDefault="00DA75CA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C2A63" w:rsidRPr="00303CA1" w:rsidRDefault="00DA75C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C2A63" w:rsidRPr="00303CA1" w:rsidRDefault="00DA75CA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303CA1">
              <w:rPr>
                <w:rFonts w:ascii="Arial" w:eastAsia="Times New Roman" w:hAnsi="Arial" w:cs="Arial"/>
              </w:rPr>
              <w:t>5. Are the objectives clearly stated?</w:t>
            </w:r>
          </w:p>
          <w:p w:rsidR="008C2A63" w:rsidRPr="00303CA1" w:rsidRDefault="00DA75CA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C2A63" w:rsidRPr="00303CA1" w:rsidRDefault="00DA75C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C2A63" w:rsidRPr="00303CA1" w:rsidRDefault="00DA75CA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303CA1">
              <w:rPr>
                <w:rFonts w:ascii="Arial" w:eastAsia="Times New Roman" w:hAnsi="Arial" w:cs="Arial"/>
              </w:rPr>
              <w:t>6. Is the literature review relevant?</w:t>
            </w:r>
          </w:p>
          <w:p w:rsidR="008C2A63" w:rsidRPr="00303CA1" w:rsidRDefault="00DA75CA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C2A63" w:rsidRPr="00303CA1" w:rsidRDefault="00DA75C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C2A63" w:rsidRPr="00303CA1" w:rsidRDefault="00DA75CA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303CA1">
              <w:rPr>
                <w:rFonts w:ascii="Arial" w:eastAsia="Times New Roman" w:hAnsi="Arial" w:cs="Arial"/>
              </w:rPr>
              <w:t>7. Is the literature review recent?</w:t>
            </w:r>
          </w:p>
          <w:p w:rsidR="008C2A63" w:rsidRPr="00303CA1" w:rsidRDefault="00DA75CA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C2A63" w:rsidRPr="00303CA1" w:rsidRDefault="00DA75CA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303CA1">
              <w:rPr>
                <w:rFonts w:ascii="Arial" w:eastAsia="Times New Roman" w:hAnsi="Arial" w:cs="Arial"/>
                <w:color w:val="40404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C2A63" w:rsidRPr="00303CA1" w:rsidRDefault="00DA75C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C2A63" w:rsidRPr="00303CA1" w:rsidRDefault="00DA75CA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303CA1">
              <w:rPr>
                <w:rFonts w:ascii="Arial" w:eastAsia="Times New Roman" w:hAnsi="Arial" w:cs="Arial"/>
              </w:rPr>
              <w:t xml:space="preserve">8. Is the literature search methodology explained properly? </w:t>
            </w:r>
          </w:p>
          <w:p w:rsidR="008C2A63" w:rsidRPr="00303CA1" w:rsidRDefault="00DA75CA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C2A63" w:rsidRPr="00303CA1" w:rsidRDefault="00DA75C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C2A63" w:rsidRPr="00303CA1" w:rsidRDefault="00DA75CA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303CA1">
              <w:rPr>
                <w:rFonts w:ascii="Arial" w:eastAsia="Times New Roman" w:hAnsi="Arial" w:cs="Arial"/>
              </w:rPr>
              <w:t>9. Is the Critical analysis of literature done?</w:t>
            </w:r>
          </w:p>
          <w:p w:rsidR="008C2A63" w:rsidRPr="00303CA1" w:rsidRDefault="00DA75CA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C2A63" w:rsidRPr="00303CA1" w:rsidRDefault="00DA75C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798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C2A63" w:rsidRPr="00303CA1" w:rsidRDefault="00DA75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 xml:space="preserve">10. Is </w:t>
            </w:r>
            <w:r w:rsidRPr="00303CA1">
              <w:rPr>
                <w:rFonts w:ascii="Arial" w:hAnsi="Arial" w:cs="Arial"/>
                <w:sz w:val="20"/>
                <w:szCs w:val="20"/>
              </w:rPr>
              <w:t xml:space="preserve">Identification of research gaps/future directions done </w:t>
            </w:r>
            <w:r w:rsidRPr="00303CA1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8C2A63" w:rsidRPr="00303CA1" w:rsidRDefault="00DA75CA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sz w:val="20"/>
                <w:szCs w:val="20"/>
              </w:rPr>
              <w:t xml:space="preserve">No research gap has been discussed </w:t>
            </w:r>
          </w:p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sz w:val="20"/>
                <w:szCs w:val="20"/>
              </w:rPr>
              <w:t xml:space="preserve">  2</w:t>
            </w:r>
          </w:p>
        </w:tc>
        <w:tc>
          <w:tcPr>
            <w:tcW w:w="3798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C2A63" w:rsidRPr="00303CA1" w:rsidRDefault="00DA75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11. Are the conclusions logically arrived?</w:t>
            </w:r>
          </w:p>
          <w:p w:rsidR="008C2A63" w:rsidRPr="00303CA1" w:rsidRDefault="00DA75CA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CA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C2A63" w:rsidRPr="00303CA1" w:rsidRDefault="00DA75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12. Are the limitations of the paper discussed?</w:t>
            </w:r>
          </w:p>
          <w:p w:rsidR="008C2A63" w:rsidRPr="00303CA1" w:rsidRDefault="00DA75CA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C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98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C2A63" w:rsidRPr="00303CA1" w:rsidRDefault="00DA75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 xml:space="preserve">13. What is the </w:t>
            </w:r>
            <w:r w:rsidRPr="00303CA1">
              <w:rPr>
                <w:rFonts w:ascii="Arial" w:hAnsi="Arial" w:cs="Arial"/>
                <w:sz w:val="20"/>
                <w:szCs w:val="20"/>
              </w:rPr>
              <w:t>Quality of references (i.e. from peer reviewed authentic sources)</w:t>
            </w:r>
          </w:p>
          <w:p w:rsidR="008C2A63" w:rsidRPr="00303CA1" w:rsidRDefault="00DA75CA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C2A63" w:rsidRPr="00303CA1" w:rsidRDefault="00DA75CA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5 = Excellent 4 = Good 3 = Satisfactory 2 = Needs Improvement 1 = Poor </w:t>
            </w:r>
          </w:p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N/A = Not Applicable</w:t>
            </w:r>
          </w:p>
        </w:tc>
        <w:tc>
          <w:tcPr>
            <w:tcW w:w="5121" w:type="dxa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CA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98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8C2A63" w:rsidRPr="00303CA1" w:rsidRDefault="00DA75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14. Is the manuscript written in clear and understandable language?</w:t>
            </w:r>
          </w:p>
          <w:p w:rsidR="008C2A63" w:rsidRPr="00303CA1" w:rsidRDefault="00DA75CA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8C2A63" w:rsidRPr="00303CA1" w:rsidRDefault="00DA75CA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5 = Excellent 4 = Good 3 = Satisfactory 2 = Needs Improvement 1 = Poor </w:t>
            </w:r>
          </w:p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lastRenderedPageBreak/>
              <w:t>N/A = Not Applicable</w:t>
            </w:r>
          </w:p>
        </w:tc>
        <w:tc>
          <w:tcPr>
            <w:tcW w:w="5121" w:type="dxa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CA1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3798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</w:tbl>
    <w:p w:rsidR="008C2A63" w:rsidRPr="00303CA1" w:rsidRDefault="008C2A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8C2A63" w:rsidRPr="00303CA1" w:rsidRDefault="008C2A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8C2A63" w:rsidRPr="00303CA1" w:rsidRDefault="008C2A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8C2A63" w:rsidRPr="00303CA1" w:rsidRDefault="00DA75CA">
      <w:pPr>
        <w:pStyle w:val="Heading2"/>
        <w:keepNext w:val="0"/>
        <w:jc w:val="left"/>
        <w:rPr>
          <w:rFonts w:ascii="Arial" w:eastAsia="Times New Roman" w:hAnsi="Arial" w:cs="Arial"/>
          <w:u w:val="single"/>
        </w:rPr>
      </w:pPr>
      <w:r w:rsidRPr="00303CA1">
        <w:rPr>
          <w:rFonts w:ascii="Arial" w:eastAsia="Times New Roman" w:hAnsi="Arial" w:cs="Arial"/>
          <w:highlight w:val="yellow"/>
          <w:u w:val="single"/>
        </w:rPr>
        <w:t>PART 2.2 (Subjective Evaluation)</w:t>
      </w:r>
    </w:p>
    <w:p w:rsidR="008C2A63" w:rsidRPr="00303CA1" w:rsidRDefault="008C2A63">
      <w:pPr>
        <w:rPr>
          <w:rFonts w:ascii="Arial" w:hAnsi="Arial" w:cs="Arial"/>
          <w:sz w:val="20"/>
          <w:szCs w:val="20"/>
        </w:rPr>
      </w:pPr>
    </w:p>
    <w:tbl>
      <w:tblPr>
        <w:tblStyle w:val="a3"/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4"/>
        <w:gridCol w:w="6146"/>
        <w:gridCol w:w="4232"/>
      </w:tblGrid>
      <w:tr w:rsidR="008C2A63" w:rsidRPr="00303CA1">
        <w:trPr>
          <w:trHeight w:val="20"/>
          <w:jc w:val="center"/>
        </w:trPr>
        <w:tc>
          <w:tcPr>
            <w:tcW w:w="3514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146" w:type="dxa"/>
            <w:shd w:val="clear" w:color="auto" w:fill="auto"/>
          </w:tcPr>
          <w:p w:rsidR="008C2A63" w:rsidRPr="00303CA1" w:rsidRDefault="00DA75CA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303CA1">
              <w:rPr>
                <w:rFonts w:ascii="Arial" w:eastAsia="Times New Roman" w:hAnsi="Arial" w:cs="Arial"/>
              </w:rPr>
              <w:t>Reviewer’s comment</w:t>
            </w:r>
          </w:p>
          <w:p w:rsidR="008C2A63" w:rsidRPr="00303CA1" w:rsidRDefault="008C2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</w:tcPr>
          <w:p w:rsidR="008C2A63" w:rsidRPr="00303CA1" w:rsidRDefault="00DA75C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303CA1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3514" w:type="dxa"/>
            <w:shd w:val="clear" w:color="auto" w:fill="auto"/>
          </w:tcPr>
          <w:p w:rsidR="008C2A63" w:rsidRPr="00303CA1" w:rsidRDefault="00DA75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8C2A63" w:rsidRPr="00303CA1" w:rsidRDefault="008C2A63">
            <w:pPr>
              <w:rPr>
                <w:rFonts w:ascii="Arial" w:hAnsi="Arial" w:cs="Arial"/>
                <w:sz w:val="20"/>
                <w:szCs w:val="20"/>
              </w:rPr>
            </w:pPr>
          </w:p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03CA1">
              <w:rPr>
                <w:rFonts w:ascii="Arial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6146" w:type="dxa"/>
            <w:shd w:val="clear" w:color="auto" w:fill="auto"/>
          </w:tcPr>
          <w:p w:rsidR="008C2A63" w:rsidRPr="00303CA1" w:rsidRDefault="00DA75C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 xml:space="preserve">Yes the title of the paper is suitable </w:t>
            </w:r>
            <w:proofErr w:type="spellStart"/>
            <w:r w:rsidRPr="00303CA1">
              <w:rPr>
                <w:rFonts w:ascii="Arial" w:hAnsi="Arial" w:cs="Arial"/>
                <w:b/>
                <w:sz w:val="20"/>
                <w:szCs w:val="20"/>
              </w:rPr>
              <w:t>bec</w:t>
            </w:r>
            <w:proofErr w:type="spellEnd"/>
            <w:r w:rsidRPr="00303CA1">
              <w:rPr>
                <w:rFonts w:ascii="Arial" w:hAnsi="Arial" w:cs="Arial"/>
                <w:b/>
                <w:sz w:val="20"/>
                <w:szCs w:val="20"/>
              </w:rPr>
              <w:t xml:space="preserve"> it discussed </w:t>
            </w:r>
          </w:p>
          <w:p w:rsidR="008C2A63" w:rsidRPr="00303CA1" w:rsidRDefault="00DA75CA">
            <w:pPr>
              <w:spacing w:after="16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eastAsia="Calibri" w:hAnsi="Arial" w:cs="Arial"/>
                <w:b/>
                <w:sz w:val="20"/>
                <w:szCs w:val="20"/>
              </w:rPr>
              <w:t>Alcohol Consumption and Associated Health</w:t>
            </w:r>
          </w:p>
        </w:tc>
        <w:tc>
          <w:tcPr>
            <w:tcW w:w="4232" w:type="dxa"/>
            <w:shd w:val="clear" w:color="auto" w:fill="auto"/>
          </w:tcPr>
          <w:p w:rsidR="008C2A63" w:rsidRPr="00303CA1" w:rsidRDefault="00DA75CA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  <w:r w:rsidRPr="00303CA1">
              <w:rPr>
                <w:rFonts w:ascii="Arial" w:eastAsia="Times New Roman" w:hAnsi="Arial" w:cs="Arial"/>
                <w:b w:val="0"/>
              </w:rPr>
              <w:t xml:space="preserve">Good </w:t>
            </w:r>
          </w:p>
        </w:tc>
      </w:tr>
      <w:tr w:rsidR="008C2A63" w:rsidRPr="00303CA1">
        <w:trPr>
          <w:trHeight w:val="20"/>
          <w:jc w:val="center"/>
        </w:trPr>
        <w:tc>
          <w:tcPr>
            <w:tcW w:w="3514" w:type="dxa"/>
            <w:shd w:val="clear" w:color="auto" w:fill="auto"/>
          </w:tcPr>
          <w:p w:rsidR="008C2A63" w:rsidRPr="00303CA1" w:rsidRDefault="00DA75CA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303CA1">
              <w:rPr>
                <w:rFonts w:ascii="Arial" w:eastAsia="Times New Roman" w:hAnsi="Arial" w:cs="Arial"/>
              </w:rPr>
              <w:t xml:space="preserve">Is the abstract of the article comprehensive? </w:t>
            </w:r>
          </w:p>
          <w:p w:rsidR="008C2A63" w:rsidRPr="00303CA1" w:rsidRDefault="008C2A63">
            <w:pPr>
              <w:rPr>
                <w:rFonts w:ascii="Arial" w:hAnsi="Arial" w:cs="Arial"/>
                <w:sz w:val="20"/>
                <w:szCs w:val="20"/>
              </w:rPr>
            </w:pPr>
          </w:p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6146" w:type="dxa"/>
            <w:shd w:val="clear" w:color="auto" w:fill="auto"/>
          </w:tcPr>
          <w:p w:rsidR="008C2A63" w:rsidRPr="00303CA1" w:rsidRDefault="00DA75CA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 xml:space="preserve">Abstract is not comprehensive </w:t>
            </w:r>
            <w:proofErr w:type="spellStart"/>
            <w:r w:rsidRPr="00303CA1">
              <w:rPr>
                <w:rFonts w:ascii="Arial" w:hAnsi="Arial" w:cs="Arial"/>
                <w:b/>
                <w:sz w:val="20"/>
                <w:szCs w:val="20"/>
              </w:rPr>
              <w:t>bec</w:t>
            </w:r>
            <w:proofErr w:type="spellEnd"/>
            <w:r w:rsidRPr="00303CA1">
              <w:rPr>
                <w:rFonts w:ascii="Arial" w:hAnsi="Arial" w:cs="Arial"/>
                <w:b/>
                <w:sz w:val="20"/>
                <w:szCs w:val="20"/>
              </w:rPr>
              <w:t xml:space="preserve"> the structure of the Abstract is not correct abstract should be one paragraph with 256 words describing the paper here in this paper </w:t>
            </w:r>
            <w:proofErr w:type="spellStart"/>
            <w:r w:rsidRPr="00303CA1">
              <w:rPr>
                <w:rFonts w:ascii="Arial" w:hAnsi="Arial" w:cs="Arial"/>
                <w:b/>
                <w:sz w:val="20"/>
                <w:szCs w:val="20"/>
              </w:rPr>
              <w:t>background,objectives</w:t>
            </w:r>
            <w:proofErr w:type="spellEnd"/>
            <w:r w:rsidRPr="00303CA1">
              <w:rPr>
                <w:rFonts w:ascii="Arial" w:hAnsi="Arial" w:cs="Arial"/>
                <w:b/>
                <w:sz w:val="20"/>
                <w:szCs w:val="20"/>
              </w:rPr>
              <w:t xml:space="preserve"> and methods are discussed it will be good if it is structured </w:t>
            </w:r>
          </w:p>
        </w:tc>
        <w:tc>
          <w:tcPr>
            <w:tcW w:w="4232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3514" w:type="dxa"/>
            <w:shd w:val="clear" w:color="auto" w:fill="auto"/>
          </w:tcPr>
          <w:p w:rsidR="008C2A63" w:rsidRPr="00303CA1" w:rsidRDefault="00DA75CA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  <w:r w:rsidRPr="00303CA1">
              <w:rPr>
                <w:rFonts w:ascii="Arial" w:eastAsia="Times New Roman" w:hAnsi="Arial" w:cs="Arial"/>
              </w:rPr>
              <w:t xml:space="preserve">Is the manuscript scientifically correct? </w:t>
            </w:r>
            <w:r w:rsidRPr="00303CA1">
              <w:rPr>
                <w:rFonts w:ascii="Arial" w:eastAsia="Times New Roman" w:hAnsi="Arial" w:cs="Arial"/>
              </w:rPr>
              <w:br/>
            </w:r>
          </w:p>
          <w:p w:rsidR="008C2A63" w:rsidRPr="00303CA1" w:rsidRDefault="00DA75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6146" w:type="dxa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CA1">
              <w:rPr>
                <w:rFonts w:ascii="Arial" w:hAnsi="Arial" w:cs="Arial"/>
                <w:sz w:val="20"/>
                <w:szCs w:val="20"/>
              </w:rPr>
              <w:t xml:space="preserve"> Manuscript is good but it would be good if it has clear pictures or graph to visualize </w:t>
            </w:r>
            <w:proofErr w:type="spellStart"/>
            <w:r w:rsidRPr="00303CA1">
              <w:rPr>
                <w:rFonts w:ascii="Arial" w:hAnsi="Arial" w:cs="Arial"/>
                <w:sz w:val="20"/>
                <w:szCs w:val="20"/>
              </w:rPr>
              <w:t>pattents</w:t>
            </w:r>
            <w:proofErr w:type="spellEnd"/>
            <w:r w:rsidRPr="00303C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3CA1">
              <w:rPr>
                <w:rFonts w:ascii="Arial" w:hAnsi="Arial" w:cs="Arial"/>
                <w:sz w:val="20"/>
                <w:szCs w:val="20"/>
              </w:rPr>
              <w:t>alcholic</w:t>
            </w:r>
            <w:proofErr w:type="spellEnd"/>
            <w:r w:rsidRPr="00303CA1">
              <w:rPr>
                <w:rFonts w:ascii="Arial" w:hAnsi="Arial" w:cs="Arial"/>
                <w:sz w:val="20"/>
                <w:szCs w:val="20"/>
              </w:rPr>
              <w:t xml:space="preserve"> person follow and health issue .it will be good if age factor is also added </w:t>
            </w:r>
          </w:p>
        </w:tc>
        <w:tc>
          <w:tcPr>
            <w:tcW w:w="4232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3514" w:type="dxa"/>
            <w:shd w:val="clear" w:color="auto" w:fill="auto"/>
          </w:tcPr>
          <w:p w:rsidR="008C2A63" w:rsidRPr="00303CA1" w:rsidRDefault="00DA75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 xml:space="preserve">Are the references sufficient and recent? </w:t>
            </w:r>
          </w:p>
          <w:p w:rsidR="008C2A63" w:rsidRPr="00303CA1" w:rsidRDefault="008C2A63">
            <w:pPr>
              <w:rPr>
                <w:rFonts w:ascii="Arial" w:hAnsi="Arial" w:cs="Arial"/>
                <w:sz w:val="20"/>
                <w:szCs w:val="20"/>
              </w:rPr>
            </w:pPr>
          </w:p>
          <w:p w:rsidR="008C2A63" w:rsidRPr="00303CA1" w:rsidRDefault="00DA75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sz w:val="20"/>
                <w:szCs w:val="20"/>
              </w:rPr>
              <w:t>If your answer is NO, please provide clear suggestion for improvement.</w:t>
            </w:r>
          </w:p>
        </w:tc>
        <w:tc>
          <w:tcPr>
            <w:tcW w:w="6146" w:type="dxa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CA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232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3514" w:type="dxa"/>
            <w:shd w:val="clear" w:color="auto" w:fill="auto"/>
          </w:tcPr>
          <w:p w:rsidR="008C2A63" w:rsidRPr="00303CA1" w:rsidRDefault="00DA75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Are there ethical issues in this manuscript?</w:t>
            </w:r>
          </w:p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sz w:val="20"/>
                <w:szCs w:val="20"/>
              </w:rPr>
              <w:t>(YES or NO)</w:t>
            </w:r>
          </w:p>
          <w:p w:rsidR="008C2A63" w:rsidRPr="00303CA1" w:rsidRDefault="008C2A63">
            <w:pPr>
              <w:rPr>
                <w:rFonts w:ascii="Arial" w:hAnsi="Arial" w:cs="Arial"/>
                <w:sz w:val="20"/>
                <w:szCs w:val="20"/>
              </w:rPr>
            </w:pPr>
          </w:p>
          <w:p w:rsidR="008C2A63" w:rsidRPr="00303CA1" w:rsidRDefault="00DA75CA">
            <w:pP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sz w:val="20"/>
                <w:szCs w:val="20"/>
              </w:rPr>
              <w:t>(If yes, kindly please write down the ethical issues here in details)</w:t>
            </w:r>
          </w:p>
          <w:p w:rsidR="008C2A63" w:rsidRPr="00303CA1" w:rsidRDefault="008C2A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6" w:type="dxa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CA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232" w:type="dxa"/>
            <w:shd w:val="clear" w:color="auto" w:fill="auto"/>
          </w:tcPr>
          <w:p w:rsidR="008C2A63" w:rsidRPr="00303CA1" w:rsidRDefault="008C2A63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</w:tbl>
    <w:p w:rsidR="008C2A63" w:rsidRPr="00303CA1" w:rsidRDefault="008C2A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8C2A63" w:rsidRPr="00303CA1" w:rsidRDefault="00DA75CA" w:rsidP="006F4B8C">
      <w:pPr>
        <w:pStyle w:val="Heading2"/>
        <w:keepNext w:val="0"/>
        <w:jc w:val="left"/>
        <w:rPr>
          <w:rFonts w:ascii="Arial" w:hAnsi="Arial" w:cs="Arial"/>
          <w:b w:val="0"/>
          <w:color w:val="000000"/>
          <w:highlight w:val="yellow"/>
          <w:u w:val="single"/>
        </w:rPr>
      </w:pPr>
      <w:r w:rsidRPr="00303CA1">
        <w:rPr>
          <w:rFonts w:ascii="Arial" w:eastAsia="Times New Roman" w:hAnsi="Arial" w:cs="Arial"/>
          <w:highlight w:val="yellow"/>
          <w:u w:val="single"/>
        </w:rPr>
        <w:t xml:space="preserve">PART 3. </w:t>
      </w:r>
    </w:p>
    <w:p w:rsidR="008C2A63" w:rsidRPr="00303CA1" w:rsidRDefault="008C2A63">
      <w:pPr>
        <w:rPr>
          <w:rFonts w:ascii="Arial" w:hAnsi="Arial" w:cs="Arial"/>
          <w:sz w:val="20"/>
          <w:szCs w:val="20"/>
        </w:rPr>
      </w:pPr>
    </w:p>
    <w:tbl>
      <w:tblPr>
        <w:tblStyle w:val="a7"/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6"/>
        <w:gridCol w:w="5526"/>
      </w:tblGrid>
      <w:tr w:rsidR="008C2A63" w:rsidRPr="00303CA1">
        <w:trPr>
          <w:trHeight w:val="20"/>
          <w:jc w:val="center"/>
        </w:trPr>
        <w:tc>
          <w:tcPr>
            <w:tcW w:w="13892" w:type="dxa"/>
            <w:gridSpan w:val="2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303CA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Editorial Comments (This section is reserved for the comments from journal editorial office and editors):</w:t>
            </w:r>
          </w:p>
          <w:p w:rsidR="008C2A63" w:rsidRPr="00303CA1" w:rsidRDefault="008C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C2A63" w:rsidRPr="00303CA1">
        <w:trPr>
          <w:trHeight w:val="20"/>
          <w:jc w:val="center"/>
        </w:trPr>
        <w:tc>
          <w:tcPr>
            <w:tcW w:w="8366" w:type="dxa"/>
            <w:shd w:val="clear" w:color="auto" w:fill="auto"/>
          </w:tcPr>
          <w:p w:rsidR="008C2A63" w:rsidRPr="00303CA1" w:rsidRDefault="008C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8C2A63" w:rsidRPr="00303CA1" w:rsidRDefault="00DA7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3CA1">
              <w:rPr>
                <w:rFonts w:ascii="Arial" w:hAnsi="Arial" w:cs="Arial"/>
                <w:color w:val="000000"/>
                <w:sz w:val="20"/>
                <w:szCs w:val="20"/>
              </w:rPr>
              <w:t>Author’s Feedback</w:t>
            </w:r>
          </w:p>
        </w:tc>
      </w:tr>
      <w:tr w:rsidR="008C2A63" w:rsidRPr="00303CA1">
        <w:trPr>
          <w:trHeight w:val="20"/>
          <w:jc w:val="center"/>
        </w:trPr>
        <w:tc>
          <w:tcPr>
            <w:tcW w:w="8366" w:type="dxa"/>
            <w:shd w:val="clear" w:color="auto" w:fill="auto"/>
          </w:tcPr>
          <w:p w:rsidR="008C2A63" w:rsidRPr="00303CA1" w:rsidRDefault="008C2A63" w:rsidP="005B69C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474F9" w:rsidRPr="00303CA1" w:rsidRDefault="007474F9" w:rsidP="005B69C3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 xml:space="preserve">conclusion is not drawn correctly </w:t>
            </w:r>
          </w:p>
          <w:p w:rsidR="007474F9" w:rsidRPr="00303CA1" w:rsidRDefault="007474F9" w:rsidP="005B69C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 xml:space="preserve">Research gap has not discussed clearly </w:t>
            </w:r>
          </w:p>
          <w:p w:rsidR="007474F9" w:rsidRPr="00303CA1" w:rsidRDefault="007474F9" w:rsidP="005B69C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 xml:space="preserve">Abstract structure </w:t>
            </w:r>
          </w:p>
          <w:p w:rsidR="007474F9" w:rsidRPr="00303CA1" w:rsidRDefault="007474F9" w:rsidP="005B69C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 xml:space="preserve">Great effect has been made by the author it will be good if more parameters are added or researched </w:t>
            </w:r>
          </w:p>
          <w:p w:rsidR="008C2A63" w:rsidRPr="00303CA1" w:rsidRDefault="007474F9" w:rsidP="005B69C3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CA1">
              <w:rPr>
                <w:rFonts w:ascii="Arial" w:hAnsi="Arial" w:cs="Arial"/>
                <w:b/>
                <w:sz w:val="20"/>
                <w:szCs w:val="20"/>
              </w:rPr>
              <w:t>Future work of the paper or conclusion is not clear</w:t>
            </w:r>
          </w:p>
          <w:p w:rsidR="008C2A63" w:rsidRPr="00303CA1" w:rsidRDefault="008C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324D6" w:rsidRPr="00303CA1" w:rsidRDefault="00C324D6" w:rsidP="00C324D6">
            <w:pPr>
              <w:rPr>
                <w:rFonts w:ascii="Arial" w:hAnsi="Arial" w:cs="Arial"/>
                <w:sz w:val="20"/>
                <w:szCs w:val="20"/>
              </w:rPr>
            </w:pPr>
            <w:r w:rsidRPr="00303CA1">
              <w:rPr>
                <w:rFonts w:ascii="Arial" w:hAnsi="Arial" w:cs="Arial"/>
                <w:sz w:val="20"/>
                <w:szCs w:val="20"/>
              </w:rPr>
              <w:t>Article is good it becomes great if charts and more parameters are added</w:t>
            </w:r>
          </w:p>
          <w:p w:rsidR="008C2A63" w:rsidRPr="00303CA1" w:rsidRDefault="008C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</w:tcPr>
          <w:p w:rsidR="008C2A63" w:rsidRPr="00303CA1" w:rsidRDefault="008C2A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303CA1" w:rsidRPr="00303CA1" w:rsidRDefault="00303CA1" w:rsidP="00303CA1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:rsidR="00303CA1" w:rsidRPr="00303CA1" w:rsidRDefault="00303CA1" w:rsidP="00303CA1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303CA1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:rsidR="00303CA1" w:rsidRPr="00303CA1" w:rsidRDefault="00303CA1" w:rsidP="00303CA1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</w:p>
    <w:p w:rsidR="00303CA1" w:rsidRPr="00303CA1" w:rsidRDefault="00303CA1" w:rsidP="00303CA1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03CA1">
        <w:rPr>
          <w:rFonts w:ascii="Arial" w:hAnsi="Arial" w:cs="Arial"/>
          <w:color w:val="000000" w:themeColor="text1"/>
          <w:sz w:val="20"/>
          <w:szCs w:val="20"/>
        </w:rPr>
        <w:t>S.Gayathri</w:t>
      </w:r>
      <w:proofErr w:type="spellEnd"/>
      <w:r w:rsidRPr="00303CA1">
        <w:rPr>
          <w:rFonts w:ascii="Arial" w:hAnsi="Arial" w:cs="Arial"/>
          <w:color w:val="000000" w:themeColor="text1"/>
          <w:sz w:val="20"/>
          <w:szCs w:val="20"/>
        </w:rPr>
        <w:t xml:space="preserve">, Government Arts College </w:t>
      </w:r>
      <w:proofErr w:type="spellStart"/>
      <w:r w:rsidRPr="00303CA1">
        <w:rPr>
          <w:rFonts w:ascii="Arial" w:hAnsi="Arial" w:cs="Arial"/>
          <w:color w:val="000000" w:themeColor="text1"/>
          <w:sz w:val="20"/>
          <w:szCs w:val="20"/>
        </w:rPr>
        <w:t>Ooty</w:t>
      </w:r>
      <w:proofErr w:type="spellEnd"/>
      <w:r w:rsidRPr="00303CA1">
        <w:rPr>
          <w:rFonts w:ascii="Arial" w:hAnsi="Arial" w:cs="Arial"/>
          <w:color w:val="000000" w:themeColor="text1"/>
          <w:sz w:val="20"/>
          <w:szCs w:val="20"/>
        </w:rPr>
        <w:t>, India</w:t>
      </w:r>
      <w:r w:rsidRPr="00303CA1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8C2A63" w:rsidRPr="00303CA1" w:rsidRDefault="008C2A63">
      <w:pPr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bookmarkEnd w:id="0"/>
    <w:p w:rsidR="008C2A63" w:rsidRPr="00303CA1" w:rsidRDefault="008C2A63">
      <w:pPr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sectPr w:rsidR="008C2A63" w:rsidRPr="00303CA1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26C" w:rsidRDefault="005C726C">
      <w:r>
        <w:separator/>
      </w:r>
    </w:p>
  </w:endnote>
  <w:endnote w:type="continuationSeparator" w:id="0">
    <w:p w:rsidR="005C726C" w:rsidRDefault="005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imSu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A63" w:rsidRDefault="00DA75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b/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6F4B8C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6F4B8C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  <w:r>
      <w:rPr>
        <w:b/>
        <w:color w:val="000000"/>
        <w:sz w:val="20"/>
        <w:szCs w:val="20"/>
      </w:rPr>
      <w:br/>
      <w:t>V240326</w:t>
    </w:r>
  </w:p>
  <w:p w:rsidR="008C2A63" w:rsidRDefault="008C2A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  <w:p w:rsidR="008C2A63" w:rsidRDefault="008C2A6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26C" w:rsidRDefault="005C726C">
      <w:r>
        <w:separator/>
      </w:r>
    </w:p>
  </w:footnote>
  <w:footnote w:type="continuationSeparator" w:id="0">
    <w:p w:rsidR="005C726C" w:rsidRDefault="005C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A63" w:rsidRDefault="008C2A63">
    <w:pPr>
      <w:spacing w:after="280"/>
      <w:jc w:val="center"/>
      <w:rPr>
        <w:rFonts w:ascii="Arial" w:eastAsia="Arial" w:hAnsi="Arial" w:cs="Arial"/>
        <w:b/>
        <w:color w:val="003399"/>
        <w:u w:val="single"/>
      </w:rPr>
    </w:pPr>
  </w:p>
  <w:p w:rsidR="008C2A63" w:rsidRDefault="00DA75CA">
    <w:pPr>
      <w:spacing w:before="28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  <w:highlight w:val="lightGray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81FA9"/>
    <w:multiLevelType w:val="multilevel"/>
    <w:tmpl w:val="FFB8C4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D9A1A1C"/>
    <w:multiLevelType w:val="multilevel"/>
    <w:tmpl w:val="FFB8C4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7F67616"/>
    <w:multiLevelType w:val="multilevel"/>
    <w:tmpl w:val="FFB8C4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63"/>
    <w:rsid w:val="000C349C"/>
    <w:rsid w:val="001F5E95"/>
    <w:rsid w:val="002E2068"/>
    <w:rsid w:val="00303CA1"/>
    <w:rsid w:val="0042535D"/>
    <w:rsid w:val="005B69C3"/>
    <w:rsid w:val="005C726C"/>
    <w:rsid w:val="006F4B8C"/>
    <w:rsid w:val="0072492A"/>
    <w:rsid w:val="007474F9"/>
    <w:rsid w:val="008C2A63"/>
    <w:rsid w:val="00AA17D0"/>
    <w:rsid w:val="00AA7544"/>
    <w:rsid w:val="00C324D6"/>
    <w:rsid w:val="00DA75CA"/>
    <w:rsid w:val="00F8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323FD1-EEEE-4B0E-9731-C0369483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4D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5B69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4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47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03CA1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15</cp:revision>
  <dcterms:created xsi:type="dcterms:W3CDTF">2026-04-13T07:54:00Z</dcterms:created>
  <dcterms:modified xsi:type="dcterms:W3CDTF">2026-04-20T13:10:00Z</dcterms:modified>
</cp:coreProperties>
</file>