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4FA1" w:rsidRPr="007A132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7A1324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A13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4FA1" w:rsidRPr="007A1324" w:rsidRDefault="00B349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Food Research and Nutrition</w:t>
            </w:r>
          </w:p>
        </w:tc>
      </w:tr>
      <w:tr w:rsidR="00824FA1" w:rsidRPr="007A132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7A1324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4FA1" w:rsidRPr="007A1324" w:rsidRDefault="00417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Ms_AJFRN_156393</w:t>
            </w:r>
          </w:p>
        </w:tc>
      </w:tr>
      <w:tr w:rsidR="00824FA1" w:rsidRPr="007A132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7A1324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4FA1" w:rsidRPr="007A1324" w:rsidRDefault="00417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orange pomace and carrot flour on nutritional profile of wheat cookies</w:t>
            </w:r>
          </w:p>
        </w:tc>
      </w:tr>
      <w:tr w:rsidR="00824FA1" w:rsidRPr="007A132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7A1324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4FA1" w:rsidRPr="007A1324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4FA1" w:rsidRPr="007A1324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4FA1" w:rsidRPr="007A1324" w:rsidRDefault="00824F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4FA1" w:rsidRPr="007A1324" w:rsidRDefault="00B349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A132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A132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4FA1" w:rsidRPr="007A1324" w:rsidRDefault="00824F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4FA1" w:rsidRPr="007A132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132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13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13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4FA1" w:rsidRPr="007A1324" w:rsidRDefault="009368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experimental nature of the study made it significant. The author had demonstrated the scientific ability to </w:t>
            </w:r>
            <w:r w:rsidR="002A5055"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conduct this experiment in a limited resource setting</w:t>
            </w:r>
          </w:p>
          <w:p w:rsidR="002A5055" w:rsidRPr="007A1324" w:rsidRDefault="002A505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A5055" w:rsidRPr="007A1324" w:rsidRDefault="002A505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experiment is a boost to the food industry to limit and eliminate wastage of pomace and the like which hitherto were been discarded. This can be reproduced on a large scale in the food industry.</w:t>
            </w:r>
          </w:p>
          <w:p w:rsidR="002A5055" w:rsidRPr="007A1324" w:rsidRDefault="002A505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3685D" w:rsidRPr="007A1324" w:rsidRDefault="009368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findings from the study have demonstrated that </w:t>
            </w:r>
            <w:r w:rsidR="002A5055"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nutrients in food can be enhanced or reduced by the additive effect of other components like pomace</w:t>
            </w:r>
            <w:r w:rsidR="00CC5B74"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7A1324" w:rsidRDefault="00824FA1">
      <w:pPr>
        <w:rPr>
          <w:rFonts w:ascii="Arial" w:hAnsi="Arial" w:cs="Arial"/>
          <w:sz w:val="20"/>
          <w:szCs w:val="20"/>
          <w:lang w:val="en-GB"/>
        </w:rPr>
      </w:pPr>
    </w:p>
    <w:p w:rsidR="00824FA1" w:rsidRPr="007A1324" w:rsidRDefault="00B349B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A132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4FA1" w:rsidRPr="007A1324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4FA1" w:rsidRPr="007A132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132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B349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13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187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132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187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32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187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32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187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32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187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32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187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32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187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32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CF36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93685D"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Applicable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CF36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CF36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D961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D961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D961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D961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7A1324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7A1324" w:rsidRDefault="00D961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7A1324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4FA1" w:rsidRPr="007A1324" w:rsidRDefault="00B349B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A132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4FA1" w:rsidRPr="007A1324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4FA1" w:rsidRPr="007A13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132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4FA1" w:rsidRPr="007A1324" w:rsidRDefault="00824F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4FA1" w:rsidRPr="007A1324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13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13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4FA1" w:rsidRPr="007A132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7A1324" w:rsidRDefault="00D961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132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4FA1" w:rsidRPr="007A132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7A1324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7A1324" w:rsidRDefault="00D961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to include the type of research as EXPERIMENTAL and an introductory part will be good</w:t>
            </w:r>
          </w:p>
        </w:tc>
        <w:tc>
          <w:tcPr>
            <w:tcW w:w="1543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7A1324" w:rsidRDefault="00B34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A132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A1324">
              <w:rPr>
                <w:rFonts w:ascii="Arial" w:hAnsi="Arial" w:cs="Arial"/>
                <w:lang w:val="en-GB" w:eastAsia="en-US"/>
              </w:rPr>
              <w:br/>
            </w:r>
          </w:p>
          <w:p w:rsidR="00824FA1" w:rsidRPr="007A1324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7A1324" w:rsidRDefault="00DE1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4FA1" w:rsidRPr="007A1324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4FA1" w:rsidRPr="007A132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7A132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7A1324" w:rsidRDefault="00DE1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7A132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7A1324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4FA1" w:rsidRPr="007A1324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4FA1" w:rsidRPr="007A132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7A1324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4FA1" w:rsidRPr="007A1324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4FA1" w:rsidRPr="007A1324" w:rsidRDefault="00DE1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4FA1" w:rsidRPr="007A1324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7A1324" w:rsidRDefault="00824F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4FA1" w:rsidRPr="007A1324" w:rsidRDefault="00B349B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A132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76260" w:rsidRPr="007A132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24FA1" w:rsidRPr="007A1324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4FA1" w:rsidRPr="007A132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4FA1" w:rsidRPr="007A1324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132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4FA1" w:rsidRPr="007A1324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4FA1" w:rsidRPr="007A132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4FA1" w:rsidRPr="007A1324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4FA1" w:rsidRPr="007A1324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4FA1" w:rsidRPr="007A132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4FA1" w:rsidRPr="007A1324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062BF" w:rsidRPr="007A1324" w:rsidRDefault="00F062BF" w:rsidP="00F062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sz w:val="20"/>
                <w:szCs w:val="20"/>
                <w:lang w:val="en-GB"/>
              </w:rPr>
              <w:t>Good to indicate the type of study as experimental</w:t>
            </w:r>
          </w:p>
          <w:p w:rsidR="00F062BF" w:rsidRPr="007A1324" w:rsidRDefault="00F062BF" w:rsidP="00F062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sz w:val="20"/>
                <w:szCs w:val="20"/>
                <w:lang w:val="en-GB"/>
              </w:rPr>
              <w:t>There are 2 “Table 1” and “Table 2”</w:t>
            </w:r>
          </w:p>
          <w:p w:rsidR="00F062BF" w:rsidRPr="007A1324" w:rsidRDefault="00F062BF" w:rsidP="00F062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sz w:val="20"/>
                <w:szCs w:val="20"/>
                <w:lang w:val="en-GB"/>
              </w:rPr>
              <w:t>Some Table headings are not complete</w:t>
            </w:r>
          </w:p>
          <w:p w:rsidR="00F062BF" w:rsidRPr="007A1324" w:rsidRDefault="00F062BF" w:rsidP="00F062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sz w:val="20"/>
                <w:szCs w:val="20"/>
                <w:lang w:val="en-GB"/>
              </w:rPr>
              <w:t>Many Tables and Figures not mentioned in the Text</w:t>
            </w:r>
          </w:p>
          <w:p w:rsidR="00F062BF" w:rsidRPr="007A1324" w:rsidRDefault="00F062BF" w:rsidP="00F062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sz w:val="20"/>
                <w:szCs w:val="20"/>
                <w:lang w:val="en-GB"/>
              </w:rPr>
              <w:t>Tables should be well arranged in order</w:t>
            </w:r>
          </w:p>
          <w:p w:rsidR="00F062BF" w:rsidRPr="007A1324" w:rsidRDefault="00F062BF" w:rsidP="00F062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sz w:val="20"/>
                <w:szCs w:val="20"/>
                <w:lang w:val="en-GB"/>
              </w:rPr>
              <w:t>Method section should be written in PAST TENSE as against Future Tense</w:t>
            </w:r>
          </w:p>
          <w:p w:rsidR="00F062BF" w:rsidRPr="007A1324" w:rsidRDefault="00F062BF" w:rsidP="00F062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sz w:val="20"/>
                <w:szCs w:val="20"/>
                <w:lang w:val="en-GB"/>
              </w:rPr>
              <w:t>Complete English check is needed</w:t>
            </w:r>
          </w:p>
          <w:p w:rsidR="00F062BF" w:rsidRPr="007A1324" w:rsidRDefault="00F062BF" w:rsidP="00F062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324">
              <w:rPr>
                <w:rFonts w:ascii="Arial" w:hAnsi="Arial" w:cs="Arial"/>
                <w:sz w:val="20"/>
                <w:szCs w:val="20"/>
                <w:lang w:val="en-GB"/>
              </w:rPr>
              <w:t>The whole manuscript words can be reduced by avoiding some repetitions</w:t>
            </w:r>
          </w:p>
          <w:p w:rsidR="00824FA1" w:rsidRPr="007A1324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4FA1" w:rsidRPr="007A1324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4FA1" w:rsidRPr="007A1324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4FA1" w:rsidRPr="007A1324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4FA1" w:rsidRPr="007A1324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A1324" w:rsidRPr="007A1324" w:rsidRDefault="007A1324" w:rsidP="007A132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A1324" w:rsidRPr="007A1324" w:rsidRDefault="007A1324" w:rsidP="007A13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A1324">
        <w:rPr>
          <w:rFonts w:ascii="Arial" w:hAnsi="Arial" w:cs="Arial"/>
          <w:b/>
          <w:u w:val="single"/>
        </w:rPr>
        <w:t>Reviewer details:</w:t>
      </w:r>
    </w:p>
    <w:p w:rsidR="007A1324" w:rsidRPr="007A1324" w:rsidRDefault="007A1324" w:rsidP="007A132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A1324" w:rsidRPr="007A1324" w:rsidRDefault="007A1324" w:rsidP="007A1324">
      <w:pPr>
        <w:rPr>
          <w:rFonts w:ascii="Arial" w:hAnsi="Arial" w:cs="Arial"/>
          <w:sz w:val="20"/>
          <w:szCs w:val="20"/>
        </w:rPr>
      </w:pPr>
      <w:proofErr w:type="spellStart"/>
      <w:r w:rsidRPr="007A1324">
        <w:rPr>
          <w:rFonts w:ascii="Arial" w:hAnsi="Arial" w:cs="Arial"/>
          <w:color w:val="000000"/>
          <w:sz w:val="20"/>
          <w:szCs w:val="20"/>
        </w:rPr>
        <w:t>Olabimpe</w:t>
      </w:r>
      <w:proofErr w:type="spellEnd"/>
      <w:r w:rsidRPr="007A132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1324">
        <w:rPr>
          <w:rFonts w:ascii="Arial" w:hAnsi="Arial" w:cs="Arial"/>
          <w:color w:val="000000"/>
          <w:sz w:val="20"/>
          <w:szCs w:val="20"/>
        </w:rPr>
        <w:t>Gbadeyan</w:t>
      </w:r>
      <w:proofErr w:type="spellEnd"/>
      <w:r w:rsidRPr="007A132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A1324">
        <w:rPr>
          <w:rFonts w:ascii="Arial" w:hAnsi="Arial" w:cs="Arial"/>
          <w:color w:val="000000"/>
          <w:sz w:val="20"/>
          <w:szCs w:val="20"/>
        </w:rPr>
        <w:t>Texila</w:t>
      </w:r>
      <w:proofErr w:type="spellEnd"/>
      <w:r w:rsidRPr="007A1324">
        <w:rPr>
          <w:rFonts w:ascii="Arial" w:hAnsi="Arial" w:cs="Arial"/>
          <w:color w:val="000000"/>
          <w:sz w:val="20"/>
          <w:szCs w:val="20"/>
        </w:rPr>
        <w:t xml:space="preserve"> America University, Nigeria</w:t>
      </w:r>
      <w:r w:rsidRPr="007A1324">
        <w:rPr>
          <w:rFonts w:ascii="Arial" w:hAnsi="Arial" w:cs="Arial"/>
          <w:color w:val="000000"/>
          <w:sz w:val="20"/>
          <w:szCs w:val="20"/>
        </w:rPr>
        <w:br/>
      </w:r>
    </w:p>
    <w:p w:rsidR="007A1324" w:rsidRPr="007A1324" w:rsidRDefault="007A1324" w:rsidP="007A132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824FA1" w:rsidRPr="007A1324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4FA1" w:rsidRPr="007A132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23" w:rsidRDefault="00B53E23">
      <w:r>
        <w:separator/>
      </w:r>
    </w:p>
  </w:endnote>
  <w:endnote w:type="continuationSeparator" w:id="0">
    <w:p w:rsidR="00B53E23" w:rsidRDefault="00B5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A1" w:rsidRDefault="00824FA1">
    <w:pPr>
      <w:pStyle w:val="Footer"/>
      <w:jc w:val="right"/>
    </w:pPr>
  </w:p>
  <w:p w:rsidR="00824FA1" w:rsidRDefault="00B349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062BF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062BF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24FA1" w:rsidRDefault="00B349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4FA1" w:rsidRDefault="00824FA1">
    <w:pPr>
      <w:pStyle w:val="Footer"/>
      <w:jc w:val="right"/>
    </w:pPr>
  </w:p>
  <w:p w:rsidR="00824FA1" w:rsidRDefault="00824F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23" w:rsidRDefault="00B53E23">
      <w:r>
        <w:separator/>
      </w:r>
    </w:p>
  </w:footnote>
  <w:footnote w:type="continuationSeparator" w:id="0">
    <w:p w:rsidR="00B53E23" w:rsidRDefault="00B5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A1" w:rsidRDefault="00824F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4FA1" w:rsidRDefault="00B349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FA1"/>
    <w:rsid w:val="000D2E53"/>
    <w:rsid w:val="00187C2C"/>
    <w:rsid w:val="00203C49"/>
    <w:rsid w:val="00223454"/>
    <w:rsid w:val="00276260"/>
    <w:rsid w:val="002A5055"/>
    <w:rsid w:val="00312EE7"/>
    <w:rsid w:val="00416683"/>
    <w:rsid w:val="004175A7"/>
    <w:rsid w:val="004A64D4"/>
    <w:rsid w:val="004F56B2"/>
    <w:rsid w:val="00590972"/>
    <w:rsid w:val="006A068B"/>
    <w:rsid w:val="00782803"/>
    <w:rsid w:val="007A1324"/>
    <w:rsid w:val="007C27DA"/>
    <w:rsid w:val="00824FA1"/>
    <w:rsid w:val="00886AB4"/>
    <w:rsid w:val="0093685D"/>
    <w:rsid w:val="00A058A5"/>
    <w:rsid w:val="00A54B5C"/>
    <w:rsid w:val="00A8588E"/>
    <w:rsid w:val="00B05941"/>
    <w:rsid w:val="00B16E16"/>
    <w:rsid w:val="00B32729"/>
    <w:rsid w:val="00B349B6"/>
    <w:rsid w:val="00B53E23"/>
    <w:rsid w:val="00CA229F"/>
    <w:rsid w:val="00CC5B74"/>
    <w:rsid w:val="00CF3686"/>
    <w:rsid w:val="00D00978"/>
    <w:rsid w:val="00D55108"/>
    <w:rsid w:val="00D96181"/>
    <w:rsid w:val="00DE1AEE"/>
    <w:rsid w:val="00E01818"/>
    <w:rsid w:val="00F062BF"/>
    <w:rsid w:val="00F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B0D3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A13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2026-04-04T18:23:00Z</dcterms:created>
  <dcterms:modified xsi:type="dcterms:W3CDTF">2026-04-08T11:55:00Z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