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4FA1" w:rsidRPr="000958EA" w14:paraId="090B8703" w14:textId="77777777">
        <w:trPr>
          <w:trHeight w:val="20"/>
          <w:jc w:val="center"/>
        </w:trPr>
        <w:tc>
          <w:tcPr>
            <w:tcW w:w="1186" w:type="pct"/>
          </w:tcPr>
          <w:p w14:paraId="02876FDB" w14:textId="77777777" w:rsidR="00824FA1" w:rsidRPr="000958EA" w:rsidRDefault="00BE68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proofErr w:type="spellStart"/>
            <w:r w:rsidRPr="00095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NO</w:t>
            </w:r>
            <w:r w:rsidR="00B349B6" w:rsidRPr="00095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</w:t>
            </w:r>
            <w:proofErr w:type="spellEnd"/>
            <w:r w:rsidR="00B349B6" w:rsidRPr="00095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20DAE839" w14:textId="77777777" w:rsidR="00824FA1" w:rsidRPr="000958EA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0958EA" w14:paraId="33B1012F" w14:textId="77777777">
        <w:trPr>
          <w:trHeight w:val="20"/>
          <w:jc w:val="center"/>
        </w:trPr>
        <w:tc>
          <w:tcPr>
            <w:tcW w:w="1186" w:type="pct"/>
          </w:tcPr>
          <w:p w14:paraId="1A474054" w14:textId="77777777" w:rsidR="00824FA1" w:rsidRPr="000958EA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7B9FDF" w14:textId="77777777" w:rsidR="00824FA1" w:rsidRPr="000958EA" w:rsidRDefault="00A50A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Ms_AJFRN_156389</w:t>
            </w:r>
          </w:p>
        </w:tc>
      </w:tr>
      <w:tr w:rsidR="00824FA1" w:rsidRPr="000958EA" w14:paraId="31EAD0D0" w14:textId="77777777">
        <w:trPr>
          <w:trHeight w:val="20"/>
          <w:jc w:val="center"/>
        </w:trPr>
        <w:tc>
          <w:tcPr>
            <w:tcW w:w="1186" w:type="pct"/>
          </w:tcPr>
          <w:p w14:paraId="28873361" w14:textId="77777777" w:rsidR="00824FA1" w:rsidRPr="000958EA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CAD8C4" w14:textId="77777777" w:rsidR="00824FA1" w:rsidRPr="000958EA" w:rsidRDefault="00A50A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Fermentation and Drying on the Bioactive Compounds, Vitamin Profile and Antioxidant Activity of Seasoning Cubes Produced from Tree Tomato Fruits and Crayfish</w:t>
            </w:r>
          </w:p>
        </w:tc>
      </w:tr>
      <w:tr w:rsidR="00824FA1" w:rsidRPr="000958EA" w14:paraId="776EFA21" w14:textId="77777777">
        <w:trPr>
          <w:trHeight w:val="20"/>
          <w:jc w:val="center"/>
        </w:trPr>
        <w:tc>
          <w:tcPr>
            <w:tcW w:w="1186" w:type="pct"/>
          </w:tcPr>
          <w:p w14:paraId="18598DD6" w14:textId="77777777" w:rsidR="00824FA1" w:rsidRPr="000958EA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A30F27" w14:textId="77777777" w:rsidR="00824FA1" w:rsidRPr="000958EA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891ECB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C3AD50" w14:textId="77777777" w:rsidR="00824FA1" w:rsidRPr="000958EA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DC9AC5" w14:textId="77777777" w:rsidR="00824FA1" w:rsidRPr="000958EA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958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958E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E2A670F" w14:textId="77777777" w:rsidR="00824FA1" w:rsidRPr="000958EA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4FA1" w:rsidRPr="000958EA" w14:paraId="46733A3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C08F14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53DC9EF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58E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789D3C" w14:textId="77777777" w:rsidR="00824FA1" w:rsidRPr="000958EA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958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58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34BE3F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29B7A9DA" w14:textId="77777777" w:rsidTr="00700862">
        <w:trPr>
          <w:trHeight w:val="1788"/>
          <w:jc w:val="center"/>
        </w:trPr>
        <w:tc>
          <w:tcPr>
            <w:tcW w:w="1789" w:type="pct"/>
            <w:noWrap/>
          </w:tcPr>
          <w:p w14:paraId="4D8E680A" w14:textId="77777777" w:rsidR="00824FA1" w:rsidRPr="000958EA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B3A29B6" w14:textId="1F784455" w:rsidR="00824FA1" w:rsidRPr="000958EA" w:rsidRDefault="00B4458B" w:rsidP="0084401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provides comprehension 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the utilisation of cray fish and tree tomato in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>develop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ment of 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>seasoning’s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cubes, which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>signify an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innovative approach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in food product development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. It also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>explores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impact of</w:t>
            </w: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fermentation and drying methods on phytochemical and vitamin stability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the developed seasonings. The findings are used for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>researchers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in food science, </w:t>
            </w:r>
            <w:r w:rsidR="004628BB" w:rsidRPr="000958EA">
              <w:rPr>
                <w:rFonts w:ascii="Arial" w:hAnsi="Arial" w:cs="Arial"/>
                <w:sz w:val="20"/>
                <w:szCs w:val="20"/>
                <w:lang w:val="en-GB"/>
              </w:rPr>
              <w:t>nutrition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and functional foods</w:t>
            </w:r>
            <w:r w:rsidR="00844013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as they describe the product formulation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844013" w:rsidRPr="000958EA">
              <w:rPr>
                <w:rFonts w:ascii="Arial" w:hAnsi="Arial" w:cs="Arial"/>
                <w:sz w:val="20"/>
                <w:szCs w:val="20"/>
                <w:lang w:val="en-GB"/>
              </w:rPr>
              <w:t>Additionally,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this research </w:t>
            </w:r>
            <w:r w:rsidR="00844013" w:rsidRPr="000958E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44013" w:rsidRPr="000958EA">
              <w:rPr>
                <w:rFonts w:ascii="Arial" w:hAnsi="Arial" w:cs="Arial"/>
                <w:sz w:val="20"/>
                <w:szCs w:val="20"/>
                <w:lang w:val="en-GB"/>
              </w:rPr>
              <w:t>benefit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44013" w:rsidRPr="000958EA">
              <w:rPr>
                <w:rFonts w:ascii="Arial" w:hAnsi="Arial" w:cs="Arial"/>
                <w:sz w:val="20"/>
                <w:szCs w:val="20"/>
                <w:lang w:val="en-GB"/>
              </w:rPr>
              <w:t>entrepreneur</w:t>
            </w:r>
            <w:r w:rsidR="00700862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who looking for the innovative product with </w:t>
            </w:r>
            <w:r w:rsidR="00844013" w:rsidRPr="000958EA">
              <w:rPr>
                <w:rFonts w:ascii="Arial" w:hAnsi="Arial" w:cs="Arial"/>
                <w:sz w:val="20"/>
                <w:szCs w:val="20"/>
                <w:lang w:val="en-GB"/>
              </w:rPr>
              <w:t>health benefits.</w:t>
            </w:r>
          </w:p>
        </w:tc>
        <w:tc>
          <w:tcPr>
            <w:tcW w:w="1367" w:type="pct"/>
          </w:tcPr>
          <w:p w14:paraId="315F2267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F08DBB" w14:textId="77777777" w:rsidR="00824FA1" w:rsidRPr="000958EA" w:rsidRDefault="00824FA1">
      <w:pPr>
        <w:rPr>
          <w:rFonts w:ascii="Arial" w:hAnsi="Arial" w:cs="Arial"/>
          <w:sz w:val="20"/>
          <w:szCs w:val="20"/>
          <w:lang w:val="en-GB"/>
        </w:rPr>
      </w:pPr>
    </w:p>
    <w:p w14:paraId="127A2E0E" w14:textId="77777777" w:rsidR="00824FA1" w:rsidRPr="000958EA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958E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4590DF" w14:textId="77777777" w:rsidR="00824FA1" w:rsidRPr="000958EA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4FA1" w:rsidRPr="000958EA" w14:paraId="7EE2EFA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BD3A749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1C56120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58E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2BFF03" w14:textId="77777777" w:rsidR="00824FA1" w:rsidRPr="000958EA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58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0958EA" w14:paraId="3F1238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0FCFA6" w14:textId="77777777" w:rsidR="00824FA1" w:rsidRPr="000958EA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9DFD53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C5A2D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EC6876" w14:textId="66CC8ED7" w:rsidR="00824FA1" w:rsidRPr="000958EA" w:rsidRDefault="0084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7030EF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45983F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052A59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58E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636612A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A5103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42C83E" w14:textId="5090A911" w:rsidR="00824FA1" w:rsidRPr="000958EA" w:rsidRDefault="0084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C08B86F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298896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D6A3F9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58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5D8B7B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CC9A0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8FADBB" w14:textId="58B2DEA5" w:rsidR="00824FA1" w:rsidRPr="000958EA" w:rsidRDefault="0084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08B806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7CA84E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11AB6D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58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EA6570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268CF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BB8EFD" w14:textId="0A23C44C" w:rsidR="00824FA1" w:rsidRPr="000958EA" w:rsidRDefault="00AF5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6945D1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309DF3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E4BDB5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58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54EA67D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5EC2B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51F089" w14:textId="45D29CD8" w:rsidR="00824FA1" w:rsidRPr="000958EA" w:rsidRDefault="00AF5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85731E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36E857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A5B2DC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58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CB7120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F8BE0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65F381" w14:textId="274B7CA1" w:rsidR="00824FA1" w:rsidRPr="000958EA" w:rsidRDefault="00AF5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3B819D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4DDFC7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719FD2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58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0CF85B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09652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B3AAC4" w14:textId="15F8E92F" w:rsidR="00824FA1" w:rsidRPr="000958EA" w:rsidRDefault="00AF5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AB1F61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06A1C6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06647C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58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949AD29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4B5A4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6AAA1B" w14:textId="77777777" w:rsidR="00824FA1" w:rsidRPr="000958EA" w:rsidRDefault="00AF5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  <w:p w14:paraId="103933D1" w14:textId="3BB3A15C" w:rsidR="00AF532A" w:rsidRPr="000958EA" w:rsidRDefault="00AF53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D85873A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1BE522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364A5E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8CFB37E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5BD37" w14:textId="77777777" w:rsidR="00824FA1" w:rsidRPr="000958EA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D8DC05" w14:textId="7AD77A62" w:rsidR="00824FA1" w:rsidRPr="000958EA" w:rsidRDefault="00AF53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591BAF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F7D7B04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34C911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58C94E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2F9B17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D8E75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2EF4D1" w14:textId="44A903D9" w:rsidR="00824FA1" w:rsidRPr="000958EA" w:rsidRDefault="005B7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72FFB7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1E6A70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A4FBBD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5A35F5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4EFF7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06A93A" w14:textId="2305723A" w:rsidR="00824FA1" w:rsidRPr="000958EA" w:rsidRDefault="005B7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96EF63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12B958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600A94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82C1BC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F0769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C373C" w14:textId="22FBDF1B" w:rsidR="00824FA1" w:rsidRPr="000958EA" w:rsidRDefault="005B7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3FEECF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545A37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EAC9D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B0E6E9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E977DCB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C1A60B" w14:textId="33AAE5F4" w:rsidR="00824FA1" w:rsidRPr="000958EA" w:rsidRDefault="005B7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40BD0E9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3DB0FF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011D6B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D24918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AF289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47634A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B8C88D" w14:textId="705C2F8A" w:rsidR="00824FA1" w:rsidRPr="000958EA" w:rsidRDefault="005B7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F2ABAF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7B840C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AF5DD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C6F23B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79E32" w14:textId="77777777" w:rsidR="00824FA1" w:rsidRPr="000958EA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8CB90F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A44693" w14:textId="1B98BEF1" w:rsidR="00824FA1" w:rsidRPr="000958EA" w:rsidRDefault="005B7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342BE0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20BC05" w14:textId="77777777" w:rsidR="00824FA1" w:rsidRPr="000958EA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D9E774" w14:textId="77777777" w:rsidR="00824FA1" w:rsidRPr="000958EA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958E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C912C9A" w14:textId="77777777" w:rsidR="00824FA1" w:rsidRPr="000958EA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4FA1" w:rsidRPr="000958EA" w14:paraId="592712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68D328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8797CBF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58E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B395B6" w14:textId="77777777" w:rsidR="00824FA1" w:rsidRPr="000958EA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F83374A" w14:textId="77777777" w:rsidR="00824FA1" w:rsidRPr="000958EA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58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58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ECF95B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27C28A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F77E3A" w14:textId="77777777" w:rsidR="00824FA1" w:rsidRPr="000958EA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B2631F" w14:textId="77777777" w:rsidR="00824FA1" w:rsidRPr="000958EA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914CE4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C93B1B" w14:textId="77777777" w:rsidR="00D81818" w:rsidRPr="000958EA" w:rsidRDefault="002C3113" w:rsidP="00D818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7D4695F" w14:textId="00EFE0E2" w:rsidR="00824FA1" w:rsidRPr="000958EA" w:rsidRDefault="002C3113" w:rsidP="00855C5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>The title is too long and descriptive</w:t>
            </w:r>
          </w:p>
          <w:p w14:paraId="0A3F9C40" w14:textId="4A3DFF7D" w:rsidR="002C3113" w:rsidRPr="000958EA" w:rsidRDefault="002C3113" w:rsidP="00855C55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>Suggestion-</w:t>
            </w:r>
            <w:r w:rsidR="00AF1484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459C9"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81818" w:rsidRPr="000958EA">
              <w:rPr>
                <w:rFonts w:ascii="Arial" w:hAnsi="Arial" w:cs="Arial"/>
                <w:i/>
                <w:iCs/>
                <w:sz w:val="20"/>
                <w:szCs w:val="20"/>
              </w:rPr>
              <w:t>bioactive compounds,” “vitamin profile,”</w:t>
            </w:r>
            <w:r w:rsidR="00D81818" w:rsidRPr="000958E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81818" w:rsidRPr="000958EA">
              <w:rPr>
                <w:rFonts w:ascii="Arial" w:hAnsi="Arial" w:cs="Arial"/>
                <w:i/>
                <w:iCs/>
                <w:sz w:val="20"/>
                <w:szCs w:val="20"/>
              </w:rPr>
              <w:t>“antioxidant activity</w:t>
            </w:r>
            <w:r w:rsidR="00D81818" w:rsidRPr="000958EA">
              <w:rPr>
                <w:rFonts w:ascii="Arial" w:hAnsi="Arial" w:cs="Arial"/>
                <w:sz w:val="20"/>
                <w:szCs w:val="20"/>
              </w:rPr>
              <w:t xml:space="preserve"> are closely related- it can be grouped under the common term like nutritional or functional properties.</w:t>
            </w:r>
          </w:p>
        </w:tc>
        <w:tc>
          <w:tcPr>
            <w:tcW w:w="1543" w:type="pct"/>
          </w:tcPr>
          <w:p w14:paraId="4559F96C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02A921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4B7AF9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58E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B9A489" w14:textId="77777777" w:rsidR="00824FA1" w:rsidRPr="000958EA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9DBD6" w14:textId="77777777" w:rsidR="00824FA1" w:rsidRPr="000958EA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EFAC71" w14:textId="77777777" w:rsidR="00824FA1" w:rsidRPr="000958EA" w:rsidRDefault="00D818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3A1829BA" w14:textId="621C0BD5" w:rsidR="006247D3" w:rsidRPr="000958EA" w:rsidRDefault="00D81818" w:rsidP="00D84FEF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too narrative with numerical data. </w:t>
            </w:r>
            <w:r w:rsidR="006247D3" w:rsidRPr="000958EA">
              <w:rPr>
                <w:rFonts w:ascii="Arial" w:hAnsi="Arial" w:cs="Arial"/>
                <w:sz w:val="20"/>
                <w:szCs w:val="20"/>
                <w:lang w:val="en-GB"/>
              </w:rPr>
              <w:t>Improve the structure of abstract- with objective, key findings and conclusion</w:t>
            </w:r>
            <w:r w:rsidR="00301D9F" w:rsidRPr="000958E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9720E6A" w14:textId="38C365B8" w:rsidR="006247D3" w:rsidRPr="000958EA" w:rsidRDefault="006247D3" w:rsidP="00D84FEF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>Only highlight the key finding data.</w:t>
            </w:r>
          </w:p>
          <w:p w14:paraId="6BEDFDAC" w14:textId="4EBA74B4" w:rsidR="00301D9F" w:rsidRPr="000958EA" w:rsidRDefault="00301D9F" w:rsidP="00D84FEF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</w:rPr>
              <w:t xml:space="preserve">The use of </w:t>
            </w:r>
            <w:r w:rsidRPr="000958EA">
              <w:rPr>
                <w:rFonts w:ascii="Arial" w:hAnsi="Arial" w:cs="Arial"/>
                <w:i/>
                <w:iCs/>
                <w:sz w:val="20"/>
                <w:szCs w:val="20"/>
              </w:rPr>
              <w:t>(p &lt; 0.05)</w:t>
            </w:r>
            <w:r w:rsidRPr="000958EA">
              <w:rPr>
                <w:rFonts w:ascii="Arial" w:hAnsi="Arial" w:cs="Arial"/>
                <w:sz w:val="20"/>
                <w:szCs w:val="20"/>
              </w:rPr>
              <w:t xml:space="preserve"> is appropriate but repeated unnecessarily.</w:t>
            </w:r>
          </w:p>
          <w:p w14:paraId="3DA35FD5" w14:textId="77ACC540" w:rsidR="00D81818" w:rsidRPr="000958EA" w:rsidRDefault="00D818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3FA045F8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14420D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863020" w14:textId="77777777" w:rsidR="00824FA1" w:rsidRPr="000958EA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958E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958EA">
              <w:rPr>
                <w:rFonts w:ascii="Arial" w:hAnsi="Arial" w:cs="Arial"/>
                <w:lang w:val="en-GB" w:eastAsia="en-US"/>
              </w:rPr>
              <w:br/>
            </w:r>
          </w:p>
          <w:p w14:paraId="0FF0FE9E" w14:textId="77777777" w:rsidR="00824FA1" w:rsidRPr="000958EA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23457E" w14:textId="77777777" w:rsidR="00824FA1" w:rsidRPr="000958EA" w:rsidRDefault="00F732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D6A1C90" w14:textId="77777777" w:rsidR="005B715A" w:rsidRPr="000958EA" w:rsidRDefault="005B715A" w:rsidP="00D84F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was more detailed similar to thesis hence to be shortened.</w:t>
            </w:r>
          </w:p>
          <w:p w14:paraId="6BE07AC4" w14:textId="060A989F" w:rsidR="005B715A" w:rsidRPr="000958EA" w:rsidRDefault="005B715A" w:rsidP="00D84F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usage of informal </w:t>
            </w:r>
            <w:r w:rsidR="00D84FEF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words</w:t>
            </w: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must be removed </w:t>
            </w:r>
            <w:r w:rsidR="00F73228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5E45ADDE" w14:textId="367CB957" w:rsidR="00D84FEF" w:rsidRPr="000958EA" w:rsidRDefault="00D84FEF" w:rsidP="00D84F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Spelling and grammar mistake must be corrected</w:t>
            </w:r>
          </w:p>
          <w:p w14:paraId="2B64A65A" w14:textId="6A667770" w:rsidR="00CA79B0" w:rsidRPr="000958EA" w:rsidRDefault="00CA79B0" w:rsidP="00D84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F4E91F4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59F638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0D4C8E" w14:textId="77777777" w:rsidR="00824FA1" w:rsidRPr="000958EA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3EC7FE" w14:textId="77777777" w:rsidR="00824FA1" w:rsidRPr="000958EA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8B1E09" w14:textId="77777777" w:rsidR="00824FA1" w:rsidRPr="000958EA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0C130B" w14:textId="77777777" w:rsidR="00824FA1" w:rsidRPr="000958EA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B084EE" w14:textId="77777777" w:rsidR="00824FA1" w:rsidRPr="000958EA" w:rsidRDefault="00D84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3B434352" w14:textId="5DC3DF1B" w:rsidR="00D84FEF" w:rsidRPr="000958EA" w:rsidRDefault="00D84F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Remove the older </w:t>
            </w:r>
            <w:r w:rsidR="00855C55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and use</w:t>
            </w: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55C55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</w:t>
            </w: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studies </w:t>
            </w:r>
            <w:r w:rsidR="00855C55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from the last </w:t>
            </w: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10 years</w:t>
            </w:r>
            <w:r w:rsidR="00855C55"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1E7A6EB8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0958EA" w14:paraId="19E2CDB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EAEDAB" w14:textId="77777777" w:rsidR="00824FA1" w:rsidRPr="000958EA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AC9882" w14:textId="77777777" w:rsidR="00824FA1" w:rsidRPr="000958EA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636F77" w14:textId="77777777" w:rsidR="00824FA1" w:rsidRPr="000958EA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B829EE" w14:textId="77777777" w:rsidR="00824FA1" w:rsidRPr="000958EA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2D7969" w14:textId="77777777" w:rsidR="00824FA1" w:rsidRPr="000958EA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09784D7" w14:textId="380E04F9" w:rsidR="00824FA1" w:rsidRPr="000958EA" w:rsidRDefault="00855C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6FD001D2" w14:textId="77777777" w:rsidR="00824FA1" w:rsidRPr="000958EA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85ABDE" w14:textId="77777777" w:rsidR="00824FA1" w:rsidRPr="000958EA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8DC6FE2" w14:textId="0723C404" w:rsidR="00824FA1" w:rsidRPr="000958EA" w:rsidRDefault="00B349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958E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46223" w:rsidRPr="000958E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BBD3AAC" w14:textId="77777777" w:rsidR="00824FA1" w:rsidRPr="000958EA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4FA1" w:rsidRPr="000958EA" w14:paraId="36F14B7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5809ED7" w14:textId="77777777" w:rsidR="00824FA1" w:rsidRPr="000958EA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58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5A8D74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4FA1" w:rsidRPr="000958EA" w14:paraId="18040C2C" w14:textId="77777777">
        <w:trPr>
          <w:trHeight w:val="20"/>
          <w:jc w:val="center"/>
        </w:trPr>
        <w:tc>
          <w:tcPr>
            <w:tcW w:w="2784" w:type="pct"/>
            <w:noWrap/>
          </w:tcPr>
          <w:p w14:paraId="61E91A80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6AA8D85" w14:textId="77777777" w:rsidR="00824FA1" w:rsidRPr="000958EA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4FA1" w:rsidRPr="000958EA" w14:paraId="6BD9FBDB" w14:textId="77777777">
        <w:trPr>
          <w:trHeight w:val="20"/>
          <w:jc w:val="center"/>
        </w:trPr>
        <w:tc>
          <w:tcPr>
            <w:tcW w:w="2784" w:type="pct"/>
            <w:noWrap/>
          </w:tcPr>
          <w:p w14:paraId="6E53BA31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1ACB36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26E87F" w14:textId="77777777" w:rsidR="00B80088" w:rsidRPr="000958EA" w:rsidRDefault="00B80088" w:rsidP="00B8008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58EA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topic is good and innovative but the manuscript would be restructure to scientific research article format.  I have included some correction in the given manuscript file using track change. I kindly suggest author to go through the comments and revise the manuscript. </w:t>
            </w:r>
          </w:p>
          <w:p w14:paraId="00B23106" w14:textId="77777777" w:rsidR="00B80088" w:rsidRPr="000958EA" w:rsidRDefault="00B80088" w:rsidP="00B8008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28F31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6C0399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DD2D249" w14:textId="77777777" w:rsidR="00824FA1" w:rsidRPr="000958EA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7232D45" w14:textId="77777777" w:rsidR="000958EA" w:rsidRPr="000958EA" w:rsidRDefault="000958EA" w:rsidP="000958EA">
      <w:pPr>
        <w:rPr>
          <w:rFonts w:ascii="Arial" w:hAnsi="Arial" w:cs="Arial"/>
          <w:b/>
          <w:sz w:val="20"/>
          <w:szCs w:val="20"/>
        </w:rPr>
      </w:pPr>
    </w:p>
    <w:p w14:paraId="3B8C6BDC" w14:textId="77777777" w:rsidR="000958EA" w:rsidRPr="000958EA" w:rsidRDefault="000958EA" w:rsidP="000958EA">
      <w:pPr>
        <w:rPr>
          <w:rFonts w:ascii="Arial" w:hAnsi="Arial" w:cs="Arial"/>
          <w:b/>
          <w:sz w:val="20"/>
          <w:szCs w:val="20"/>
          <w:u w:val="single"/>
        </w:rPr>
      </w:pPr>
      <w:r w:rsidRPr="000958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12AED1" w14:textId="77777777" w:rsidR="000958EA" w:rsidRPr="000958EA" w:rsidRDefault="000958EA" w:rsidP="000958EA">
      <w:pPr>
        <w:rPr>
          <w:rFonts w:ascii="Arial" w:hAnsi="Arial" w:cs="Arial"/>
          <w:sz w:val="20"/>
          <w:szCs w:val="20"/>
        </w:rPr>
      </w:pPr>
      <w:proofErr w:type="spellStart"/>
      <w:r w:rsidRPr="000958EA">
        <w:rPr>
          <w:rFonts w:ascii="Arial" w:hAnsi="Arial" w:cs="Arial"/>
          <w:color w:val="000000"/>
          <w:sz w:val="20"/>
          <w:szCs w:val="20"/>
        </w:rPr>
        <w:t>Bensi</w:t>
      </w:r>
      <w:proofErr w:type="spellEnd"/>
      <w:r w:rsidRPr="000958EA">
        <w:rPr>
          <w:rFonts w:ascii="Arial" w:hAnsi="Arial" w:cs="Arial"/>
          <w:color w:val="000000"/>
          <w:sz w:val="20"/>
          <w:szCs w:val="20"/>
        </w:rPr>
        <w:t xml:space="preserve"> P S, </w:t>
      </w:r>
      <w:proofErr w:type="spellStart"/>
      <w:r w:rsidRPr="000958EA">
        <w:rPr>
          <w:rFonts w:ascii="Arial" w:hAnsi="Arial" w:cs="Arial"/>
          <w:color w:val="000000"/>
          <w:sz w:val="20"/>
          <w:szCs w:val="20"/>
        </w:rPr>
        <w:t>Sadakathullah</w:t>
      </w:r>
      <w:proofErr w:type="spellEnd"/>
      <w:r w:rsidRPr="000958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958EA">
        <w:rPr>
          <w:rFonts w:ascii="Arial" w:hAnsi="Arial" w:cs="Arial"/>
          <w:color w:val="000000"/>
          <w:sz w:val="20"/>
          <w:szCs w:val="20"/>
        </w:rPr>
        <w:t>Appa</w:t>
      </w:r>
      <w:proofErr w:type="spellEnd"/>
      <w:r w:rsidRPr="000958EA">
        <w:rPr>
          <w:rFonts w:ascii="Arial" w:hAnsi="Arial" w:cs="Arial"/>
          <w:color w:val="000000"/>
          <w:sz w:val="20"/>
          <w:szCs w:val="20"/>
        </w:rPr>
        <w:t xml:space="preserve"> College</w:t>
      </w:r>
      <w:r w:rsidRPr="000958EA">
        <w:rPr>
          <w:rFonts w:ascii="Arial" w:hAnsi="Arial" w:cs="Arial"/>
          <w:sz w:val="20"/>
          <w:szCs w:val="20"/>
        </w:rPr>
        <w:t xml:space="preserve">, </w:t>
      </w:r>
      <w:r w:rsidRPr="000958EA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249FE963" w14:textId="77777777" w:rsidR="00824FA1" w:rsidRPr="000958EA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4FA1" w:rsidRPr="000958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0C911" w14:textId="77777777" w:rsidR="00EC0B4C" w:rsidRDefault="00EC0B4C">
      <w:r>
        <w:separator/>
      </w:r>
    </w:p>
  </w:endnote>
  <w:endnote w:type="continuationSeparator" w:id="0">
    <w:p w14:paraId="211F872B" w14:textId="77777777" w:rsidR="00EC0B4C" w:rsidRDefault="00EC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72C8" w14:textId="77777777" w:rsidR="00824FA1" w:rsidRDefault="00824FA1">
    <w:pPr>
      <w:pStyle w:val="Footer"/>
      <w:jc w:val="right"/>
    </w:pPr>
  </w:p>
  <w:p w14:paraId="12832F89" w14:textId="76664EE3"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80088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80088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DC35C2E" w14:textId="77777777"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B44081" w14:textId="77777777" w:rsidR="00824FA1" w:rsidRDefault="00824FA1">
    <w:pPr>
      <w:pStyle w:val="Footer"/>
      <w:jc w:val="right"/>
    </w:pPr>
  </w:p>
  <w:p w14:paraId="501B6F00" w14:textId="77777777"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0A789" w14:textId="77777777" w:rsidR="00EC0B4C" w:rsidRDefault="00EC0B4C">
      <w:r>
        <w:separator/>
      </w:r>
    </w:p>
  </w:footnote>
  <w:footnote w:type="continuationSeparator" w:id="0">
    <w:p w14:paraId="6E55E649" w14:textId="77777777" w:rsidR="00EC0B4C" w:rsidRDefault="00EC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5519" w14:textId="77777777"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E89858" w14:textId="77777777"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2AB6"/>
    <w:multiLevelType w:val="hybridMultilevel"/>
    <w:tmpl w:val="877C477C"/>
    <w:lvl w:ilvl="0" w:tplc="CDA6F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2F8B"/>
    <w:multiLevelType w:val="hybridMultilevel"/>
    <w:tmpl w:val="28C097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B81261"/>
    <w:multiLevelType w:val="hybridMultilevel"/>
    <w:tmpl w:val="A734186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253CA1"/>
    <w:multiLevelType w:val="hybridMultilevel"/>
    <w:tmpl w:val="7186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1"/>
    <w:rsid w:val="000958EA"/>
    <w:rsid w:val="001D0466"/>
    <w:rsid w:val="002C3113"/>
    <w:rsid w:val="00301D9F"/>
    <w:rsid w:val="0034081C"/>
    <w:rsid w:val="00352E59"/>
    <w:rsid w:val="003658D7"/>
    <w:rsid w:val="00436DC7"/>
    <w:rsid w:val="004628BB"/>
    <w:rsid w:val="00496E9A"/>
    <w:rsid w:val="004C153E"/>
    <w:rsid w:val="004C340E"/>
    <w:rsid w:val="00591BAF"/>
    <w:rsid w:val="005B715A"/>
    <w:rsid w:val="005F3A9F"/>
    <w:rsid w:val="006247D3"/>
    <w:rsid w:val="006C61CD"/>
    <w:rsid w:val="00700862"/>
    <w:rsid w:val="00824FA1"/>
    <w:rsid w:val="00844013"/>
    <w:rsid w:val="00855C55"/>
    <w:rsid w:val="008564B7"/>
    <w:rsid w:val="008B5726"/>
    <w:rsid w:val="00946223"/>
    <w:rsid w:val="009826A9"/>
    <w:rsid w:val="00A447C8"/>
    <w:rsid w:val="00A459C9"/>
    <w:rsid w:val="00A50A5E"/>
    <w:rsid w:val="00A64B6F"/>
    <w:rsid w:val="00A8588E"/>
    <w:rsid w:val="00A932BF"/>
    <w:rsid w:val="00AF1484"/>
    <w:rsid w:val="00AF532A"/>
    <w:rsid w:val="00B349B6"/>
    <w:rsid w:val="00B4458B"/>
    <w:rsid w:val="00B80088"/>
    <w:rsid w:val="00BE68DF"/>
    <w:rsid w:val="00C44E2B"/>
    <w:rsid w:val="00C62B99"/>
    <w:rsid w:val="00CA79B0"/>
    <w:rsid w:val="00CC309C"/>
    <w:rsid w:val="00D81818"/>
    <w:rsid w:val="00D84FEF"/>
    <w:rsid w:val="00DF6E03"/>
    <w:rsid w:val="00E57DCC"/>
    <w:rsid w:val="00EC0B4C"/>
    <w:rsid w:val="00F7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A18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2026-04-04T18:22:00Z</dcterms:created>
  <dcterms:modified xsi:type="dcterms:W3CDTF">2026-04-14T08:39:00Z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