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973F7" w:rsidRPr="0065630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973F7" w:rsidRPr="00656301" w:rsidRDefault="002973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73F7" w:rsidRPr="00656301">
        <w:trPr>
          <w:trHeight w:val="290"/>
        </w:trPr>
        <w:tc>
          <w:tcPr>
            <w:tcW w:w="1186" w:type="pct"/>
          </w:tcPr>
          <w:p w:rsidR="002973F7" w:rsidRPr="00656301" w:rsidRDefault="00706B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3F7" w:rsidRPr="00656301" w:rsidRDefault="00706B3B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65630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973F7" w:rsidRPr="00656301">
        <w:trPr>
          <w:trHeight w:val="290"/>
        </w:trPr>
        <w:tc>
          <w:tcPr>
            <w:tcW w:w="1186" w:type="pct"/>
          </w:tcPr>
          <w:p w:rsidR="002973F7" w:rsidRPr="00656301" w:rsidRDefault="00706B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3F7" w:rsidRPr="00656301" w:rsidRDefault="00706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Ms_AJESS_155622</w:t>
            </w:r>
          </w:p>
        </w:tc>
      </w:tr>
      <w:tr w:rsidR="002973F7" w:rsidRPr="00656301">
        <w:trPr>
          <w:trHeight w:val="650"/>
        </w:trPr>
        <w:tc>
          <w:tcPr>
            <w:tcW w:w="1186" w:type="pct"/>
          </w:tcPr>
          <w:p w:rsidR="002973F7" w:rsidRPr="00656301" w:rsidRDefault="00706B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3F7" w:rsidRPr="00656301" w:rsidRDefault="00706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Stress Of 10th Class Students Among </w:t>
            </w:r>
            <w:proofErr w:type="spellStart"/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Zilla</w:t>
            </w:r>
            <w:proofErr w:type="spellEnd"/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Parishad Schools Amid Covid-19 Pandemic Period – A Study in Chittoor District</w:t>
            </w:r>
          </w:p>
        </w:tc>
      </w:tr>
      <w:tr w:rsidR="002973F7" w:rsidRPr="00656301">
        <w:trPr>
          <w:trHeight w:val="332"/>
        </w:trPr>
        <w:tc>
          <w:tcPr>
            <w:tcW w:w="1186" w:type="pct"/>
          </w:tcPr>
          <w:p w:rsidR="002973F7" w:rsidRPr="00656301" w:rsidRDefault="00706B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3F7" w:rsidRPr="00656301" w:rsidRDefault="00706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973F7" w:rsidRPr="00656301" w:rsidRDefault="002973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973F7" w:rsidRPr="00656301" w:rsidRDefault="00706B3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5630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973F7" w:rsidRPr="00656301" w:rsidRDefault="002973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973F7" w:rsidRPr="00656301" w:rsidRDefault="002973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973F7" w:rsidRPr="00656301">
        <w:tc>
          <w:tcPr>
            <w:tcW w:w="1789" w:type="pct"/>
            <w:noWrap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3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973F7" w:rsidRPr="00656301" w:rsidRDefault="00706B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63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3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4"/>
        </w:trPr>
        <w:tc>
          <w:tcPr>
            <w:tcW w:w="1789" w:type="pct"/>
            <w:noWrap/>
          </w:tcPr>
          <w:p w:rsidR="002973F7" w:rsidRPr="00656301" w:rsidRDefault="00706B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contributes to the growing body of literature on the psychological and educational impacts of the pandemic, partic</w:t>
            </w: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ularly in rural and government school contexts. The study is significant as it highlights how socio-demographic factors such as gender, locality, caste, and parental education influence academic stress levels. The findings can be useful for policymakers, e</w:t>
            </w: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ducators, and stakeholders in designing targeted interventions to reduce stress and improve student well-being.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973F7" w:rsidRPr="00656301" w:rsidRDefault="002973F7">
      <w:pPr>
        <w:rPr>
          <w:rFonts w:ascii="Arial" w:hAnsi="Arial" w:cs="Arial"/>
          <w:sz w:val="20"/>
          <w:szCs w:val="20"/>
          <w:lang w:val="en-GB"/>
        </w:rPr>
      </w:pPr>
    </w:p>
    <w:p w:rsidR="002973F7" w:rsidRPr="00656301" w:rsidRDefault="00706B3B">
      <w:pPr>
        <w:pStyle w:val="Heading2"/>
        <w:jc w:val="left"/>
        <w:rPr>
          <w:rFonts w:ascii="Arial" w:hAnsi="Arial" w:cs="Arial"/>
          <w:lang w:val="en-GB" w:eastAsia="en-US"/>
        </w:rPr>
      </w:pPr>
      <w:r w:rsidRPr="00656301">
        <w:rPr>
          <w:rFonts w:ascii="Arial" w:hAnsi="Arial" w:cs="Arial"/>
          <w:highlight w:val="yellow"/>
          <w:lang w:val="en-GB" w:eastAsia="en-US"/>
        </w:rPr>
        <w:t>PART  2</w:t>
      </w:r>
    </w:p>
    <w:p w:rsidR="002973F7" w:rsidRPr="00656301" w:rsidRDefault="002973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973F7" w:rsidRPr="006563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973F7" w:rsidRPr="00656301" w:rsidRDefault="002973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73F7" w:rsidRPr="00656301">
        <w:tc>
          <w:tcPr>
            <w:tcW w:w="1790" w:type="pct"/>
            <w:noWrap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3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973F7" w:rsidRPr="00656301" w:rsidRDefault="00706B3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3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3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 xml:space="preserve">3. Are the </w:t>
            </w:r>
            <w:r w:rsidRPr="00656301">
              <w:rPr>
                <w:rFonts w:ascii="Arial" w:hAnsi="Arial" w:cs="Arial"/>
                <w:lang w:val="en-GB"/>
              </w:rPr>
              <w:t>keywords appropriate and useful?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</w:t>
            </w: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 xml:space="preserve">6. Is the </w:t>
            </w:r>
            <w:r w:rsidRPr="00656301">
              <w:rPr>
                <w:rFonts w:ascii="Arial" w:hAnsi="Arial" w:cs="Arial"/>
                <w:lang w:val="en-GB"/>
              </w:rPr>
              <w:t>literature review relevant and up to date?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1262"/>
        </w:trPr>
        <w:tc>
          <w:tcPr>
            <w:tcW w:w="1790" w:type="pct"/>
            <w:noWrap/>
          </w:tcPr>
          <w:p w:rsidR="002973F7" w:rsidRPr="00656301" w:rsidRDefault="00706B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3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73F7" w:rsidRPr="00656301">
        <w:trPr>
          <w:trHeight w:val="703"/>
        </w:trPr>
        <w:tc>
          <w:tcPr>
            <w:tcW w:w="1790" w:type="pct"/>
            <w:noWrap/>
          </w:tcPr>
          <w:p w:rsidR="002973F7" w:rsidRPr="00656301" w:rsidRDefault="00706B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</w:t>
            </w:r>
            <w:r w:rsidRPr="00656301">
              <w:rPr>
                <w:rFonts w:ascii="Arial" w:hAnsi="Arial" w:cs="Arial"/>
                <w:b/>
                <w:sz w:val="20"/>
                <w:szCs w:val="20"/>
                <w:lang w:val="en-GB"/>
              </w:rPr>
              <w:t>in clear and understandable language?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73F7" w:rsidRPr="00656301" w:rsidRDefault="00706B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73F7" w:rsidRPr="00656301" w:rsidRDefault="00706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973F7" w:rsidRPr="00656301" w:rsidRDefault="00706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3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973F7" w:rsidRPr="00656301" w:rsidRDefault="002973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6301" w:rsidRPr="00656301" w:rsidRDefault="00656301" w:rsidP="0065630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56301" w:rsidRPr="00656301" w:rsidRDefault="00656301" w:rsidP="006563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6301">
        <w:rPr>
          <w:rFonts w:ascii="Arial" w:hAnsi="Arial" w:cs="Arial"/>
          <w:b/>
          <w:u w:val="single"/>
        </w:rPr>
        <w:t>Reviewer details:</w:t>
      </w:r>
    </w:p>
    <w:p w:rsidR="00656301" w:rsidRPr="00656301" w:rsidRDefault="00656301" w:rsidP="00656301">
      <w:pPr>
        <w:rPr>
          <w:rFonts w:ascii="Arial" w:hAnsi="Arial" w:cs="Arial"/>
          <w:sz w:val="20"/>
          <w:szCs w:val="20"/>
        </w:rPr>
      </w:pPr>
      <w:r w:rsidRPr="00656301">
        <w:rPr>
          <w:rFonts w:ascii="Arial" w:hAnsi="Arial" w:cs="Arial"/>
          <w:color w:val="000000"/>
          <w:sz w:val="20"/>
          <w:szCs w:val="20"/>
        </w:rPr>
        <w:t xml:space="preserve">Noel A. </w:t>
      </w:r>
      <w:proofErr w:type="spellStart"/>
      <w:r w:rsidRPr="00656301">
        <w:rPr>
          <w:rFonts w:ascii="Arial" w:hAnsi="Arial" w:cs="Arial"/>
          <w:color w:val="000000"/>
          <w:sz w:val="20"/>
          <w:szCs w:val="20"/>
        </w:rPr>
        <w:t>Palapuz</w:t>
      </w:r>
      <w:proofErr w:type="spellEnd"/>
      <w:r w:rsidRPr="00656301">
        <w:rPr>
          <w:rFonts w:ascii="Arial" w:hAnsi="Arial" w:cs="Arial"/>
          <w:color w:val="000000"/>
          <w:sz w:val="20"/>
          <w:szCs w:val="20"/>
        </w:rPr>
        <w:t>, Isabela State University , Philippines</w:t>
      </w:r>
    </w:p>
    <w:p w:rsidR="002973F7" w:rsidRPr="00656301" w:rsidRDefault="002973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973F7" w:rsidRPr="0065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B3B" w:rsidRDefault="00706B3B">
      <w:r>
        <w:separator/>
      </w:r>
    </w:p>
  </w:endnote>
  <w:endnote w:type="continuationSeparator" w:id="0">
    <w:p w:rsidR="00706B3B" w:rsidRDefault="0070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pStyle w:val="Footer"/>
      <w:jc w:val="right"/>
    </w:pPr>
  </w:p>
  <w:p w:rsidR="002973F7" w:rsidRDefault="00706B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973F7" w:rsidRDefault="00706B3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973F7" w:rsidRDefault="002973F7">
    <w:pPr>
      <w:pStyle w:val="Footer"/>
      <w:jc w:val="right"/>
    </w:pPr>
  </w:p>
  <w:p w:rsidR="002973F7" w:rsidRDefault="002973F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B3B" w:rsidRDefault="00706B3B">
      <w:r>
        <w:separator/>
      </w:r>
    </w:p>
  </w:footnote>
  <w:footnote w:type="continuationSeparator" w:id="0">
    <w:p w:rsidR="00706B3B" w:rsidRDefault="0070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973F7" w:rsidRDefault="00706B3B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7" w:rsidRDefault="00297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3F7"/>
    <w:rsid w:val="00223321"/>
    <w:rsid w:val="002973F7"/>
    <w:rsid w:val="002B56BA"/>
    <w:rsid w:val="00656301"/>
    <w:rsid w:val="007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63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2026-03-19T07:11:00Z</dcterms:created>
  <dcterms:modified xsi:type="dcterms:W3CDTF">2026-04-09T05:54:00Z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