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47E05" w:rsidRPr="00EB39B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7E05" w:rsidRPr="00EB39B1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647E05" w:rsidRPr="00EB39B1" w:rsidRDefault="0011226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Economics, Business and Accounting</w:t>
            </w:r>
          </w:p>
        </w:tc>
      </w:tr>
      <w:tr w:rsidR="00647E05" w:rsidRPr="00EB39B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7E05" w:rsidRPr="00EB39B1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647E05" w:rsidRPr="00EB39B1" w:rsidRDefault="00F11E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Ms_AJEBA_156887</w:t>
            </w:r>
          </w:p>
        </w:tc>
      </w:tr>
      <w:tr w:rsidR="00647E05" w:rsidRPr="00EB39B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7E05" w:rsidRPr="00EB39B1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647E05" w:rsidRPr="00EB39B1" w:rsidRDefault="00F11E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b/>
                <w:sz w:val="20"/>
                <w:szCs w:val="20"/>
                <w:lang w:val="en-GB"/>
              </w:rPr>
              <w:t>GST Collection in India (2017–2026): An Empirical Study of Fiscal Federalism and Revenue Performance</w:t>
            </w:r>
          </w:p>
        </w:tc>
      </w:tr>
      <w:tr w:rsidR="00647E05" w:rsidRPr="00EB39B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7E05" w:rsidRPr="00EB39B1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647E05" w:rsidRPr="00EB39B1" w:rsidRDefault="001122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647E05" w:rsidRPr="00EB39B1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647E05" w:rsidRPr="00EB39B1" w:rsidRDefault="00647E0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647E05" w:rsidRPr="00EB39B1" w:rsidRDefault="00647E0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647E05" w:rsidRPr="00EB39B1" w:rsidRDefault="00647E0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647E05" w:rsidRPr="00EB39B1" w:rsidRDefault="00647E0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47E05" w:rsidRPr="00EB39B1" w:rsidRDefault="00647E0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47E05" w:rsidRPr="00EB39B1" w:rsidRDefault="00647E0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47E05" w:rsidRPr="00EB39B1" w:rsidRDefault="0011226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B39B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647E05" w:rsidRPr="00EB39B1" w:rsidRDefault="00647E0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47E05" w:rsidRPr="00EB39B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47E05" w:rsidRPr="00EB39B1" w:rsidRDefault="00647E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647E05" w:rsidRPr="00EB39B1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39B1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647E05" w:rsidRPr="00EB39B1" w:rsidRDefault="001122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B39B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647E05" w:rsidRPr="00EB39B1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EB39B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47E05" w:rsidRPr="00EB39B1" w:rsidRDefault="0011226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B39B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647E05" w:rsidRPr="00EB39B1" w:rsidRDefault="0081682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a good research paper. The topic is more relevant in present day scenario. Because the time has </w:t>
            </w:r>
            <w:proofErr w:type="spellStart"/>
            <w:proofErr w:type="gramStart"/>
            <w:r w:rsidRPr="00EB39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arise</w:t>
            </w:r>
            <w:proofErr w:type="spellEnd"/>
            <w:proofErr w:type="gramEnd"/>
            <w:r w:rsidRPr="00EB39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judge the importance of GST in Indian scenario. Whether GST can </w:t>
            </w:r>
            <w:proofErr w:type="gramStart"/>
            <w:r w:rsidRPr="00EB39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boosts</w:t>
            </w:r>
            <w:proofErr w:type="gramEnd"/>
            <w:r w:rsidRPr="00EB39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Indian economy for its betterment or not, it can be judged with this topic.</w:t>
            </w:r>
          </w:p>
        </w:tc>
        <w:tc>
          <w:tcPr>
            <w:tcW w:w="1367" w:type="pct"/>
            <w:shd w:val="clear" w:color="auto" w:fill="auto"/>
          </w:tcPr>
          <w:p w:rsidR="00647E05" w:rsidRPr="00EB39B1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647E05" w:rsidRPr="00EB39B1" w:rsidRDefault="00647E05">
      <w:pPr>
        <w:rPr>
          <w:rFonts w:ascii="Arial" w:hAnsi="Arial" w:cs="Arial"/>
          <w:sz w:val="20"/>
          <w:szCs w:val="20"/>
          <w:lang w:val="en-GB"/>
        </w:rPr>
      </w:pPr>
    </w:p>
    <w:p w:rsidR="00647E05" w:rsidRPr="00EB39B1" w:rsidRDefault="00647E05">
      <w:pPr>
        <w:rPr>
          <w:rFonts w:ascii="Arial" w:hAnsi="Arial" w:cs="Arial"/>
          <w:sz w:val="20"/>
          <w:szCs w:val="20"/>
          <w:lang w:val="en-GB"/>
        </w:rPr>
      </w:pPr>
    </w:p>
    <w:p w:rsidR="00647E05" w:rsidRPr="00EB39B1" w:rsidRDefault="00647E05">
      <w:pPr>
        <w:rPr>
          <w:rFonts w:ascii="Arial" w:hAnsi="Arial" w:cs="Arial"/>
          <w:sz w:val="20"/>
          <w:szCs w:val="20"/>
          <w:lang w:val="en-GB"/>
        </w:rPr>
      </w:pPr>
    </w:p>
    <w:p w:rsidR="00647E05" w:rsidRPr="00EB39B1" w:rsidRDefault="00112268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EB39B1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647E05" w:rsidRPr="00EB39B1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47E05" w:rsidRPr="00EB39B1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EB39B1" w:rsidRDefault="00647E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647E05" w:rsidRPr="00EB39B1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39B1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647E05" w:rsidRPr="00EB39B1" w:rsidRDefault="0011226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39B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647E05" w:rsidRPr="00EB39B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EB39B1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647E05" w:rsidRPr="00EB39B1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39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EB39B1" w:rsidRDefault="001122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B39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EB39B1" w:rsidRDefault="008168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7E05" w:rsidRPr="00EB39B1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EB39B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EB39B1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39B1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647E05" w:rsidRPr="00EB39B1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39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EB39B1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EB39B1" w:rsidRDefault="008168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47E05" w:rsidRPr="00EB39B1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EB39B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EB39B1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39B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647E05" w:rsidRPr="00EB39B1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39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EB39B1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EB39B1" w:rsidRDefault="008168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 (No Keywords found in the manuscript)</w:t>
            </w:r>
          </w:p>
        </w:tc>
        <w:tc>
          <w:tcPr>
            <w:tcW w:w="1367" w:type="pct"/>
            <w:shd w:val="clear" w:color="auto" w:fill="auto"/>
          </w:tcPr>
          <w:p w:rsidR="00647E05" w:rsidRPr="00EB39B1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EB39B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EB39B1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39B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647E05" w:rsidRPr="00EB39B1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39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EB39B1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EB39B1" w:rsidRDefault="008168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47E05" w:rsidRPr="00EB39B1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EB39B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EB39B1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39B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647E05" w:rsidRPr="00EB39B1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39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EB39B1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EB39B1" w:rsidRDefault="008168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7E05" w:rsidRPr="00EB39B1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EB39B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EB39B1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39B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647E05" w:rsidRPr="00EB39B1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39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EB39B1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EB39B1" w:rsidRDefault="008168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7E05" w:rsidRPr="00EB39B1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EB39B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EB39B1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39B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647E05" w:rsidRPr="00EB39B1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39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EB39B1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EB39B1" w:rsidRDefault="008168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47E05" w:rsidRPr="00EB39B1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EB39B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EB39B1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39B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647E05" w:rsidRPr="00EB39B1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39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EB39B1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EB39B1" w:rsidRDefault="008168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7E05" w:rsidRPr="00EB39B1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EB39B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EB39B1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647E05" w:rsidRPr="00EB39B1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39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EB39B1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EB39B1" w:rsidRDefault="008168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647E05" w:rsidRPr="00EB39B1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EB39B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EB39B1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647E05" w:rsidRPr="00EB39B1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39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EB39B1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EB39B1" w:rsidRDefault="008168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47E05" w:rsidRPr="00EB39B1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EB39B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EB39B1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647E05" w:rsidRPr="00EB39B1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39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EB39B1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EB39B1" w:rsidRDefault="008168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47E05" w:rsidRPr="00EB39B1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EB39B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EB39B1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647E05" w:rsidRPr="00EB39B1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39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EB39B1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EB39B1" w:rsidRDefault="008168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47E05" w:rsidRPr="00EB39B1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EB39B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EB39B1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647E05" w:rsidRPr="00EB39B1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39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EB39B1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EB39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EB39B1" w:rsidRDefault="008168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:rsidR="00647E05" w:rsidRPr="00EB39B1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EB39B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EB39B1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647E05" w:rsidRPr="00EB39B1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39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EB39B1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39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47E05" w:rsidRPr="00EB39B1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EB39B1" w:rsidRDefault="008168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47E05" w:rsidRPr="00EB39B1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EB39B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EB39B1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647E05" w:rsidRPr="00EB39B1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39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EB39B1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39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47E05" w:rsidRPr="00EB39B1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EB39B1" w:rsidRDefault="008168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7E05" w:rsidRPr="00EB39B1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647E05" w:rsidRPr="00EB39B1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47E05" w:rsidRPr="00EB39B1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47E05" w:rsidRPr="00EB39B1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47E05" w:rsidRPr="00EB39B1" w:rsidRDefault="00112268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EB39B1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647E05" w:rsidRPr="00EB39B1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47E05" w:rsidRPr="00EB39B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7E05" w:rsidRPr="00EB39B1" w:rsidRDefault="00647E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647E05" w:rsidRPr="00EB39B1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39B1">
              <w:rPr>
                <w:rFonts w:ascii="Arial" w:hAnsi="Arial" w:cs="Arial"/>
                <w:lang w:val="en-GB"/>
              </w:rPr>
              <w:t>Reviewer’s comment</w:t>
            </w:r>
          </w:p>
          <w:p w:rsidR="00647E05" w:rsidRPr="00EB39B1" w:rsidRDefault="00647E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647E05" w:rsidRPr="00EB39B1" w:rsidRDefault="001122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B39B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B39B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47E05" w:rsidRPr="00EB39B1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EB39B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7E05" w:rsidRPr="00EB39B1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47E05" w:rsidRPr="00EB39B1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7E05" w:rsidRPr="00EB39B1" w:rsidRDefault="001122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B39B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7E05" w:rsidRPr="00EB39B1" w:rsidRDefault="008168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43" w:type="pct"/>
            <w:shd w:val="clear" w:color="auto" w:fill="auto"/>
          </w:tcPr>
          <w:p w:rsidR="00647E05" w:rsidRPr="00EB39B1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EB39B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7E05" w:rsidRPr="00EB39B1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39B1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647E05" w:rsidRPr="00EB39B1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7E05" w:rsidRPr="00EB39B1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7E05" w:rsidRPr="00EB39B1" w:rsidRDefault="008168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47E05" w:rsidRPr="00EB39B1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EB39B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7E05" w:rsidRPr="00EB39B1" w:rsidRDefault="0011226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B39B1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EB39B1">
              <w:rPr>
                <w:rFonts w:ascii="Arial" w:hAnsi="Arial" w:cs="Arial"/>
                <w:lang w:val="en-GB"/>
              </w:rPr>
              <w:br/>
            </w:r>
          </w:p>
          <w:p w:rsidR="00647E05" w:rsidRPr="00EB39B1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7E05" w:rsidRPr="00EB39B1" w:rsidRDefault="008168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47E05" w:rsidRPr="00EB39B1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EB39B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7E05" w:rsidRPr="00EB39B1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47E05" w:rsidRPr="00EB39B1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47E05" w:rsidRPr="00EB39B1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7E05" w:rsidRPr="00EB39B1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7E05" w:rsidRPr="00EB39B1" w:rsidRDefault="008168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47E05" w:rsidRPr="00EB39B1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EB39B1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647E05" w:rsidRPr="00EB39B1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47E05" w:rsidRPr="00EB39B1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47E05" w:rsidRPr="00EB39B1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7E05" w:rsidRPr="00EB39B1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47E05" w:rsidRPr="00EB39B1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647E05" w:rsidRPr="00EB39B1" w:rsidRDefault="008168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647E05" w:rsidRPr="00EB39B1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647E05" w:rsidRPr="00EB39B1" w:rsidRDefault="00647E05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647E05" w:rsidRPr="00EB39B1" w:rsidRDefault="00647E0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647E05" w:rsidRPr="00EB39B1" w:rsidRDefault="0011226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B39B1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31011A" w:rsidRPr="00EB39B1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647E05" w:rsidRPr="00EB39B1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647E05" w:rsidRPr="00EB39B1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647E05" w:rsidRPr="00EB39B1" w:rsidRDefault="001122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B39B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647E05" w:rsidRPr="00EB39B1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47E05" w:rsidRPr="00EB39B1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647E05" w:rsidRPr="00EB39B1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647E05" w:rsidRPr="00EB39B1" w:rsidRDefault="001122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47E05" w:rsidRPr="00EB39B1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647E05" w:rsidRPr="00EB39B1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 w:colFirst="1" w:colLast="1"/>
          </w:p>
          <w:p w:rsidR="004637C1" w:rsidRPr="00EB39B1" w:rsidRDefault="004637C1" w:rsidP="004637C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sz w:val="20"/>
                <w:szCs w:val="20"/>
                <w:lang w:val="en-GB"/>
              </w:rPr>
              <w:t>The manuscript is well organised. But I found some grammatical errors in the manuscript which should be corrected. Other most important parts are:</w:t>
            </w:r>
          </w:p>
          <w:p w:rsidR="004637C1" w:rsidRPr="00EB39B1" w:rsidRDefault="004637C1" w:rsidP="004637C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sz w:val="20"/>
                <w:szCs w:val="20"/>
                <w:lang w:val="en-GB"/>
              </w:rPr>
              <w:t>1.</w:t>
            </w:r>
            <w:r w:rsidRPr="00EB39B1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The researcher(s) stated in the Research Design portion that “econometric </w:t>
            </w:r>
            <w:proofErr w:type="spellStart"/>
            <w:r w:rsidRPr="00EB39B1">
              <w:rPr>
                <w:rFonts w:ascii="Arial" w:hAnsi="Arial" w:cs="Arial"/>
                <w:sz w:val="20"/>
                <w:szCs w:val="20"/>
                <w:lang w:val="en-GB"/>
              </w:rPr>
              <w:t>modeling</w:t>
            </w:r>
            <w:proofErr w:type="spellEnd"/>
            <w:r w:rsidRPr="00EB39B1">
              <w:rPr>
                <w:rFonts w:ascii="Arial" w:hAnsi="Arial" w:cs="Arial"/>
                <w:sz w:val="20"/>
                <w:szCs w:val="20"/>
                <w:lang w:val="en-GB"/>
              </w:rPr>
              <w:t xml:space="preserve">” is going to be used. But I found no such econometric </w:t>
            </w:r>
            <w:proofErr w:type="spellStart"/>
            <w:r w:rsidRPr="00EB39B1">
              <w:rPr>
                <w:rFonts w:ascii="Arial" w:hAnsi="Arial" w:cs="Arial"/>
                <w:sz w:val="20"/>
                <w:szCs w:val="20"/>
                <w:lang w:val="en-GB"/>
              </w:rPr>
              <w:t>modeling</w:t>
            </w:r>
            <w:proofErr w:type="spellEnd"/>
            <w:r w:rsidRPr="00EB39B1">
              <w:rPr>
                <w:rFonts w:ascii="Arial" w:hAnsi="Arial" w:cs="Arial"/>
                <w:sz w:val="20"/>
                <w:szCs w:val="20"/>
                <w:lang w:val="en-GB"/>
              </w:rPr>
              <w:t xml:space="preserve"> that has been used in the study. If researcher(s) has used this, it should be incorporated properly or the word should be deleted. </w:t>
            </w:r>
          </w:p>
          <w:p w:rsidR="004637C1" w:rsidRPr="00EB39B1" w:rsidRDefault="004637C1" w:rsidP="004637C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sz w:val="20"/>
                <w:szCs w:val="20"/>
                <w:lang w:val="en-GB"/>
              </w:rPr>
              <w:t>2.</w:t>
            </w:r>
            <w:r w:rsidRPr="00EB39B1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The researcher(s) stated in the Analytical tool that “Descriptive Statistics” has been used in the manuscript. But no such descriptive statistics has been observed in the manuscript. </w:t>
            </w:r>
          </w:p>
          <w:p w:rsidR="004637C1" w:rsidRPr="00EB39B1" w:rsidRDefault="004637C1" w:rsidP="004637C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sz w:val="20"/>
                <w:szCs w:val="20"/>
                <w:lang w:val="en-GB"/>
              </w:rPr>
              <w:t>3.</w:t>
            </w:r>
            <w:r w:rsidRPr="00EB39B1">
              <w:rPr>
                <w:rFonts w:ascii="Arial" w:hAnsi="Arial" w:cs="Arial"/>
                <w:sz w:val="20"/>
                <w:szCs w:val="20"/>
                <w:lang w:val="en-GB"/>
              </w:rPr>
              <w:tab/>
              <w:t>There should be clear calculation / formula for calculation of Compound Annual Growth Rate (CAGR) of GST Collections in India.</w:t>
            </w:r>
          </w:p>
          <w:p w:rsidR="00647E05" w:rsidRPr="00EB39B1" w:rsidRDefault="004637C1" w:rsidP="004637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9B1">
              <w:rPr>
                <w:rFonts w:ascii="Arial" w:hAnsi="Arial" w:cs="Arial"/>
                <w:sz w:val="20"/>
                <w:szCs w:val="20"/>
                <w:lang w:val="en-GB"/>
              </w:rPr>
              <w:t>4.</w:t>
            </w:r>
            <w:r w:rsidRPr="00EB39B1">
              <w:rPr>
                <w:rFonts w:ascii="Arial" w:hAnsi="Arial" w:cs="Arial"/>
                <w:sz w:val="20"/>
                <w:szCs w:val="20"/>
                <w:lang w:val="en-GB"/>
              </w:rPr>
              <w:tab/>
              <w:t>The regression model should be given in the manuscript for better understanding. Moreover, the researcher(s) may use reliability and, or stability of the model using residual diagnosis.</w:t>
            </w:r>
          </w:p>
          <w:p w:rsidR="00647E05" w:rsidRPr="00EB39B1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47E05" w:rsidRPr="00EB39B1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647E05" w:rsidRPr="00EB39B1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bookmarkEnd w:id="0"/>
    </w:tbl>
    <w:p w:rsidR="00647E05" w:rsidRPr="00EB39B1" w:rsidRDefault="00647E0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647E05" w:rsidRPr="00EB39B1" w:rsidRDefault="00647E0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647E05" w:rsidRPr="00EB39B1" w:rsidRDefault="00EB39B1">
      <w:pPr>
        <w:rPr>
          <w:rFonts w:ascii="Arial" w:hAnsi="Arial" w:cs="Arial"/>
          <w:b/>
          <w:sz w:val="20"/>
          <w:szCs w:val="20"/>
          <w:u w:val="single"/>
        </w:rPr>
      </w:pPr>
      <w:r w:rsidRPr="00EB39B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EB39B1" w:rsidRPr="00EB39B1" w:rsidRDefault="00EB39B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EB39B1" w:rsidRPr="00EB39B1" w:rsidRDefault="00EB39B1" w:rsidP="00EB39B1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Hlk226986271"/>
      <w:r w:rsidRPr="00EB39B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Soumya </w:t>
      </w:r>
      <w:proofErr w:type="spellStart"/>
      <w:r w:rsidRPr="00EB39B1">
        <w:rPr>
          <w:rFonts w:ascii="Arial" w:eastAsia="Arial Unicode MS" w:hAnsi="Arial" w:cs="Arial"/>
          <w:b/>
          <w:bCs/>
          <w:sz w:val="20"/>
          <w:szCs w:val="20"/>
          <w:lang w:val="en-GB"/>
        </w:rPr>
        <w:t>Ganguly</w:t>
      </w:r>
      <w:proofErr w:type="spellEnd"/>
      <w:r w:rsidRPr="00EB39B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EB39B1">
        <w:rPr>
          <w:rFonts w:ascii="Arial" w:eastAsia="Arial Unicode MS" w:hAnsi="Arial" w:cs="Arial"/>
          <w:b/>
          <w:bCs/>
          <w:sz w:val="20"/>
          <w:szCs w:val="20"/>
          <w:lang w:val="en-GB"/>
        </w:rPr>
        <w:t>Mahadevananda</w:t>
      </w:r>
      <w:proofErr w:type="spellEnd"/>
      <w:r w:rsidRPr="00EB39B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EB39B1">
        <w:rPr>
          <w:rFonts w:ascii="Arial" w:eastAsia="Arial Unicode MS" w:hAnsi="Arial" w:cs="Arial"/>
          <w:b/>
          <w:bCs/>
          <w:sz w:val="20"/>
          <w:szCs w:val="20"/>
          <w:lang w:val="en-GB"/>
        </w:rPr>
        <w:t>Mahavidyalaya</w:t>
      </w:r>
      <w:proofErr w:type="spellEnd"/>
      <w:r w:rsidRPr="00EB39B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EB39B1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1"/>
    </w:p>
    <w:sectPr w:rsidR="00EB39B1" w:rsidRPr="00EB39B1" w:rsidSect="0016429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CC3" w:rsidRDefault="00DF0CC3">
      <w:r>
        <w:separator/>
      </w:r>
    </w:p>
  </w:endnote>
  <w:endnote w:type="continuationSeparator" w:id="0">
    <w:p w:rsidR="00DF0CC3" w:rsidRDefault="00DF0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E05" w:rsidRDefault="00647E05">
    <w:pPr>
      <w:pStyle w:val="Footer"/>
      <w:jc w:val="right"/>
    </w:pPr>
  </w:p>
  <w:p w:rsidR="00647E05" w:rsidRDefault="0011226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16429A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16429A">
      <w:rPr>
        <w:b/>
        <w:sz w:val="20"/>
      </w:rPr>
      <w:fldChar w:fldCharType="separate"/>
    </w:r>
    <w:r w:rsidR="00813E36">
      <w:rPr>
        <w:b/>
        <w:noProof/>
        <w:sz w:val="20"/>
      </w:rPr>
      <w:t>3</w:t>
    </w:r>
    <w:r w:rsidR="0016429A">
      <w:rPr>
        <w:b/>
        <w:sz w:val="20"/>
      </w:rPr>
      <w:fldChar w:fldCharType="end"/>
    </w:r>
    <w:r>
      <w:rPr>
        <w:sz w:val="20"/>
      </w:rPr>
      <w:t xml:space="preserve"> of </w:t>
    </w:r>
    <w:r w:rsidR="0016429A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16429A">
      <w:rPr>
        <w:b/>
        <w:sz w:val="20"/>
      </w:rPr>
      <w:fldChar w:fldCharType="separate"/>
    </w:r>
    <w:r w:rsidR="00813E36">
      <w:rPr>
        <w:b/>
        <w:noProof/>
        <w:sz w:val="20"/>
      </w:rPr>
      <w:t>3</w:t>
    </w:r>
    <w:r w:rsidR="0016429A">
      <w:rPr>
        <w:b/>
        <w:sz w:val="20"/>
      </w:rPr>
      <w:fldChar w:fldCharType="end"/>
    </w:r>
  </w:p>
  <w:p w:rsidR="00647E05" w:rsidRDefault="0011226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647E05" w:rsidRDefault="00647E05">
    <w:pPr>
      <w:pStyle w:val="Footer"/>
      <w:jc w:val="right"/>
    </w:pPr>
  </w:p>
  <w:p w:rsidR="00647E05" w:rsidRDefault="00647E0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CC3" w:rsidRDefault="00DF0CC3">
      <w:r>
        <w:separator/>
      </w:r>
    </w:p>
  </w:footnote>
  <w:footnote w:type="continuationSeparator" w:id="0">
    <w:p w:rsidR="00DF0CC3" w:rsidRDefault="00DF0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E05" w:rsidRDefault="00647E0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47E05" w:rsidRDefault="0011226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B5201"/>
    <w:multiLevelType w:val="hybridMultilevel"/>
    <w:tmpl w:val="247E38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E05"/>
    <w:rsid w:val="00112268"/>
    <w:rsid w:val="0016429A"/>
    <w:rsid w:val="001B16C9"/>
    <w:rsid w:val="0031011A"/>
    <w:rsid w:val="00367E3C"/>
    <w:rsid w:val="004637C1"/>
    <w:rsid w:val="00576EAC"/>
    <w:rsid w:val="00647E05"/>
    <w:rsid w:val="00813E36"/>
    <w:rsid w:val="0081682A"/>
    <w:rsid w:val="009D380E"/>
    <w:rsid w:val="00AA3BAA"/>
    <w:rsid w:val="00DF0CC3"/>
    <w:rsid w:val="00EB39B1"/>
    <w:rsid w:val="00F11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F0ECCC"/>
  <w15:docId w15:val="{C24F33ED-654F-4128-98FF-A85789B2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429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6429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16429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6429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16429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1642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16429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16429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16429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6429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6429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6429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1642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6429A"/>
    <w:pPr>
      <w:ind w:left="720"/>
      <w:contextualSpacing/>
    </w:pPr>
  </w:style>
  <w:style w:type="paragraph" w:styleId="Revision">
    <w:name w:val="Revision"/>
    <w:hidden/>
    <w:uiPriority w:val="99"/>
    <w:semiHidden/>
    <w:rsid w:val="0016429A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6429A"/>
    <w:rPr>
      <w:color w:val="800080"/>
      <w:u w:val="single"/>
    </w:rPr>
  </w:style>
  <w:style w:type="table" w:styleId="TableGrid">
    <w:name w:val="Table Grid"/>
    <w:basedOn w:val="TableNormal"/>
    <w:uiPriority w:val="59"/>
    <w:rsid w:val="0016429A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16429A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16429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63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799</Words>
  <Characters>4557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18</cp:revision>
  <dcterms:created xsi:type="dcterms:W3CDTF">2026-03-24T06:15:00Z</dcterms:created>
  <dcterms:modified xsi:type="dcterms:W3CDTF">2026-04-13T09:54:00Z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