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47E05" w:rsidRPr="00032CA2" w14:paraId="5A626CFD" w14:textId="77777777">
        <w:trPr>
          <w:trHeight w:val="20"/>
          <w:jc w:val="center"/>
        </w:trPr>
        <w:tc>
          <w:tcPr>
            <w:tcW w:w="1186" w:type="pct"/>
          </w:tcPr>
          <w:p w14:paraId="2B0C0253" w14:textId="77777777" w:rsidR="00647E05" w:rsidRPr="00032CA2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32CA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6C1F862" w14:textId="77777777" w:rsidR="00647E05" w:rsidRPr="00032CA2" w:rsidRDefault="0011226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032CA2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Economics, Business and Accounting</w:t>
            </w:r>
          </w:p>
        </w:tc>
      </w:tr>
      <w:tr w:rsidR="00647E05" w:rsidRPr="00032CA2" w14:paraId="7FB25CDE" w14:textId="77777777">
        <w:trPr>
          <w:trHeight w:val="20"/>
          <w:jc w:val="center"/>
        </w:trPr>
        <w:tc>
          <w:tcPr>
            <w:tcW w:w="1186" w:type="pct"/>
          </w:tcPr>
          <w:p w14:paraId="0CFC1841" w14:textId="77777777" w:rsidR="00647E05" w:rsidRPr="00032CA2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32CA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E3B3022" w14:textId="77777777" w:rsidR="00647E05" w:rsidRPr="00032CA2" w:rsidRDefault="00767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2C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Ms_AJEBA_156629</w:t>
            </w:r>
          </w:p>
        </w:tc>
      </w:tr>
      <w:tr w:rsidR="00647E05" w:rsidRPr="00032CA2" w14:paraId="019B101C" w14:textId="77777777">
        <w:trPr>
          <w:trHeight w:val="20"/>
          <w:jc w:val="center"/>
        </w:trPr>
        <w:tc>
          <w:tcPr>
            <w:tcW w:w="1186" w:type="pct"/>
          </w:tcPr>
          <w:p w14:paraId="78A1ACA7" w14:textId="77777777" w:rsidR="00647E05" w:rsidRPr="00032CA2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32CA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D69742F" w14:textId="77777777" w:rsidR="00647E05" w:rsidRPr="00032CA2" w:rsidRDefault="001A42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2CA2">
              <w:rPr>
                <w:rFonts w:ascii="Arial" w:hAnsi="Arial" w:cs="Arial"/>
                <w:b/>
                <w:sz w:val="20"/>
                <w:szCs w:val="20"/>
                <w:lang w:val="en-GB"/>
              </w:rPr>
              <w:t>Beyond Cognitive Ability: The Role of Emotional Intelligence Dimensions in Enhancing Job Performance in Higher Education</w:t>
            </w:r>
          </w:p>
        </w:tc>
      </w:tr>
      <w:tr w:rsidR="00647E05" w:rsidRPr="00032CA2" w14:paraId="54130B83" w14:textId="77777777">
        <w:trPr>
          <w:trHeight w:val="20"/>
          <w:jc w:val="center"/>
        </w:trPr>
        <w:tc>
          <w:tcPr>
            <w:tcW w:w="1186" w:type="pct"/>
          </w:tcPr>
          <w:p w14:paraId="34C5BE57" w14:textId="77777777" w:rsidR="00647E05" w:rsidRPr="00032CA2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32CA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123E3FA" w14:textId="77777777" w:rsidR="00647E05" w:rsidRPr="00032CA2" w:rsidRDefault="001122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2CA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8EDC106" w14:textId="77777777" w:rsidR="00647E05" w:rsidRPr="00032CA2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9AD7A47" w14:textId="77777777" w:rsidR="00647E05" w:rsidRPr="00032CA2" w:rsidRDefault="00647E0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F38DFE5" w14:textId="77777777" w:rsidR="00647E05" w:rsidRPr="00032CA2" w:rsidRDefault="00647E0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3F20F76" w14:textId="77777777" w:rsidR="00647E05" w:rsidRPr="00032CA2" w:rsidRDefault="00647E0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69A9F92" w14:textId="77777777" w:rsidR="00647E05" w:rsidRPr="00032CA2" w:rsidRDefault="00647E0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4E897CD" w14:textId="77777777" w:rsidR="00647E05" w:rsidRPr="00032CA2" w:rsidRDefault="00647E0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A1485A9" w14:textId="77777777" w:rsidR="00647E05" w:rsidRPr="00032CA2" w:rsidRDefault="00647E0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0589DB5" w14:textId="77777777" w:rsidR="00647E05" w:rsidRPr="00032CA2" w:rsidRDefault="0011226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32CA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032CA2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2A6DF3A" w14:textId="77777777" w:rsidR="00647E05" w:rsidRPr="00032CA2" w:rsidRDefault="00647E0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47E05" w:rsidRPr="00032CA2" w14:paraId="2FE1C6E4" w14:textId="77777777">
        <w:trPr>
          <w:trHeight w:val="20"/>
          <w:jc w:val="center"/>
        </w:trPr>
        <w:tc>
          <w:tcPr>
            <w:tcW w:w="1789" w:type="pct"/>
            <w:noWrap/>
          </w:tcPr>
          <w:p w14:paraId="36CE8FEF" w14:textId="77777777" w:rsidR="00647E05" w:rsidRPr="00032CA2" w:rsidRDefault="00647E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D74A036" w14:textId="77777777" w:rsidR="00647E05" w:rsidRPr="00032CA2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32CA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E331008" w14:textId="77777777" w:rsidR="00647E05" w:rsidRPr="00032CA2" w:rsidRDefault="001122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32CA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32CA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7FAE9A2" w14:textId="77777777" w:rsidR="00647E05" w:rsidRPr="00032CA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032CA2" w14:paraId="1EDE611C" w14:textId="77777777">
        <w:trPr>
          <w:trHeight w:val="20"/>
          <w:jc w:val="center"/>
        </w:trPr>
        <w:tc>
          <w:tcPr>
            <w:tcW w:w="1789" w:type="pct"/>
            <w:noWrap/>
          </w:tcPr>
          <w:p w14:paraId="0397E6E8" w14:textId="77777777" w:rsidR="00647E05" w:rsidRPr="00032CA2" w:rsidRDefault="0011226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32C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32CA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5821018" w14:textId="611AF8D3" w:rsidR="00647E05" w:rsidRPr="00032CA2" w:rsidRDefault="00D97EA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2CA2">
              <w:rPr>
                <w:rFonts w:ascii="Arial" w:hAnsi="Arial" w:cs="Arial"/>
                <w:sz w:val="20"/>
                <w:szCs w:val="20"/>
                <w:lang w:val="en-GB"/>
              </w:rPr>
              <w:t>The present manuscript is a valuable addition to the scientific community, as it contributes to a multidimensional conceptualization of emotional intelligence and its effect on job performance, in a relatively under-studied field, namely, higher education. The study provides empirical evidence on the unique and simultaneous impact of self-awareness, self-regulation and social competence, thus questioning the current trend of considering emotional intelligence as a single dimension construct. Moreover, the analysis employed a sturdy analytical method (PLS-SEM) and the model had a high explanatory power, which reinforces the validity and reliability of its results. Notably, the study offers useful context-sensitive information about a conflict-impacted and resource-limited area, and, hence, the broader generalizability and ecological validity of emotional intelligence theory to various organizational and cultural contexts.</w:t>
            </w:r>
          </w:p>
        </w:tc>
        <w:tc>
          <w:tcPr>
            <w:tcW w:w="1367" w:type="pct"/>
          </w:tcPr>
          <w:p w14:paraId="19B0634E" w14:textId="77777777" w:rsidR="00647E05" w:rsidRPr="00032CA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440245F" w14:textId="77777777" w:rsidR="00647E05" w:rsidRPr="00032CA2" w:rsidRDefault="00647E05">
      <w:pPr>
        <w:rPr>
          <w:rFonts w:ascii="Arial" w:hAnsi="Arial" w:cs="Arial"/>
          <w:sz w:val="20"/>
          <w:szCs w:val="20"/>
          <w:lang w:val="en-GB"/>
        </w:rPr>
      </w:pPr>
    </w:p>
    <w:p w14:paraId="3BC02901" w14:textId="77777777" w:rsidR="00647E05" w:rsidRPr="00032CA2" w:rsidRDefault="00647E05">
      <w:pPr>
        <w:rPr>
          <w:rFonts w:ascii="Arial" w:hAnsi="Arial" w:cs="Arial"/>
          <w:sz w:val="20"/>
          <w:szCs w:val="20"/>
          <w:lang w:val="en-GB"/>
        </w:rPr>
      </w:pPr>
    </w:p>
    <w:p w14:paraId="55F1D2B2" w14:textId="77777777" w:rsidR="00647E05" w:rsidRPr="00032CA2" w:rsidRDefault="00647E05">
      <w:pPr>
        <w:rPr>
          <w:rFonts w:ascii="Arial" w:hAnsi="Arial" w:cs="Arial"/>
          <w:sz w:val="20"/>
          <w:szCs w:val="20"/>
          <w:lang w:val="en-GB"/>
        </w:rPr>
      </w:pPr>
    </w:p>
    <w:p w14:paraId="392CCD82" w14:textId="77777777" w:rsidR="00647E05" w:rsidRPr="00032CA2" w:rsidRDefault="0011226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032CA2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06D4BBB6" w14:textId="77777777" w:rsidR="00647E05" w:rsidRPr="00032CA2" w:rsidRDefault="00647E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47E05" w:rsidRPr="00032CA2" w14:paraId="5DAB442C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2A31F389" w14:textId="77777777" w:rsidR="00647E05" w:rsidRPr="00032CA2" w:rsidRDefault="00647E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9588E02" w14:textId="77777777" w:rsidR="00647E05" w:rsidRPr="00032CA2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32CA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54CC841" w14:textId="77777777" w:rsidR="00647E05" w:rsidRPr="00032CA2" w:rsidRDefault="0011226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2CA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32CA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47E05" w:rsidRPr="00032CA2" w14:paraId="2679CFCF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632EAB" w14:textId="77777777" w:rsidR="00647E05" w:rsidRPr="00032CA2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2C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E021211" w14:textId="77777777" w:rsidR="00647E05" w:rsidRPr="00032CA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2C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7BD5A5" w14:textId="77777777" w:rsidR="00647E05" w:rsidRPr="00032CA2" w:rsidRDefault="001122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32C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BFC8A6" w14:textId="6EBA0FCF" w:rsidR="00647E05" w:rsidRPr="00032CA2" w:rsidRDefault="001C0F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2C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D815A81" w14:textId="77777777" w:rsidR="00647E05" w:rsidRPr="00032CA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032CA2" w14:paraId="12D5D58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A25F831" w14:textId="77777777" w:rsidR="00647E05" w:rsidRPr="00032CA2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32CA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DAF27ED" w14:textId="77777777" w:rsidR="00647E05" w:rsidRPr="00032CA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2C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9B6473" w14:textId="77777777" w:rsidR="00647E05" w:rsidRPr="00032CA2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2C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694FD7" w14:textId="72FD6358" w:rsidR="00647E05" w:rsidRPr="00032CA2" w:rsidRDefault="001C0F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2C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228D08F" w14:textId="77777777" w:rsidR="00647E05" w:rsidRPr="00032CA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032CA2" w14:paraId="698CB65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6DF5F0" w14:textId="77777777" w:rsidR="00647E05" w:rsidRPr="00032CA2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2CA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580B3C2" w14:textId="77777777" w:rsidR="00647E05" w:rsidRPr="00032CA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2C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7CDC77" w14:textId="77777777" w:rsidR="00647E05" w:rsidRPr="00032CA2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32C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22838C" w14:textId="7DD91D94" w:rsidR="00647E05" w:rsidRPr="00032CA2" w:rsidRDefault="001C0F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2C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11D3BD2" w14:textId="77777777" w:rsidR="00647E05" w:rsidRPr="00032CA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032CA2" w14:paraId="3DF59E3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3BF348" w14:textId="77777777" w:rsidR="00647E05" w:rsidRPr="00032CA2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2CA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4F0FC87" w14:textId="77777777" w:rsidR="00647E05" w:rsidRPr="00032CA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2C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14AC0C" w14:textId="77777777" w:rsidR="00647E05" w:rsidRPr="00032CA2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32C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191C82" w14:textId="0D50A54A" w:rsidR="00647E05" w:rsidRPr="00032CA2" w:rsidRDefault="001C0F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2C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E675A07" w14:textId="77777777" w:rsidR="00647E05" w:rsidRPr="00032CA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032CA2" w14:paraId="008EBDD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C3FCD3" w14:textId="77777777" w:rsidR="00647E05" w:rsidRPr="00032CA2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2CA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3C6F7C2" w14:textId="77777777" w:rsidR="00647E05" w:rsidRPr="00032CA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2C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1B7D6F" w14:textId="77777777" w:rsidR="00647E05" w:rsidRPr="00032CA2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32C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A7C864" w14:textId="2F0DCB9C" w:rsidR="00647E05" w:rsidRPr="00032CA2" w:rsidRDefault="003374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2C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FBF7F98" w14:textId="77777777" w:rsidR="00647E05" w:rsidRPr="00032CA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032CA2" w14:paraId="0B4FBA0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15AFDA" w14:textId="77777777" w:rsidR="00647E05" w:rsidRPr="00032CA2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2CA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E083AB9" w14:textId="77777777" w:rsidR="00647E05" w:rsidRPr="00032CA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2C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C1D29B" w14:textId="77777777" w:rsidR="00647E05" w:rsidRPr="00032CA2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32C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B9407A" w14:textId="3F48FB4F" w:rsidR="00647E05" w:rsidRPr="00032CA2" w:rsidRDefault="003374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2C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7EB5CB1" w14:textId="77777777" w:rsidR="00647E05" w:rsidRPr="00032CA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032CA2" w14:paraId="0191926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C9FB20D" w14:textId="77777777" w:rsidR="00647E05" w:rsidRPr="00032CA2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2CA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57E4F99" w14:textId="77777777" w:rsidR="00647E05" w:rsidRPr="00032CA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2C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C0873C" w14:textId="77777777" w:rsidR="00647E05" w:rsidRPr="00032CA2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2C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10DCCB" w14:textId="6DDDE528" w:rsidR="00647E05" w:rsidRPr="00032CA2" w:rsidRDefault="003374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2C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3F322F9" w14:textId="77777777" w:rsidR="00647E05" w:rsidRPr="00032CA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032CA2" w14:paraId="35DBBFB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A990F8" w14:textId="77777777" w:rsidR="00647E05" w:rsidRPr="00032CA2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2CA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C2B4BFE" w14:textId="77777777" w:rsidR="00647E05" w:rsidRPr="00032CA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2C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0F22AC" w14:textId="77777777" w:rsidR="00647E05" w:rsidRPr="00032CA2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32C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B1DA55" w14:textId="74AD191A" w:rsidR="00647E05" w:rsidRPr="00032CA2" w:rsidRDefault="003374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2C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911AB0B" w14:textId="77777777" w:rsidR="00647E05" w:rsidRPr="00032CA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032CA2" w14:paraId="0DE374C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5730CA" w14:textId="77777777" w:rsidR="00647E05" w:rsidRPr="00032CA2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2CA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DF796A5" w14:textId="77777777" w:rsidR="00647E05" w:rsidRPr="00032CA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2C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5AE293" w14:textId="77777777" w:rsidR="00647E05" w:rsidRPr="00032CA2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2C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B308CE" w14:textId="2FA8F81A" w:rsidR="00647E05" w:rsidRPr="00032CA2" w:rsidRDefault="0033746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2CA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26593CB" w14:textId="77777777" w:rsidR="00647E05" w:rsidRPr="00032CA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032CA2" w14:paraId="78B5D61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034883" w14:textId="77777777" w:rsidR="00647E05" w:rsidRPr="00032CA2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2CA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B01BB1C" w14:textId="77777777" w:rsidR="00647E05" w:rsidRPr="00032CA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2C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73DBC4" w14:textId="77777777" w:rsidR="00647E05" w:rsidRPr="00032CA2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2C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C2C9B0" w14:textId="0042C874" w:rsidR="00647E05" w:rsidRPr="00032CA2" w:rsidRDefault="0033746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2CA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2C05CD3" w14:textId="77777777" w:rsidR="00647E05" w:rsidRPr="00032CA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032CA2" w14:paraId="1DB099D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E3A046" w14:textId="77777777" w:rsidR="00647E05" w:rsidRPr="00032CA2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2CA2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21888EF3" w14:textId="77777777" w:rsidR="00647E05" w:rsidRPr="00032CA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2C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E0BAF3" w14:textId="77777777" w:rsidR="00647E05" w:rsidRPr="00032CA2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2C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70B85E" w14:textId="1D10B6CD" w:rsidR="00647E05" w:rsidRPr="00032CA2" w:rsidRDefault="0033746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2CA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55DE1EA" w14:textId="77777777" w:rsidR="00647E05" w:rsidRPr="00032CA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032CA2" w14:paraId="404EC97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B0A79B1" w14:textId="77777777" w:rsidR="00647E05" w:rsidRPr="00032CA2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2CA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BEB31B2" w14:textId="77777777" w:rsidR="00647E05" w:rsidRPr="00032CA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2C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DE74ED" w14:textId="77777777" w:rsidR="00647E05" w:rsidRPr="00032CA2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2C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3853EE" w14:textId="254193D8" w:rsidR="00647E05" w:rsidRPr="00032CA2" w:rsidRDefault="0033746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2CA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0F8B544" w14:textId="77777777" w:rsidR="00647E05" w:rsidRPr="00032CA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032CA2" w14:paraId="05D7D48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92E8CA" w14:textId="77777777" w:rsidR="00647E05" w:rsidRPr="00032CA2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2CA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3F96713" w14:textId="77777777" w:rsidR="00647E05" w:rsidRPr="00032CA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2C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F407A4" w14:textId="77777777" w:rsidR="00647E05" w:rsidRPr="00032CA2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2C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D5D9D8" w14:textId="5FD17E43" w:rsidR="00647E05" w:rsidRPr="00032CA2" w:rsidRDefault="0033746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2CA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C13274E" w14:textId="77777777" w:rsidR="00647E05" w:rsidRPr="00032CA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032CA2" w14:paraId="3BBAE70E" w14:textId="77777777">
        <w:trPr>
          <w:trHeight w:val="20"/>
          <w:jc w:val="center"/>
        </w:trPr>
        <w:tc>
          <w:tcPr>
            <w:tcW w:w="1790" w:type="pct"/>
            <w:noWrap/>
          </w:tcPr>
          <w:p w14:paraId="43FFDB09" w14:textId="77777777" w:rsidR="00647E05" w:rsidRPr="00032CA2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2CA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982CC60" w14:textId="77777777" w:rsidR="00647E05" w:rsidRPr="00032CA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2C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E74C20" w14:textId="77777777" w:rsidR="00647E05" w:rsidRPr="00032CA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2C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9604BE0" w14:textId="77777777" w:rsidR="00647E05" w:rsidRPr="00032CA2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2C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E4BD1EC" w14:textId="02E5C468" w:rsidR="00647E05" w:rsidRPr="00032CA2" w:rsidRDefault="0033746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2CA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DC14D2F" w14:textId="77777777" w:rsidR="00647E05" w:rsidRPr="00032CA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032CA2" w14:paraId="0D7E6A1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C3EDBE8" w14:textId="77777777" w:rsidR="00647E05" w:rsidRPr="00032CA2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2CA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2870242" w14:textId="77777777" w:rsidR="00647E05" w:rsidRPr="00032CA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2C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6E99E8" w14:textId="77777777" w:rsidR="00647E05" w:rsidRPr="00032CA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2C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E1343C1" w14:textId="77777777" w:rsidR="00647E05" w:rsidRPr="00032CA2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2CA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41B214D" w14:textId="43AC8B1E" w:rsidR="00647E05" w:rsidRPr="00032CA2" w:rsidRDefault="0033746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2CA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FD946D0" w14:textId="77777777" w:rsidR="00647E05" w:rsidRPr="00032CA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5B99820" w14:textId="77777777" w:rsidR="00647E05" w:rsidRPr="00032CA2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C0DE94D" w14:textId="77777777" w:rsidR="00647E05" w:rsidRPr="00032CA2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CBC1B78" w14:textId="77777777" w:rsidR="00647E05" w:rsidRPr="00032CA2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76A509" w14:textId="77777777" w:rsidR="00647E05" w:rsidRPr="00032CA2" w:rsidRDefault="0011226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032CA2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DA606F6" w14:textId="77777777" w:rsidR="00647E05" w:rsidRPr="00032CA2" w:rsidRDefault="00647E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647E05" w:rsidRPr="00032CA2" w14:paraId="3A6752F9" w14:textId="77777777">
        <w:trPr>
          <w:trHeight w:val="20"/>
          <w:jc w:val="center"/>
        </w:trPr>
        <w:tc>
          <w:tcPr>
            <w:tcW w:w="1672" w:type="pct"/>
            <w:noWrap/>
          </w:tcPr>
          <w:p w14:paraId="2565EA27" w14:textId="77777777" w:rsidR="00647E05" w:rsidRPr="00032CA2" w:rsidRDefault="00647E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51D4AB64" w14:textId="77777777" w:rsidR="00647E05" w:rsidRPr="00032CA2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32CA2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6BFF145" w14:textId="77777777" w:rsidR="00647E05" w:rsidRPr="00032CA2" w:rsidRDefault="00647E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C97CB04" w14:textId="77777777" w:rsidR="00647E05" w:rsidRPr="00032CA2" w:rsidRDefault="001122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32CA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32CA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6544853" w14:textId="77777777" w:rsidR="00647E05" w:rsidRPr="00032CA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032CA2" w14:paraId="01F2CA1C" w14:textId="77777777">
        <w:trPr>
          <w:trHeight w:val="20"/>
          <w:jc w:val="center"/>
        </w:trPr>
        <w:tc>
          <w:tcPr>
            <w:tcW w:w="1672" w:type="pct"/>
            <w:noWrap/>
          </w:tcPr>
          <w:p w14:paraId="28E6E47D" w14:textId="77777777" w:rsidR="00647E05" w:rsidRPr="00032CA2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2C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CD85492" w14:textId="77777777" w:rsidR="00647E05" w:rsidRPr="00032CA2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231319D" w14:textId="77777777" w:rsidR="00647E05" w:rsidRPr="00032CA2" w:rsidRDefault="001122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32CA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449464D" w14:textId="51270CB8" w:rsidR="00647E05" w:rsidRPr="00032CA2" w:rsidRDefault="00D97E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2C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A1AD1E3" w14:textId="77777777" w:rsidR="00647E05" w:rsidRPr="00032CA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032CA2" w14:paraId="1ABCD889" w14:textId="77777777">
        <w:trPr>
          <w:trHeight w:val="20"/>
          <w:jc w:val="center"/>
        </w:trPr>
        <w:tc>
          <w:tcPr>
            <w:tcW w:w="1672" w:type="pct"/>
            <w:noWrap/>
          </w:tcPr>
          <w:p w14:paraId="5A404313" w14:textId="77777777" w:rsidR="00647E05" w:rsidRPr="00032CA2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32CA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E5A24DE" w14:textId="77777777" w:rsidR="00647E05" w:rsidRPr="00032CA2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34537E3" w14:textId="77777777" w:rsidR="00647E05" w:rsidRPr="00032CA2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2CA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C7C8497" w14:textId="77777777" w:rsidR="00D97EAC" w:rsidRPr="00032CA2" w:rsidRDefault="00D97E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2C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however the author has to focus on the following</w:t>
            </w:r>
          </w:p>
          <w:p w14:paraId="60ADBD03" w14:textId="77777777" w:rsidR="00647E05" w:rsidRPr="00032CA2" w:rsidRDefault="00D97EAC" w:rsidP="00D97EAC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2C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introduction to the topic</w:t>
            </w:r>
          </w:p>
          <w:p w14:paraId="336A72D9" w14:textId="7D44E07C" w:rsidR="00D97EAC" w:rsidRPr="00032CA2" w:rsidRDefault="00D97EAC" w:rsidP="00D97EAC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2C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research gap</w:t>
            </w:r>
          </w:p>
          <w:p w14:paraId="7819217A" w14:textId="77777777" w:rsidR="00D97EAC" w:rsidRPr="00032CA2" w:rsidRDefault="00D97EAC" w:rsidP="00D97EAC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2C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aim of the study</w:t>
            </w:r>
          </w:p>
          <w:p w14:paraId="168F39E3" w14:textId="77777777" w:rsidR="00D97EAC" w:rsidRPr="00032CA2" w:rsidRDefault="00D97EAC" w:rsidP="00D97EAC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2C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methodology</w:t>
            </w:r>
          </w:p>
          <w:p w14:paraId="09BBC85D" w14:textId="79656A3B" w:rsidR="00D97EAC" w:rsidRPr="00032CA2" w:rsidRDefault="00D97EAC" w:rsidP="00D97EAC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2C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Theoretical underpinning</w:t>
            </w:r>
          </w:p>
          <w:p w14:paraId="617DADD8" w14:textId="4DFA1A29" w:rsidR="00D97EAC" w:rsidRPr="00032CA2" w:rsidRDefault="00D97EAC" w:rsidP="00D97EAC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2C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key findings but not the data analysis results</w:t>
            </w:r>
          </w:p>
        </w:tc>
        <w:tc>
          <w:tcPr>
            <w:tcW w:w="1543" w:type="pct"/>
          </w:tcPr>
          <w:p w14:paraId="2D832205" w14:textId="77777777" w:rsidR="00647E05" w:rsidRPr="00032CA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032CA2" w14:paraId="44D40B25" w14:textId="77777777">
        <w:trPr>
          <w:trHeight w:val="20"/>
          <w:jc w:val="center"/>
        </w:trPr>
        <w:tc>
          <w:tcPr>
            <w:tcW w:w="1672" w:type="pct"/>
            <w:noWrap/>
          </w:tcPr>
          <w:p w14:paraId="59CBB485" w14:textId="77777777" w:rsidR="00647E05" w:rsidRPr="00032CA2" w:rsidRDefault="0011226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032CA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32CA2">
              <w:rPr>
                <w:rFonts w:ascii="Arial" w:hAnsi="Arial" w:cs="Arial"/>
                <w:lang w:val="en-GB" w:eastAsia="en-US"/>
              </w:rPr>
              <w:br/>
            </w:r>
          </w:p>
          <w:p w14:paraId="76D9275B" w14:textId="77777777" w:rsidR="00647E05" w:rsidRPr="00032CA2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2CA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3C7D47C" w14:textId="04342C97" w:rsidR="00647E05" w:rsidRPr="00032CA2" w:rsidRDefault="00D97EA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2CA2">
              <w:rPr>
                <w:rFonts w:ascii="Arial" w:hAnsi="Arial" w:cs="Arial"/>
                <w:bCs/>
                <w:sz w:val="20"/>
                <w:szCs w:val="20"/>
              </w:rPr>
              <w:t>Yes, the paper is scientifically sound in general. It is based on developed theoretical concepts, it has a proper quantitative research design, and it has a strong analytical method (PLS-SEM). The findings are well presented and the interpretations are in line with the data and other literature in the field, demonstrating both methodological and conceptual rigor.</w:t>
            </w:r>
          </w:p>
        </w:tc>
        <w:tc>
          <w:tcPr>
            <w:tcW w:w="1543" w:type="pct"/>
          </w:tcPr>
          <w:p w14:paraId="242F476E" w14:textId="77777777" w:rsidR="00647E05" w:rsidRPr="00032CA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032CA2" w14:paraId="77903AB8" w14:textId="77777777">
        <w:trPr>
          <w:trHeight w:val="20"/>
          <w:jc w:val="center"/>
        </w:trPr>
        <w:tc>
          <w:tcPr>
            <w:tcW w:w="1672" w:type="pct"/>
            <w:noWrap/>
          </w:tcPr>
          <w:p w14:paraId="15BC6F86" w14:textId="77777777" w:rsidR="00647E05" w:rsidRPr="00032CA2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2C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90F1C6D" w14:textId="77777777" w:rsidR="00647E05" w:rsidRPr="00032CA2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2CA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3C27D01" w14:textId="77777777" w:rsidR="00647E05" w:rsidRPr="00032CA2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7426F7F" w14:textId="77777777" w:rsidR="00647E05" w:rsidRPr="00032CA2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2CA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7ABC36B2" w14:textId="7B4DAC17" w:rsidR="00647E05" w:rsidRPr="00032CA2" w:rsidRDefault="00D97EA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2CA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however it is recommended to cite latest research articles </w:t>
            </w:r>
          </w:p>
        </w:tc>
        <w:tc>
          <w:tcPr>
            <w:tcW w:w="1543" w:type="pct"/>
          </w:tcPr>
          <w:p w14:paraId="218B4985" w14:textId="77777777" w:rsidR="00647E05" w:rsidRPr="00032CA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032CA2" w14:paraId="6AEE7B38" w14:textId="77777777">
        <w:trPr>
          <w:trHeight w:val="896"/>
          <w:jc w:val="center"/>
        </w:trPr>
        <w:tc>
          <w:tcPr>
            <w:tcW w:w="1672" w:type="pct"/>
            <w:noWrap/>
          </w:tcPr>
          <w:p w14:paraId="7329A904" w14:textId="77777777" w:rsidR="00647E05" w:rsidRPr="00032CA2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2C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045E82E" w14:textId="77777777" w:rsidR="00647E05" w:rsidRPr="00032CA2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2CA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4E8EB94" w14:textId="77777777" w:rsidR="00647E05" w:rsidRPr="00032CA2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6A24F73" w14:textId="77777777" w:rsidR="00647E05" w:rsidRPr="00032CA2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2CA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BCEE1F0" w14:textId="77777777" w:rsidR="00647E05" w:rsidRPr="00032CA2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ABEBB5C" w14:textId="5A56746B" w:rsidR="00647E05" w:rsidRPr="00032CA2" w:rsidRDefault="00D97EA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2CA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122685FA" w14:textId="77777777" w:rsidR="00647E05" w:rsidRPr="00032CA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9FA0469" w14:textId="77777777" w:rsidR="00647E05" w:rsidRPr="00032CA2" w:rsidRDefault="00647E0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67880DBA" w14:textId="77777777" w:rsidR="00647E05" w:rsidRPr="00032CA2" w:rsidRDefault="00647E0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98393C0" w14:textId="77777777" w:rsidR="00647E05" w:rsidRPr="00032CA2" w:rsidRDefault="00647E0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15E4AC4" w14:textId="77777777" w:rsidR="00647E05" w:rsidRPr="00032CA2" w:rsidRDefault="00647E0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29671DE4" w14:textId="71DD318B" w:rsidR="00647E05" w:rsidRPr="00032CA2" w:rsidRDefault="0011226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32CA2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DA2240" w:rsidRPr="00032CA2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73F281C0" w14:textId="77777777" w:rsidR="00647E05" w:rsidRPr="00032CA2" w:rsidRDefault="00647E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647E05" w:rsidRPr="00032CA2" w14:paraId="5425A792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39689F5B" w14:textId="77777777" w:rsidR="00647E05" w:rsidRPr="00032CA2" w:rsidRDefault="001122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32CA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DB64297" w14:textId="77777777" w:rsidR="00647E05" w:rsidRPr="00032CA2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47E05" w:rsidRPr="00032CA2" w14:paraId="60BF2089" w14:textId="77777777">
        <w:trPr>
          <w:trHeight w:val="20"/>
          <w:jc w:val="center"/>
        </w:trPr>
        <w:tc>
          <w:tcPr>
            <w:tcW w:w="2784" w:type="pct"/>
            <w:noWrap/>
          </w:tcPr>
          <w:p w14:paraId="439A6AAC" w14:textId="77777777" w:rsidR="00647E05" w:rsidRPr="00032CA2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5FB3223" w14:textId="77777777" w:rsidR="00647E05" w:rsidRPr="00032CA2" w:rsidRDefault="001122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2CA2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47E05" w:rsidRPr="00032CA2" w14:paraId="798D21FC" w14:textId="77777777">
        <w:trPr>
          <w:trHeight w:val="20"/>
          <w:jc w:val="center"/>
        </w:trPr>
        <w:tc>
          <w:tcPr>
            <w:tcW w:w="2784" w:type="pct"/>
            <w:noWrap/>
          </w:tcPr>
          <w:p w14:paraId="1F500DF9" w14:textId="77777777" w:rsidR="00647E05" w:rsidRPr="00032CA2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D34DA01" w14:textId="77777777" w:rsidR="00647E05" w:rsidRPr="00032CA2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A10EBD0" w14:textId="77777777" w:rsidR="00E81689" w:rsidRPr="00032CA2" w:rsidRDefault="00E81689" w:rsidP="00E81689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2CA2">
              <w:rPr>
                <w:rFonts w:ascii="Arial" w:hAnsi="Arial" w:cs="Arial"/>
                <w:sz w:val="20"/>
                <w:szCs w:val="20"/>
                <w:lang w:val="en-GB"/>
              </w:rPr>
              <w:t>•</w:t>
            </w:r>
            <w:r w:rsidRPr="00032CA2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Minor grammatical edits and sentence simplification to improve readability. </w:t>
            </w:r>
          </w:p>
          <w:p w14:paraId="563381FF" w14:textId="77777777" w:rsidR="00E81689" w:rsidRPr="00032CA2" w:rsidRDefault="00E81689" w:rsidP="00E81689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2CA2">
              <w:rPr>
                <w:rFonts w:ascii="Arial" w:hAnsi="Arial" w:cs="Arial"/>
                <w:sz w:val="20"/>
                <w:szCs w:val="20"/>
                <w:lang w:val="en-GB"/>
              </w:rPr>
              <w:t>•</w:t>
            </w:r>
            <w:r w:rsidRPr="00032CA2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Reduce repetition and focus more on directly relevant, recent studies. </w:t>
            </w:r>
          </w:p>
          <w:p w14:paraId="110F0202" w14:textId="77777777" w:rsidR="00E81689" w:rsidRPr="00032CA2" w:rsidRDefault="00E81689" w:rsidP="00E81689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2CA2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•</w:t>
            </w:r>
            <w:r w:rsidRPr="00032CA2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Briefly justify why PLS-SEM was chosen over other SEM techniques. </w:t>
            </w:r>
          </w:p>
          <w:p w14:paraId="07CCCF90" w14:textId="77777777" w:rsidR="00E81689" w:rsidRPr="00032CA2" w:rsidRDefault="00E81689" w:rsidP="00E81689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2CA2">
              <w:rPr>
                <w:rFonts w:ascii="Arial" w:hAnsi="Arial" w:cs="Arial"/>
                <w:sz w:val="20"/>
                <w:szCs w:val="20"/>
                <w:lang w:val="en-GB"/>
              </w:rPr>
              <w:t>•</w:t>
            </w:r>
            <w:r w:rsidRPr="00032CA2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Add one additional test (e.g., Harman’s single-factor test) for robustness. </w:t>
            </w:r>
          </w:p>
          <w:p w14:paraId="574369B4" w14:textId="77777777" w:rsidR="00E81689" w:rsidRPr="00032CA2" w:rsidRDefault="00E81689" w:rsidP="00E81689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2CA2">
              <w:rPr>
                <w:rFonts w:ascii="Arial" w:hAnsi="Arial" w:cs="Arial"/>
                <w:sz w:val="20"/>
                <w:szCs w:val="20"/>
                <w:lang w:val="en-GB"/>
              </w:rPr>
              <w:t>•</w:t>
            </w:r>
            <w:r w:rsidRPr="00032CA2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Make recommendations more specific and actionable for institutions. </w:t>
            </w:r>
          </w:p>
          <w:p w14:paraId="4F9C3C51" w14:textId="503B068A" w:rsidR="00647E05" w:rsidRPr="00032CA2" w:rsidRDefault="00E81689" w:rsidP="00E816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2CA2">
              <w:rPr>
                <w:rFonts w:ascii="Arial" w:hAnsi="Arial" w:cs="Arial"/>
                <w:sz w:val="20"/>
                <w:szCs w:val="20"/>
                <w:lang w:val="en-GB"/>
              </w:rPr>
              <w:t>•</w:t>
            </w:r>
            <w:r w:rsidRPr="00032CA2">
              <w:rPr>
                <w:rFonts w:ascii="Arial" w:hAnsi="Arial" w:cs="Arial"/>
                <w:sz w:val="20"/>
                <w:szCs w:val="20"/>
                <w:lang w:val="en-GB"/>
              </w:rPr>
              <w:tab/>
              <w:t>Suggest specific mediators/moderators (e.g., work engagement, organizational support) in a conceptual framework.</w:t>
            </w:r>
          </w:p>
          <w:p w14:paraId="37C2D51B" w14:textId="77777777" w:rsidR="00647E05" w:rsidRPr="00032CA2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487632F1" w14:textId="77777777" w:rsidR="00647E05" w:rsidRPr="00032CA2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65DC9F7" w14:textId="77777777" w:rsidR="00647E05" w:rsidRPr="00032CA2" w:rsidRDefault="00647E0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719E7AA" w14:textId="77777777" w:rsidR="00647E05" w:rsidRPr="00032CA2" w:rsidRDefault="00647E0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B4D6948" w14:textId="77777777" w:rsidR="00032CA2" w:rsidRPr="00032CA2" w:rsidRDefault="00032CA2" w:rsidP="00032CA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32CA2">
        <w:rPr>
          <w:rFonts w:ascii="Arial" w:hAnsi="Arial" w:cs="Arial"/>
          <w:b/>
          <w:u w:val="single"/>
        </w:rPr>
        <w:t>Reviewer details:</w:t>
      </w:r>
    </w:p>
    <w:p w14:paraId="47D943EB" w14:textId="53CCACF9" w:rsidR="00647E05" w:rsidRPr="00032CA2" w:rsidRDefault="00647E0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E14A0AD" w14:textId="638ABDE8" w:rsidR="00032CA2" w:rsidRPr="00032CA2" w:rsidRDefault="00032CA2" w:rsidP="00032CA2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  <w:r w:rsidRPr="00032CA2">
        <w:rPr>
          <w:rFonts w:ascii="Arial" w:eastAsia="Arial Unicode MS" w:hAnsi="Arial" w:cs="Arial"/>
          <w:b/>
          <w:bCs/>
          <w:sz w:val="20"/>
          <w:szCs w:val="20"/>
          <w:lang w:val="en-GB"/>
        </w:rPr>
        <w:t>Usha Narayan</w:t>
      </w:r>
      <w:r w:rsidRPr="00032CA2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032CA2">
        <w:rPr>
          <w:rFonts w:ascii="Arial" w:eastAsia="Arial Unicode MS" w:hAnsi="Arial" w:cs="Arial"/>
          <w:b/>
          <w:bCs/>
          <w:sz w:val="20"/>
          <w:szCs w:val="20"/>
          <w:lang w:val="en-GB"/>
        </w:rPr>
        <w:t>Christ University</w:t>
      </w:r>
      <w:r w:rsidRPr="00032CA2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032CA2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0"/>
    </w:p>
    <w:sectPr w:rsidR="00032CA2" w:rsidRPr="00032CA2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18821" w14:textId="77777777" w:rsidR="00E731C5" w:rsidRDefault="00E731C5">
      <w:r>
        <w:separator/>
      </w:r>
    </w:p>
  </w:endnote>
  <w:endnote w:type="continuationSeparator" w:id="0">
    <w:p w14:paraId="7561AAEA" w14:textId="77777777" w:rsidR="00E731C5" w:rsidRDefault="00E73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A8C53" w14:textId="77777777" w:rsidR="00647E05" w:rsidRDefault="00647E05">
    <w:pPr>
      <w:pStyle w:val="Footer"/>
      <w:jc w:val="right"/>
    </w:pPr>
  </w:p>
  <w:p w14:paraId="684645DF" w14:textId="11FC6794" w:rsidR="00647E05" w:rsidRDefault="0011226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14AB5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14AB5">
      <w:rPr>
        <w:b/>
        <w:noProof/>
        <w:sz w:val="20"/>
      </w:rPr>
      <w:t>1</w:t>
    </w:r>
    <w:r>
      <w:rPr>
        <w:b/>
        <w:sz w:val="20"/>
      </w:rPr>
      <w:fldChar w:fldCharType="end"/>
    </w:r>
  </w:p>
  <w:p w14:paraId="6AF36C07" w14:textId="77777777" w:rsidR="00647E05" w:rsidRDefault="0011226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7843797" w14:textId="77777777" w:rsidR="00647E05" w:rsidRDefault="00647E05">
    <w:pPr>
      <w:pStyle w:val="Footer"/>
      <w:jc w:val="right"/>
    </w:pPr>
  </w:p>
  <w:p w14:paraId="465556D3" w14:textId="77777777" w:rsidR="00647E05" w:rsidRDefault="00647E0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D6845" w14:textId="77777777" w:rsidR="00E731C5" w:rsidRDefault="00E731C5">
      <w:r>
        <w:separator/>
      </w:r>
    </w:p>
  </w:footnote>
  <w:footnote w:type="continuationSeparator" w:id="0">
    <w:p w14:paraId="6D94DF8E" w14:textId="77777777" w:rsidR="00E731C5" w:rsidRDefault="00E73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AC451" w14:textId="77777777" w:rsidR="00647E05" w:rsidRDefault="00647E0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51A10AD" w14:textId="77777777" w:rsidR="00647E05" w:rsidRDefault="0011226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D00C7"/>
    <w:multiLevelType w:val="hybridMultilevel"/>
    <w:tmpl w:val="E4A2B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3A338D"/>
    <w:multiLevelType w:val="hybridMultilevel"/>
    <w:tmpl w:val="B3CC11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7E05"/>
    <w:rsid w:val="00014AB5"/>
    <w:rsid w:val="00032CA2"/>
    <w:rsid w:val="00112268"/>
    <w:rsid w:val="001A4221"/>
    <w:rsid w:val="001C0FE4"/>
    <w:rsid w:val="003164BC"/>
    <w:rsid w:val="00337462"/>
    <w:rsid w:val="00367E3C"/>
    <w:rsid w:val="00540DEC"/>
    <w:rsid w:val="00647E05"/>
    <w:rsid w:val="007025E6"/>
    <w:rsid w:val="00767C96"/>
    <w:rsid w:val="00BD1FD3"/>
    <w:rsid w:val="00BF7449"/>
    <w:rsid w:val="00D97EAC"/>
    <w:rsid w:val="00DA2240"/>
    <w:rsid w:val="00DD4E35"/>
    <w:rsid w:val="00E731C5"/>
    <w:rsid w:val="00E81689"/>
    <w:rsid w:val="00EB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D966F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32CA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921</Words>
  <Characters>5252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19</cp:revision>
  <dcterms:created xsi:type="dcterms:W3CDTF">2026-03-24T06:15:00Z</dcterms:created>
  <dcterms:modified xsi:type="dcterms:W3CDTF">2026-04-13T04:52:00Z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