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933C8C" w14:paraId="52BD05D9" w14:textId="77777777">
        <w:trPr>
          <w:trHeight w:val="20"/>
          <w:jc w:val="center"/>
        </w:trPr>
        <w:tc>
          <w:tcPr>
            <w:tcW w:w="1186" w:type="pct"/>
          </w:tcPr>
          <w:p w14:paraId="325B247D" w14:textId="77777777" w:rsidR="00647E05" w:rsidRPr="00933C8C" w:rsidRDefault="00112268">
            <w:pPr>
              <w:pStyle w:val="BodyText"/>
              <w:ind w:left="90"/>
              <w:jc w:val="left"/>
              <w:rPr>
                <w:rFonts w:ascii="Arial" w:hAnsi="Arial" w:cs="Arial"/>
                <w:bCs/>
                <w:sz w:val="20"/>
                <w:szCs w:val="20"/>
                <w:lang w:val="en-GB" w:eastAsia="en-US"/>
              </w:rPr>
            </w:pPr>
            <w:r w:rsidRPr="00933C8C">
              <w:rPr>
                <w:rFonts w:ascii="Arial" w:hAnsi="Arial" w:cs="Arial"/>
                <w:bCs/>
                <w:sz w:val="20"/>
                <w:szCs w:val="20"/>
                <w:lang w:val="en-GB" w:eastAsia="en-US"/>
              </w:rPr>
              <w:t>Journal Name:</w:t>
            </w:r>
          </w:p>
        </w:tc>
        <w:tc>
          <w:tcPr>
            <w:tcW w:w="3814" w:type="pct"/>
          </w:tcPr>
          <w:p w14:paraId="6D939B63" w14:textId="77777777" w:rsidR="00647E05" w:rsidRPr="00933C8C" w:rsidRDefault="00112268">
            <w:pPr>
              <w:rPr>
                <w:rFonts w:ascii="Arial" w:hAnsi="Arial" w:cs="Arial"/>
                <w:b/>
                <w:bCs/>
                <w:color w:val="0000FF"/>
                <w:sz w:val="20"/>
                <w:szCs w:val="20"/>
                <w:lang w:val="en-GB"/>
              </w:rPr>
            </w:pPr>
            <w:r w:rsidRPr="00933C8C">
              <w:rPr>
                <w:rFonts w:ascii="Arial" w:hAnsi="Arial" w:cs="Arial"/>
                <w:b/>
                <w:bCs/>
                <w:color w:val="0000FF"/>
                <w:sz w:val="20"/>
                <w:szCs w:val="20"/>
                <w:lang w:val="en-GB"/>
              </w:rPr>
              <w:t>Asian Journal of Economics, Business and Accounting</w:t>
            </w:r>
          </w:p>
        </w:tc>
      </w:tr>
      <w:tr w:rsidR="00647E05" w:rsidRPr="00933C8C" w14:paraId="6B050292" w14:textId="77777777">
        <w:trPr>
          <w:trHeight w:val="20"/>
          <w:jc w:val="center"/>
        </w:trPr>
        <w:tc>
          <w:tcPr>
            <w:tcW w:w="1186" w:type="pct"/>
          </w:tcPr>
          <w:p w14:paraId="38962A6D" w14:textId="77777777" w:rsidR="00647E05" w:rsidRPr="00933C8C" w:rsidRDefault="00112268">
            <w:pPr>
              <w:pStyle w:val="BodyText"/>
              <w:ind w:left="90"/>
              <w:jc w:val="left"/>
              <w:rPr>
                <w:rFonts w:ascii="Arial" w:hAnsi="Arial" w:cs="Arial"/>
                <w:bCs/>
                <w:sz w:val="20"/>
                <w:szCs w:val="20"/>
                <w:lang w:val="en-GB" w:eastAsia="en-US"/>
              </w:rPr>
            </w:pPr>
            <w:r w:rsidRPr="00933C8C">
              <w:rPr>
                <w:rFonts w:ascii="Arial" w:hAnsi="Arial" w:cs="Arial"/>
                <w:bCs/>
                <w:sz w:val="20"/>
                <w:szCs w:val="20"/>
                <w:lang w:val="en-GB" w:eastAsia="en-US"/>
              </w:rPr>
              <w:t>Manuscript Number:</w:t>
            </w:r>
          </w:p>
        </w:tc>
        <w:tc>
          <w:tcPr>
            <w:tcW w:w="3814" w:type="pct"/>
          </w:tcPr>
          <w:p w14:paraId="73E67435" w14:textId="77777777" w:rsidR="00647E05" w:rsidRPr="00933C8C" w:rsidRDefault="00B80C91">
            <w:pPr>
              <w:pStyle w:val="NormalWeb"/>
              <w:spacing w:before="0" w:beforeAutospacing="0" w:after="0" w:afterAutospacing="0"/>
              <w:rPr>
                <w:rFonts w:ascii="Arial" w:hAnsi="Arial" w:cs="Arial"/>
                <w:b/>
                <w:bCs/>
                <w:sz w:val="20"/>
                <w:szCs w:val="20"/>
                <w:lang w:val="en-GB"/>
              </w:rPr>
            </w:pPr>
            <w:r w:rsidRPr="00933C8C">
              <w:rPr>
                <w:rFonts w:ascii="Arial" w:hAnsi="Arial" w:cs="Arial"/>
                <w:b/>
                <w:bCs/>
                <w:sz w:val="20"/>
                <w:szCs w:val="20"/>
                <w:lang w:val="en-GB"/>
              </w:rPr>
              <w:t>Ms_AJEBA_156102</w:t>
            </w:r>
          </w:p>
        </w:tc>
      </w:tr>
      <w:tr w:rsidR="00647E05" w:rsidRPr="00933C8C" w14:paraId="40A3658D" w14:textId="77777777">
        <w:trPr>
          <w:trHeight w:val="20"/>
          <w:jc w:val="center"/>
        </w:trPr>
        <w:tc>
          <w:tcPr>
            <w:tcW w:w="1186" w:type="pct"/>
          </w:tcPr>
          <w:p w14:paraId="3A409BD7" w14:textId="77777777" w:rsidR="00647E05" w:rsidRPr="00933C8C" w:rsidRDefault="00112268">
            <w:pPr>
              <w:pStyle w:val="BodyText"/>
              <w:ind w:left="90"/>
              <w:jc w:val="left"/>
              <w:rPr>
                <w:rFonts w:ascii="Arial" w:hAnsi="Arial" w:cs="Arial"/>
                <w:bCs/>
                <w:sz w:val="20"/>
                <w:szCs w:val="20"/>
                <w:lang w:val="en-GB" w:eastAsia="en-US"/>
              </w:rPr>
            </w:pPr>
            <w:r w:rsidRPr="00933C8C">
              <w:rPr>
                <w:rFonts w:ascii="Arial" w:hAnsi="Arial" w:cs="Arial"/>
                <w:bCs/>
                <w:sz w:val="20"/>
                <w:szCs w:val="20"/>
                <w:lang w:val="en-GB" w:eastAsia="en-US"/>
              </w:rPr>
              <w:t xml:space="preserve">Title of the Manuscript: </w:t>
            </w:r>
          </w:p>
        </w:tc>
        <w:tc>
          <w:tcPr>
            <w:tcW w:w="3814" w:type="pct"/>
          </w:tcPr>
          <w:p w14:paraId="5BA76A3C" w14:textId="77777777" w:rsidR="00647E05" w:rsidRPr="00933C8C" w:rsidRDefault="00B80C91">
            <w:pPr>
              <w:pStyle w:val="NormalWeb"/>
              <w:spacing w:before="0" w:beforeAutospacing="0" w:after="0" w:afterAutospacing="0"/>
              <w:rPr>
                <w:rFonts w:ascii="Arial" w:hAnsi="Arial" w:cs="Arial"/>
                <w:b/>
                <w:sz w:val="20"/>
                <w:szCs w:val="20"/>
                <w:lang w:val="en-GB"/>
              </w:rPr>
            </w:pPr>
            <w:r w:rsidRPr="00933C8C">
              <w:rPr>
                <w:rFonts w:ascii="Arial" w:hAnsi="Arial" w:cs="Arial"/>
                <w:b/>
                <w:sz w:val="20"/>
                <w:szCs w:val="20"/>
                <w:lang w:val="en-GB"/>
              </w:rPr>
              <w:t xml:space="preserve">Factors Influencing Brand Trust in Local </w:t>
            </w:r>
            <w:proofErr w:type="spellStart"/>
            <w:r w:rsidRPr="00933C8C">
              <w:rPr>
                <w:rFonts w:ascii="Arial" w:hAnsi="Arial" w:cs="Arial"/>
                <w:b/>
                <w:sz w:val="20"/>
                <w:szCs w:val="20"/>
                <w:lang w:val="en-GB"/>
              </w:rPr>
              <w:t>Kirana</w:t>
            </w:r>
            <w:proofErr w:type="spellEnd"/>
            <w:r w:rsidRPr="00933C8C">
              <w:rPr>
                <w:rFonts w:ascii="Arial" w:hAnsi="Arial" w:cs="Arial"/>
                <w:b/>
                <w:sz w:val="20"/>
                <w:szCs w:val="20"/>
                <w:lang w:val="en-GB"/>
              </w:rPr>
              <w:t xml:space="preserve"> Stores: Evidence from </w:t>
            </w:r>
            <w:proofErr w:type="spellStart"/>
            <w:r w:rsidRPr="00933C8C">
              <w:rPr>
                <w:rFonts w:ascii="Arial" w:hAnsi="Arial" w:cs="Arial"/>
                <w:b/>
                <w:sz w:val="20"/>
                <w:szCs w:val="20"/>
                <w:lang w:val="en-GB"/>
              </w:rPr>
              <w:t>Gumla</w:t>
            </w:r>
            <w:proofErr w:type="spellEnd"/>
            <w:r w:rsidRPr="00933C8C">
              <w:rPr>
                <w:rFonts w:ascii="Arial" w:hAnsi="Arial" w:cs="Arial"/>
                <w:b/>
                <w:sz w:val="20"/>
                <w:szCs w:val="20"/>
                <w:lang w:val="en-GB"/>
              </w:rPr>
              <w:t>, a Tribal District of Jharkhand</w:t>
            </w:r>
          </w:p>
        </w:tc>
      </w:tr>
      <w:tr w:rsidR="00647E05" w:rsidRPr="00933C8C" w14:paraId="0A86D572" w14:textId="77777777">
        <w:trPr>
          <w:trHeight w:val="20"/>
          <w:jc w:val="center"/>
        </w:trPr>
        <w:tc>
          <w:tcPr>
            <w:tcW w:w="1186" w:type="pct"/>
          </w:tcPr>
          <w:p w14:paraId="577B9F53" w14:textId="77777777" w:rsidR="00647E05" w:rsidRPr="00933C8C" w:rsidRDefault="00112268">
            <w:pPr>
              <w:pStyle w:val="BodyText"/>
              <w:ind w:left="90"/>
              <w:jc w:val="left"/>
              <w:rPr>
                <w:rFonts w:ascii="Arial" w:hAnsi="Arial" w:cs="Arial"/>
                <w:bCs/>
                <w:sz w:val="20"/>
                <w:szCs w:val="20"/>
                <w:lang w:val="en-GB" w:eastAsia="en-US"/>
              </w:rPr>
            </w:pPr>
            <w:r w:rsidRPr="00933C8C">
              <w:rPr>
                <w:rFonts w:ascii="Arial" w:hAnsi="Arial" w:cs="Arial"/>
                <w:bCs/>
                <w:sz w:val="20"/>
                <w:szCs w:val="20"/>
                <w:lang w:val="en-GB" w:eastAsia="en-US"/>
              </w:rPr>
              <w:t>Type of the Article</w:t>
            </w:r>
          </w:p>
        </w:tc>
        <w:tc>
          <w:tcPr>
            <w:tcW w:w="3814" w:type="pct"/>
          </w:tcPr>
          <w:p w14:paraId="3C9C0978" w14:textId="77777777" w:rsidR="00647E05" w:rsidRPr="00933C8C" w:rsidRDefault="00112268">
            <w:pPr>
              <w:pStyle w:val="NormalWeb"/>
              <w:spacing w:before="0" w:beforeAutospacing="0" w:after="0" w:afterAutospacing="0"/>
              <w:rPr>
                <w:rFonts w:ascii="Arial" w:hAnsi="Arial" w:cs="Arial"/>
                <w:b/>
                <w:sz w:val="20"/>
                <w:szCs w:val="20"/>
                <w:lang w:val="en-GB"/>
              </w:rPr>
            </w:pPr>
            <w:r w:rsidRPr="00933C8C">
              <w:rPr>
                <w:rFonts w:ascii="Arial" w:hAnsi="Arial" w:cs="Arial"/>
                <w:b/>
                <w:sz w:val="20"/>
                <w:szCs w:val="20"/>
                <w:lang w:val="en-GB"/>
              </w:rPr>
              <w:t>Research Article</w:t>
            </w:r>
          </w:p>
          <w:p w14:paraId="49242406" w14:textId="77777777" w:rsidR="00647E05" w:rsidRPr="00933C8C" w:rsidRDefault="00647E05">
            <w:pPr>
              <w:pStyle w:val="NormalWeb"/>
              <w:spacing w:before="0" w:beforeAutospacing="0" w:after="0" w:afterAutospacing="0"/>
              <w:rPr>
                <w:rFonts w:ascii="Arial" w:hAnsi="Arial" w:cs="Arial"/>
                <w:b/>
                <w:sz w:val="20"/>
                <w:szCs w:val="20"/>
                <w:lang w:val="en-GB"/>
              </w:rPr>
            </w:pPr>
          </w:p>
        </w:tc>
      </w:tr>
    </w:tbl>
    <w:p w14:paraId="71B73307" w14:textId="77777777" w:rsidR="00647E05" w:rsidRPr="00933C8C" w:rsidRDefault="00647E05">
      <w:pPr>
        <w:pStyle w:val="BodyText"/>
        <w:rPr>
          <w:rFonts w:ascii="Arial" w:hAnsi="Arial" w:cs="Arial"/>
          <w:i/>
          <w:sz w:val="20"/>
          <w:szCs w:val="20"/>
          <w:u w:val="single"/>
          <w:lang w:val="en-GB"/>
        </w:rPr>
      </w:pPr>
    </w:p>
    <w:p w14:paraId="1C2D91BA" w14:textId="77777777" w:rsidR="00647E05" w:rsidRPr="00933C8C" w:rsidRDefault="00647E05">
      <w:pPr>
        <w:pStyle w:val="BodyText"/>
        <w:rPr>
          <w:rFonts w:ascii="Arial" w:hAnsi="Arial" w:cs="Arial"/>
          <w:i/>
          <w:sz w:val="20"/>
          <w:szCs w:val="20"/>
          <w:u w:val="single"/>
          <w:lang w:val="en-GB"/>
        </w:rPr>
      </w:pPr>
    </w:p>
    <w:p w14:paraId="492C6CA5" w14:textId="77777777" w:rsidR="00647E05" w:rsidRPr="00933C8C" w:rsidRDefault="00647E05">
      <w:pPr>
        <w:pStyle w:val="BodyText"/>
        <w:rPr>
          <w:rFonts w:ascii="Arial" w:hAnsi="Arial" w:cs="Arial"/>
          <w:sz w:val="20"/>
          <w:szCs w:val="20"/>
          <w:lang w:val="en-GB"/>
        </w:rPr>
      </w:pPr>
    </w:p>
    <w:p w14:paraId="4850C78A" w14:textId="77777777" w:rsidR="00647E05" w:rsidRPr="00933C8C" w:rsidRDefault="00647E05">
      <w:pPr>
        <w:pStyle w:val="BodyText"/>
        <w:rPr>
          <w:rFonts w:ascii="Arial" w:hAnsi="Arial" w:cs="Arial"/>
          <w:sz w:val="20"/>
          <w:szCs w:val="20"/>
          <w:lang w:val="en-GB"/>
        </w:rPr>
      </w:pPr>
    </w:p>
    <w:p w14:paraId="5E03CB8D" w14:textId="77777777" w:rsidR="00647E05" w:rsidRPr="00933C8C" w:rsidRDefault="00112268">
      <w:pPr>
        <w:pStyle w:val="BodyText"/>
        <w:rPr>
          <w:rFonts w:ascii="Arial" w:hAnsi="Arial" w:cs="Arial"/>
          <w:b/>
          <w:sz w:val="20"/>
          <w:szCs w:val="20"/>
          <w:u w:val="single"/>
          <w:lang w:val="en-GB"/>
        </w:rPr>
      </w:pPr>
      <w:r w:rsidRPr="00933C8C">
        <w:rPr>
          <w:rFonts w:ascii="Arial" w:hAnsi="Arial" w:cs="Arial"/>
          <w:b/>
          <w:sz w:val="20"/>
          <w:szCs w:val="20"/>
          <w:highlight w:val="yellow"/>
          <w:u w:val="single"/>
          <w:lang w:val="en-GB"/>
        </w:rPr>
        <w:t>PART 1 (Importance of the manuscript)</w:t>
      </w:r>
      <w:r w:rsidRPr="00933C8C">
        <w:rPr>
          <w:rFonts w:ascii="Arial" w:hAnsi="Arial" w:cs="Arial"/>
          <w:b/>
          <w:sz w:val="20"/>
          <w:szCs w:val="20"/>
          <w:u w:val="single"/>
          <w:lang w:val="en-GB"/>
        </w:rPr>
        <w:t xml:space="preserve"> </w:t>
      </w:r>
    </w:p>
    <w:p w14:paraId="52A4D8EE" w14:textId="77777777" w:rsidR="00647E05" w:rsidRPr="00933C8C"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933C8C" w14:paraId="63F3A345" w14:textId="77777777">
        <w:trPr>
          <w:trHeight w:val="20"/>
          <w:jc w:val="center"/>
        </w:trPr>
        <w:tc>
          <w:tcPr>
            <w:tcW w:w="1789" w:type="pct"/>
            <w:noWrap/>
          </w:tcPr>
          <w:p w14:paraId="19231434" w14:textId="77777777" w:rsidR="00647E05" w:rsidRPr="00933C8C" w:rsidRDefault="00647E05">
            <w:pPr>
              <w:pStyle w:val="Heading2"/>
              <w:jc w:val="left"/>
              <w:rPr>
                <w:rFonts w:ascii="Arial" w:hAnsi="Arial" w:cs="Arial"/>
                <w:lang w:val="en-GB" w:eastAsia="en-US"/>
              </w:rPr>
            </w:pPr>
          </w:p>
        </w:tc>
        <w:tc>
          <w:tcPr>
            <w:tcW w:w="1844" w:type="pct"/>
          </w:tcPr>
          <w:p w14:paraId="71CADE63" w14:textId="77777777" w:rsidR="00647E05" w:rsidRPr="00933C8C" w:rsidRDefault="00112268">
            <w:pPr>
              <w:pStyle w:val="Heading2"/>
              <w:jc w:val="left"/>
              <w:rPr>
                <w:rFonts w:ascii="Arial" w:hAnsi="Arial" w:cs="Arial"/>
                <w:lang w:val="en-GB" w:eastAsia="en-US"/>
              </w:rPr>
            </w:pPr>
            <w:r w:rsidRPr="00933C8C">
              <w:rPr>
                <w:rFonts w:ascii="Arial" w:hAnsi="Arial" w:cs="Arial"/>
                <w:lang w:val="en-GB" w:eastAsia="en-US"/>
              </w:rPr>
              <w:t>Comments of the Reviewers</w:t>
            </w:r>
          </w:p>
        </w:tc>
        <w:tc>
          <w:tcPr>
            <w:tcW w:w="1367" w:type="pct"/>
          </w:tcPr>
          <w:p w14:paraId="0EC27175" w14:textId="77777777" w:rsidR="00647E05" w:rsidRPr="00933C8C" w:rsidRDefault="00112268">
            <w:pPr>
              <w:spacing w:after="160" w:line="259" w:lineRule="auto"/>
              <w:rPr>
                <w:rFonts w:ascii="Arial" w:eastAsia="Calibri" w:hAnsi="Arial" w:cs="Arial"/>
                <w:kern w:val="2"/>
                <w:sz w:val="20"/>
                <w:szCs w:val="20"/>
                <w:lang w:val="en-GB"/>
              </w:rPr>
            </w:pPr>
            <w:r w:rsidRPr="00933C8C">
              <w:rPr>
                <w:rFonts w:ascii="Arial" w:eastAsia="Calibri" w:hAnsi="Arial" w:cs="Arial"/>
                <w:b/>
                <w:kern w:val="2"/>
                <w:sz w:val="20"/>
                <w:szCs w:val="20"/>
                <w:lang w:val="en-GB"/>
              </w:rPr>
              <w:t>Author’s Feedback</w:t>
            </w:r>
            <w:r w:rsidRPr="00933C8C">
              <w:rPr>
                <w:rFonts w:ascii="Arial" w:eastAsia="Calibri" w:hAnsi="Arial" w:cs="Arial"/>
                <w:kern w:val="2"/>
                <w:sz w:val="20"/>
                <w:szCs w:val="20"/>
                <w:lang w:val="en-GB"/>
              </w:rPr>
              <w:t xml:space="preserve"> </w:t>
            </w:r>
          </w:p>
          <w:p w14:paraId="548741C9" w14:textId="77777777" w:rsidR="00647E05" w:rsidRPr="00933C8C" w:rsidRDefault="00647E05">
            <w:pPr>
              <w:pStyle w:val="Heading2"/>
              <w:jc w:val="left"/>
              <w:rPr>
                <w:rFonts w:ascii="Arial" w:hAnsi="Arial" w:cs="Arial"/>
                <w:b w:val="0"/>
                <w:lang w:val="en-GB" w:eastAsia="en-US"/>
              </w:rPr>
            </w:pPr>
          </w:p>
        </w:tc>
      </w:tr>
      <w:tr w:rsidR="00647E05" w:rsidRPr="00933C8C" w14:paraId="2773C25C" w14:textId="77777777">
        <w:trPr>
          <w:trHeight w:val="20"/>
          <w:jc w:val="center"/>
        </w:trPr>
        <w:tc>
          <w:tcPr>
            <w:tcW w:w="1789" w:type="pct"/>
            <w:noWrap/>
          </w:tcPr>
          <w:p w14:paraId="14CB7373" w14:textId="77777777" w:rsidR="00647E05" w:rsidRPr="00933C8C" w:rsidRDefault="00112268">
            <w:pPr>
              <w:rPr>
                <w:rFonts w:ascii="Arial" w:eastAsia="MS Mincho" w:hAnsi="Arial" w:cs="Arial"/>
                <w:bCs/>
                <w:sz w:val="20"/>
                <w:szCs w:val="20"/>
                <w:lang w:val="en-GB"/>
              </w:rPr>
            </w:pPr>
            <w:r w:rsidRPr="00933C8C">
              <w:rPr>
                <w:rFonts w:ascii="Arial" w:hAnsi="Arial" w:cs="Arial"/>
                <w:b/>
                <w:bCs/>
                <w:sz w:val="20"/>
                <w:szCs w:val="20"/>
                <w:lang w:val="en-GB"/>
              </w:rPr>
              <w:t>Please write a few sentences regarding the importance of this manuscript for the scientific community.</w:t>
            </w:r>
            <w:r w:rsidRPr="00933C8C">
              <w:rPr>
                <w:rFonts w:ascii="Arial" w:hAnsi="Arial" w:cs="Arial"/>
                <w:bCs/>
                <w:sz w:val="20"/>
                <w:szCs w:val="20"/>
                <w:lang w:val="en-GB"/>
              </w:rPr>
              <w:t xml:space="preserve"> A minimum of 3-4 sentences may be required for this part.</w:t>
            </w:r>
          </w:p>
        </w:tc>
        <w:tc>
          <w:tcPr>
            <w:tcW w:w="1844" w:type="pct"/>
          </w:tcPr>
          <w:p w14:paraId="5C18AD09" w14:textId="77777777" w:rsidR="005D5E23" w:rsidRPr="00933C8C" w:rsidRDefault="004E216A">
            <w:pPr>
              <w:pStyle w:val="ListParagraph"/>
              <w:ind w:left="0"/>
              <w:rPr>
                <w:rFonts w:ascii="Arial" w:hAnsi="Arial" w:cs="Arial"/>
                <w:sz w:val="20"/>
                <w:szCs w:val="20"/>
                <w:lang w:val="en-GB"/>
              </w:rPr>
            </w:pPr>
            <w:r w:rsidRPr="00933C8C">
              <w:rPr>
                <w:rFonts w:ascii="Arial" w:hAnsi="Arial" w:cs="Arial"/>
                <w:sz w:val="20"/>
                <w:szCs w:val="20"/>
                <w:lang w:val="en-GB"/>
              </w:rPr>
              <w:t xml:space="preserve">This manuscript makes a meaningful and timely contribution to India's retail literature by directing scholarly attention to a tribal district context largely absent from prior research. While existing studies have examined the impact of e-commerce on </w:t>
            </w:r>
            <w:proofErr w:type="spellStart"/>
            <w:r w:rsidRPr="00933C8C">
              <w:rPr>
                <w:rFonts w:ascii="Arial" w:hAnsi="Arial" w:cs="Arial"/>
                <w:sz w:val="20"/>
                <w:szCs w:val="20"/>
                <w:lang w:val="en-GB"/>
              </w:rPr>
              <w:t>kirana</w:t>
            </w:r>
            <w:proofErr w:type="spellEnd"/>
            <w:r w:rsidRPr="00933C8C">
              <w:rPr>
                <w:rFonts w:ascii="Arial" w:hAnsi="Arial" w:cs="Arial"/>
                <w:sz w:val="20"/>
                <w:szCs w:val="20"/>
                <w:lang w:val="en-GB"/>
              </w:rPr>
              <w:t xml:space="preserve"> stores in urban and semi-urban settings, virtually none have explored how brand trust operates within a purely tribal and remote region such as </w:t>
            </w:r>
            <w:proofErr w:type="spellStart"/>
            <w:r w:rsidRPr="00933C8C">
              <w:rPr>
                <w:rFonts w:ascii="Arial" w:hAnsi="Arial" w:cs="Arial"/>
                <w:sz w:val="20"/>
                <w:szCs w:val="20"/>
                <w:lang w:val="en-GB"/>
              </w:rPr>
              <w:t>Gumla</w:t>
            </w:r>
            <w:proofErr w:type="spellEnd"/>
            <w:r w:rsidRPr="00933C8C">
              <w:rPr>
                <w:rFonts w:ascii="Arial" w:hAnsi="Arial" w:cs="Arial"/>
                <w:sz w:val="20"/>
                <w:szCs w:val="20"/>
                <w:lang w:val="en-GB"/>
              </w:rPr>
              <w:t>, Jharkhand, where social relationships, community obligations, and cultural embeddedness fundamentally shape consumer behaviour. The fourteen-month immersive fieldwork approach is methodologically appropriate and ethically commendable, particularly given the sensitivity of working with tribal communities. The four-factor framework of brand trust developed here offers a practically actionable model for policymakers and digital retail platforms seeking inclusive last-mile strategies in underserved regions of India.</w:t>
            </w:r>
          </w:p>
        </w:tc>
        <w:tc>
          <w:tcPr>
            <w:tcW w:w="1367" w:type="pct"/>
          </w:tcPr>
          <w:p w14:paraId="39B31D31" w14:textId="77777777" w:rsidR="00647E05" w:rsidRPr="00933C8C" w:rsidRDefault="00647E05">
            <w:pPr>
              <w:pStyle w:val="Heading2"/>
              <w:jc w:val="left"/>
              <w:rPr>
                <w:rFonts w:ascii="Arial" w:hAnsi="Arial" w:cs="Arial"/>
                <w:b w:val="0"/>
                <w:lang w:val="en-GB" w:eastAsia="en-US"/>
              </w:rPr>
            </w:pPr>
          </w:p>
        </w:tc>
      </w:tr>
    </w:tbl>
    <w:p w14:paraId="1EF409EF" w14:textId="77777777" w:rsidR="00647E05" w:rsidRPr="00933C8C" w:rsidRDefault="00647E05">
      <w:pPr>
        <w:rPr>
          <w:rFonts w:ascii="Arial" w:hAnsi="Arial" w:cs="Arial"/>
          <w:sz w:val="20"/>
          <w:szCs w:val="20"/>
          <w:lang w:val="en-GB"/>
        </w:rPr>
      </w:pPr>
    </w:p>
    <w:p w14:paraId="132DC661" w14:textId="77777777" w:rsidR="00647E05" w:rsidRPr="00933C8C" w:rsidRDefault="00647E05">
      <w:pPr>
        <w:rPr>
          <w:rFonts w:ascii="Arial" w:hAnsi="Arial" w:cs="Arial"/>
          <w:sz w:val="20"/>
          <w:szCs w:val="20"/>
          <w:lang w:val="en-GB"/>
        </w:rPr>
      </w:pPr>
    </w:p>
    <w:p w14:paraId="5E2045B0" w14:textId="77777777" w:rsidR="00647E05" w:rsidRPr="00933C8C" w:rsidRDefault="00647E05">
      <w:pPr>
        <w:rPr>
          <w:rFonts w:ascii="Arial" w:hAnsi="Arial" w:cs="Arial"/>
          <w:sz w:val="20"/>
          <w:szCs w:val="20"/>
          <w:lang w:val="en-GB"/>
        </w:rPr>
      </w:pPr>
    </w:p>
    <w:p w14:paraId="171E5199" w14:textId="77777777" w:rsidR="00647E05" w:rsidRPr="00933C8C" w:rsidRDefault="00112268">
      <w:pPr>
        <w:pStyle w:val="Heading2"/>
        <w:jc w:val="left"/>
        <w:rPr>
          <w:rFonts w:ascii="Arial" w:hAnsi="Arial" w:cs="Arial"/>
          <w:highlight w:val="yellow"/>
          <w:u w:val="single"/>
          <w:lang w:val="en-GB" w:eastAsia="en-US"/>
        </w:rPr>
      </w:pPr>
      <w:r w:rsidRPr="00933C8C">
        <w:rPr>
          <w:rFonts w:ascii="Arial" w:hAnsi="Arial" w:cs="Arial"/>
          <w:highlight w:val="yellow"/>
          <w:u w:val="single"/>
          <w:lang w:val="en-GB" w:eastAsia="en-US"/>
        </w:rPr>
        <w:t>PART 2.1 (Objective Evaluation)</w:t>
      </w:r>
    </w:p>
    <w:p w14:paraId="012D1A33" w14:textId="77777777" w:rsidR="00647E05" w:rsidRPr="00933C8C"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933C8C" w14:paraId="1BA4E7F0" w14:textId="77777777">
        <w:trPr>
          <w:trHeight w:val="20"/>
          <w:tblHeader/>
          <w:jc w:val="center"/>
        </w:trPr>
        <w:tc>
          <w:tcPr>
            <w:tcW w:w="1790" w:type="pct"/>
            <w:noWrap/>
          </w:tcPr>
          <w:p w14:paraId="3A52D22C" w14:textId="77777777" w:rsidR="00647E05" w:rsidRPr="00933C8C" w:rsidRDefault="00647E05">
            <w:pPr>
              <w:pStyle w:val="Heading2"/>
              <w:jc w:val="left"/>
              <w:rPr>
                <w:rFonts w:ascii="Arial" w:hAnsi="Arial" w:cs="Arial"/>
                <w:lang w:val="en-GB" w:eastAsia="en-US"/>
              </w:rPr>
            </w:pPr>
          </w:p>
        </w:tc>
        <w:tc>
          <w:tcPr>
            <w:tcW w:w="1843" w:type="pct"/>
          </w:tcPr>
          <w:p w14:paraId="1655ABF1" w14:textId="77777777" w:rsidR="00647E05" w:rsidRPr="00933C8C" w:rsidRDefault="00112268">
            <w:pPr>
              <w:pStyle w:val="Heading2"/>
              <w:jc w:val="left"/>
              <w:rPr>
                <w:rFonts w:ascii="Arial" w:hAnsi="Arial" w:cs="Arial"/>
                <w:lang w:val="en-GB" w:eastAsia="en-US"/>
              </w:rPr>
            </w:pPr>
            <w:r w:rsidRPr="00933C8C">
              <w:rPr>
                <w:rFonts w:ascii="Arial" w:hAnsi="Arial" w:cs="Arial"/>
                <w:lang w:val="en-GB" w:eastAsia="en-US"/>
              </w:rPr>
              <w:t>Rating of the Reviewers</w:t>
            </w:r>
          </w:p>
        </w:tc>
        <w:tc>
          <w:tcPr>
            <w:tcW w:w="1367" w:type="pct"/>
          </w:tcPr>
          <w:p w14:paraId="6FB20634" w14:textId="77777777" w:rsidR="00647E05" w:rsidRPr="00933C8C" w:rsidRDefault="00112268">
            <w:pPr>
              <w:spacing w:after="160" w:line="259" w:lineRule="auto"/>
              <w:rPr>
                <w:rFonts w:ascii="Arial" w:hAnsi="Arial" w:cs="Arial"/>
                <w:b/>
                <w:sz w:val="20"/>
                <w:szCs w:val="20"/>
                <w:lang w:val="en-GB"/>
              </w:rPr>
            </w:pPr>
            <w:r w:rsidRPr="00933C8C">
              <w:rPr>
                <w:rFonts w:ascii="Arial" w:eastAsia="Calibri" w:hAnsi="Arial" w:cs="Arial"/>
                <w:b/>
                <w:kern w:val="2"/>
                <w:sz w:val="20"/>
                <w:szCs w:val="20"/>
                <w:lang w:val="en-GB"/>
              </w:rPr>
              <w:t>Author’s Feedback</w:t>
            </w:r>
            <w:r w:rsidRPr="00933C8C">
              <w:rPr>
                <w:rFonts w:ascii="Arial" w:eastAsia="Calibri" w:hAnsi="Arial" w:cs="Arial"/>
                <w:kern w:val="2"/>
                <w:sz w:val="20"/>
                <w:szCs w:val="20"/>
                <w:lang w:val="en-GB"/>
              </w:rPr>
              <w:t xml:space="preserve"> </w:t>
            </w:r>
          </w:p>
        </w:tc>
      </w:tr>
      <w:tr w:rsidR="00647E05" w:rsidRPr="00933C8C" w14:paraId="04C2516C" w14:textId="77777777">
        <w:trPr>
          <w:trHeight w:val="20"/>
          <w:jc w:val="center"/>
        </w:trPr>
        <w:tc>
          <w:tcPr>
            <w:tcW w:w="1790" w:type="pct"/>
            <w:noWrap/>
          </w:tcPr>
          <w:p w14:paraId="20629D02" w14:textId="77777777" w:rsidR="00647E05" w:rsidRPr="00933C8C" w:rsidRDefault="00112268">
            <w:pPr>
              <w:rPr>
                <w:rFonts w:ascii="Arial" w:hAnsi="Arial" w:cs="Arial"/>
                <w:b/>
                <w:bCs/>
                <w:sz w:val="20"/>
                <w:szCs w:val="20"/>
                <w:lang w:val="en-GB"/>
              </w:rPr>
            </w:pPr>
            <w:r w:rsidRPr="00933C8C">
              <w:rPr>
                <w:rFonts w:ascii="Arial" w:hAnsi="Arial" w:cs="Arial"/>
                <w:b/>
                <w:bCs/>
                <w:sz w:val="20"/>
                <w:szCs w:val="20"/>
                <w:lang w:val="en-GB"/>
              </w:rPr>
              <w:t xml:space="preserve">1. Is the title clear and appropriate for the study? </w:t>
            </w:r>
          </w:p>
          <w:p w14:paraId="022E1FC3"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3E851AA3" w14:textId="77777777" w:rsidR="00647E05" w:rsidRPr="00933C8C" w:rsidRDefault="00112268">
            <w:pPr>
              <w:rPr>
                <w:rFonts w:ascii="Arial" w:hAnsi="Arial" w:cs="Arial"/>
                <w:sz w:val="20"/>
                <w:szCs w:val="20"/>
                <w:u w:val="single"/>
                <w:lang w:val="en-GB"/>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5BABCC"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3EDA6DA7"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title is clear, geographically specific, and accurately conveys the study's scope. As a minor suggestion, adding a brief descriptor such as 'A Qualitative Inquiry' to the subtitle would signal the exploratory approach and distinguish this from quantitative studies on similar themes, though the current title is also acceptable as it stands.</w:t>
            </w:r>
          </w:p>
        </w:tc>
        <w:tc>
          <w:tcPr>
            <w:tcW w:w="1367" w:type="pct"/>
          </w:tcPr>
          <w:p w14:paraId="5CAD7084" w14:textId="77777777" w:rsidR="00647E05" w:rsidRPr="00933C8C" w:rsidRDefault="00647E05">
            <w:pPr>
              <w:pStyle w:val="Heading2"/>
              <w:jc w:val="left"/>
              <w:rPr>
                <w:rFonts w:ascii="Arial" w:hAnsi="Arial" w:cs="Arial"/>
                <w:b w:val="0"/>
                <w:lang w:val="en-GB" w:eastAsia="en-US"/>
              </w:rPr>
            </w:pPr>
          </w:p>
        </w:tc>
      </w:tr>
      <w:tr w:rsidR="00647E05" w:rsidRPr="00933C8C" w14:paraId="26502772" w14:textId="77777777">
        <w:trPr>
          <w:trHeight w:val="20"/>
          <w:jc w:val="center"/>
        </w:trPr>
        <w:tc>
          <w:tcPr>
            <w:tcW w:w="1790" w:type="pct"/>
            <w:noWrap/>
          </w:tcPr>
          <w:p w14:paraId="2DBA4B11" w14:textId="77777777" w:rsidR="00647E05" w:rsidRPr="00933C8C" w:rsidRDefault="00112268">
            <w:pPr>
              <w:pStyle w:val="Heading2"/>
              <w:jc w:val="left"/>
              <w:rPr>
                <w:rFonts w:ascii="Arial" w:hAnsi="Arial" w:cs="Arial"/>
                <w:lang w:val="en-GB" w:eastAsia="en-US"/>
              </w:rPr>
            </w:pPr>
            <w:r w:rsidRPr="00933C8C">
              <w:rPr>
                <w:rFonts w:ascii="Arial" w:hAnsi="Arial" w:cs="Arial"/>
                <w:lang w:val="en-GB" w:eastAsia="en-US"/>
              </w:rPr>
              <w:lastRenderedPageBreak/>
              <w:t xml:space="preserve">2. Is the abstract of the article comprehensive? </w:t>
            </w:r>
          </w:p>
          <w:p w14:paraId="5EDE92CE"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1BB2DB8E" w14:textId="77777777" w:rsidR="00647E05" w:rsidRPr="00933C8C" w:rsidRDefault="00112268">
            <w:pPr>
              <w:rPr>
                <w:rFonts w:ascii="Arial" w:hAnsi="Arial" w:cs="Arial"/>
                <w:sz w:val="20"/>
                <w:szCs w:val="20"/>
                <w:lang w:val="en-GB"/>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9D8D96"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324D7368" w14:textId="66DEA1C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 xml:space="preserve">The abstract is well-structured and covers the key elements. Including one specific quantitative </w:t>
            </w:r>
            <w:proofErr w:type="gramStart"/>
            <w:r w:rsidRPr="00933C8C">
              <w:rPr>
                <w:rFonts w:ascii="Arial" w:hAnsi="Arial" w:cs="Arial"/>
                <w:sz w:val="20"/>
                <w:szCs w:val="20"/>
                <w:lang w:val="en-GB"/>
              </w:rPr>
              <w:t>finding  for</w:t>
            </w:r>
            <w:proofErr w:type="gramEnd"/>
            <w:r w:rsidRPr="00933C8C">
              <w:rPr>
                <w:rFonts w:ascii="Arial" w:hAnsi="Arial" w:cs="Arial"/>
                <w:sz w:val="20"/>
                <w:szCs w:val="20"/>
                <w:lang w:val="en-GB"/>
              </w:rPr>
              <w:t xml:space="preserve"> instance, that 34 of 39 respondents cited personal relationships as the primary trust driver  would give the abstract a stronger empirical grounding without altering its overall length.</w:t>
            </w:r>
          </w:p>
        </w:tc>
        <w:tc>
          <w:tcPr>
            <w:tcW w:w="1367" w:type="pct"/>
          </w:tcPr>
          <w:p w14:paraId="6051344C" w14:textId="77777777" w:rsidR="00647E05" w:rsidRPr="00933C8C" w:rsidRDefault="00647E05">
            <w:pPr>
              <w:pStyle w:val="Heading2"/>
              <w:jc w:val="left"/>
              <w:rPr>
                <w:rFonts w:ascii="Arial" w:hAnsi="Arial" w:cs="Arial"/>
                <w:b w:val="0"/>
                <w:lang w:val="en-GB" w:eastAsia="en-US"/>
              </w:rPr>
            </w:pPr>
          </w:p>
        </w:tc>
      </w:tr>
      <w:tr w:rsidR="00647E05" w:rsidRPr="00933C8C" w14:paraId="58DC4A0E" w14:textId="77777777">
        <w:trPr>
          <w:trHeight w:val="20"/>
          <w:jc w:val="center"/>
        </w:trPr>
        <w:tc>
          <w:tcPr>
            <w:tcW w:w="1790" w:type="pct"/>
            <w:noWrap/>
          </w:tcPr>
          <w:p w14:paraId="6C06001A" w14:textId="77777777" w:rsidR="00647E05" w:rsidRPr="00933C8C" w:rsidRDefault="00112268">
            <w:pPr>
              <w:pStyle w:val="Heading2"/>
              <w:jc w:val="left"/>
              <w:rPr>
                <w:rFonts w:ascii="Arial" w:hAnsi="Arial" w:cs="Arial"/>
                <w:lang w:val="en-GB"/>
              </w:rPr>
            </w:pPr>
            <w:r w:rsidRPr="00933C8C">
              <w:rPr>
                <w:rFonts w:ascii="Arial" w:hAnsi="Arial" w:cs="Arial"/>
                <w:lang w:val="en-GB"/>
              </w:rPr>
              <w:t>3. Are the keywords appropriate and useful?</w:t>
            </w:r>
          </w:p>
          <w:p w14:paraId="3D3ECE6C"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2D81CB25" w14:textId="77777777" w:rsidR="00647E05" w:rsidRPr="00933C8C" w:rsidRDefault="00112268">
            <w:pPr>
              <w:rPr>
                <w:rFonts w:ascii="Arial" w:hAnsi="Arial" w:cs="Arial"/>
                <w:sz w:val="20"/>
                <w:szCs w:val="20"/>
                <w:lang w:val="en-GB" w:eastAsia="x-none"/>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5B0FF9"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2B80B2E1"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keywords are relevant and cover the study’s major dimensions. Adding one term such as 'Social capital' or 'Adivasi communities' would improve discoverability in anthropological and development studies databases.</w:t>
            </w:r>
          </w:p>
        </w:tc>
        <w:tc>
          <w:tcPr>
            <w:tcW w:w="1367" w:type="pct"/>
          </w:tcPr>
          <w:p w14:paraId="035B190A" w14:textId="77777777" w:rsidR="00647E05" w:rsidRPr="00933C8C" w:rsidRDefault="00647E05">
            <w:pPr>
              <w:pStyle w:val="Heading2"/>
              <w:jc w:val="left"/>
              <w:rPr>
                <w:rFonts w:ascii="Arial" w:hAnsi="Arial" w:cs="Arial"/>
                <w:b w:val="0"/>
                <w:lang w:val="en-GB" w:eastAsia="en-US"/>
              </w:rPr>
            </w:pPr>
          </w:p>
        </w:tc>
      </w:tr>
      <w:tr w:rsidR="00647E05" w:rsidRPr="00933C8C" w14:paraId="47DA4BB4" w14:textId="77777777">
        <w:trPr>
          <w:trHeight w:val="20"/>
          <w:jc w:val="center"/>
        </w:trPr>
        <w:tc>
          <w:tcPr>
            <w:tcW w:w="1790" w:type="pct"/>
            <w:noWrap/>
          </w:tcPr>
          <w:p w14:paraId="1611E87C" w14:textId="77777777" w:rsidR="00647E05" w:rsidRPr="00933C8C" w:rsidRDefault="00112268">
            <w:pPr>
              <w:pStyle w:val="Heading2"/>
              <w:jc w:val="left"/>
              <w:rPr>
                <w:rFonts w:ascii="Arial" w:hAnsi="Arial" w:cs="Arial"/>
                <w:lang w:val="en-GB"/>
              </w:rPr>
            </w:pPr>
            <w:r w:rsidRPr="00933C8C">
              <w:rPr>
                <w:rFonts w:ascii="Arial" w:hAnsi="Arial" w:cs="Arial"/>
                <w:lang w:val="en-GB"/>
              </w:rPr>
              <w:t>4. Is the background information of the paper sufficient and well organized?</w:t>
            </w:r>
          </w:p>
          <w:p w14:paraId="48109804"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3FA4A96B" w14:textId="77777777" w:rsidR="00647E05" w:rsidRPr="00933C8C" w:rsidRDefault="00112268">
            <w:pPr>
              <w:rPr>
                <w:rFonts w:ascii="Arial" w:hAnsi="Arial" w:cs="Arial"/>
                <w:sz w:val="20"/>
                <w:szCs w:val="20"/>
                <w:lang w:val="en-GB" w:eastAsia="x-none"/>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045127"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5FAA127E"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introduction is richly contextualised and the research gap is clearly established. The author is encouraged to complement the reference base with a small number of peer-reviewed journal articles. Iqbal et al. (2021), which examines the mediating role of brand trust in customer loyalty relationships (Humanities &amp; Social Sciences Reviews 9(2), 704–709), is directly relevant to the theoretical framing of this paper.</w:t>
            </w:r>
          </w:p>
        </w:tc>
        <w:tc>
          <w:tcPr>
            <w:tcW w:w="1367" w:type="pct"/>
          </w:tcPr>
          <w:p w14:paraId="1A945700" w14:textId="77777777" w:rsidR="00647E05" w:rsidRPr="00933C8C" w:rsidRDefault="00647E05">
            <w:pPr>
              <w:pStyle w:val="Heading2"/>
              <w:jc w:val="left"/>
              <w:rPr>
                <w:rFonts w:ascii="Arial" w:hAnsi="Arial" w:cs="Arial"/>
                <w:b w:val="0"/>
                <w:lang w:val="en-GB" w:eastAsia="en-US"/>
              </w:rPr>
            </w:pPr>
          </w:p>
        </w:tc>
      </w:tr>
      <w:tr w:rsidR="00647E05" w:rsidRPr="00933C8C" w14:paraId="0E189577" w14:textId="77777777">
        <w:trPr>
          <w:trHeight w:val="20"/>
          <w:jc w:val="center"/>
        </w:trPr>
        <w:tc>
          <w:tcPr>
            <w:tcW w:w="1790" w:type="pct"/>
            <w:noWrap/>
          </w:tcPr>
          <w:p w14:paraId="1C9714C8" w14:textId="77777777" w:rsidR="00647E05" w:rsidRPr="00933C8C" w:rsidRDefault="00112268">
            <w:pPr>
              <w:pStyle w:val="Heading2"/>
              <w:jc w:val="left"/>
              <w:rPr>
                <w:rFonts w:ascii="Arial" w:hAnsi="Arial" w:cs="Arial"/>
                <w:lang w:val="en-GB"/>
              </w:rPr>
            </w:pPr>
            <w:r w:rsidRPr="00933C8C">
              <w:rPr>
                <w:rFonts w:ascii="Arial" w:hAnsi="Arial" w:cs="Arial"/>
                <w:lang w:val="en-GB"/>
              </w:rPr>
              <w:t>5. Are the research objectives/hypotheses clearly stated?</w:t>
            </w:r>
          </w:p>
          <w:p w14:paraId="6B04EEB5"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37467C7B" w14:textId="77777777" w:rsidR="00647E05" w:rsidRPr="00933C8C" w:rsidRDefault="00112268">
            <w:pPr>
              <w:rPr>
                <w:rFonts w:ascii="Arial" w:hAnsi="Arial" w:cs="Arial"/>
                <w:sz w:val="20"/>
                <w:szCs w:val="20"/>
                <w:lang w:val="en-GB" w:eastAsia="x-none"/>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2255B9"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3 – Satisfactory</w:t>
            </w:r>
          </w:p>
          <w:p w14:paraId="0E3F6849"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study’s purpose is stated in the abstract but the main body does not include an explicit research questions subsection. Adding a brief paragraph at the end of Section 1 with two or three clearly stated research questions would improve the manuscript’s structure and navigability.</w:t>
            </w:r>
          </w:p>
        </w:tc>
        <w:tc>
          <w:tcPr>
            <w:tcW w:w="1367" w:type="pct"/>
          </w:tcPr>
          <w:p w14:paraId="31907656" w14:textId="77777777" w:rsidR="00647E05" w:rsidRPr="00933C8C" w:rsidRDefault="00647E05">
            <w:pPr>
              <w:pStyle w:val="Heading2"/>
              <w:jc w:val="left"/>
              <w:rPr>
                <w:rFonts w:ascii="Arial" w:hAnsi="Arial" w:cs="Arial"/>
                <w:b w:val="0"/>
                <w:lang w:val="en-GB" w:eastAsia="en-US"/>
              </w:rPr>
            </w:pPr>
          </w:p>
        </w:tc>
      </w:tr>
      <w:tr w:rsidR="00647E05" w:rsidRPr="00933C8C" w14:paraId="03BB97C5" w14:textId="77777777">
        <w:trPr>
          <w:trHeight w:val="20"/>
          <w:jc w:val="center"/>
        </w:trPr>
        <w:tc>
          <w:tcPr>
            <w:tcW w:w="1790" w:type="pct"/>
            <w:noWrap/>
          </w:tcPr>
          <w:p w14:paraId="602AB000" w14:textId="77777777" w:rsidR="00647E05" w:rsidRPr="00933C8C" w:rsidRDefault="00112268">
            <w:pPr>
              <w:pStyle w:val="Heading2"/>
              <w:jc w:val="left"/>
              <w:rPr>
                <w:rFonts w:ascii="Arial" w:hAnsi="Arial" w:cs="Arial"/>
                <w:lang w:val="en-GB"/>
              </w:rPr>
            </w:pPr>
            <w:r w:rsidRPr="00933C8C">
              <w:rPr>
                <w:rFonts w:ascii="Arial" w:hAnsi="Arial" w:cs="Arial"/>
                <w:lang w:val="en-GB"/>
              </w:rPr>
              <w:t>6. Is the literature review relevant and up to date?</w:t>
            </w:r>
          </w:p>
          <w:p w14:paraId="60AECB90"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2CC42BCE" w14:textId="77777777" w:rsidR="00647E05" w:rsidRPr="00933C8C" w:rsidRDefault="00112268">
            <w:pPr>
              <w:rPr>
                <w:rFonts w:ascii="Arial" w:hAnsi="Arial" w:cs="Arial"/>
                <w:sz w:val="20"/>
                <w:szCs w:val="20"/>
                <w:lang w:val="en-GB" w:eastAsia="x-none"/>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D1452A"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03575978"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literature review is relevant and effectively positions the study within existing debates. Iqbal et al. (2021) on customer satisfaction, loyalty, and brand trust as a mediating variable is directly applicable to the relational trust model developed here and would make a valuable addition to the literature base.</w:t>
            </w:r>
          </w:p>
        </w:tc>
        <w:tc>
          <w:tcPr>
            <w:tcW w:w="1367" w:type="pct"/>
          </w:tcPr>
          <w:p w14:paraId="490FF1C9" w14:textId="77777777" w:rsidR="00647E05" w:rsidRPr="00933C8C" w:rsidRDefault="00647E05">
            <w:pPr>
              <w:pStyle w:val="Heading2"/>
              <w:jc w:val="left"/>
              <w:rPr>
                <w:rFonts w:ascii="Arial" w:hAnsi="Arial" w:cs="Arial"/>
                <w:b w:val="0"/>
                <w:lang w:val="en-GB" w:eastAsia="en-US"/>
              </w:rPr>
            </w:pPr>
          </w:p>
        </w:tc>
      </w:tr>
      <w:tr w:rsidR="00647E05" w:rsidRPr="00933C8C" w14:paraId="44437D13" w14:textId="77777777">
        <w:trPr>
          <w:trHeight w:val="20"/>
          <w:jc w:val="center"/>
        </w:trPr>
        <w:tc>
          <w:tcPr>
            <w:tcW w:w="1790" w:type="pct"/>
            <w:noWrap/>
          </w:tcPr>
          <w:p w14:paraId="4EBA1BAF" w14:textId="77777777" w:rsidR="00647E05" w:rsidRPr="00933C8C" w:rsidRDefault="00112268">
            <w:pPr>
              <w:pStyle w:val="Heading2"/>
              <w:jc w:val="left"/>
              <w:rPr>
                <w:rFonts w:ascii="Arial" w:hAnsi="Arial" w:cs="Arial"/>
                <w:lang w:val="en-GB"/>
              </w:rPr>
            </w:pPr>
            <w:r w:rsidRPr="00933C8C">
              <w:rPr>
                <w:rFonts w:ascii="Arial" w:hAnsi="Arial" w:cs="Arial"/>
                <w:lang w:val="en-GB"/>
              </w:rPr>
              <w:t>7. Is the research methodology appropriate for the study?</w:t>
            </w:r>
          </w:p>
          <w:p w14:paraId="54C4EE7A"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21FD995C" w14:textId="77777777" w:rsidR="00647E05" w:rsidRPr="00933C8C" w:rsidRDefault="00112268">
            <w:pPr>
              <w:rPr>
                <w:rFonts w:ascii="Arial" w:hAnsi="Arial" w:cs="Arial"/>
                <w:sz w:val="20"/>
                <w:szCs w:val="20"/>
                <w:lang w:val="en-GB"/>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F12C80"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7744E850"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qualitative exploratory approach is well-justified and well-executed. The 14-month duration, multi-block coverage, and iterative thematic analysis demonstrate appropriate rigour. A brief mention of the analytical framework used and a short statement on researcher positionality would align the manuscript with current qualitative research conventions.</w:t>
            </w:r>
          </w:p>
        </w:tc>
        <w:tc>
          <w:tcPr>
            <w:tcW w:w="1367" w:type="pct"/>
          </w:tcPr>
          <w:p w14:paraId="29913FA6" w14:textId="77777777" w:rsidR="00647E05" w:rsidRPr="00933C8C" w:rsidRDefault="00647E05">
            <w:pPr>
              <w:pStyle w:val="Heading2"/>
              <w:jc w:val="left"/>
              <w:rPr>
                <w:rFonts w:ascii="Arial" w:hAnsi="Arial" w:cs="Arial"/>
                <w:b w:val="0"/>
                <w:lang w:val="en-GB" w:eastAsia="en-US"/>
              </w:rPr>
            </w:pPr>
          </w:p>
        </w:tc>
      </w:tr>
      <w:tr w:rsidR="00647E05" w:rsidRPr="00933C8C" w14:paraId="5C3288EC" w14:textId="77777777">
        <w:trPr>
          <w:trHeight w:val="20"/>
          <w:jc w:val="center"/>
        </w:trPr>
        <w:tc>
          <w:tcPr>
            <w:tcW w:w="1790" w:type="pct"/>
            <w:noWrap/>
          </w:tcPr>
          <w:p w14:paraId="6C221D76" w14:textId="77777777" w:rsidR="00647E05" w:rsidRPr="00933C8C" w:rsidRDefault="00112268">
            <w:pPr>
              <w:pStyle w:val="Heading2"/>
              <w:jc w:val="left"/>
              <w:rPr>
                <w:rFonts w:ascii="Arial" w:hAnsi="Arial" w:cs="Arial"/>
                <w:lang w:val="en-GB"/>
              </w:rPr>
            </w:pPr>
            <w:r w:rsidRPr="00933C8C">
              <w:rPr>
                <w:rFonts w:ascii="Arial" w:hAnsi="Arial" w:cs="Arial"/>
                <w:lang w:val="en-GB"/>
              </w:rPr>
              <w:t>8. Were ethical issues properly addressed (if applicable)?</w:t>
            </w:r>
          </w:p>
          <w:p w14:paraId="73D136B8"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3C2D1E9D" w14:textId="77777777" w:rsidR="00647E05" w:rsidRPr="00933C8C" w:rsidRDefault="00112268">
            <w:pPr>
              <w:rPr>
                <w:rFonts w:ascii="Arial" w:hAnsi="Arial" w:cs="Arial"/>
                <w:sz w:val="20"/>
                <w:szCs w:val="20"/>
                <w:lang w:val="en-GB" w:eastAsia="x-none"/>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FC4AEC"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5 – Excellent</w:t>
            </w:r>
          </w:p>
          <w:p w14:paraId="4ED30A10"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Ethical considerations are handled with exemplary care. Verbal consent, full anonymity, avoidance of audio/video recording, use of community liaisons, and transparent acknowledgement of fieldwork challenges all reflect best practice for research with marginalised tribal communities. No ethical concerns are identified.</w:t>
            </w:r>
          </w:p>
        </w:tc>
        <w:tc>
          <w:tcPr>
            <w:tcW w:w="1367" w:type="pct"/>
          </w:tcPr>
          <w:p w14:paraId="1135E8D9" w14:textId="77777777" w:rsidR="00647E05" w:rsidRPr="00933C8C" w:rsidRDefault="00647E05">
            <w:pPr>
              <w:pStyle w:val="Heading2"/>
              <w:jc w:val="left"/>
              <w:rPr>
                <w:rFonts w:ascii="Arial" w:hAnsi="Arial" w:cs="Arial"/>
                <w:b w:val="0"/>
                <w:lang w:val="en-GB" w:eastAsia="en-US"/>
              </w:rPr>
            </w:pPr>
          </w:p>
        </w:tc>
      </w:tr>
      <w:tr w:rsidR="00647E05" w:rsidRPr="00933C8C" w14:paraId="0637C30C" w14:textId="77777777">
        <w:trPr>
          <w:trHeight w:val="20"/>
          <w:jc w:val="center"/>
        </w:trPr>
        <w:tc>
          <w:tcPr>
            <w:tcW w:w="1790" w:type="pct"/>
            <w:noWrap/>
          </w:tcPr>
          <w:p w14:paraId="19BBB980" w14:textId="77777777" w:rsidR="00647E05" w:rsidRPr="00933C8C" w:rsidRDefault="00112268">
            <w:pPr>
              <w:rPr>
                <w:rFonts w:ascii="Arial" w:hAnsi="Arial" w:cs="Arial"/>
                <w:b/>
                <w:sz w:val="20"/>
                <w:szCs w:val="20"/>
                <w:lang w:val="en-GB"/>
              </w:rPr>
            </w:pPr>
            <w:r w:rsidRPr="00933C8C">
              <w:rPr>
                <w:rFonts w:ascii="Arial" w:hAnsi="Arial" w:cs="Arial"/>
                <w:b/>
                <w:sz w:val="20"/>
                <w:szCs w:val="20"/>
                <w:lang w:val="en-GB"/>
              </w:rPr>
              <w:t xml:space="preserve">9. Are the results presented clearly? </w:t>
            </w:r>
          </w:p>
          <w:p w14:paraId="51C82F54"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07CC7C77" w14:textId="77777777" w:rsidR="00647E05" w:rsidRPr="00933C8C" w:rsidRDefault="00112268">
            <w:pPr>
              <w:rPr>
                <w:rFonts w:ascii="Arial" w:hAnsi="Arial" w:cs="Arial"/>
                <w:bCs/>
                <w:sz w:val="20"/>
                <w:szCs w:val="20"/>
                <w:lang w:val="en-GB"/>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CF97A1"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18F8D062"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results are presented logically and the participant quotes are vivid and well-chosen. One issue requires attention: Figure 1 is referenced in the text as showing the distribution of response frequencies but does not appear in the manuscript. The author should insert the figure or remove the reference to it.</w:t>
            </w:r>
          </w:p>
        </w:tc>
        <w:tc>
          <w:tcPr>
            <w:tcW w:w="1367" w:type="pct"/>
          </w:tcPr>
          <w:p w14:paraId="1C5F11BA" w14:textId="77777777" w:rsidR="00647E05" w:rsidRPr="00933C8C" w:rsidRDefault="00647E05">
            <w:pPr>
              <w:pStyle w:val="Heading2"/>
              <w:jc w:val="left"/>
              <w:rPr>
                <w:rFonts w:ascii="Arial" w:hAnsi="Arial" w:cs="Arial"/>
                <w:b w:val="0"/>
                <w:lang w:val="en-GB" w:eastAsia="en-US"/>
              </w:rPr>
            </w:pPr>
          </w:p>
        </w:tc>
      </w:tr>
      <w:tr w:rsidR="00647E05" w:rsidRPr="00933C8C" w14:paraId="3D39A764" w14:textId="77777777">
        <w:trPr>
          <w:trHeight w:val="20"/>
          <w:jc w:val="center"/>
        </w:trPr>
        <w:tc>
          <w:tcPr>
            <w:tcW w:w="1790" w:type="pct"/>
            <w:noWrap/>
          </w:tcPr>
          <w:p w14:paraId="244258DC" w14:textId="77777777" w:rsidR="00647E05" w:rsidRPr="00933C8C" w:rsidRDefault="00112268">
            <w:pPr>
              <w:rPr>
                <w:rFonts w:ascii="Arial" w:hAnsi="Arial" w:cs="Arial"/>
                <w:b/>
                <w:sz w:val="20"/>
                <w:szCs w:val="20"/>
                <w:lang w:val="en-GB"/>
              </w:rPr>
            </w:pPr>
            <w:r w:rsidRPr="00933C8C">
              <w:rPr>
                <w:rFonts w:ascii="Arial" w:hAnsi="Arial" w:cs="Arial"/>
                <w:b/>
                <w:sz w:val="20"/>
                <w:szCs w:val="20"/>
                <w:lang w:val="en-GB"/>
              </w:rPr>
              <w:t>10. Are tables and figures clear, relevant, and necessary?</w:t>
            </w:r>
          </w:p>
          <w:p w14:paraId="2057BDED"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611DE3F2" w14:textId="77777777" w:rsidR="00647E05" w:rsidRPr="00933C8C" w:rsidRDefault="00112268">
            <w:pPr>
              <w:rPr>
                <w:rFonts w:ascii="Arial" w:hAnsi="Arial" w:cs="Arial"/>
                <w:sz w:val="20"/>
                <w:szCs w:val="20"/>
                <w:lang w:val="en-GB"/>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BE9341"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3 – Satisfactory</w:t>
            </w:r>
          </w:p>
          <w:p w14:paraId="7424045E" w14:textId="11141FE5"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 xml:space="preserve">Table 1 is well-designed and informative. However, Figure </w:t>
            </w:r>
            <w:proofErr w:type="gramStart"/>
            <w:r w:rsidRPr="00933C8C">
              <w:rPr>
                <w:rFonts w:ascii="Arial" w:hAnsi="Arial" w:cs="Arial"/>
                <w:sz w:val="20"/>
                <w:szCs w:val="20"/>
                <w:lang w:val="en-GB"/>
              </w:rPr>
              <w:t>1  described</w:t>
            </w:r>
            <w:proofErr w:type="gramEnd"/>
            <w:r w:rsidRPr="00933C8C">
              <w:rPr>
                <w:rFonts w:ascii="Arial" w:hAnsi="Arial" w:cs="Arial"/>
                <w:sz w:val="20"/>
                <w:szCs w:val="20"/>
                <w:lang w:val="en-GB"/>
              </w:rPr>
              <w:t xml:space="preserve"> as showing the distribution of response frequencies across the four trust factors  is entirely absent from the document. The author should insert it, ideally as a simple bar chart derived from the frequency data already presented in Table 1.</w:t>
            </w:r>
          </w:p>
        </w:tc>
        <w:tc>
          <w:tcPr>
            <w:tcW w:w="1367" w:type="pct"/>
          </w:tcPr>
          <w:p w14:paraId="24C88F99" w14:textId="77777777" w:rsidR="00647E05" w:rsidRPr="00933C8C" w:rsidRDefault="00647E05">
            <w:pPr>
              <w:pStyle w:val="Heading2"/>
              <w:jc w:val="left"/>
              <w:rPr>
                <w:rFonts w:ascii="Arial" w:hAnsi="Arial" w:cs="Arial"/>
                <w:b w:val="0"/>
                <w:lang w:val="en-GB" w:eastAsia="en-US"/>
              </w:rPr>
            </w:pPr>
          </w:p>
        </w:tc>
      </w:tr>
      <w:tr w:rsidR="00647E05" w:rsidRPr="00933C8C" w14:paraId="38A639CC" w14:textId="77777777">
        <w:trPr>
          <w:trHeight w:val="20"/>
          <w:jc w:val="center"/>
        </w:trPr>
        <w:tc>
          <w:tcPr>
            <w:tcW w:w="1790" w:type="pct"/>
            <w:noWrap/>
          </w:tcPr>
          <w:p w14:paraId="67D773C1" w14:textId="77777777" w:rsidR="00647E05" w:rsidRPr="00933C8C" w:rsidRDefault="00112268">
            <w:pPr>
              <w:rPr>
                <w:rFonts w:ascii="Arial" w:hAnsi="Arial" w:cs="Arial"/>
                <w:b/>
                <w:sz w:val="20"/>
                <w:szCs w:val="20"/>
                <w:lang w:val="en-GB"/>
              </w:rPr>
            </w:pPr>
            <w:r w:rsidRPr="00933C8C">
              <w:rPr>
                <w:rFonts w:ascii="Arial" w:hAnsi="Arial" w:cs="Arial"/>
                <w:b/>
                <w:sz w:val="20"/>
                <w:szCs w:val="20"/>
                <w:lang w:val="en-GB"/>
              </w:rPr>
              <w:t>11. Does the discussion relate findings to existing literature?</w:t>
            </w:r>
          </w:p>
          <w:p w14:paraId="4F809771"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133EAC36" w14:textId="77777777" w:rsidR="00647E05" w:rsidRPr="00933C8C" w:rsidRDefault="00112268">
            <w:pPr>
              <w:rPr>
                <w:rFonts w:ascii="Arial" w:hAnsi="Arial" w:cs="Arial"/>
                <w:sz w:val="20"/>
                <w:szCs w:val="20"/>
                <w:lang w:val="en-GB"/>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614525"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3CA678C1" w14:textId="5CEC40FD"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 xml:space="preserve">The discussion effectively positions </w:t>
            </w:r>
            <w:proofErr w:type="spellStart"/>
            <w:r w:rsidRPr="00933C8C">
              <w:rPr>
                <w:rFonts w:ascii="Arial" w:hAnsi="Arial" w:cs="Arial"/>
                <w:sz w:val="20"/>
                <w:szCs w:val="20"/>
                <w:lang w:val="en-GB"/>
              </w:rPr>
              <w:t>Gumla’s</w:t>
            </w:r>
            <w:proofErr w:type="spellEnd"/>
            <w:r w:rsidRPr="00933C8C">
              <w:rPr>
                <w:rFonts w:ascii="Arial" w:hAnsi="Arial" w:cs="Arial"/>
                <w:sz w:val="20"/>
                <w:szCs w:val="20"/>
                <w:lang w:val="en-GB"/>
              </w:rPr>
              <w:t xml:space="preserve"> findings against the six cited theses and articulates the tribal gap this study fills. Engaging with published work on brand trust as a mediating </w:t>
            </w:r>
            <w:proofErr w:type="gramStart"/>
            <w:r w:rsidRPr="00933C8C">
              <w:rPr>
                <w:rFonts w:ascii="Arial" w:hAnsi="Arial" w:cs="Arial"/>
                <w:sz w:val="20"/>
                <w:szCs w:val="20"/>
                <w:lang w:val="en-GB"/>
              </w:rPr>
              <w:t>construct  such</w:t>
            </w:r>
            <w:proofErr w:type="gramEnd"/>
            <w:r w:rsidRPr="00933C8C">
              <w:rPr>
                <w:rFonts w:ascii="Arial" w:hAnsi="Arial" w:cs="Arial"/>
                <w:sz w:val="20"/>
                <w:szCs w:val="20"/>
                <w:lang w:val="en-GB"/>
              </w:rPr>
              <w:t xml:space="preserve"> as Iqbal et al. (2021)  would further anchor the discussion in the broader scholarly literature.</w:t>
            </w:r>
          </w:p>
        </w:tc>
        <w:tc>
          <w:tcPr>
            <w:tcW w:w="1367" w:type="pct"/>
          </w:tcPr>
          <w:p w14:paraId="5973558F" w14:textId="77777777" w:rsidR="00647E05" w:rsidRPr="00933C8C" w:rsidRDefault="00647E05">
            <w:pPr>
              <w:pStyle w:val="Heading2"/>
              <w:jc w:val="left"/>
              <w:rPr>
                <w:rFonts w:ascii="Arial" w:hAnsi="Arial" w:cs="Arial"/>
                <w:b w:val="0"/>
                <w:lang w:val="en-GB" w:eastAsia="en-US"/>
              </w:rPr>
            </w:pPr>
          </w:p>
        </w:tc>
      </w:tr>
      <w:tr w:rsidR="00647E05" w:rsidRPr="00933C8C" w14:paraId="140E3186" w14:textId="77777777">
        <w:trPr>
          <w:trHeight w:val="20"/>
          <w:jc w:val="center"/>
        </w:trPr>
        <w:tc>
          <w:tcPr>
            <w:tcW w:w="1790" w:type="pct"/>
            <w:noWrap/>
          </w:tcPr>
          <w:p w14:paraId="5C0421B2" w14:textId="77777777" w:rsidR="00647E05" w:rsidRPr="00933C8C" w:rsidRDefault="00112268">
            <w:pPr>
              <w:rPr>
                <w:rFonts w:ascii="Arial" w:hAnsi="Arial" w:cs="Arial"/>
                <w:b/>
                <w:sz w:val="20"/>
                <w:szCs w:val="20"/>
                <w:lang w:val="en-GB"/>
              </w:rPr>
            </w:pPr>
            <w:r w:rsidRPr="00933C8C">
              <w:rPr>
                <w:rFonts w:ascii="Arial" w:hAnsi="Arial" w:cs="Arial"/>
                <w:b/>
                <w:sz w:val="20"/>
                <w:szCs w:val="20"/>
                <w:lang w:val="en-GB"/>
              </w:rPr>
              <w:lastRenderedPageBreak/>
              <w:t>12. Are the conclusions supported by the data?</w:t>
            </w:r>
          </w:p>
          <w:p w14:paraId="258D9AA8"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4472F593" w14:textId="77777777" w:rsidR="00647E05" w:rsidRPr="00933C8C" w:rsidRDefault="00112268">
            <w:pPr>
              <w:rPr>
                <w:rFonts w:ascii="Arial" w:hAnsi="Arial" w:cs="Arial"/>
                <w:sz w:val="20"/>
                <w:szCs w:val="20"/>
                <w:lang w:val="en-GB"/>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43DA61"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0B1D63C7"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conclusions are well-grounded in the data and the four-pillar framework is convincingly evidenced. The policy recommendations are relevant and actionable. A sentence acknowledging the scope of generalisability from a single-district qualitative study would further strengthen this section.</w:t>
            </w:r>
          </w:p>
        </w:tc>
        <w:tc>
          <w:tcPr>
            <w:tcW w:w="1367" w:type="pct"/>
          </w:tcPr>
          <w:p w14:paraId="0189870A" w14:textId="77777777" w:rsidR="00647E05" w:rsidRPr="00933C8C" w:rsidRDefault="00647E05">
            <w:pPr>
              <w:pStyle w:val="Heading2"/>
              <w:jc w:val="left"/>
              <w:rPr>
                <w:rFonts w:ascii="Arial" w:hAnsi="Arial" w:cs="Arial"/>
                <w:b w:val="0"/>
                <w:lang w:val="en-GB" w:eastAsia="en-US"/>
              </w:rPr>
            </w:pPr>
          </w:p>
        </w:tc>
      </w:tr>
      <w:tr w:rsidR="00647E05" w:rsidRPr="00933C8C" w14:paraId="120000F3" w14:textId="77777777">
        <w:trPr>
          <w:trHeight w:val="20"/>
          <w:jc w:val="center"/>
        </w:trPr>
        <w:tc>
          <w:tcPr>
            <w:tcW w:w="1790" w:type="pct"/>
            <w:noWrap/>
          </w:tcPr>
          <w:p w14:paraId="7F8E9F91" w14:textId="77777777" w:rsidR="00647E05" w:rsidRPr="00933C8C" w:rsidRDefault="00112268">
            <w:pPr>
              <w:rPr>
                <w:rFonts w:ascii="Arial" w:hAnsi="Arial" w:cs="Arial"/>
                <w:b/>
                <w:sz w:val="20"/>
                <w:szCs w:val="20"/>
                <w:lang w:val="en-GB"/>
              </w:rPr>
            </w:pPr>
            <w:r w:rsidRPr="00933C8C">
              <w:rPr>
                <w:rFonts w:ascii="Arial" w:hAnsi="Arial" w:cs="Arial"/>
                <w:b/>
                <w:sz w:val="20"/>
                <w:szCs w:val="20"/>
                <w:lang w:val="en-GB"/>
              </w:rPr>
              <w:t>13. Are the limitations of the study discussed?</w:t>
            </w:r>
          </w:p>
          <w:p w14:paraId="1D8C8ABB"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33B2EC32" w14:textId="77777777" w:rsidR="00647E05" w:rsidRPr="00933C8C" w:rsidRDefault="00112268">
            <w:pPr>
              <w:rPr>
                <w:rFonts w:ascii="Arial" w:hAnsi="Arial" w:cs="Arial"/>
                <w:sz w:val="20"/>
                <w:szCs w:val="20"/>
                <w:lang w:val="en-GB"/>
              </w:rPr>
            </w:pPr>
            <w:r w:rsidRPr="00933C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BFFD8"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3 – Satisfactory</w:t>
            </w:r>
          </w:p>
          <w:p w14:paraId="3732FED3"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Limitations are touched on within the future research paragraph rather than in a dedicated section. Adding a short Limitations paragraph is recommended, addressing: (1) the single-district scope; (2) sole-researcher thematic interpretation with no member-checking mentioned; and (3) possible social desirability effects in informal conversations. Raising these openly will enhance the manuscript’s credibility.</w:t>
            </w:r>
          </w:p>
        </w:tc>
        <w:tc>
          <w:tcPr>
            <w:tcW w:w="1367" w:type="pct"/>
          </w:tcPr>
          <w:p w14:paraId="3A66BA25" w14:textId="77777777" w:rsidR="00647E05" w:rsidRPr="00933C8C" w:rsidRDefault="00647E05">
            <w:pPr>
              <w:pStyle w:val="Heading2"/>
              <w:jc w:val="left"/>
              <w:rPr>
                <w:rFonts w:ascii="Arial" w:hAnsi="Arial" w:cs="Arial"/>
                <w:b w:val="0"/>
                <w:lang w:val="en-GB" w:eastAsia="en-US"/>
              </w:rPr>
            </w:pPr>
          </w:p>
        </w:tc>
      </w:tr>
      <w:tr w:rsidR="00647E05" w:rsidRPr="00933C8C" w14:paraId="6DF2D10E" w14:textId="77777777">
        <w:trPr>
          <w:trHeight w:val="20"/>
          <w:jc w:val="center"/>
        </w:trPr>
        <w:tc>
          <w:tcPr>
            <w:tcW w:w="1790" w:type="pct"/>
            <w:noWrap/>
          </w:tcPr>
          <w:p w14:paraId="25312626" w14:textId="77777777" w:rsidR="00647E05" w:rsidRPr="00933C8C" w:rsidRDefault="00112268">
            <w:pPr>
              <w:rPr>
                <w:rFonts w:ascii="Arial" w:hAnsi="Arial" w:cs="Arial"/>
                <w:b/>
                <w:sz w:val="20"/>
                <w:szCs w:val="20"/>
                <w:lang w:val="en-GB"/>
              </w:rPr>
            </w:pPr>
            <w:r w:rsidRPr="00933C8C">
              <w:rPr>
                <w:rFonts w:ascii="Arial" w:hAnsi="Arial" w:cs="Arial"/>
                <w:b/>
                <w:sz w:val="20"/>
                <w:szCs w:val="20"/>
                <w:lang w:val="en-GB"/>
              </w:rPr>
              <w:t>14. Are the references relevant and sufficient (in number)?</w:t>
            </w:r>
          </w:p>
          <w:p w14:paraId="6991384C"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0329BA2B"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5 = Excellent 4 = Good 3 = Satisfactory 2 = Needs Improvement 1 = Poor </w:t>
            </w:r>
          </w:p>
          <w:p w14:paraId="72D7AF14" w14:textId="77777777" w:rsidR="00647E05" w:rsidRPr="00933C8C" w:rsidRDefault="00112268">
            <w:pPr>
              <w:rPr>
                <w:rFonts w:ascii="Arial" w:hAnsi="Arial" w:cs="Arial"/>
                <w:sz w:val="20"/>
                <w:szCs w:val="20"/>
                <w:lang w:val="en-GB"/>
              </w:rPr>
            </w:pPr>
            <w:r w:rsidRPr="00933C8C">
              <w:rPr>
                <w:rFonts w:ascii="Arial" w:hAnsi="Arial" w:cs="Arial"/>
                <w:color w:val="404040"/>
                <w:sz w:val="20"/>
                <w:szCs w:val="20"/>
                <w:shd w:val="clear" w:color="auto" w:fill="FFFFFF"/>
                <w:lang w:val="en-GB"/>
              </w:rPr>
              <w:t>N/A = Not Applicable</w:t>
            </w:r>
          </w:p>
        </w:tc>
        <w:tc>
          <w:tcPr>
            <w:tcW w:w="1843" w:type="pct"/>
          </w:tcPr>
          <w:p w14:paraId="57647998"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3 – Satisfactory</w:t>
            </w:r>
          </w:p>
          <w:p w14:paraId="44999934" w14:textId="6E85FFA0"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 xml:space="preserve">The references are relevant but limited in </w:t>
            </w:r>
            <w:proofErr w:type="gramStart"/>
            <w:r w:rsidRPr="00933C8C">
              <w:rPr>
                <w:rFonts w:ascii="Arial" w:hAnsi="Arial" w:cs="Arial"/>
                <w:sz w:val="20"/>
                <w:szCs w:val="20"/>
                <w:lang w:val="en-GB"/>
              </w:rPr>
              <w:t>number  10</w:t>
            </w:r>
            <w:proofErr w:type="gramEnd"/>
            <w:r w:rsidRPr="00933C8C">
              <w:rPr>
                <w:rFonts w:ascii="Arial" w:hAnsi="Arial" w:cs="Arial"/>
                <w:sz w:val="20"/>
                <w:szCs w:val="20"/>
                <w:lang w:val="en-GB"/>
              </w:rPr>
              <w:t xml:space="preserve"> items, mostly unpublished theses. Adding 4–5 peer-reviewed journal articles is recommended. Iqbal et al. (2021) on brand trust and customer loyalty (Humanities &amp; Social Sciences Reviews 9(2), 704–709) and Ali &amp; Iqbal (2022) on economic dynamics in a developing country context (Journal of Developing Economies 4(1), 47–58) are both relevant and worth incorporating.</w:t>
            </w:r>
          </w:p>
        </w:tc>
        <w:tc>
          <w:tcPr>
            <w:tcW w:w="1367" w:type="pct"/>
          </w:tcPr>
          <w:p w14:paraId="539749B0" w14:textId="77777777" w:rsidR="00647E05" w:rsidRPr="00933C8C" w:rsidRDefault="00647E05">
            <w:pPr>
              <w:pStyle w:val="Heading2"/>
              <w:jc w:val="left"/>
              <w:rPr>
                <w:rFonts w:ascii="Arial" w:hAnsi="Arial" w:cs="Arial"/>
                <w:b w:val="0"/>
                <w:lang w:val="en-GB" w:eastAsia="en-US"/>
              </w:rPr>
            </w:pPr>
          </w:p>
        </w:tc>
      </w:tr>
      <w:tr w:rsidR="00647E05" w:rsidRPr="00933C8C" w14:paraId="0966AE40" w14:textId="77777777">
        <w:trPr>
          <w:trHeight w:val="20"/>
          <w:jc w:val="center"/>
        </w:trPr>
        <w:tc>
          <w:tcPr>
            <w:tcW w:w="1790" w:type="pct"/>
            <w:noWrap/>
          </w:tcPr>
          <w:p w14:paraId="174B0A69" w14:textId="77777777" w:rsidR="00647E05" w:rsidRPr="00933C8C" w:rsidRDefault="00112268">
            <w:pPr>
              <w:rPr>
                <w:rFonts w:ascii="Arial" w:hAnsi="Arial" w:cs="Arial"/>
                <w:b/>
                <w:sz w:val="20"/>
                <w:szCs w:val="20"/>
                <w:lang w:val="en-GB"/>
              </w:rPr>
            </w:pPr>
            <w:r w:rsidRPr="00933C8C">
              <w:rPr>
                <w:rFonts w:ascii="Arial" w:hAnsi="Arial" w:cs="Arial"/>
                <w:b/>
                <w:sz w:val="20"/>
                <w:szCs w:val="20"/>
                <w:lang w:val="en-GB"/>
              </w:rPr>
              <w:t>15. Is the manuscript written in clear and understandable language?</w:t>
            </w:r>
          </w:p>
          <w:p w14:paraId="34DB2F71"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Rating Scale: </w:t>
            </w:r>
          </w:p>
          <w:p w14:paraId="57B7DEF6" w14:textId="77777777" w:rsidR="00647E05" w:rsidRPr="00933C8C" w:rsidRDefault="00112268">
            <w:pPr>
              <w:rPr>
                <w:rFonts w:ascii="Arial" w:hAnsi="Arial" w:cs="Arial"/>
                <w:color w:val="404040"/>
                <w:sz w:val="20"/>
                <w:szCs w:val="20"/>
                <w:shd w:val="clear" w:color="auto" w:fill="FFFFFF"/>
                <w:lang w:val="en-GB"/>
              </w:rPr>
            </w:pPr>
            <w:r w:rsidRPr="00933C8C">
              <w:rPr>
                <w:rFonts w:ascii="Arial" w:hAnsi="Arial" w:cs="Arial"/>
                <w:color w:val="404040"/>
                <w:sz w:val="20"/>
                <w:szCs w:val="20"/>
                <w:shd w:val="clear" w:color="auto" w:fill="FFFFFF"/>
                <w:lang w:val="en-GB"/>
              </w:rPr>
              <w:t xml:space="preserve">5 = Excellent 4 = Good 3 = Satisfactory 2 = Needs Improvement 1 = Poor </w:t>
            </w:r>
          </w:p>
          <w:p w14:paraId="43F16633" w14:textId="77777777" w:rsidR="00647E05" w:rsidRPr="00933C8C" w:rsidRDefault="00112268">
            <w:pPr>
              <w:rPr>
                <w:rFonts w:ascii="Arial" w:hAnsi="Arial" w:cs="Arial"/>
                <w:sz w:val="20"/>
                <w:szCs w:val="20"/>
                <w:lang w:val="en-GB"/>
              </w:rPr>
            </w:pPr>
            <w:r w:rsidRPr="00933C8C">
              <w:rPr>
                <w:rFonts w:ascii="Arial" w:hAnsi="Arial" w:cs="Arial"/>
                <w:color w:val="404040"/>
                <w:sz w:val="20"/>
                <w:szCs w:val="20"/>
                <w:shd w:val="clear" w:color="auto" w:fill="FFFFFF"/>
                <w:lang w:val="en-GB"/>
              </w:rPr>
              <w:t>N/A = Not Applicable</w:t>
            </w:r>
          </w:p>
        </w:tc>
        <w:tc>
          <w:tcPr>
            <w:tcW w:w="1843" w:type="pct"/>
          </w:tcPr>
          <w:p w14:paraId="1EEA7C69"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4 – Good</w:t>
            </w:r>
          </w:p>
          <w:p w14:paraId="24B37F5E" w14:textId="25AC9589"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writing is clear, fluent, and the first-person voice suits the qualitative research style. Minor issues: (a) '</w:t>
            </w:r>
            <w:proofErr w:type="spellStart"/>
            <w:r w:rsidRPr="00933C8C">
              <w:rPr>
                <w:rFonts w:ascii="Arial" w:hAnsi="Arial" w:cs="Arial"/>
                <w:sz w:val="20"/>
                <w:szCs w:val="20"/>
                <w:lang w:val="en-GB"/>
              </w:rPr>
              <w:t>kirana</w:t>
            </w:r>
            <w:proofErr w:type="spellEnd"/>
            <w:r w:rsidRPr="00933C8C">
              <w:rPr>
                <w:rFonts w:ascii="Arial" w:hAnsi="Arial" w:cs="Arial"/>
                <w:sz w:val="20"/>
                <w:szCs w:val="20"/>
                <w:lang w:val="en-GB"/>
              </w:rPr>
              <w:t>' appears both capitalised and lower-</w:t>
            </w:r>
            <w:proofErr w:type="gramStart"/>
            <w:r w:rsidRPr="00933C8C">
              <w:rPr>
                <w:rFonts w:ascii="Arial" w:hAnsi="Arial" w:cs="Arial"/>
                <w:sz w:val="20"/>
                <w:szCs w:val="20"/>
                <w:lang w:val="en-GB"/>
              </w:rPr>
              <w:t>case  a</w:t>
            </w:r>
            <w:proofErr w:type="gramEnd"/>
            <w:r w:rsidRPr="00933C8C">
              <w:rPr>
                <w:rFonts w:ascii="Arial" w:hAnsi="Arial" w:cs="Arial"/>
                <w:sz w:val="20"/>
                <w:szCs w:val="20"/>
                <w:lang w:val="en-GB"/>
              </w:rPr>
              <w:t xml:space="preserve"> consistent style should be chosen throughout; (b) occasional missing spaces between sentences in the Methodology section; (c) some long sentences in the Introduction could be broken up for readability.</w:t>
            </w:r>
          </w:p>
        </w:tc>
        <w:tc>
          <w:tcPr>
            <w:tcW w:w="1367" w:type="pct"/>
          </w:tcPr>
          <w:p w14:paraId="152A0DF8" w14:textId="77777777" w:rsidR="00647E05" w:rsidRPr="00933C8C" w:rsidRDefault="00647E05">
            <w:pPr>
              <w:pStyle w:val="Heading2"/>
              <w:jc w:val="left"/>
              <w:rPr>
                <w:rFonts w:ascii="Arial" w:hAnsi="Arial" w:cs="Arial"/>
                <w:b w:val="0"/>
                <w:lang w:val="en-GB" w:eastAsia="en-US"/>
              </w:rPr>
            </w:pPr>
          </w:p>
        </w:tc>
      </w:tr>
    </w:tbl>
    <w:p w14:paraId="433787D8" w14:textId="77777777" w:rsidR="00647E05" w:rsidRPr="00933C8C" w:rsidRDefault="00647E05">
      <w:pPr>
        <w:pStyle w:val="BodyText"/>
        <w:rPr>
          <w:rFonts w:ascii="Arial" w:hAnsi="Arial" w:cs="Arial"/>
          <w:b/>
          <w:bCs/>
          <w:sz w:val="20"/>
          <w:szCs w:val="20"/>
          <w:u w:val="single"/>
          <w:lang w:val="en-GB"/>
        </w:rPr>
      </w:pPr>
    </w:p>
    <w:p w14:paraId="446344F5" w14:textId="77777777" w:rsidR="00647E05" w:rsidRPr="00933C8C" w:rsidRDefault="00647E05">
      <w:pPr>
        <w:pStyle w:val="BodyText"/>
        <w:rPr>
          <w:rFonts w:ascii="Arial" w:hAnsi="Arial" w:cs="Arial"/>
          <w:b/>
          <w:bCs/>
          <w:sz w:val="20"/>
          <w:szCs w:val="20"/>
          <w:u w:val="single"/>
          <w:lang w:val="en-GB"/>
        </w:rPr>
      </w:pPr>
    </w:p>
    <w:p w14:paraId="2F593C87" w14:textId="77777777" w:rsidR="00647E05" w:rsidRPr="00933C8C" w:rsidRDefault="00647E05">
      <w:pPr>
        <w:pStyle w:val="BodyText"/>
        <w:rPr>
          <w:rFonts w:ascii="Arial" w:hAnsi="Arial" w:cs="Arial"/>
          <w:b/>
          <w:bCs/>
          <w:sz w:val="20"/>
          <w:szCs w:val="20"/>
          <w:u w:val="single"/>
          <w:lang w:val="en-GB"/>
        </w:rPr>
      </w:pPr>
    </w:p>
    <w:p w14:paraId="0D73D280" w14:textId="77777777" w:rsidR="00647E05" w:rsidRPr="00933C8C" w:rsidRDefault="00112268">
      <w:pPr>
        <w:pStyle w:val="Heading2"/>
        <w:jc w:val="left"/>
        <w:rPr>
          <w:rFonts w:ascii="Arial" w:hAnsi="Arial" w:cs="Arial"/>
          <w:u w:val="single"/>
          <w:lang w:val="en-GB" w:eastAsia="en-US"/>
        </w:rPr>
      </w:pPr>
      <w:r w:rsidRPr="00933C8C">
        <w:rPr>
          <w:rFonts w:ascii="Arial" w:hAnsi="Arial" w:cs="Arial"/>
          <w:highlight w:val="yellow"/>
          <w:u w:val="single"/>
          <w:lang w:val="en-GB" w:eastAsia="en-US"/>
        </w:rPr>
        <w:t>PART 2.2 (Subjective Evaluation)</w:t>
      </w:r>
    </w:p>
    <w:p w14:paraId="2F5F289B" w14:textId="77777777" w:rsidR="00647E05" w:rsidRPr="00933C8C"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933C8C" w14:paraId="0E15BA59" w14:textId="77777777">
        <w:trPr>
          <w:trHeight w:val="20"/>
          <w:jc w:val="center"/>
        </w:trPr>
        <w:tc>
          <w:tcPr>
            <w:tcW w:w="1672" w:type="pct"/>
            <w:noWrap/>
          </w:tcPr>
          <w:p w14:paraId="70A58D4F" w14:textId="77777777" w:rsidR="00647E05" w:rsidRPr="00933C8C" w:rsidRDefault="00647E05">
            <w:pPr>
              <w:pStyle w:val="Heading2"/>
              <w:jc w:val="left"/>
              <w:rPr>
                <w:rFonts w:ascii="Arial" w:hAnsi="Arial" w:cs="Arial"/>
                <w:lang w:val="en-GB" w:eastAsia="en-US"/>
              </w:rPr>
            </w:pPr>
          </w:p>
        </w:tc>
        <w:tc>
          <w:tcPr>
            <w:tcW w:w="1786" w:type="pct"/>
          </w:tcPr>
          <w:p w14:paraId="1A2B0916" w14:textId="77777777" w:rsidR="00647E05" w:rsidRPr="00933C8C" w:rsidRDefault="00112268">
            <w:pPr>
              <w:pStyle w:val="Heading2"/>
              <w:jc w:val="left"/>
              <w:rPr>
                <w:rFonts w:ascii="Arial" w:hAnsi="Arial" w:cs="Arial"/>
                <w:lang w:val="en-GB" w:eastAsia="en-US"/>
              </w:rPr>
            </w:pPr>
            <w:r w:rsidRPr="00933C8C">
              <w:rPr>
                <w:rFonts w:ascii="Arial" w:hAnsi="Arial" w:cs="Arial"/>
                <w:lang w:val="en-GB" w:eastAsia="en-US"/>
              </w:rPr>
              <w:t>Reviewer’s comment</w:t>
            </w:r>
          </w:p>
          <w:p w14:paraId="00084E5D" w14:textId="77777777" w:rsidR="00647E05" w:rsidRPr="00933C8C" w:rsidRDefault="00647E05">
            <w:pPr>
              <w:rPr>
                <w:rFonts w:ascii="Arial" w:hAnsi="Arial" w:cs="Arial"/>
                <w:sz w:val="20"/>
                <w:szCs w:val="20"/>
                <w:lang w:val="en-GB"/>
              </w:rPr>
            </w:pPr>
          </w:p>
        </w:tc>
        <w:tc>
          <w:tcPr>
            <w:tcW w:w="1543" w:type="pct"/>
          </w:tcPr>
          <w:p w14:paraId="59B2F031" w14:textId="77777777" w:rsidR="00647E05" w:rsidRPr="00933C8C" w:rsidRDefault="00112268">
            <w:pPr>
              <w:spacing w:after="160" w:line="259" w:lineRule="auto"/>
              <w:rPr>
                <w:rFonts w:ascii="Arial" w:eastAsia="Calibri" w:hAnsi="Arial" w:cs="Arial"/>
                <w:kern w:val="2"/>
                <w:sz w:val="20"/>
                <w:szCs w:val="20"/>
                <w:lang w:val="en-IN"/>
              </w:rPr>
            </w:pPr>
            <w:r w:rsidRPr="00933C8C">
              <w:rPr>
                <w:rFonts w:ascii="Arial" w:eastAsia="Calibri" w:hAnsi="Arial" w:cs="Arial"/>
                <w:b/>
                <w:kern w:val="2"/>
                <w:sz w:val="20"/>
                <w:szCs w:val="20"/>
                <w:lang w:val="en-IN"/>
              </w:rPr>
              <w:t>Author’s Feedback</w:t>
            </w:r>
            <w:r w:rsidRPr="00933C8C">
              <w:rPr>
                <w:rFonts w:ascii="Arial" w:eastAsia="Calibri" w:hAnsi="Arial" w:cs="Arial"/>
                <w:kern w:val="2"/>
                <w:sz w:val="20"/>
                <w:szCs w:val="20"/>
                <w:lang w:val="en-IN"/>
              </w:rPr>
              <w:t xml:space="preserve"> (It is mandatory that authors should write his/her feedback here)</w:t>
            </w:r>
          </w:p>
          <w:p w14:paraId="40B580A9" w14:textId="77777777" w:rsidR="00647E05" w:rsidRPr="00933C8C" w:rsidRDefault="00647E05">
            <w:pPr>
              <w:pStyle w:val="Heading2"/>
              <w:jc w:val="left"/>
              <w:rPr>
                <w:rFonts w:ascii="Arial" w:hAnsi="Arial" w:cs="Arial"/>
                <w:b w:val="0"/>
                <w:lang w:val="en-GB" w:eastAsia="en-US"/>
              </w:rPr>
            </w:pPr>
          </w:p>
        </w:tc>
      </w:tr>
      <w:tr w:rsidR="00647E05" w:rsidRPr="00933C8C" w14:paraId="3BE41CDF" w14:textId="77777777">
        <w:trPr>
          <w:trHeight w:val="20"/>
          <w:jc w:val="center"/>
        </w:trPr>
        <w:tc>
          <w:tcPr>
            <w:tcW w:w="1672" w:type="pct"/>
            <w:noWrap/>
          </w:tcPr>
          <w:p w14:paraId="729AB1D5" w14:textId="77777777" w:rsidR="00647E05" w:rsidRPr="00933C8C" w:rsidRDefault="00112268">
            <w:pPr>
              <w:rPr>
                <w:rFonts w:ascii="Arial" w:hAnsi="Arial" w:cs="Arial"/>
                <w:b/>
                <w:bCs/>
                <w:sz w:val="20"/>
                <w:szCs w:val="20"/>
                <w:lang w:val="en-GB"/>
              </w:rPr>
            </w:pPr>
            <w:r w:rsidRPr="00933C8C">
              <w:rPr>
                <w:rFonts w:ascii="Arial" w:hAnsi="Arial" w:cs="Arial"/>
                <w:b/>
                <w:bCs/>
                <w:sz w:val="20"/>
                <w:szCs w:val="20"/>
                <w:lang w:val="en-GB"/>
              </w:rPr>
              <w:t>Is the title of the article suitable?</w:t>
            </w:r>
          </w:p>
          <w:p w14:paraId="33A53FDA" w14:textId="77777777" w:rsidR="00647E05" w:rsidRPr="00933C8C" w:rsidRDefault="00647E05">
            <w:pPr>
              <w:rPr>
                <w:rFonts w:ascii="Arial" w:hAnsi="Arial" w:cs="Arial"/>
                <w:bCs/>
                <w:sz w:val="20"/>
                <w:szCs w:val="20"/>
                <w:lang w:val="en-GB"/>
              </w:rPr>
            </w:pPr>
          </w:p>
          <w:p w14:paraId="658F5141" w14:textId="77777777" w:rsidR="00647E05" w:rsidRPr="00933C8C" w:rsidRDefault="00112268">
            <w:pPr>
              <w:rPr>
                <w:rFonts w:ascii="Arial" w:hAnsi="Arial" w:cs="Arial"/>
                <w:sz w:val="20"/>
                <w:szCs w:val="20"/>
                <w:u w:val="single"/>
                <w:lang w:val="en-GB"/>
              </w:rPr>
            </w:pPr>
            <w:r w:rsidRPr="00933C8C">
              <w:rPr>
                <w:rFonts w:ascii="Arial" w:hAnsi="Arial" w:cs="Arial"/>
                <w:bCs/>
                <w:sz w:val="20"/>
                <w:szCs w:val="20"/>
                <w:lang w:val="en-GB"/>
              </w:rPr>
              <w:t>If your answer is NO, please provide a brief, clear suggestion for improvement.</w:t>
            </w:r>
          </w:p>
        </w:tc>
        <w:tc>
          <w:tcPr>
            <w:tcW w:w="1786" w:type="pct"/>
          </w:tcPr>
          <w:p w14:paraId="462D1A42"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Yes</w:t>
            </w:r>
          </w:p>
          <w:p w14:paraId="4B55222E"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title is clear and appropriate for the study’s scope. As a minor suggestion, adding a brief methodological indicator to the subtitle is worth considering, though the current title is also acceptable as it stands.</w:t>
            </w:r>
          </w:p>
        </w:tc>
        <w:tc>
          <w:tcPr>
            <w:tcW w:w="1543" w:type="pct"/>
          </w:tcPr>
          <w:p w14:paraId="1C0D0E23" w14:textId="77777777" w:rsidR="00647E05" w:rsidRPr="00933C8C" w:rsidRDefault="00647E05">
            <w:pPr>
              <w:pStyle w:val="Heading2"/>
              <w:jc w:val="left"/>
              <w:rPr>
                <w:rFonts w:ascii="Arial" w:hAnsi="Arial" w:cs="Arial"/>
                <w:b w:val="0"/>
                <w:lang w:val="en-GB" w:eastAsia="en-US"/>
              </w:rPr>
            </w:pPr>
          </w:p>
        </w:tc>
      </w:tr>
      <w:tr w:rsidR="00647E05" w:rsidRPr="00933C8C" w14:paraId="00926735" w14:textId="77777777">
        <w:trPr>
          <w:trHeight w:val="20"/>
          <w:jc w:val="center"/>
        </w:trPr>
        <w:tc>
          <w:tcPr>
            <w:tcW w:w="1672" w:type="pct"/>
            <w:noWrap/>
          </w:tcPr>
          <w:p w14:paraId="39346DC8" w14:textId="77777777" w:rsidR="00647E05" w:rsidRPr="00933C8C" w:rsidRDefault="00112268">
            <w:pPr>
              <w:pStyle w:val="Heading2"/>
              <w:jc w:val="left"/>
              <w:rPr>
                <w:rFonts w:ascii="Arial" w:hAnsi="Arial" w:cs="Arial"/>
                <w:lang w:val="en-GB" w:eastAsia="en-US"/>
              </w:rPr>
            </w:pPr>
            <w:r w:rsidRPr="00933C8C">
              <w:rPr>
                <w:rFonts w:ascii="Arial" w:hAnsi="Arial" w:cs="Arial"/>
                <w:lang w:val="en-GB" w:eastAsia="en-US"/>
              </w:rPr>
              <w:t xml:space="preserve">Is the abstract of the article comprehensive? </w:t>
            </w:r>
          </w:p>
          <w:p w14:paraId="2B64522C" w14:textId="77777777" w:rsidR="00647E05" w:rsidRPr="00933C8C" w:rsidRDefault="00647E05">
            <w:pPr>
              <w:rPr>
                <w:rFonts w:ascii="Arial" w:hAnsi="Arial" w:cs="Arial"/>
                <w:bCs/>
                <w:sz w:val="20"/>
                <w:szCs w:val="20"/>
                <w:lang w:val="en-GB"/>
              </w:rPr>
            </w:pPr>
          </w:p>
          <w:p w14:paraId="42B12485" w14:textId="77777777" w:rsidR="00647E05" w:rsidRPr="00933C8C" w:rsidRDefault="00112268">
            <w:pPr>
              <w:rPr>
                <w:rFonts w:ascii="Arial" w:hAnsi="Arial" w:cs="Arial"/>
                <w:sz w:val="20"/>
                <w:szCs w:val="20"/>
                <w:lang w:val="en-GB"/>
              </w:rPr>
            </w:pPr>
            <w:r w:rsidRPr="00933C8C">
              <w:rPr>
                <w:rFonts w:ascii="Arial" w:hAnsi="Arial" w:cs="Arial"/>
                <w:bCs/>
                <w:sz w:val="20"/>
                <w:szCs w:val="20"/>
                <w:lang w:val="en-GB"/>
              </w:rPr>
              <w:t>If your answer is NO, please provide a brief, clear suggestion for improvement.</w:t>
            </w:r>
          </w:p>
        </w:tc>
        <w:tc>
          <w:tcPr>
            <w:tcW w:w="1786" w:type="pct"/>
          </w:tcPr>
          <w:p w14:paraId="20D2E78C"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Yes, broadly</w:t>
            </w:r>
          </w:p>
          <w:p w14:paraId="5609A88B"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abstract covers the key elements and follows the journal’s structured format. Including one specific numerical finding from the results would give it stronger empirical grounding within the existing word count.</w:t>
            </w:r>
          </w:p>
        </w:tc>
        <w:tc>
          <w:tcPr>
            <w:tcW w:w="1543" w:type="pct"/>
          </w:tcPr>
          <w:p w14:paraId="4B93CFA9" w14:textId="77777777" w:rsidR="00647E05" w:rsidRPr="00933C8C" w:rsidRDefault="00647E05">
            <w:pPr>
              <w:pStyle w:val="Heading2"/>
              <w:jc w:val="left"/>
              <w:rPr>
                <w:rFonts w:ascii="Arial" w:hAnsi="Arial" w:cs="Arial"/>
                <w:b w:val="0"/>
                <w:lang w:val="en-GB" w:eastAsia="en-US"/>
              </w:rPr>
            </w:pPr>
          </w:p>
        </w:tc>
      </w:tr>
      <w:tr w:rsidR="00647E05" w:rsidRPr="00933C8C" w14:paraId="1F6A488B" w14:textId="77777777">
        <w:trPr>
          <w:trHeight w:val="20"/>
          <w:jc w:val="center"/>
        </w:trPr>
        <w:tc>
          <w:tcPr>
            <w:tcW w:w="1672" w:type="pct"/>
            <w:noWrap/>
          </w:tcPr>
          <w:p w14:paraId="0B8E0372" w14:textId="77777777" w:rsidR="00647E05" w:rsidRPr="00933C8C" w:rsidRDefault="00112268">
            <w:pPr>
              <w:pStyle w:val="Heading2"/>
              <w:jc w:val="left"/>
              <w:rPr>
                <w:rFonts w:ascii="Arial" w:hAnsi="Arial" w:cs="Arial"/>
                <w:b w:val="0"/>
                <w:lang w:val="en-GB" w:eastAsia="en-US"/>
              </w:rPr>
            </w:pPr>
            <w:r w:rsidRPr="00933C8C">
              <w:rPr>
                <w:rFonts w:ascii="Arial" w:hAnsi="Arial" w:cs="Arial"/>
                <w:lang w:val="en-GB" w:eastAsia="en-US"/>
              </w:rPr>
              <w:t xml:space="preserve">Is the manuscript scientifically correct? </w:t>
            </w:r>
            <w:r w:rsidRPr="00933C8C">
              <w:rPr>
                <w:rFonts w:ascii="Arial" w:hAnsi="Arial" w:cs="Arial"/>
                <w:lang w:val="en-GB" w:eastAsia="en-US"/>
              </w:rPr>
              <w:br/>
            </w:r>
          </w:p>
          <w:p w14:paraId="6226DFD0" w14:textId="77777777" w:rsidR="00647E05" w:rsidRPr="00933C8C" w:rsidRDefault="00112268">
            <w:pPr>
              <w:rPr>
                <w:rFonts w:ascii="Arial" w:hAnsi="Arial" w:cs="Arial"/>
                <w:b/>
                <w:sz w:val="20"/>
                <w:szCs w:val="20"/>
                <w:lang w:val="en-GB"/>
              </w:rPr>
            </w:pPr>
            <w:r w:rsidRPr="00933C8C">
              <w:rPr>
                <w:rFonts w:ascii="Arial" w:hAnsi="Arial" w:cs="Arial"/>
                <w:bCs/>
                <w:sz w:val="20"/>
                <w:szCs w:val="20"/>
                <w:lang w:val="en-GB"/>
              </w:rPr>
              <w:t>If your answer is NO, please provide a brief, clear suggestion for improvement.</w:t>
            </w:r>
          </w:p>
        </w:tc>
        <w:tc>
          <w:tcPr>
            <w:tcW w:w="1786" w:type="pct"/>
          </w:tcPr>
          <w:p w14:paraId="08652B22"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Yes</w:t>
            </w:r>
          </w:p>
          <w:p w14:paraId="2C347D30" w14:textId="1396F312"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 xml:space="preserve">The methodology, analysis, and findings are internally consistent and appropriate for exploratory qualitative research. Engaging with a small number of peer-reviewed journal articles on brand </w:t>
            </w:r>
            <w:proofErr w:type="gramStart"/>
            <w:r w:rsidRPr="00933C8C">
              <w:rPr>
                <w:rFonts w:ascii="Arial" w:hAnsi="Arial" w:cs="Arial"/>
                <w:sz w:val="20"/>
                <w:szCs w:val="20"/>
                <w:lang w:val="en-GB"/>
              </w:rPr>
              <w:t>trust  such</w:t>
            </w:r>
            <w:proofErr w:type="gramEnd"/>
            <w:r w:rsidRPr="00933C8C">
              <w:rPr>
                <w:rFonts w:ascii="Arial" w:hAnsi="Arial" w:cs="Arial"/>
                <w:sz w:val="20"/>
                <w:szCs w:val="20"/>
                <w:lang w:val="en-GB"/>
              </w:rPr>
              <w:t xml:space="preserve"> as Iqbal et al. (2021)  would strengthen the theoretical grounding of the manuscript.</w:t>
            </w:r>
          </w:p>
        </w:tc>
        <w:tc>
          <w:tcPr>
            <w:tcW w:w="1543" w:type="pct"/>
          </w:tcPr>
          <w:p w14:paraId="74B35900" w14:textId="77777777" w:rsidR="00647E05" w:rsidRPr="00933C8C" w:rsidRDefault="00647E05">
            <w:pPr>
              <w:pStyle w:val="Heading2"/>
              <w:jc w:val="left"/>
              <w:rPr>
                <w:rFonts w:ascii="Arial" w:hAnsi="Arial" w:cs="Arial"/>
                <w:b w:val="0"/>
                <w:lang w:val="en-GB" w:eastAsia="en-US"/>
              </w:rPr>
            </w:pPr>
          </w:p>
        </w:tc>
      </w:tr>
      <w:tr w:rsidR="00647E05" w:rsidRPr="00933C8C" w14:paraId="7BFF82BA" w14:textId="77777777">
        <w:trPr>
          <w:trHeight w:val="20"/>
          <w:jc w:val="center"/>
        </w:trPr>
        <w:tc>
          <w:tcPr>
            <w:tcW w:w="1672" w:type="pct"/>
            <w:noWrap/>
          </w:tcPr>
          <w:p w14:paraId="4B6DB36B" w14:textId="77777777" w:rsidR="00647E05" w:rsidRPr="00933C8C" w:rsidRDefault="00112268">
            <w:pPr>
              <w:rPr>
                <w:rFonts w:ascii="Arial" w:hAnsi="Arial" w:cs="Arial"/>
                <w:b/>
                <w:bCs/>
                <w:sz w:val="20"/>
                <w:szCs w:val="20"/>
                <w:lang w:val="en-GB"/>
              </w:rPr>
            </w:pPr>
            <w:r w:rsidRPr="00933C8C">
              <w:rPr>
                <w:rFonts w:ascii="Arial" w:hAnsi="Arial" w:cs="Arial"/>
                <w:b/>
                <w:bCs/>
                <w:sz w:val="20"/>
                <w:szCs w:val="20"/>
                <w:lang w:val="en-GB"/>
              </w:rPr>
              <w:t xml:space="preserve">Are the references sufficient and recent? </w:t>
            </w:r>
          </w:p>
          <w:p w14:paraId="4A88EF2E" w14:textId="77777777" w:rsidR="00647E05" w:rsidRPr="00933C8C" w:rsidRDefault="00112268">
            <w:pPr>
              <w:rPr>
                <w:rFonts w:ascii="Arial" w:hAnsi="Arial" w:cs="Arial"/>
                <w:bCs/>
                <w:sz w:val="20"/>
                <w:szCs w:val="20"/>
                <w:lang w:val="en-GB"/>
              </w:rPr>
            </w:pPr>
            <w:r w:rsidRPr="00933C8C">
              <w:rPr>
                <w:rFonts w:ascii="Arial" w:hAnsi="Arial" w:cs="Arial"/>
                <w:bCs/>
                <w:sz w:val="20"/>
                <w:szCs w:val="20"/>
                <w:lang w:val="en-GB"/>
              </w:rPr>
              <w:t>(YES or NO)</w:t>
            </w:r>
          </w:p>
          <w:p w14:paraId="024C935A" w14:textId="77777777" w:rsidR="00647E05" w:rsidRPr="00933C8C" w:rsidRDefault="00647E05">
            <w:pPr>
              <w:rPr>
                <w:rFonts w:ascii="Arial" w:hAnsi="Arial" w:cs="Arial"/>
                <w:bCs/>
                <w:sz w:val="20"/>
                <w:szCs w:val="20"/>
                <w:lang w:val="en-GB"/>
              </w:rPr>
            </w:pPr>
          </w:p>
          <w:p w14:paraId="4EBD9CCA" w14:textId="77777777" w:rsidR="00647E05" w:rsidRPr="00933C8C" w:rsidRDefault="00112268">
            <w:pPr>
              <w:rPr>
                <w:rFonts w:ascii="Arial" w:hAnsi="Arial" w:cs="Arial"/>
                <w:b/>
                <w:bCs/>
                <w:sz w:val="20"/>
                <w:szCs w:val="20"/>
                <w:lang w:val="en-GB"/>
              </w:rPr>
            </w:pPr>
            <w:r w:rsidRPr="00933C8C">
              <w:rPr>
                <w:rFonts w:ascii="Arial" w:hAnsi="Arial" w:cs="Arial"/>
                <w:bCs/>
                <w:sz w:val="20"/>
                <w:szCs w:val="20"/>
                <w:lang w:val="en-GB"/>
              </w:rPr>
              <w:t>If your answer is NO, please provide clear suggestion for improvement.</w:t>
            </w:r>
          </w:p>
        </w:tc>
        <w:tc>
          <w:tcPr>
            <w:tcW w:w="1786" w:type="pct"/>
          </w:tcPr>
          <w:p w14:paraId="5B34DAF5"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No – minor revision needed</w:t>
            </w:r>
          </w:p>
          <w:p w14:paraId="15C0D73A"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The reference list of 10 items, predominantly unpublished theses, is modest for a research article. Adding 4–5 peer-reviewed journal articles is advised. Iqbal et al. (2021) on brand trust and Ali &amp; Iqbal (2022) on economic dynamics in developing contexts are both relevant starting points.</w:t>
            </w:r>
          </w:p>
        </w:tc>
        <w:tc>
          <w:tcPr>
            <w:tcW w:w="1543" w:type="pct"/>
          </w:tcPr>
          <w:p w14:paraId="220D86F7" w14:textId="77777777" w:rsidR="00647E05" w:rsidRPr="00933C8C" w:rsidRDefault="00647E05">
            <w:pPr>
              <w:pStyle w:val="Heading2"/>
              <w:jc w:val="left"/>
              <w:rPr>
                <w:rFonts w:ascii="Arial" w:hAnsi="Arial" w:cs="Arial"/>
                <w:b w:val="0"/>
                <w:lang w:val="en-GB" w:eastAsia="en-US"/>
              </w:rPr>
            </w:pPr>
          </w:p>
        </w:tc>
      </w:tr>
      <w:tr w:rsidR="00647E05" w:rsidRPr="00933C8C" w14:paraId="0F1C3127" w14:textId="77777777">
        <w:trPr>
          <w:trHeight w:val="896"/>
          <w:jc w:val="center"/>
        </w:trPr>
        <w:tc>
          <w:tcPr>
            <w:tcW w:w="1672" w:type="pct"/>
            <w:noWrap/>
          </w:tcPr>
          <w:p w14:paraId="144700F9" w14:textId="77777777" w:rsidR="00647E05" w:rsidRPr="00933C8C" w:rsidRDefault="00112268">
            <w:pPr>
              <w:rPr>
                <w:rFonts w:ascii="Arial" w:hAnsi="Arial" w:cs="Arial"/>
                <w:b/>
                <w:bCs/>
                <w:sz w:val="20"/>
                <w:szCs w:val="20"/>
                <w:lang w:val="en-GB"/>
              </w:rPr>
            </w:pPr>
            <w:r w:rsidRPr="00933C8C">
              <w:rPr>
                <w:rFonts w:ascii="Arial" w:hAnsi="Arial" w:cs="Arial"/>
                <w:b/>
                <w:bCs/>
                <w:sz w:val="20"/>
                <w:szCs w:val="20"/>
                <w:lang w:val="en-GB"/>
              </w:rPr>
              <w:t>Are there ethical issues in this manuscript?</w:t>
            </w:r>
          </w:p>
          <w:p w14:paraId="02FD1D6A" w14:textId="77777777" w:rsidR="00647E05" w:rsidRPr="00933C8C" w:rsidRDefault="00112268">
            <w:pPr>
              <w:rPr>
                <w:rFonts w:ascii="Arial" w:hAnsi="Arial" w:cs="Arial"/>
                <w:bCs/>
                <w:sz w:val="20"/>
                <w:szCs w:val="20"/>
                <w:lang w:val="en-GB"/>
              </w:rPr>
            </w:pPr>
            <w:r w:rsidRPr="00933C8C">
              <w:rPr>
                <w:rFonts w:ascii="Arial" w:hAnsi="Arial" w:cs="Arial"/>
                <w:bCs/>
                <w:sz w:val="20"/>
                <w:szCs w:val="20"/>
                <w:lang w:val="en-GB"/>
              </w:rPr>
              <w:t>(YES or NO)</w:t>
            </w:r>
          </w:p>
          <w:p w14:paraId="435E0D86" w14:textId="77777777" w:rsidR="00647E05" w:rsidRPr="00933C8C" w:rsidRDefault="00647E05">
            <w:pPr>
              <w:rPr>
                <w:rFonts w:ascii="Arial" w:hAnsi="Arial" w:cs="Arial"/>
                <w:bCs/>
                <w:sz w:val="20"/>
                <w:szCs w:val="20"/>
                <w:lang w:val="en-GB"/>
              </w:rPr>
            </w:pPr>
          </w:p>
          <w:p w14:paraId="0A39B95C" w14:textId="77777777" w:rsidR="00647E05" w:rsidRPr="00933C8C" w:rsidRDefault="00112268">
            <w:pPr>
              <w:rPr>
                <w:rFonts w:ascii="Arial" w:hAnsi="Arial" w:cs="Arial"/>
                <w:bCs/>
                <w:sz w:val="20"/>
                <w:szCs w:val="20"/>
                <w:lang w:val="en-GB"/>
              </w:rPr>
            </w:pPr>
            <w:r w:rsidRPr="00933C8C">
              <w:rPr>
                <w:rFonts w:ascii="Arial" w:hAnsi="Arial" w:cs="Arial"/>
                <w:bCs/>
                <w:sz w:val="20"/>
                <w:szCs w:val="20"/>
                <w:lang w:val="en-GB"/>
              </w:rPr>
              <w:t>(If yes, kindly please write down the ethical issues here in details)</w:t>
            </w:r>
          </w:p>
          <w:p w14:paraId="6388A336" w14:textId="77777777" w:rsidR="00647E05" w:rsidRPr="00933C8C" w:rsidRDefault="00647E05">
            <w:pPr>
              <w:rPr>
                <w:rFonts w:ascii="Arial" w:hAnsi="Arial" w:cs="Arial"/>
                <w:bCs/>
                <w:sz w:val="20"/>
                <w:szCs w:val="20"/>
                <w:lang w:val="en-GB"/>
              </w:rPr>
            </w:pPr>
          </w:p>
        </w:tc>
        <w:tc>
          <w:tcPr>
            <w:tcW w:w="1786" w:type="pct"/>
          </w:tcPr>
          <w:p w14:paraId="0BEA2F94" w14:textId="77777777" w:rsidR="005D5E23" w:rsidRPr="00933C8C" w:rsidRDefault="004E216A">
            <w:pPr>
              <w:pStyle w:val="NormalWeb"/>
              <w:spacing w:before="0" w:after="0"/>
              <w:rPr>
                <w:rFonts w:ascii="Arial" w:hAnsi="Arial" w:cs="Arial"/>
                <w:b/>
                <w:bCs/>
                <w:sz w:val="20"/>
                <w:szCs w:val="20"/>
                <w:lang w:val="en-GB"/>
              </w:rPr>
            </w:pPr>
            <w:r w:rsidRPr="00933C8C">
              <w:rPr>
                <w:rFonts w:ascii="Arial" w:hAnsi="Arial" w:cs="Arial"/>
                <w:b/>
                <w:bCs/>
                <w:sz w:val="20"/>
                <w:szCs w:val="20"/>
                <w:lang w:val="en-GB"/>
              </w:rPr>
              <w:t>No</w:t>
            </w:r>
          </w:p>
          <w:p w14:paraId="322FF5E4" w14:textId="77777777" w:rsidR="005D5E23" w:rsidRPr="00933C8C" w:rsidRDefault="004E216A">
            <w:pPr>
              <w:pStyle w:val="NormalWeb"/>
              <w:spacing w:before="0" w:after="0"/>
              <w:rPr>
                <w:rFonts w:ascii="Arial" w:hAnsi="Arial" w:cs="Arial"/>
                <w:sz w:val="20"/>
                <w:szCs w:val="20"/>
                <w:lang w:val="en-GB"/>
              </w:rPr>
            </w:pPr>
            <w:r w:rsidRPr="00933C8C">
              <w:rPr>
                <w:rFonts w:ascii="Arial" w:hAnsi="Arial" w:cs="Arial"/>
                <w:sz w:val="20"/>
                <w:szCs w:val="20"/>
                <w:lang w:val="en-GB"/>
              </w:rPr>
              <w:t xml:space="preserve">No ethical concerns are identified. The author has handled research ethics in a thorough and commendable manner appropriate to the tribal fieldwork context. Verbal consent, full anonymity, absence of recordings, and use of community </w:t>
            </w:r>
            <w:r w:rsidRPr="00933C8C">
              <w:rPr>
                <w:rFonts w:ascii="Arial" w:hAnsi="Arial" w:cs="Arial"/>
                <w:sz w:val="20"/>
                <w:szCs w:val="20"/>
                <w:lang w:val="en-GB"/>
              </w:rPr>
              <w:lastRenderedPageBreak/>
              <w:t>liaisons all reflect best practice.</w:t>
            </w:r>
          </w:p>
        </w:tc>
        <w:tc>
          <w:tcPr>
            <w:tcW w:w="1543" w:type="pct"/>
          </w:tcPr>
          <w:p w14:paraId="74F8FD59" w14:textId="77777777" w:rsidR="00647E05" w:rsidRPr="00933C8C" w:rsidRDefault="00647E05">
            <w:pPr>
              <w:pStyle w:val="Heading2"/>
              <w:jc w:val="left"/>
              <w:rPr>
                <w:rFonts w:ascii="Arial" w:hAnsi="Arial" w:cs="Arial"/>
                <w:b w:val="0"/>
                <w:lang w:val="en-GB" w:eastAsia="en-US"/>
              </w:rPr>
            </w:pPr>
          </w:p>
        </w:tc>
      </w:tr>
    </w:tbl>
    <w:p w14:paraId="47965559" w14:textId="77777777" w:rsidR="00647E05" w:rsidRPr="00933C8C" w:rsidRDefault="00647E05">
      <w:pPr>
        <w:pStyle w:val="Heading2"/>
        <w:jc w:val="left"/>
        <w:rPr>
          <w:rFonts w:ascii="Arial" w:hAnsi="Arial" w:cs="Arial"/>
          <w:highlight w:val="yellow"/>
          <w:lang w:val="en-GB" w:eastAsia="en-US"/>
        </w:rPr>
      </w:pPr>
    </w:p>
    <w:p w14:paraId="6D55094D" w14:textId="77777777" w:rsidR="00647E05" w:rsidRPr="00933C8C" w:rsidRDefault="00647E05">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933C8C" w14:paraId="6F86EB40" w14:textId="77777777">
        <w:trPr>
          <w:trHeight w:val="20"/>
          <w:jc w:val="center"/>
        </w:trPr>
        <w:tc>
          <w:tcPr>
            <w:tcW w:w="5000" w:type="pct"/>
            <w:gridSpan w:val="2"/>
            <w:noWrap/>
          </w:tcPr>
          <w:p w14:paraId="278E54EC" w14:textId="77777777" w:rsidR="00647E05" w:rsidRPr="00933C8C" w:rsidRDefault="00112268">
            <w:pPr>
              <w:pStyle w:val="NormalWeb"/>
              <w:spacing w:before="0" w:beforeAutospacing="0" w:after="0" w:afterAutospacing="0"/>
              <w:rPr>
                <w:rFonts w:ascii="Arial" w:hAnsi="Arial" w:cs="Arial"/>
                <w:b/>
                <w:bCs/>
                <w:sz w:val="20"/>
                <w:szCs w:val="20"/>
                <w:u w:val="single"/>
                <w:lang w:val="en-GB"/>
              </w:rPr>
            </w:pPr>
            <w:r w:rsidRPr="00933C8C">
              <w:rPr>
                <w:rFonts w:ascii="Arial" w:hAnsi="Arial" w:cs="Arial"/>
                <w:b/>
                <w:bCs/>
                <w:sz w:val="20"/>
                <w:szCs w:val="20"/>
                <w:u w:val="single"/>
                <w:lang w:val="en-GB"/>
              </w:rPr>
              <w:t>Editorial Comments (This section is reserved for the comments from journal editorial office and editors):</w:t>
            </w:r>
          </w:p>
          <w:p w14:paraId="1A5CA732" w14:textId="77777777" w:rsidR="00647E05" w:rsidRPr="00933C8C" w:rsidRDefault="00647E05">
            <w:pPr>
              <w:pStyle w:val="NormalWeb"/>
              <w:spacing w:before="0" w:beforeAutospacing="0" w:after="0" w:afterAutospacing="0"/>
              <w:rPr>
                <w:rFonts w:ascii="Arial" w:hAnsi="Arial" w:cs="Arial"/>
                <w:b/>
                <w:bCs/>
                <w:sz w:val="20"/>
                <w:szCs w:val="20"/>
                <w:u w:val="single"/>
                <w:lang w:val="en-GB"/>
              </w:rPr>
            </w:pPr>
          </w:p>
        </w:tc>
      </w:tr>
      <w:tr w:rsidR="00647E05" w:rsidRPr="00933C8C" w14:paraId="6E7FA236" w14:textId="77777777">
        <w:trPr>
          <w:trHeight w:val="20"/>
          <w:jc w:val="center"/>
        </w:trPr>
        <w:tc>
          <w:tcPr>
            <w:tcW w:w="2784" w:type="pct"/>
            <w:noWrap/>
          </w:tcPr>
          <w:p w14:paraId="25FBD809" w14:textId="77777777" w:rsidR="00647E05" w:rsidRPr="00933C8C" w:rsidRDefault="00647E05">
            <w:pPr>
              <w:pStyle w:val="NormalWeb"/>
              <w:spacing w:before="0" w:beforeAutospacing="0" w:after="0" w:afterAutospacing="0"/>
              <w:rPr>
                <w:rFonts w:ascii="Arial" w:hAnsi="Arial" w:cs="Arial"/>
                <w:sz w:val="20"/>
                <w:szCs w:val="20"/>
                <w:lang w:val="en-GB"/>
              </w:rPr>
            </w:pPr>
          </w:p>
        </w:tc>
        <w:tc>
          <w:tcPr>
            <w:tcW w:w="2216" w:type="pct"/>
          </w:tcPr>
          <w:p w14:paraId="499B8665" w14:textId="77777777" w:rsidR="00647E05" w:rsidRPr="00933C8C" w:rsidRDefault="00112268">
            <w:pPr>
              <w:pStyle w:val="NormalWeb"/>
              <w:spacing w:before="0" w:beforeAutospacing="0" w:after="0" w:afterAutospacing="0"/>
              <w:rPr>
                <w:rFonts w:ascii="Arial" w:hAnsi="Arial" w:cs="Arial"/>
                <w:b/>
                <w:bCs/>
                <w:sz w:val="20"/>
                <w:szCs w:val="20"/>
                <w:lang w:val="en-GB"/>
              </w:rPr>
            </w:pPr>
            <w:r w:rsidRPr="00933C8C">
              <w:rPr>
                <w:rFonts w:ascii="Arial" w:hAnsi="Arial" w:cs="Arial"/>
                <w:sz w:val="20"/>
                <w:szCs w:val="20"/>
                <w:lang w:val="en-GB"/>
              </w:rPr>
              <w:t>Author’s Feedback</w:t>
            </w:r>
          </w:p>
        </w:tc>
      </w:tr>
      <w:tr w:rsidR="00647E05" w:rsidRPr="00933C8C" w14:paraId="18A36B15" w14:textId="77777777">
        <w:trPr>
          <w:trHeight w:val="20"/>
          <w:jc w:val="center"/>
        </w:trPr>
        <w:tc>
          <w:tcPr>
            <w:tcW w:w="2784" w:type="pct"/>
            <w:noWrap/>
          </w:tcPr>
          <w:p w14:paraId="317EE36F" w14:textId="77777777" w:rsidR="00647E05" w:rsidRPr="00933C8C" w:rsidRDefault="00647E05">
            <w:pPr>
              <w:pStyle w:val="NormalWeb"/>
              <w:spacing w:before="0" w:beforeAutospacing="0" w:after="0" w:afterAutospacing="0"/>
              <w:rPr>
                <w:rFonts w:ascii="Arial" w:hAnsi="Arial" w:cs="Arial"/>
                <w:sz w:val="20"/>
                <w:szCs w:val="20"/>
                <w:lang w:val="en-GB"/>
              </w:rPr>
            </w:pPr>
          </w:p>
          <w:p w14:paraId="6BE7EFDD" w14:textId="47B934A6" w:rsidR="00647E05" w:rsidRPr="00933C8C" w:rsidRDefault="00271836">
            <w:pPr>
              <w:pStyle w:val="NormalWeb"/>
              <w:spacing w:before="0" w:beforeAutospacing="0" w:after="0" w:afterAutospacing="0"/>
              <w:rPr>
                <w:rFonts w:ascii="Arial" w:hAnsi="Arial" w:cs="Arial"/>
                <w:sz w:val="20"/>
                <w:szCs w:val="20"/>
                <w:lang w:val="en-GB"/>
              </w:rPr>
            </w:pPr>
            <w:r w:rsidRPr="00933C8C">
              <w:rPr>
                <w:rFonts w:ascii="Arial" w:hAnsi="Arial" w:cs="Arial"/>
                <w:sz w:val="20"/>
                <w:szCs w:val="20"/>
                <w:lang w:val="en-GB"/>
              </w:rPr>
              <w:t xml:space="preserve">This is a well-written and richly contextualised manuscript that addresses a genuine gap in India’s rural retail literature. The fourteen-month fieldwork is substantive, the ethical approach is commendable, and the core </w:t>
            </w:r>
            <w:proofErr w:type="gramStart"/>
            <w:r w:rsidRPr="00933C8C">
              <w:rPr>
                <w:rFonts w:ascii="Arial" w:hAnsi="Arial" w:cs="Arial"/>
                <w:sz w:val="20"/>
                <w:szCs w:val="20"/>
                <w:lang w:val="en-GB"/>
              </w:rPr>
              <w:t>argument  that</w:t>
            </w:r>
            <w:proofErr w:type="gramEnd"/>
            <w:r w:rsidRPr="00933C8C">
              <w:rPr>
                <w:rFonts w:ascii="Arial" w:hAnsi="Arial" w:cs="Arial"/>
                <w:sz w:val="20"/>
                <w:szCs w:val="20"/>
                <w:lang w:val="en-GB"/>
              </w:rPr>
              <w:t xml:space="preserve"> tribal </w:t>
            </w:r>
            <w:proofErr w:type="spellStart"/>
            <w:r w:rsidRPr="00933C8C">
              <w:rPr>
                <w:rFonts w:ascii="Arial" w:hAnsi="Arial" w:cs="Arial"/>
                <w:sz w:val="20"/>
                <w:szCs w:val="20"/>
                <w:lang w:val="en-GB"/>
              </w:rPr>
              <w:t>kirana</w:t>
            </w:r>
            <w:proofErr w:type="spellEnd"/>
            <w:r w:rsidRPr="00933C8C">
              <w:rPr>
                <w:rFonts w:ascii="Arial" w:hAnsi="Arial" w:cs="Arial"/>
                <w:sz w:val="20"/>
                <w:szCs w:val="20"/>
                <w:lang w:val="en-GB"/>
              </w:rPr>
              <w:t xml:space="preserve"> trust is primarily relational and community-embedded  is compelling and well-supported by field evidence. The manuscript requires only minor revision before acceptance: (1) insert Figure 1 or remove the reference to it; (2) add a short Limitations paragraph; (3) add explicit research questions in the Introduction; and (4) supplement the reference list with 4–5 peer-reviewed journal articles, including Iqbal et al. (2021) on brand trust and Ali &amp; Iqbal (2022) on economic dynamics in developing country contexts, both of which are directly relevant. These are straightforward revisions that do not require new data collection or structural changes. Recommended decision: Minor Revision.</w:t>
            </w:r>
          </w:p>
          <w:p w14:paraId="3BE9E99F" w14:textId="77777777" w:rsidR="00647E05" w:rsidRPr="00933C8C" w:rsidRDefault="00647E05">
            <w:pPr>
              <w:pStyle w:val="NormalWeb"/>
              <w:spacing w:before="0" w:beforeAutospacing="0" w:after="0" w:afterAutospacing="0"/>
              <w:rPr>
                <w:rFonts w:ascii="Arial" w:hAnsi="Arial" w:cs="Arial"/>
                <w:sz w:val="20"/>
                <w:szCs w:val="20"/>
                <w:lang w:val="en-GB"/>
              </w:rPr>
            </w:pPr>
          </w:p>
          <w:p w14:paraId="17B447AA" w14:textId="77777777" w:rsidR="00647E05" w:rsidRPr="00933C8C" w:rsidRDefault="00647E05">
            <w:pPr>
              <w:pStyle w:val="NormalWeb"/>
              <w:spacing w:before="0" w:beforeAutospacing="0" w:after="0" w:afterAutospacing="0"/>
              <w:rPr>
                <w:rFonts w:ascii="Arial" w:hAnsi="Arial" w:cs="Arial"/>
                <w:sz w:val="20"/>
                <w:szCs w:val="20"/>
                <w:lang w:val="en-GB"/>
              </w:rPr>
            </w:pPr>
          </w:p>
        </w:tc>
        <w:tc>
          <w:tcPr>
            <w:tcW w:w="2216" w:type="pct"/>
          </w:tcPr>
          <w:p w14:paraId="5222B5C0" w14:textId="082F34C1" w:rsidR="005D5E23" w:rsidRPr="00933C8C" w:rsidRDefault="005D5E23">
            <w:pPr>
              <w:pStyle w:val="NormalWeb"/>
              <w:spacing w:before="0" w:after="0"/>
              <w:rPr>
                <w:rFonts w:ascii="Arial" w:hAnsi="Arial" w:cs="Arial"/>
                <w:b/>
                <w:bCs/>
                <w:sz w:val="20"/>
                <w:szCs w:val="20"/>
                <w:lang w:val="en-GB"/>
              </w:rPr>
            </w:pPr>
          </w:p>
        </w:tc>
      </w:tr>
    </w:tbl>
    <w:p w14:paraId="504FC06C" w14:textId="77777777" w:rsidR="00647E05" w:rsidRPr="00933C8C" w:rsidRDefault="00647E05">
      <w:pPr>
        <w:rPr>
          <w:rFonts w:ascii="Arial" w:eastAsia="Arial Unicode MS" w:hAnsi="Arial" w:cs="Arial"/>
          <w:b/>
          <w:bCs/>
          <w:sz w:val="20"/>
          <w:szCs w:val="20"/>
          <w:u w:val="single"/>
          <w:lang w:val="en-GB"/>
        </w:rPr>
      </w:pPr>
    </w:p>
    <w:p w14:paraId="1E95C721" w14:textId="77777777" w:rsidR="00647E05" w:rsidRPr="00933C8C" w:rsidRDefault="00647E0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855F23" w:rsidRPr="00933C8C" w14:paraId="62C0382F" w14:textId="77777777" w:rsidTr="0081700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7553F6E" w14:textId="77777777" w:rsidR="00855F23" w:rsidRPr="00933C8C" w:rsidRDefault="00855F23" w:rsidP="00855F23">
            <w:pPr>
              <w:rPr>
                <w:rFonts w:ascii="Arial" w:eastAsia="Arial Unicode MS" w:hAnsi="Arial" w:cs="Arial"/>
                <w:b/>
                <w:sz w:val="20"/>
                <w:szCs w:val="20"/>
                <w:u w:val="single"/>
                <w:lang w:val="en-GB"/>
              </w:rPr>
            </w:pPr>
            <w:bookmarkStart w:id="0" w:name="_Hlk156057883"/>
            <w:bookmarkStart w:id="1" w:name="_Hlk156057704"/>
            <w:r w:rsidRPr="00933C8C">
              <w:rPr>
                <w:rFonts w:ascii="Arial" w:eastAsia="Arial Unicode MS" w:hAnsi="Arial" w:cs="Arial"/>
                <w:b/>
                <w:sz w:val="20"/>
                <w:szCs w:val="20"/>
                <w:highlight w:val="yellow"/>
                <w:u w:val="single"/>
                <w:lang w:val="en-GB"/>
              </w:rPr>
              <w:t>PART  3:</w:t>
            </w:r>
            <w:r w:rsidRPr="00933C8C">
              <w:rPr>
                <w:rFonts w:ascii="Arial" w:eastAsia="Arial Unicode MS" w:hAnsi="Arial" w:cs="Arial"/>
                <w:b/>
                <w:sz w:val="20"/>
                <w:szCs w:val="20"/>
                <w:u w:val="single"/>
                <w:lang w:val="en-GB"/>
              </w:rPr>
              <w:t xml:space="preserve"> </w:t>
            </w:r>
          </w:p>
          <w:p w14:paraId="4C6F3E92" w14:textId="77777777" w:rsidR="00855F23" w:rsidRPr="00933C8C" w:rsidRDefault="00855F23" w:rsidP="00855F23">
            <w:pPr>
              <w:rPr>
                <w:rFonts w:ascii="Arial" w:eastAsia="Arial Unicode MS" w:hAnsi="Arial" w:cs="Arial"/>
                <w:b/>
                <w:sz w:val="20"/>
                <w:szCs w:val="20"/>
                <w:u w:val="single"/>
                <w:lang w:val="en-GB"/>
              </w:rPr>
            </w:pPr>
          </w:p>
        </w:tc>
      </w:tr>
      <w:tr w:rsidR="00855F23" w:rsidRPr="00933C8C" w14:paraId="6807689A" w14:textId="77777777" w:rsidTr="00817008">
        <w:tc>
          <w:tcPr>
            <w:tcW w:w="1615" w:type="pct"/>
            <w:shd w:val="clear" w:color="auto" w:fill="auto"/>
            <w:noWrap/>
            <w:tcMar>
              <w:top w:w="0" w:type="dxa"/>
              <w:left w:w="108" w:type="dxa"/>
              <w:bottom w:w="0" w:type="dxa"/>
              <w:right w:w="108" w:type="dxa"/>
            </w:tcMar>
            <w:vAlign w:val="center"/>
          </w:tcPr>
          <w:p w14:paraId="0338586A" w14:textId="77777777" w:rsidR="00855F23" w:rsidRPr="00933C8C" w:rsidRDefault="00855F23" w:rsidP="00855F2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3A49F38" w14:textId="77777777" w:rsidR="00855F23" w:rsidRPr="00933C8C" w:rsidRDefault="00855F23" w:rsidP="00855F23">
            <w:pPr>
              <w:keepNext/>
              <w:outlineLvl w:val="1"/>
              <w:rPr>
                <w:rFonts w:ascii="Arial" w:eastAsia="MS Mincho" w:hAnsi="Arial" w:cs="Arial"/>
                <w:b/>
                <w:bCs/>
                <w:sz w:val="20"/>
                <w:szCs w:val="20"/>
                <w:lang w:val="en-GB"/>
              </w:rPr>
            </w:pPr>
            <w:r w:rsidRPr="00933C8C">
              <w:rPr>
                <w:rFonts w:ascii="Arial" w:eastAsia="MS Mincho" w:hAnsi="Arial" w:cs="Arial"/>
                <w:b/>
                <w:bCs/>
                <w:sz w:val="20"/>
                <w:szCs w:val="20"/>
                <w:lang w:val="en-GB"/>
              </w:rPr>
              <w:t>Reviewer’s comment</w:t>
            </w:r>
          </w:p>
        </w:tc>
        <w:tc>
          <w:tcPr>
            <w:tcW w:w="1691" w:type="pct"/>
            <w:shd w:val="clear" w:color="auto" w:fill="auto"/>
          </w:tcPr>
          <w:p w14:paraId="7D7CF079" w14:textId="77777777" w:rsidR="00855F23" w:rsidRPr="00933C8C" w:rsidRDefault="00855F23" w:rsidP="00855F23">
            <w:pPr>
              <w:spacing w:after="160" w:line="252" w:lineRule="auto"/>
              <w:rPr>
                <w:rFonts w:ascii="Arial" w:eastAsia="Calibri" w:hAnsi="Arial" w:cs="Arial"/>
                <w:kern w:val="2"/>
                <w:sz w:val="20"/>
                <w:szCs w:val="20"/>
                <w:lang w:val="en-IN"/>
              </w:rPr>
            </w:pPr>
            <w:r w:rsidRPr="00933C8C">
              <w:rPr>
                <w:rFonts w:ascii="Arial" w:eastAsia="Calibri" w:hAnsi="Arial" w:cs="Arial"/>
                <w:b/>
                <w:kern w:val="2"/>
                <w:sz w:val="20"/>
                <w:szCs w:val="20"/>
                <w:lang w:val="en-IN"/>
              </w:rPr>
              <w:t>Author’s Feedback</w:t>
            </w:r>
            <w:r w:rsidRPr="00933C8C">
              <w:rPr>
                <w:rFonts w:ascii="Arial" w:eastAsia="Calibri" w:hAnsi="Arial" w:cs="Arial"/>
                <w:kern w:val="2"/>
                <w:sz w:val="20"/>
                <w:szCs w:val="20"/>
                <w:lang w:val="en-IN"/>
              </w:rPr>
              <w:t xml:space="preserve"> (It is mandatory that authors should write his/her feedback here)</w:t>
            </w:r>
          </w:p>
          <w:p w14:paraId="3D224D97" w14:textId="77777777" w:rsidR="00855F23" w:rsidRPr="00933C8C" w:rsidRDefault="00855F23" w:rsidP="00855F23">
            <w:pPr>
              <w:keepNext/>
              <w:outlineLvl w:val="1"/>
              <w:rPr>
                <w:rFonts w:ascii="Arial" w:eastAsia="MS Mincho" w:hAnsi="Arial" w:cs="Arial"/>
                <w:bCs/>
                <w:sz w:val="20"/>
                <w:szCs w:val="20"/>
                <w:lang w:val="en-GB"/>
              </w:rPr>
            </w:pPr>
          </w:p>
        </w:tc>
      </w:tr>
      <w:tr w:rsidR="00855F23" w:rsidRPr="00933C8C" w14:paraId="1DEC2033" w14:textId="77777777" w:rsidTr="00817008">
        <w:trPr>
          <w:trHeight w:val="890"/>
        </w:trPr>
        <w:tc>
          <w:tcPr>
            <w:tcW w:w="1615" w:type="pct"/>
            <w:shd w:val="clear" w:color="auto" w:fill="auto"/>
            <w:noWrap/>
            <w:tcMar>
              <w:top w:w="0" w:type="dxa"/>
              <w:left w:w="108" w:type="dxa"/>
              <w:bottom w:w="0" w:type="dxa"/>
              <w:right w:w="108" w:type="dxa"/>
            </w:tcMar>
            <w:vAlign w:val="center"/>
          </w:tcPr>
          <w:p w14:paraId="7F44D879" w14:textId="77777777" w:rsidR="00855F23" w:rsidRPr="00933C8C" w:rsidRDefault="00855F23" w:rsidP="00855F23">
            <w:pPr>
              <w:rPr>
                <w:rFonts w:ascii="Arial" w:eastAsia="Arial Unicode MS" w:hAnsi="Arial" w:cs="Arial"/>
                <w:b/>
                <w:sz w:val="20"/>
                <w:szCs w:val="20"/>
                <w:lang w:val="en-GB"/>
              </w:rPr>
            </w:pPr>
            <w:r w:rsidRPr="00933C8C">
              <w:rPr>
                <w:rFonts w:ascii="Arial" w:eastAsia="Arial Unicode MS" w:hAnsi="Arial" w:cs="Arial"/>
                <w:b/>
                <w:sz w:val="20"/>
                <w:szCs w:val="20"/>
                <w:lang w:val="en-GB"/>
              </w:rPr>
              <w:t xml:space="preserve">Are there ethical issues in this manuscript? </w:t>
            </w:r>
          </w:p>
          <w:p w14:paraId="0F3195D1" w14:textId="77777777" w:rsidR="00855F23" w:rsidRPr="00933C8C" w:rsidRDefault="00855F23" w:rsidP="00855F2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C4D3024" w14:textId="77777777" w:rsidR="00855F23" w:rsidRPr="00933C8C" w:rsidRDefault="00855F23" w:rsidP="00855F23">
            <w:pPr>
              <w:rPr>
                <w:rFonts w:ascii="Arial" w:eastAsia="Arial Unicode MS" w:hAnsi="Arial" w:cs="Arial"/>
                <w:i/>
                <w:iCs/>
                <w:sz w:val="20"/>
                <w:szCs w:val="20"/>
                <w:u w:val="single"/>
                <w:lang w:val="en-GB"/>
              </w:rPr>
            </w:pPr>
            <w:r w:rsidRPr="00933C8C">
              <w:rPr>
                <w:rFonts w:ascii="Arial" w:eastAsia="Arial Unicode MS" w:hAnsi="Arial" w:cs="Arial"/>
                <w:i/>
                <w:iCs/>
                <w:sz w:val="20"/>
                <w:szCs w:val="20"/>
                <w:u w:val="single"/>
                <w:lang w:val="en-GB"/>
              </w:rPr>
              <w:t xml:space="preserve">(If yes, </w:t>
            </w:r>
            <w:proofErr w:type="gramStart"/>
            <w:r w:rsidRPr="00933C8C">
              <w:rPr>
                <w:rFonts w:ascii="Arial" w:eastAsia="Arial Unicode MS" w:hAnsi="Arial" w:cs="Arial"/>
                <w:i/>
                <w:iCs/>
                <w:sz w:val="20"/>
                <w:szCs w:val="20"/>
                <w:u w:val="single"/>
                <w:lang w:val="en-GB"/>
              </w:rPr>
              <w:t>Kindly</w:t>
            </w:r>
            <w:proofErr w:type="gramEnd"/>
            <w:r w:rsidRPr="00933C8C">
              <w:rPr>
                <w:rFonts w:ascii="Arial" w:eastAsia="Arial Unicode MS" w:hAnsi="Arial" w:cs="Arial"/>
                <w:i/>
                <w:iCs/>
                <w:sz w:val="20"/>
                <w:szCs w:val="20"/>
                <w:u w:val="single"/>
                <w:lang w:val="en-GB"/>
              </w:rPr>
              <w:t xml:space="preserve"> please write down the ethical issues here in details)</w:t>
            </w:r>
          </w:p>
          <w:p w14:paraId="383CBE47" w14:textId="77777777" w:rsidR="00855F23" w:rsidRPr="00933C8C" w:rsidRDefault="00855F23" w:rsidP="00855F23">
            <w:pPr>
              <w:rPr>
                <w:rFonts w:ascii="Arial" w:eastAsia="Arial Unicode MS" w:hAnsi="Arial" w:cs="Arial"/>
                <w:sz w:val="20"/>
                <w:szCs w:val="20"/>
                <w:lang w:val="en-GB"/>
              </w:rPr>
            </w:pPr>
          </w:p>
        </w:tc>
        <w:tc>
          <w:tcPr>
            <w:tcW w:w="1691" w:type="pct"/>
            <w:shd w:val="clear" w:color="auto" w:fill="auto"/>
            <w:vAlign w:val="center"/>
          </w:tcPr>
          <w:p w14:paraId="0D5C8489" w14:textId="77777777" w:rsidR="00855F23" w:rsidRPr="00933C8C" w:rsidRDefault="00855F23" w:rsidP="00855F23">
            <w:pPr>
              <w:rPr>
                <w:rFonts w:ascii="Arial" w:eastAsia="Arial Unicode MS" w:hAnsi="Arial" w:cs="Arial"/>
                <w:sz w:val="20"/>
                <w:szCs w:val="20"/>
                <w:lang w:val="en-GB"/>
              </w:rPr>
            </w:pPr>
          </w:p>
          <w:p w14:paraId="31552DF9" w14:textId="77777777" w:rsidR="00855F23" w:rsidRPr="00933C8C" w:rsidRDefault="00855F23" w:rsidP="00855F23">
            <w:pPr>
              <w:rPr>
                <w:rFonts w:ascii="Arial" w:eastAsia="Arial Unicode MS" w:hAnsi="Arial" w:cs="Arial"/>
                <w:sz w:val="20"/>
                <w:szCs w:val="20"/>
                <w:lang w:val="en-GB"/>
              </w:rPr>
            </w:pPr>
          </w:p>
          <w:p w14:paraId="2BD177C2" w14:textId="77777777" w:rsidR="00855F23" w:rsidRPr="00933C8C" w:rsidRDefault="00855F23" w:rsidP="00855F23">
            <w:pPr>
              <w:rPr>
                <w:rFonts w:ascii="Arial" w:eastAsia="Arial Unicode MS" w:hAnsi="Arial" w:cs="Arial"/>
                <w:sz w:val="20"/>
                <w:szCs w:val="20"/>
                <w:lang w:val="en-GB"/>
              </w:rPr>
            </w:pPr>
          </w:p>
        </w:tc>
      </w:tr>
      <w:bookmarkEnd w:id="0"/>
    </w:tbl>
    <w:p w14:paraId="069C0C63" w14:textId="77777777" w:rsidR="00855F23" w:rsidRPr="00933C8C" w:rsidRDefault="00855F23" w:rsidP="00855F23">
      <w:pPr>
        <w:rPr>
          <w:rFonts w:ascii="Arial" w:hAnsi="Arial" w:cs="Arial"/>
          <w:sz w:val="20"/>
          <w:szCs w:val="20"/>
        </w:rPr>
      </w:pPr>
    </w:p>
    <w:p w14:paraId="2B93ECDC" w14:textId="77777777" w:rsidR="00855F23" w:rsidRPr="00933C8C" w:rsidRDefault="00855F23" w:rsidP="00855F23">
      <w:pPr>
        <w:rPr>
          <w:rFonts w:ascii="Arial" w:hAnsi="Arial" w:cs="Arial"/>
          <w:sz w:val="20"/>
          <w:szCs w:val="20"/>
        </w:rPr>
      </w:pPr>
    </w:p>
    <w:p w14:paraId="4708BE17" w14:textId="77777777" w:rsidR="00933C8C" w:rsidRPr="00933C8C" w:rsidRDefault="00933C8C" w:rsidP="00933C8C">
      <w:pPr>
        <w:rPr>
          <w:rFonts w:ascii="Arial" w:hAnsi="Arial" w:cs="Arial"/>
          <w:b/>
          <w:sz w:val="20"/>
          <w:szCs w:val="20"/>
          <w:u w:val="single"/>
        </w:rPr>
      </w:pPr>
      <w:r w:rsidRPr="00933C8C">
        <w:rPr>
          <w:rFonts w:ascii="Arial" w:hAnsi="Arial" w:cs="Arial"/>
          <w:b/>
          <w:sz w:val="20"/>
          <w:szCs w:val="20"/>
          <w:u w:val="single"/>
        </w:rPr>
        <w:t>Reviewer details:</w:t>
      </w:r>
    </w:p>
    <w:bookmarkEnd w:id="1"/>
    <w:p w14:paraId="46E212C6" w14:textId="77777777" w:rsidR="00855F23" w:rsidRPr="00933C8C" w:rsidRDefault="00855F23" w:rsidP="00855F23">
      <w:pPr>
        <w:rPr>
          <w:rFonts w:ascii="Arial" w:hAnsi="Arial" w:cs="Arial"/>
          <w:sz w:val="20"/>
          <w:szCs w:val="20"/>
        </w:rPr>
      </w:pPr>
    </w:p>
    <w:p w14:paraId="2BCCC101" w14:textId="2C337762" w:rsidR="00647E05" w:rsidRPr="00933C8C" w:rsidRDefault="00933C8C" w:rsidP="00933C8C">
      <w:pPr>
        <w:rPr>
          <w:rFonts w:ascii="Arial" w:hAnsi="Arial" w:cs="Arial"/>
          <w:b/>
          <w:sz w:val="20"/>
          <w:szCs w:val="20"/>
        </w:rPr>
      </w:pPr>
      <w:bookmarkStart w:id="2" w:name="_Hlk226040714"/>
      <w:bookmarkStart w:id="3" w:name="_GoBack"/>
      <w:r w:rsidRPr="00933C8C">
        <w:rPr>
          <w:rFonts w:ascii="Arial" w:hAnsi="Arial" w:cs="Arial"/>
          <w:b/>
          <w:sz w:val="20"/>
          <w:szCs w:val="20"/>
        </w:rPr>
        <w:t>Muhammad Abu Bakar Iqbal</w:t>
      </w:r>
      <w:r w:rsidRPr="00933C8C">
        <w:rPr>
          <w:rFonts w:ascii="Arial" w:hAnsi="Arial" w:cs="Arial"/>
          <w:b/>
          <w:sz w:val="20"/>
          <w:szCs w:val="20"/>
        </w:rPr>
        <w:t xml:space="preserve">, </w:t>
      </w:r>
      <w:r w:rsidRPr="00933C8C">
        <w:rPr>
          <w:rFonts w:ascii="Arial" w:hAnsi="Arial" w:cs="Arial"/>
          <w:b/>
          <w:sz w:val="20"/>
          <w:szCs w:val="20"/>
        </w:rPr>
        <w:t>Beaconhouse International College</w:t>
      </w:r>
      <w:r w:rsidRPr="00933C8C">
        <w:rPr>
          <w:rFonts w:ascii="Arial" w:hAnsi="Arial" w:cs="Arial"/>
          <w:b/>
          <w:sz w:val="20"/>
          <w:szCs w:val="20"/>
        </w:rPr>
        <w:t xml:space="preserve">, </w:t>
      </w:r>
      <w:r w:rsidRPr="00933C8C">
        <w:rPr>
          <w:rFonts w:ascii="Arial" w:hAnsi="Arial" w:cs="Arial"/>
          <w:b/>
          <w:sz w:val="20"/>
          <w:szCs w:val="20"/>
        </w:rPr>
        <w:t>Pakistan</w:t>
      </w:r>
      <w:bookmarkEnd w:id="2"/>
      <w:bookmarkEnd w:id="3"/>
    </w:p>
    <w:sectPr w:rsidR="00647E05" w:rsidRPr="00933C8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02C41" w14:textId="77777777" w:rsidR="00844AF8" w:rsidRDefault="00844AF8">
      <w:r>
        <w:separator/>
      </w:r>
    </w:p>
  </w:endnote>
  <w:endnote w:type="continuationSeparator" w:id="0">
    <w:p w14:paraId="1F3808A7" w14:textId="77777777" w:rsidR="00844AF8" w:rsidRDefault="0084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71C3" w14:textId="77777777" w:rsidR="00647E05" w:rsidRDefault="00647E05">
    <w:pPr>
      <w:pStyle w:val="Footer"/>
      <w:jc w:val="right"/>
    </w:pPr>
  </w:p>
  <w:p w14:paraId="7E992A8A" w14:textId="4315373E"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55F23">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55F23">
      <w:rPr>
        <w:b/>
        <w:noProof/>
        <w:sz w:val="20"/>
      </w:rPr>
      <w:t>4</w:t>
    </w:r>
    <w:r>
      <w:rPr>
        <w:b/>
        <w:sz w:val="20"/>
      </w:rPr>
      <w:fldChar w:fldCharType="end"/>
    </w:r>
  </w:p>
  <w:p w14:paraId="5501F521" w14:textId="77777777" w:rsidR="00647E05" w:rsidRDefault="00112268">
    <w:pPr>
      <w:pStyle w:val="Footer"/>
      <w:jc w:val="right"/>
      <w:rPr>
        <w:b/>
        <w:sz w:val="20"/>
      </w:rPr>
    </w:pPr>
    <w:r>
      <w:rPr>
        <w:b/>
        <w:sz w:val="20"/>
      </w:rPr>
      <w:t>V240326</w:t>
    </w:r>
  </w:p>
  <w:p w14:paraId="4725DCB6" w14:textId="77777777" w:rsidR="00647E05" w:rsidRDefault="00647E05">
    <w:pPr>
      <w:pStyle w:val="Footer"/>
      <w:jc w:val="right"/>
    </w:pPr>
  </w:p>
  <w:p w14:paraId="12911746"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2B6A9" w14:textId="77777777" w:rsidR="00844AF8" w:rsidRDefault="00844AF8">
      <w:r>
        <w:separator/>
      </w:r>
    </w:p>
  </w:footnote>
  <w:footnote w:type="continuationSeparator" w:id="0">
    <w:p w14:paraId="6DF65615" w14:textId="77777777" w:rsidR="00844AF8" w:rsidRDefault="0084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8954"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3EF839DA"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112268"/>
    <w:rsid w:val="001625B2"/>
    <w:rsid w:val="001A51C1"/>
    <w:rsid w:val="00271836"/>
    <w:rsid w:val="00304418"/>
    <w:rsid w:val="00310FEC"/>
    <w:rsid w:val="00367E3C"/>
    <w:rsid w:val="004E216A"/>
    <w:rsid w:val="00586CDA"/>
    <w:rsid w:val="005D5E23"/>
    <w:rsid w:val="00647E05"/>
    <w:rsid w:val="00844AF8"/>
    <w:rsid w:val="00855F23"/>
    <w:rsid w:val="00933C8C"/>
    <w:rsid w:val="00A06BCF"/>
    <w:rsid w:val="00A961D0"/>
    <w:rsid w:val="00B80C91"/>
    <w:rsid w:val="00CF0487"/>
    <w:rsid w:val="00E22674"/>
    <w:rsid w:val="00EE70E8"/>
    <w:rsid w:val="00F1385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DAD6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931755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1893</Words>
  <Characters>10793</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