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1D5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A1D5C" w:rsidRDefault="003A1D5C">
            <w:pPr>
              <w:rPr>
                <w:lang w:val="en-GB"/>
              </w:rPr>
            </w:pPr>
          </w:p>
        </w:tc>
      </w:tr>
      <w:tr w:rsidR="003A1D5C">
        <w:trPr>
          <w:trHeight w:val="290"/>
        </w:trPr>
        <w:tc>
          <w:tcPr>
            <w:tcW w:w="1186" w:type="pct"/>
          </w:tcPr>
          <w:p w:rsidR="003A1D5C" w:rsidRDefault="000341D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0341D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3A1D5C">
        <w:trPr>
          <w:trHeight w:val="290"/>
        </w:trPr>
        <w:tc>
          <w:tcPr>
            <w:tcW w:w="1186" w:type="pct"/>
          </w:tcPr>
          <w:p w:rsidR="003A1D5C" w:rsidRDefault="000341D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0341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Ms_AJEBA_155781</w:t>
            </w:r>
          </w:p>
        </w:tc>
      </w:tr>
      <w:tr w:rsidR="003A1D5C">
        <w:trPr>
          <w:trHeight w:val="650"/>
        </w:trPr>
        <w:tc>
          <w:tcPr>
            <w:tcW w:w="1186" w:type="pct"/>
          </w:tcPr>
          <w:p w:rsidR="003A1D5C" w:rsidRDefault="000341D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0341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Net Export Performance and Future Outlook of Cassava in Tanzania: Evidence from ARIMA Modelling</w:t>
            </w:r>
          </w:p>
        </w:tc>
      </w:tr>
      <w:tr w:rsidR="003A1D5C">
        <w:trPr>
          <w:trHeight w:val="332"/>
        </w:trPr>
        <w:tc>
          <w:tcPr>
            <w:tcW w:w="1186" w:type="pct"/>
          </w:tcPr>
          <w:p w:rsidR="003A1D5C" w:rsidRDefault="000341D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0341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3A1D5C" w:rsidRDefault="003A1D5C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3A1D5C" w:rsidRDefault="000341D5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3A1D5C" w:rsidRDefault="003A1D5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A1D5C">
        <w:tc>
          <w:tcPr>
            <w:tcW w:w="1789" w:type="pct"/>
            <w:noWrap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A1D5C" w:rsidRDefault="000341D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4"/>
        </w:trPr>
        <w:tc>
          <w:tcPr>
            <w:tcW w:w="1789" w:type="pct"/>
            <w:noWrap/>
          </w:tcPr>
          <w:p w:rsidR="003A1D5C" w:rsidRDefault="000341D5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>
              <w:rPr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A1D5C" w:rsidRDefault="003A1D5C">
            <w:pPr>
              <w:spacing w:before="100" w:beforeAutospacing="1" w:after="100" w:afterAutospacing="1"/>
              <w:rPr>
                <w:lang w:val="fr-CI" w:eastAsia="zh-CN"/>
              </w:rPr>
            </w:pPr>
          </w:p>
          <w:p w:rsidR="003A1D5C" w:rsidRDefault="000341D5">
            <w:pPr>
              <w:spacing w:before="100" w:beforeAutospacing="1" w:after="100" w:afterAutospacing="1"/>
              <w:rPr>
                <w:lang w:val="fr-CI" w:eastAsia="zh-CN"/>
              </w:rPr>
            </w:pPr>
            <w:r>
              <w:rPr>
                <w:lang w:val="fr-CI" w:eastAsia="zh-CN"/>
              </w:rPr>
              <w:t xml:space="preserve">This article </w:t>
            </w:r>
            <w:proofErr w:type="spellStart"/>
            <w:r>
              <w:rPr>
                <w:lang w:val="fr-CI" w:eastAsia="zh-CN"/>
              </w:rPr>
              <w:t>makes</w:t>
            </w:r>
            <w:proofErr w:type="spellEnd"/>
            <w:r>
              <w:rPr>
                <w:lang w:val="fr-CI" w:eastAsia="zh-CN"/>
              </w:rPr>
              <w:t xml:space="preserve"> a </w:t>
            </w:r>
            <w:proofErr w:type="spellStart"/>
            <w:r>
              <w:rPr>
                <w:lang w:val="fr-CI" w:eastAsia="zh-CN"/>
              </w:rPr>
              <w:t>valuable</w:t>
            </w:r>
            <w:proofErr w:type="spellEnd"/>
            <w:r>
              <w:rPr>
                <w:lang w:val="fr-CI" w:eastAsia="zh-CN"/>
              </w:rPr>
              <w:t xml:space="preserve"> contribution to the </w:t>
            </w:r>
            <w:proofErr w:type="spellStart"/>
            <w:r>
              <w:rPr>
                <w:lang w:val="fr-CI" w:eastAsia="zh-CN"/>
              </w:rPr>
              <w:t>scientific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community</w:t>
            </w:r>
            <w:proofErr w:type="spellEnd"/>
            <w:r>
              <w:rPr>
                <w:lang w:val="fr-CI" w:eastAsia="zh-CN"/>
              </w:rPr>
              <w:t xml:space="preserve"> by </w:t>
            </w:r>
            <w:proofErr w:type="spellStart"/>
            <w:r>
              <w:rPr>
                <w:lang w:val="fr-CI" w:eastAsia="zh-CN"/>
              </w:rPr>
              <w:t>addressing</w:t>
            </w:r>
            <w:proofErr w:type="spellEnd"/>
            <w:r>
              <w:rPr>
                <w:lang w:val="fr-CI" w:eastAsia="zh-CN"/>
              </w:rPr>
              <w:t xml:space="preserve"> a crucial issue. This </w:t>
            </w:r>
            <w:proofErr w:type="spellStart"/>
            <w:r>
              <w:rPr>
                <w:lang w:val="fr-CI" w:eastAsia="zh-CN"/>
              </w:rPr>
              <w:t>research</w:t>
            </w:r>
            <w:proofErr w:type="spellEnd"/>
            <w:r>
              <w:rPr>
                <w:lang w:val="fr-CI" w:eastAsia="zh-CN"/>
              </w:rPr>
              <w:t xml:space="preserve"> sheds new light </w:t>
            </w:r>
            <w:proofErr w:type="spellStart"/>
            <w:r>
              <w:rPr>
                <w:lang w:val="fr-CI" w:eastAsia="zh-CN"/>
              </w:rPr>
              <w:t>that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will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deepen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our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understanding</w:t>
            </w:r>
            <w:proofErr w:type="spellEnd"/>
            <w:r>
              <w:rPr>
                <w:lang w:val="fr-CI" w:eastAsia="zh-CN"/>
              </w:rPr>
              <w:t xml:space="preserve"> of </w:t>
            </w:r>
            <w:proofErr w:type="spellStart"/>
            <w:r>
              <w:rPr>
                <w:lang w:val="fr-CI" w:eastAsia="zh-CN"/>
              </w:rPr>
              <w:t>cassava’s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role</w:t>
            </w:r>
            <w:proofErr w:type="spellEnd"/>
            <w:r>
              <w:rPr>
                <w:lang w:val="fr-CI" w:eastAsia="zh-CN"/>
              </w:rPr>
              <w:t xml:space="preserve"> in </w:t>
            </w:r>
            <w:proofErr w:type="spellStart"/>
            <w:r>
              <w:rPr>
                <w:lang w:val="fr-CI" w:eastAsia="zh-CN"/>
              </w:rPr>
              <w:t>combating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food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insecurity</w:t>
            </w:r>
            <w:proofErr w:type="spellEnd"/>
            <w:r>
              <w:rPr>
                <w:lang w:val="fr-CI" w:eastAsia="zh-CN"/>
              </w:rPr>
              <w:t xml:space="preserve"> and </w:t>
            </w:r>
            <w:proofErr w:type="spellStart"/>
            <w:r>
              <w:rPr>
                <w:lang w:val="fr-CI" w:eastAsia="zh-CN"/>
              </w:rPr>
              <w:t>fill</w:t>
            </w:r>
            <w:proofErr w:type="spellEnd"/>
            <w:r>
              <w:rPr>
                <w:lang w:val="fr-CI" w:eastAsia="zh-CN"/>
              </w:rPr>
              <w:t xml:space="preserve"> a gap in the </w:t>
            </w:r>
            <w:proofErr w:type="spellStart"/>
            <w:r>
              <w:rPr>
                <w:lang w:val="fr-CI" w:eastAsia="zh-CN"/>
              </w:rPr>
              <w:t>existing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literature</w:t>
            </w:r>
            <w:proofErr w:type="spellEnd"/>
            <w:r>
              <w:rPr>
                <w:lang w:val="fr-CI" w:eastAsia="zh-CN"/>
              </w:rPr>
              <w:t xml:space="preserve">. </w:t>
            </w:r>
            <w:proofErr w:type="spellStart"/>
            <w:r>
              <w:rPr>
                <w:lang w:val="fr-CI" w:eastAsia="zh-CN"/>
              </w:rPr>
              <w:t>However</w:t>
            </w:r>
            <w:proofErr w:type="spellEnd"/>
            <w:r>
              <w:rPr>
                <w:lang w:val="fr-CI" w:eastAsia="zh-CN"/>
              </w:rPr>
              <w:t xml:space="preserve">, </w:t>
            </w:r>
            <w:proofErr w:type="spellStart"/>
            <w:r>
              <w:rPr>
                <w:lang w:val="fr-CI" w:eastAsia="zh-CN"/>
              </w:rPr>
              <w:t>while</w:t>
            </w:r>
            <w:proofErr w:type="spellEnd"/>
            <w:r>
              <w:rPr>
                <w:lang w:val="fr-CI" w:eastAsia="zh-CN"/>
              </w:rPr>
              <w:t xml:space="preserve"> the article </w:t>
            </w:r>
            <w:proofErr w:type="spellStart"/>
            <w:r>
              <w:rPr>
                <w:lang w:val="fr-CI" w:eastAsia="zh-CN"/>
              </w:rPr>
              <w:t>seriously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addresses</w:t>
            </w:r>
            <w:proofErr w:type="spellEnd"/>
            <w:r>
              <w:rPr>
                <w:lang w:val="fr-CI" w:eastAsia="zh-CN"/>
              </w:rPr>
              <w:t xml:space="preserve"> an important issue, </w:t>
            </w:r>
            <w:proofErr w:type="spellStart"/>
            <w:r>
              <w:rPr>
                <w:lang w:val="fr-CI" w:eastAsia="zh-CN"/>
              </w:rPr>
              <w:t>certain</w:t>
            </w:r>
            <w:proofErr w:type="spellEnd"/>
            <w:r>
              <w:rPr>
                <w:lang w:val="fr-CI" w:eastAsia="zh-CN"/>
              </w:rPr>
              <w:t xml:space="preserve"> aspects </w:t>
            </w:r>
            <w:proofErr w:type="spellStart"/>
            <w:r>
              <w:rPr>
                <w:lang w:val="fr-CI" w:eastAsia="zh-CN"/>
              </w:rPr>
              <w:t>could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be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refined</w:t>
            </w:r>
            <w:proofErr w:type="spellEnd"/>
            <w:r>
              <w:rPr>
                <w:lang w:val="fr-CI" w:eastAsia="zh-CN"/>
              </w:rPr>
              <w:t xml:space="preserve"> to </w:t>
            </w:r>
            <w:proofErr w:type="spellStart"/>
            <w:r>
              <w:rPr>
                <w:lang w:val="fr-CI" w:eastAsia="zh-CN"/>
              </w:rPr>
              <w:t>improve</w:t>
            </w:r>
            <w:proofErr w:type="spellEnd"/>
            <w:r>
              <w:rPr>
                <w:lang w:val="fr-CI" w:eastAsia="zh-CN"/>
              </w:rPr>
              <w:t xml:space="preserve"> the</w:t>
            </w:r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clarity</w:t>
            </w:r>
            <w:proofErr w:type="spellEnd"/>
            <w:r>
              <w:rPr>
                <w:lang w:val="fr-CI" w:eastAsia="zh-CN"/>
              </w:rPr>
              <w:t xml:space="preserve"> and </w:t>
            </w:r>
            <w:proofErr w:type="spellStart"/>
            <w:r>
              <w:rPr>
                <w:lang w:val="fr-CI" w:eastAsia="zh-CN"/>
              </w:rPr>
              <w:t>depth</w:t>
            </w:r>
            <w:proofErr w:type="spellEnd"/>
            <w:r>
              <w:rPr>
                <w:lang w:val="fr-CI" w:eastAsia="zh-CN"/>
              </w:rPr>
              <w:t xml:space="preserve"> of the </w:t>
            </w:r>
            <w:proofErr w:type="spellStart"/>
            <w:r>
              <w:rPr>
                <w:lang w:val="fr-CI" w:eastAsia="zh-CN"/>
              </w:rPr>
              <w:t>analysis</w:t>
            </w:r>
            <w:proofErr w:type="spellEnd"/>
            <w:r>
              <w:rPr>
                <w:lang w:val="fr-CI" w:eastAsia="zh-CN"/>
              </w:rPr>
              <w:t xml:space="preserve">. </w:t>
            </w:r>
            <w:proofErr w:type="spellStart"/>
            <w:r>
              <w:rPr>
                <w:lang w:val="fr-CI" w:eastAsia="zh-CN"/>
              </w:rPr>
              <w:t>Overall</w:t>
            </w:r>
            <w:proofErr w:type="spellEnd"/>
            <w:r>
              <w:rPr>
                <w:lang w:val="fr-CI" w:eastAsia="zh-CN"/>
              </w:rPr>
              <w:t xml:space="preserve">, </w:t>
            </w:r>
            <w:proofErr w:type="spellStart"/>
            <w:r>
              <w:rPr>
                <w:lang w:val="fr-CI" w:eastAsia="zh-CN"/>
              </w:rPr>
              <w:t>this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manuscript</w:t>
            </w:r>
            <w:proofErr w:type="spellEnd"/>
            <w:r>
              <w:rPr>
                <w:lang w:val="fr-CI" w:eastAsia="zh-CN"/>
              </w:rPr>
              <w:t xml:space="preserve"> shows promise, but </w:t>
            </w:r>
            <w:proofErr w:type="spellStart"/>
            <w:r>
              <w:rPr>
                <w:lang w:val="fr-CI" w:eastAsia="zh-CN"/>
              </w:rPr>
              <w:t>it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would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benefit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from</w:t>
            </w:r>
            <w:proofErr w:type="spellEnd"/>
            <w:r>
              <w:rPr>
                <w:lang w:val="fr-CI" w:eastAsia="zh-CN"/>
              </w:rPr>
              <w:t xml:space="preserve"> a more in-</w:t>
            </w:r>
            <w:proofErr w:type="spellStart"/>
            <w:r>
              <w:rPr>
                <w:lang w:val="fr-CI" w:eastAsia="zh-CN"/>
              </w:rPr>
              <w:t>depth</w:t>
            </w:r>
            <w:proofErr w:type="spellEnd"/>
            <w:r>
              <w:rPr>
                <w:lang w:val="fr-CI" w:eastAsia="zh-CN"/>
              </w:rPr>
              <w:t xml:space="preserve"> exploration of </w:t>
            </w:r>
            <w:proofErr w:type="spellStart"/>
            <w:r>
              <w:rPr>
                <w:lang w:val="fr-CI" w:eastAsia="zh-CN"/>
              </w:rPr>
              <w:t>its</w:t>
            </w:r>
            <w:proofErr w:type="spellEnd"/>
            <w:r>
              <w:rPr>
                <w:lang w:val="fr-CI" w:eastAsia="zh-CN"/>
              </w:rPr>
              <w:t xml:space="preserve"> implications and a </w:t>
            </w:r>
            <w:proofErr w:type="spellStart"/>
            <w:r>
              <w:rPr>
                <w:lang w:val="fr-CI" w:eastAsia="zh-CN"/>
              </w:rPr>
              <w:t>closer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connection</w:t>
            </w:r>
            <w:proofErr w:type="spellEnd"/>
            <w:r>
              <w:rPr>
                <w:lang w:val="fr-CI" w:eastAsia="zh-CN"/>
              </w:rPr>
              <w:t xml:space="preserve"> to </w:t>
            </w:r>
            <w:proofErr w:type="spellStart"/>
            <w:r>
              <w:rPr>
                <w:lang w:val="fr-CI" w:eastAsia="zh-CN"/>
              </w:rPr>
              <w:t>current</w:t>
            </w:r>
            <w:proofErr w:type="spellEnd"/>
            <w:r>
              <w:rPr>
                <w:lang w:val="fr-CI" w:eastAsia="zh-CN"/>
              </w:rPr>
              <w:t xml:space="preserve"> </w:t>
            </w:r>
            <w:proofErr w:type="spellStart"/>
            <w:r>
              <w:rPr>
                <w:lang w:val="fr-CI" w:eastAsia="zh-CN"/>
              </w:rPr>
              <w:t>research</w:t>
            </w:r>
            <w:proofErr w:type="spellEnd"/>
            <w:r>
              <w:rPr>
                <w:lang w:val="fr-CI" w:eastAsia="zh-CN"/>
              </w:rPr>
              <w:t xml:space="preserve"> trends.</w:t>
            </w:r>
          </w:p>
          <w:p w:rsidR="003A1D5C" w:rsidRDefault="003A1D5C">
            <w:pPr>
              <w:pStyle w:val="ListParagraph"/>
              <w:ind w:left="0"/>
              <w:rPr>
                <w:b/>
                <w:bCs/>
                <w:sz w:val="20"/>
                <w:szCs w:val="20"/>
                <w:lang w:val="fr-CI"/>
              </w:rPr>
            </w:pP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A1D5C" w:rsidRDefault="003A1D5C">
      <w:pPr>
        <w:rPr>
          <w:sz w:val="20"/>
          <w:szCs w:val="20"/>
          <w:lang w:val="en-GB"/>
        </w:rPr>
      </w:pPr>
    </w:p>
    <w:p w:rsidR="003A1D5C" w:rsidRDefault="003A1D5C">
      <w:pPr>
        <w:rPr>
          <w:sz w:val="20"/>
          <w:szCs w:val="20"/>
          <w:lang w:val="en-GB"/>
        </w:rPr>
      </w:pPr>
    </w:p>
    <w:p w:rsidR="003A1D5C" w:rsidRDefault="003A1D5C">
      <w:pPr>
        <w:rPr>
          <w:sz w:val="20"/>
          <w:szCs w:val="20"/>
          <w:lang w:val="en-GB"/>
        </w:rPr>
      </w:pPr>
    </w:p>
    <w:p w:rsidR="003A1D5C" w:rsidRDefault="000341D5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3A1D5C" w:rsidRDefault="003A1D5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A1D5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A1D5C" w:rsidRDefault="003A1D5C">
            <w:pPr>
              <w:rPr>
                <w:lang w:val="en-GB"/>
              </w:rPr>
            </w:pPr>
          </w:p>
          <w:p w:rsidR="003A1D5C" w:rsidRDefault="003A1D5C">
            <w:pPr>
              <w:rPr>
                <w:sz w:val="20"/>
                <w:szCs w:val="20"/>
                <w:lang w:val="en-GB"/>
              </w:rPr>
            </w:pPr>
          </w:p>
        </w:tc>
      </w:tr>
      <w:tr w:rsidR="003A1D5C">
        <w:tc>
          <w:tcPr>
            <w:tcW w:w="1790" w:type="pct"/>
            <w:noWrap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</w:t>
            </w:r>
            <w:r>
              <w:rPr>
                <w:rFonts w:ascii="Times New Roman" w:hAnsi="Times New Roman"/>
                <w:lang w:val="en-GB" w:eastAsia="en-US"/>
              </w:rPr>
              <w:t>the Reviewers</w:t>
            </w:r>
          </w:p>
        </w:tc>
        <w:tc>
          <w:tcPr>
            <w:tcW w:w="1367" w:type="pct"/>
          </w:tcPr>
          <w:p w:rsidR="003A1D5C" w:rsidRDefault="000341D5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color w:val="EE0000"/>
                <w:sz w:val="32"/>
                <w:szCs w:val="32"/>
                <w:lang w:val="en-GB"/>
              </w:rPr>
            </w:pPr>
            <w:r>
              <w:rPr>
                <w:b/>
                <w:bCs/>
                <w:color w:val="EE0000"/>
                <w:sz w:val="32"/>
                <w:szCs w:val="32"/>
                <w:lang w:val="en-GB"/>
              </w:rPr>
              <w:t>yes</w:t>
            </w:r>
          </w:p>
          <w:p w:rsidR="003A1D5C" w:rsidRDefault="000341D5">
            <w:pPr>
              <w:ind w:left="360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color w:val="EE0000"/>
                <w:sz w:val="32"/>
                <w:szCs w:val="32"/>
                <w:lang w:val="en-GB"/>
              </w:rPr>
              <w:t>4</w:t>
            </w:r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because the title is concise and short, which is an </w:t>
            </w:r>
            <w:r>
              <w:rPr>
                <w:b/>
                <w:bCs/>
                <w:sz w:val="20"/>
                <w:szCs w:val="20"/>
                <w:lang w:val="en-GB"/>
              </w:rPr>
              <w:t>advantage.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color w:val="EE0000"/>
                <w:sz w:val="32"/>
                <w:szCs w:val="32"/>
                <w:lang w:val="en-GB"/>
              </w:rPr>
            </w:pPr>
            <w:r>
              <w:rPr>
                <w:b/>
                <w:bCs/>
                <w:color w:val="EE0000"/>
                <w:sz w:val="32"/>
                <w:szCs w:val="32"/>
                <w:lang w:val="en-GB"/>
              </w:rPr>
              <w:t>yes</w:t>
            </w:r>
          </w:p>
          <w:p w:rsidR="003A1D5C" w:rsidRDefault="000341D5">
            <w:pPr>
              <w:ind w:left="360"/>
              <w:rPr>
                <w:b/>
                <w:bCs/>
                <w:sz w:val="40"/>
                <w:szCs w:val="40"/>
                <w:lang w:val="fr-CI"/>
              </w:rPr>
            </w:pPr>
            <w:r>
              <w:rPr>
                <w:b/>
                <w:bCs/>
                <w:color w:val="EE0000"/>
                <w:sz w:val="32"/>
                <w:szCs w:val="32"/>
                <w:lang w:val="en-GB"/>
              </w:rPr>
              <w:t>4</w:t>
            </w:r>
            <w:r>
              <w:t xml:space="preserve"> </w:t>
            </w:r>
            <w:r>
              <w:rPr>
                <w:b/>
                <w:bCs/>
                <w:lang w:val="en-GB"/>
              </w:rPr>
              <w:t>because all the elements (context, objectives, methodology, results, conclusions</w:t>
            </w:r>
            <w:r>
              <w:rPr>
                <w:b/>
                <w:bCs/>
                <w:lang w:val="en-GB"/>
              </w:rPr>
              <w:t>, and recommendations) are in the summary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0"/>
                <w:szCs w:val="20"/>
                <w:lang w:val="en-GB"/>
              </w:rPr>
              <w:t xml:space="preserve">NO </w:t>
            </w:r>
          </w:p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40"/>
                <w:szCs w:val="40"/>
                <w:lang w:val="en-GB"/>
              </w:rPr>
              <w:t>2</w:t>
            </w:r>
            <w:r>
              <w:rPr>
                <w:b/>
                <w:bCs/>
                <w:lang w:val="en-GB"/>
              </w:rPr>
              <w:t xml:space="preserve"> because they are not very concise and there are also too many words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3A1D5C" w:rsidRDefault="000341D5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EE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3A1D5C" w:rsidRDefault="000341D5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EE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790" w:type="pct"/>
            <w:noWrap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ETHICAL ISSUES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3A1D5C" w:rsidRDefault="000341D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color w:val="EE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3A1D5C" w:rsidRDefault="000341D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color w:val="EE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3A1D5C" w:rsidRDefault="000341D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color w:val="EE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D5C" w:rsidRDefault="000341D5">
            <w:pPr>
              <w:ind w:left="360"/>
              <w:rPr>
                <w:b/>
                <w:bCs/>
                <w:color w:val="EE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0"/>
                <w:szCs w:val="20"/>
                <w:lang w:val="en-GB"/>
              </w:rPr>
              <w:t xml:space="preserve">NO </w:t>
            </w:r>
          </w:p>
          <w:p w:rsidR="003A1D5C" w:rsidRDefault="000341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40"/>
                <w:szCs w:val="40"/>
                <w:lang w:val="en-GB"/>
              </w:rPr>
              <w:t>2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</w:tcPr>
          <w:p w:rsidR="003A1D5C" w:rsidRDefault="000341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:rsidR="003A1D5C" w:rsidRDefault="000341D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color w:val="EE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1D5C" w:rsidRDefault="000341D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YES</w:t>
            </w:r>
          </w:p>
          <w:p w:rsidR="003A1D5C" w:rsidRDefault="000341D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color w:val="EE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790" w:type="pct"/>
            <w:noWrap/>
          </w:tcPr>
          <w:p w:rsidR="003A1D5C" w:rsidRDefault="000341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15. Is the manuscript written in clear and understandable </w:t>
            </w:r>
            <w:r>
              <w:rPr>
                <w:b/>
                <w:sz w:val="20"/>
                <w:szCs w:val="20"/>
                <w:lang w:val="en-GB"/>
              </w:rPr>
              <w:t>language?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D5C" w:rsidRDefault="000341D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1D5C" w:rsidRDefault="000341D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1D5C" w:rsidRDefault="000341D5">
            <w:pPr>
              <w:pStyle w:val="ListParagraph"/>
              <w:ind w:left="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YES</w:t>
            </w:r>
          </w:p>
          <w:p w:rsidR="003A1D5C" w:rsidRDefault="000341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color w:val="EE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1D5C" w:rsidRDefault="000341D5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lastRenderedPageBreak/>
        <w:t>PART  2.2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(Subjective Evaluation)</w:t>
      </w:r>
    </w:p>
    <w:p w:rsidR="003A1D5C" w:rsidRDefault="003A1D5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3A1D5C">
        <w:tc>
          <w:tcPr>
            <w:tcW w:w="1265" w:type="pct"/>
            <w:noWrap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3A1D5C" w:rsidRDefault="000341D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3A1D5C" w:rsidRDefault="003A1D5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3A1D5C" w:rsidRDefault="000341D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265" w:type="pct"/>
            <w:noWrap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A1D5C" w:rsidRDefault="003A1D5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3A1D5C" w:rsidRDefault="000341D5">
            <w:pPr>
              <w:ind w:left="360"/>
              <w:rPr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A1D5C" w:rsidRDefault="003A1D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1262"/>
        </w:trPr>
        <w:tc>
          <w:tcPr>
            <w:tcW w:w="1265" w:type="pct"/>
            <w:noWrap/>
          </w:tcPr>
          <w:p w:rsidR="003A1D5C" w:rsidRDefault="000341D5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3A1D5C" w:rsidRDefault="003A1D5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3A1D5C" w:rsidRDefault="000341D5">
            <w:pPr>
              <w:ind w:left="284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</w:t>
            </w:r>
            <w:r>
              <w:rPr>
                <w:bCs/>
                <w:sz w:val="20"/>
                <w:szCs w:val="20"/>
                <w:lang w:val="en-GB"/>
              </w:rPr>
              <w:t xml:space="preserve"> NO, please provide a brief, clear suggestion for improvement.</w:t>
            </w:r>
          </w:p>
        </w:tc>
        <w:tc>
          <w:tcPr>
            <w:tcW w:w="2212" w:type="pct"/>
          </w:tcPr>
          <w:p w:rsidR="003A1D5C" w:rsidRDefault="003A1D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4"/>
        </w:trPr>
        <w:tc>
          <w:tcPr>
            <w:tcW w:w="1265" w:type="pct"/>
            <w:noWrap/>
          </w:tcPr>
          <w:p w:rsidR="003A1D5C" w:rsidRDefault="000341D5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3A1D5C" w:rsidRDefault="000341D5">
            <w:pPr>
              <w:ind w:left="284"/>
              <w:rPr>
                <w:b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A1D5C" w:rsidRDefault="003A1D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1D5C">
        <w:trPr>
          <w:trHeight w:val="703"/>
        </w:trPr>
        <w:tc>
          <w:tcPr>
            <w:tcW w:w="1265" w:type="pct"/>
            <w:noWrap/>
          </w:tcPr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A1D5C" w:rsidRDefault="000341D5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3A1D5C" w:rsidRDefault="003A1D5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3A1D5C" w:rsidRDefault="000341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</w:t>
            </w:r>
            <w:r>
              <w:rPr>
                <w:bCs/>
                <w:sz w:val="20"/>
                <w:szCs w:val="20"/>
                <w:lang w:val="en-GB"/>
              </w:rPr>
              <w:t xml:space="preserve"> answer is NO, please provide clear suggestion for improvement.</w:t>
            </w:r>
          </w:p>
        </w:tc>
        <w:tc>
          <w:tcPr>
            <w:tcW w:w="2212" w:type="pct"/>
          </w:tcPr>
          <w:p w:rsidR="003A1D5C" w:rsidRDefault="003A1D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A1D5C" w:rsidRDefault="003A1D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A1D5C" w:rsidRDefault="003A1D5C">
      <w:pPr>
        <w:rPr>
          <w:lang w:val="en-GB"/>
        </w:rPr>
      </w:pPr>
    </w:p>
    <w:p w:rsidR="003A1D5C" w:rsidRDefault="003A1D5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A1D5C" w:rsidRDefault="003A1D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3A1D5C" w:rsidRDefault="003A1D5C">
      <w:pPr>
        <w:rPr>
          <w:lang w:val="en-GB"/>
        </w:rPr>
      </w:pPr>
    </w:p>
    <w:p w:rsidR="003A1D5C" w:rsidRDefault="003A1D5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4118"/>
        <w:gridCol w:w="3110"/>
        <w:gridCol w:w="1619"/>
        <w:gridCol w:w="4135"/>
        <w:gridCol w:w="586"/>
      </w:tblGrid>
      <w:tr w:rsidR="003A1D5C" w:rsidTr="00722050">
        <w:trPr>
          <w:gridBefore w:val="1"/>
          <w:gridAfter w:val="1"/>
          <w:wBefore w:w="140" w:type="pct"/>
          <w:wAfter w:w="210" w:type="pct"/>
        </w:trPr>
        <w:tc>
          <w:tcPr>
            <w:tcW w:w="4650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0341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A1D5C" w:rsidRDefault="003A1D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1D5C" w:rsidTr="00722050">
        <w:trPr>
          <w:gridBefore w:val="1"/>
          <w:gridAfter w:val="1"/>
          <w:wBefore w:w="140" w:type="pct"/>
          <w:wAfter w:w="210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3A1D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0341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A1D5C" w:rsidTr="00722050">
        <w:trPr>
          <w:gridBefore w:val="1"/>
          <w:gridAfter w:val="1"/>
          <w:wBefore w:w="140" w:type="pct"/>
          <w:wAfter w:w="210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3A1D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A1D5C" w:rsidRDefault="003A1D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A1D5C" w:rsidRDefault="000341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Attachment</w:t>
            </w:r>
          </w:p>
          <w:p w:rsidR="003A1D5C" w:rsidRDefault="003A1D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D5C" w:rsidRDefault="003A1D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722050" w:rsidTr="00722050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050" w:rsidRDefault="00722050" w:rsidP="0071339C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722050" w:rsidRDefault="00722050" w:rsidP="0071339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22050" w:rsidRDefault="00722050" w:rsidP="0071339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2050" w:rsidTr="00722050"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050" w:rsidRDefault="00722050" w:rsidP="007133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050" w:rsidRDefault="00722050" w:rsidP="007133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722050" w:rsidRDefault="00722050" w:rsidP="0071339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2050" w:rsidRDefault="00722050" w:rsidP="007133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2050" w:rsidTr="00722050">
        <w:trPr>
          <w:trHeight w:val="890"/>
        </w:trPr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050" w:rsidRDefault="00722050" w:rsidP="0071339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22050" w:rsidRDefault="00722050" w:rsidP="007133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050" w:rsidRDefault="00722050" w:rsidP="0071339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22050" w:rsidRDefault="00722050" w:rsidP="007133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:rsidR="00722050" w:rsidRDefault="00722050" w:rsidP="007133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2050" w:rsidRDefault="00722050" w:rsidP="007133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2050" w:rsidRDefault="00722050" w:rsidP="007133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A1D5C" w:rsidRDefault="003A1D5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DF4248" w:rsidRDefault="00DF4248" w:rsidP="00DF424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DF4248" w:rsidRDefault="00DF4248" w:rsidP="00DF424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F4248" w:rsidRDefault="00DF4248" w:rsidP="00DF424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F4248" w:rsidRDefault="00DF4248" w:rsidP="00DF4248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Toure</w:t>
      </w:r>
      <w:proofErr w:type="spellEnd"/>
      <w:r>
        <w:rPr>
          <w:rFonts w:ascii="Calibri" w:hAnsi="Calibri" w:cs="Calibri"/>
          <w:color w:val="000000"/>
        </w:rPr>
        <w:t xml:space="preserve"> Naka, </w:t>
      </w:r>
      <w:proofErr w:type="spellStart"/>
      <w:r>
        <w:rPr>
          <w:rFonts w:ascii="Calibri" w:hAnsi="Calibri" w:cs="Calibri"/>
          <w:color w:val="000000"/>
        </w:rPr>
        <w:t>Peleforo</w:t>
      </w:r>
      <w:proofErr w:type="spellEnd"/>
      <w:r>
        <w:rPr>
          <w:rFonts w:ascii="Calibri" w:hAnsi="Calibri" w:cs="Calibri"/>
          <w:color w:val="000000"/>
        </w:rPr>
        <w:t xml:space="preserve"> Gon Coulibaly, Cote d’Ivoire</w:t>
      </w:r>
      <w:r>
        <w:rPr>
          <w:rFonts w:ascii="Calibri" w:hAnsi="Calibri" w:cs="Calibri"/>
          <w:color w:val="000000"/>
        </w:rPr>
        <w:br/>
      </w:r>
    </w:p>
    <w:p w:rsidR="003A1D5C" w:rsidRDefault="003A1D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3A1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D5" w:rsidRDefault="000341D5">
      <w:r>
        <w:separator/>
      </w:r>
    </w:p>
  </w:endnote>
  <w:endnote w:type="continuationSeparator" w:id="0">
    <w:p w:rsidR="000341D5" w:rsidRDefault="0003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5C" w:rsidRDefault="003A1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5C" w:rsidRDefault="003A1D5C">
    <w:pPr>
      <w:pStyle w:val="Footer"/>
      <w:jc w:val="right"/>
    </w:pPr>
  </w:p>
  <w:p w:rsidR="003A1D5C" w:rsidRDefault="000341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3A1D5C" w:rsidRDefault="000341D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A1D5C" w:rsidRDefault="003A1D5C">
    <w:pPr>
      <w:pStyle w:val="Footer"/>
      <w:jc w:val="right"/>
    </w:pPr>
  </w:p>
  <w:p w:rsidR="003A1D5C" w:rsidRDefault="003A1D5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5C" w:rsidRDefault="003A1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D5" w:rsidRDefault="000341D5">
      <w:r>
        <w:separator/>
      </w:r>
    </w:p>
  </w:footnote>
  <w:footnote w:type="continuationSeparator" w:id="0">
    <w:p w:rsidR="000341D5" w:rsidRDefault="0003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5C" w:rsidRDefault="003A1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5C" w:rsidRDefault="003A1D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A1D5C" w:rsidRDefault="000341D5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5C" w:rsidRDefault="003A1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fr-CI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5C"/>
    <w:rsid w:val="000341D5"/>
    <w:rsid w:val="003A1D5C"/>
    <w:rsid w:val="0046007C"/>
    <w:rsid w:val="00722050"/>
    <w:rsid w:val="00D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182D0"/>
  <w15:chartTrackingRefBased/>
  <w15:docId w15:val="{6F3C2697-CFCF-4F62-878D-9D1BFB0C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CI"/>
    </w:rPr>
  </w:style>
  <w:style w:type="paragraph" w:customStyle="1" w:styleId="Affiliation">
    <w:name w:val="Affiliation"/>
    <w:basedOn w:val="Normal"/>
    <w:rsid w:val="00DF42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15</cp:revision>
  <dcterms:created xsi:type="dcterms:W3CDTF">2026-03-24T06:15:00Z</dcterms:created>
  <dcterms:modified xsi:type="dcterms:W3CDTF">2026-04-03T12:09:00Z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