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0142" w:rsidRPr="00D00E36" w14:paraId="59E2E14B" w14:textId="77777777" w:rsidTr="00107C72">
        <w:trPr>
          <w:trHeight w:val="290"/>
        </w:trPr>
        <w:tc>
          <w:tcPr>
            <w:tcW w:w="5000" w:type="pct"/>
            <w:gridSpan w:val="2"/>
            <w:tcBorders>
              <w:top w:val="nil"/>
              <w:left w:val="nil"/>
              <w:right w:val="nil"/>
            </w:tcBorders>
          </w:tcPr>
          <w:p w14:paraId="59E2E14A" w14:textId="77777777" w:rsidR="00040142" w:rsidRPr="00D00E36" w:rsidRDefault="00040142" w:rsidP="00892893">
            <w:pPr>
              <w:rPr>
                <w:rFonts w:ascii="Arial" w:hAnsi="Arial" w:cs="Arial"/>
                <w:sz w:val="20"/>
                <w:szCs w:val="20"/>
                <w:lang w:val="en-GB"/>
              </w:rPr>
            </w:pPr>
            <w:bookmarkStart w:id="0" w:name="_GoBack"/>
          </w:p>
        </w:tc>
      </w:tr>
      <w:tr w:rsidR="00040142" w:rsidRPr="00D00E36" w14:paraId="59E2E14E" w14:textId="77777777" w:rsidTr="00107C72">
        <w:trPr>
          <w:trHeight w:val="290"/>
        </w:trPr>
        <w:tc>
          <w:tcPr>
            <w:tcW w:w="1186" w:type="pct"/>
          </w:tcPr>
          <w:p w14:paraId="59E2E14C" w14:textId="77777777" w:rsidR="00040142" w:rsidRPr="00D00E36" w:rsidRDefault="00040142" w:rsidP="00696CAD">
            <w:pPr>
              <w:pStyle w:val="BodyText"/>
              <w:ind w:left="90"/>
              <w:jc w:val="left"/>
              <w:rPr>
                <w:rFonts w:ascii="Arial" w:hAnsi="Arial" w:cs="Arial"/>
                <w:bCs/>
                <w:sz w:val="20"/>
                <w:szCs w:val="20"/>
                <w:lang w:val="en-GB" w:eastAsia="en-US"/>
              </w:rPr>
            </w:pPr>
            <w:r w:rsidRPr="00D00E3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9E2E14D" w14:textId="77777777" w:rsidR="00040142" w:rsidRPr="00D00E36" w:rsidRDefault="00DF1BD9" w:rsidP="00E65EB7">
            <w:pPr>
              <w:rPr>
                <w:rFonts w:ascii="Arial" w:hAnsi="Arial" w:cs="Arial"/>
                <w:b/>
                <w:bCs/>
                <w:color w:val="0000FF"/>
                <w:sz w:val="20"/>
                <w:szCs w:val="20"/>
                <w:lang w:val="en-GB"/>
              </w:rPr>
            </w:pPr>
            <w:hyperlink r:id="rId7" w:tgtFrame="_parent" w:history="1">
              <w:r w:rsidR="00040142" w:rsidRPr="00D00E36">
                <w:rPr>
                  <w:rFonts w:ascii="Arial" w:hAnsi="Arial" w:cs="Arial"/>
                  <w:b/>
                  <w:bCs/>
                  <w:noProof/>
                  <w:color w:val="0000FF"/>
                  <w:sz w:val="20"/>
                  <w:szCs w:val="20"/>
                  <w:lang w:val="en-GB"/>
                </w:rPr>
                <w:t xml:space="preserve">Asian Journal of Economics, Business and Accounting </w:t>
              </w:r>
            </w:hyperlink>
          </w:p>
        </w:tc>
      </w:tr>
      <w:tr w:rsidR="00040142" w:rsidRPr="00D00E36" w14:paraId="59E2E151" w14:textId="77777777" w:rsidTr="00107C72">
        <w:trPr>
          <w:trHeight w:val="290"/>
        </w:trPr>
        <w:tc>
          <w:tcPr>
            <w:tcW w:w="1186" w:type="pct"/>
          </w:tcPr>
          <w:p w14:paraId="59E2E14F" w14:textId="77777777" w:rsidR="00040142" w:rsidRPr="00D00E36" w:rsidRDefault="00040142" w:rsidP="00696CAD">
            <w:pPr>
              <w:pStyle w:val="BodyText"/>
              <w:ind w:left="90"/>
              <w:jc w:val="left"/>
              <w:rPr>
                <w:rFonts w:ascii="Arial" w:hAnsi="Arial" w:cs="Arial"/>
                <w:bCs/>
                <w:sz w:val="20"/>
                <w:szCs w:val="20"/>
                <w:lang w:val="en-GB" w:eastAsia="en-US"/>
              </w:rPr>
            </w:pPr>
            <w:r w:rsidRPr="00D00E3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9E2E150" w14:textId="77777777" w:rsidR="00040142" w:rsidRPr="00D00E36" w:rsidRDefault="009A7AF2" w:rsidP="00F3669D">
            <w:pPr>
              <w:pStyle w:val="NormalWeb"/>
              <w:spacing w:before="0" w:beforeAutospacing="0" w:after="0" w:afterAutospacing="0"/>
              <w:rPr>
                <w:rFonts w:ascii="Arial" w:hAnsi="Arial" w:cs="Arial"/>
                <w:b/>
                <w:bCs/>
                <w:sz w:val="20"/>
                <w:szCs w:val="20"/>
                <w:lang w:val="en-GB"/>
              </w:rPr>
            </w:pPr>
            <w:r w:rsidRPr="00D00E36">
              <w:rPr>
                <w:rFonts w:ascii="Arial" w:hAnsi="Arial" w:cs="Arial"/>
                <w:b/>
                <w:bCs/>
                <w:sz w:val="20"/>
                <w:szCs w:val="20"/>
                <w:lang w:val="en-GB"/>
              </w:rPr>
              <w:t>Ms_AJEBA_155777</w:t>
            </w:r>
          </w:p>
        </w:tc>
      </w:tr>
      <w:tr w:rsidR="00040142" w:rsidRPr="00D00E36" w14:paraId="59E2E154" w14:textId="77777777" w:rsidTr="00107C72">
        <w:trPr>
          <w:trHeight w:val="650"/>
        </w:trPr>
        <w:tc>
          <w:tcPr>
            <w:tcW w:w="1186" w:type="pct"/>
          </w:tcPr>
          <w:p w14:paraId="59E2E152" w14:textId="77777777" w:rsidR="00040142" w:rsidRPr="00D00E36" w:rsidRDefault="00040142" w:rsidP="00696CAD">
            <w:pPr>
              <w:pStyle w:val="BodyText"/>
              <w:ind w:left="90"/>
              <w:jc w:val="left"/>
              <w:rPr>
                <w:rFonts w:ascii="Arial" w:hAnsi="Arial" w:cs="Arial"/>
                <w:bCs/>
                <w:sz w:val="20"/>
                <w:szCs w:val="20"/>
                <w:lang w:val="en-GB" w:eastAsia="en-US"/>
              </w:rPr>
            </w:pPr>
            <w:r w:rsidRPr="00D00E3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9E2E153" w14:textId="77777777" w:rsidR="00040142" w:rsidRPr="00D00E36" w:rsidRDefault="009A7AF2" w:rsidP="000450FC">
            <w:pPr>
              <w:pStyle w:val="NormalWeb"/>
              <w:spacing w:before="0" w:beforeAutospacing="0" w:after="0" w:afterAutospacing="0"/>
              <w:rPr>
                <w:rFonts w:ascii="Arial" w:hAnsi="Arial" w:cs="Arial"/>
                <w:b/>
                <w:sz w:val="20"/>
                <w:szCs w:val="20"/>
                <w:lang w:val="en-GB"/>
              </w:rPr>
            </w:pPr>
            <w:r w:rsidRPr="00D00E36">
              <w:rPr>
                <w:rFonts w:ascii="Arial" w:hAnsi="Arial" w:cs="Arial"/>
                <w:b/>
                <w:sz w:val="20"/>
                <w:szCs w:val="20"/>
                <w:lang w:val="en-GB"/>
              </w:rPr>
              <w:t>Debt, Equity, and Financial Performance:  Evidence from the Dow Jones Industrial Average</w:t>
            </w:r>
          </w:p>
        </w:tc>
      </w:tr>
      <w:tr w:rsidR="00040142" w:rsidRPr="00D00E36" w14:paraId="59E2E157" w14:textId="77777777" w:rsidTr="00107C72">
        <w:trPr>
          <w:trHeight w:val="332"/>
        </w:trPr>
        <w:tc>
          <w:tcPr>
            <w:tcW w:w="1186" w:type="pct"/>
          </w:tcPr>
          <w:p w14:paraId="59E2E155" w14:textId="77777777" w:rsidR="00040142" w:rsidRPr="00D00E36" w:rsidRDefault="00040142" w:rsidP="00696CAD">
            <w:pPr>
              <w:pStyle w:val="BodyText"/>
              <w:ind w:left="90"/>
              <w:jc w:val="left"/>
              <w:rPr>
                <w:rFonts w:ascii="Arial" w:hAnsi="Arial" w:cs="Arial"/>
                <w:bCs/>
                <w:sz w:val="20"/>
                <w:szCs w:val="20"/>
                <w:lang w:val="en-GB" w:eastAsia="en-US"/>
              </w:rPr>
            </w:pPr>
            <w:r w:rsidRPr="00D00E3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9E2E156" w14:textId="6AFECF5F" w:rsidR="00040142" w:rsidRPr="00D00E36" w:rsidRDefault="005846DD" w:rsidP="000450FC">
            <w:pPr>
              <w:pStyle w:val="NormalWeb"/>
              <w:spacing w:before="0" w:beforeAutospacing="0" w:after="0" w:afterAutospacing="0"/>
              <w:rPr>
                <w:rFonts w:ascii="Arial" w:hAnsi="Arial" w:cs="Arial"/>
                <w:b/>
                <w:sz w:val="20"/>
                <w:szCs w:val="20"/>
                <w:lang w:val="en-GB"/>
              </w:rPr>
            </w:pPr>
            <w:r w:rsidRPr="00D00E36">
              <w:rPr>
                <w:rFonts w:ascii="Arial" w:hAnsi="Arial" w:cs="Arial"/>
                <w:b/>
                <w:sz w:val="20"/>
                <w:szCs w:val="20"/>
                <w:lang w:val="en-GB"/>
              </w:rPr>
              <w:t xml:space="preserve">Original </w:t>
            </w:r>
            <w:r w:rsidR="00040142" w:rsidRPr="00D00E36">
              <w:rPr>
                <w:rFonts w:ascii="Arial" w:hAnsi="Arial" w:cs="Arial"/>
                <w:b/>
                <w:sz w:val="20"/>
                <w:szCs w:val="20"/>
                <w:lang w:val="en-GB"/>
              </w:rPr>
              <w:t>Research Article</w:t>
            </w:r>
          </w:p>
        </w:tc>
      </w:tr>
    </w:tbl>
    <w:p w14:paraId="59E2E158" w14:textId="77777777" w:rsidR="00040142" w:rsidRPr="00D00E36" w:rsidRDefault="00040142" w:rsidP="00040142">
      <w:pPr>
        <w:pStyle w:val="BodyText"/>
        <w:rPr>
          <w:rFonts w:ascii="Arial" w:hAnsi="Arial" w:cs="Arial"/>
          <w:b/>
          <w:bCs/>
          <w:sz w:val="20"/>
          <w:szCs w:val="20"/>
          <w:u w:val="single"/>
          <w:lang w:val="en-GB"/>
        </w:rPr>
      </w:pPr>
    </w:p>
    <w:p w14:paraId="59E2E159" w14:textId="77777777" w:rsidR="00040142" w:rsidRPr="00D00E36" w:rsidRDefault="00040142" w:rsidP="00040142">
      <w:pPr>
        <w:pStyle w:val="BodyText"/>
        <w:rPr>
          <w:rFonts w:ascii="Arial" w:hAnsi="Arial" w:cs="Arial"/>
          <w:b/>
          <w:bCs/>
          <w:sz w:val="20"/>
          <w:szCs w:val="20"/>
          <w:u w:val="single"/>
          <w:lang w:val="en-GB"/>
        </w:rPr>
      </w:pPr>
    </w:p>
    <w:p w14:paraId="59E2E15A" w14:textId="77777777" w:rsidR="00040142" w:rsidRPr="00D00E36" w:rsidRDefault="00040142" w:rsidP="00040142">
      <w:pPr>
        <w:pStyle w:val="BodyText"/>
        <w:rPr>
          <w:rFonts w:ascii="Arial" w:hAnsi="Arial" w:cs="Arial"/>
          <w:i/>
          <w:sz w:val="20"/>
          <w:szCs w:val="20"/>
          <w:u w:val="single"/>
          <w:lang w:val="en-GB"/>
        </w:rPr>
      </w:pPr>
    </w:p>
    <w:p w14:paraId="59E2E16E" w14:textId="77777777" w:rsidR="00040142" w:rsidRPr="00D00E36" w:rsidRDefault="00040142" w:rsidP="00040142">
      <w:pPr>
        <w:pStyle w:val="BodyText"/>
        <w:rPr>
          <w:rFonts w:ascii="Arial" w:hAnsi="Arial" w:cs="Arial"/>
          <w:sz w:val="20"/>
          <w:szCs w:val="20"/>
          <w:lang w:val="en-GB"/>
        </w:rPr>
      </w:pPr>
    </w:p>
    <w:p w14:paraId="59E2E16F" w14:textId="77777777" w:rsidR="00040142" w:rsidRPr="00D00E36" w:rsidRDefault="00040142" w:rsidP="00040142">
      <w:pPr>
        <w:pStyle w:val="BodyText"/>
        <w:rPr>
          <w:rFonts w:ascii="Arial" w:hAnsi="Arial" w:cs="Arial"/>
          <w:sz w:val="20"/>
          <w:szCs w:val="20"/>
          <w:lang w:val="en-GB"/>
        </w:rPr>
      </w:pPr>
    </w:p>
    <w:p w14:paraId="59E2E170" w14:textId="77777777" w:rsidR="00040142" w:rsidRPr="00D00E36" w:rsidRDefault="00040142" w:rsidP="00040142">
      <w:pPr>
        <w:pStyle w:val="BodyText"/>
        <w:rPr>
          <w:rFonts w:ascii="Arial" w:hAnsi="Arial" w:cs="Arial"/>
          <w:b/>
          <w:sz w:val="20"/>
          <w:szCs w:val="20"/>
          <w:lang w:val="en-GB"/>
        </w:rPr>
      </w:pPr>
      <w:r w:rsidRPr="00D00E36">
        <w:rPr>
          <w:rFonts w:ascii="Arial" w:hAnsi="Arial" w:cs="Arial"/>
          <w:b/>
          <w:sz w:val="20"/>
          <w:szCs w:val="20"/>
          <w:highlight w:val="yellow"/>
          <w:lang w:val="en-GB"/>
        </w:rPr>
        <w:t>PART 1(Importance of the manuscript)</w:t>
      </w:r>
      <w:r w:rsidRPr="00D00E36">
        <w:rPr>
          <w:rFonts w:ascii="Arial" w:hAnsi="Arial" w:cs="Arial"/>
          <w:b/>
          <w:sz w:val="20"/>
          <w:szCs w:val="20"/>
          <w:lang w:val="en-GB"/>
        </w:rPr>
        <w:t xml:space="preserve"> </w:t>
      </w:r>
    </w:p>
    <w:p w14:paraId="59E2E171" w14:textId="77777777" w:rsidR="00040142" w:rsidRPr="00D00E36" w:rsidRDefault="00040142" w:rsidP="00040142">
      <w:pPr>
        <w:pStyle w:val="BodyText"/>
        <w:rPr>
          <w:rFonts w:ascii="Arial" w:hAnsi="Arial" w:cs="Arial"/>
          <w:b/>
          <w:sz w:val="20"/>
          <w:szCs w:val="20"/>
          <w:u w:val="single"/>
          <w:lang w:val="en-GB"/>
        </w:rPr>
      </w:pPr>
    </w:p>
    <w:p w14:paraId="59E2E172" w14:textId="77777777" w:rsidR="00040142" w:rsidRPr="00D00E36" w:rsidRDefault="00040142" w:rsidP="0004014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40142" w:rsidRPr="00D00E36" w14:paraId="59E2E177" w14:textId="77777777" w:rsidTr="00770EEE">
        <w:tc>
          <w:tcPr>
            <w:tcW w:w="1789" w:type="pct"/>
            <w:noWrap/>
          </w:tcPr>
          <w:p w14:paraId="59E2E173" w14:textId="77777777" w:rsidR="00040142" w:rsidRPr="00D00E36" w:rsidRDefault="00040142" w:rsidP="00EF2F8A">
            <w:pPr>
              <w:pStyle w:val="Heading2"/>
              <w:jc w:val="left"/>
              <w:rPr>
                <w:rFonts w:ascii="Arial" w:hAnsi="Arial" w:cs="Arial"/>
                <w:lang w:val="en-GB" w:eastAsia="en-US"/>
              </w:rPr>
            </w:pPr>
          </w:p>
        </w:tc>
        <w:tc>
          <w:tcPr>
            <w:tcW w:w="1844" w:type="pct"/>
          </w:tcPr>
          <w:p w14:paraId="59E2E174" w14:textId="77777777" w:rsidR="00040142" w:rsidRPr="00D00E36" w:rsidRDefault="00040142" w:rsidP="0037074A">
            <w:pPr>
              <w:pStyle w:val="Heading2"/>
              <w:jc w:val="left"/>
              <w:rPr>
                <w:rFonts w:ascii="Arial" w:hAnsi="Arial" w:cs="Arial"/>
                <w:lang w:val="en-GB" w:eastAsia="en-US"/>
              </w:rPr>
            </w:pPr>
            <w:r w:rsidRPr="00D00E36">
              <w:rPr>
                <w:rFonts w:ascii="Arial" w:hAnsi="Arial" w:cs="Arial"/>
                <w:lang w:val="en-GB" w:eastAsia="en-US"/>
              </w:rPr>
              <w:t>Comments of the Reviewers</w:t>
            </w:r>
          </w:p>
        </w:tc>
        <w:tc>
          <w:tcPr>
            <w:tcW w:w="1367" w:type="pct"/>
          </w:tcPr>
          <w:p w14:paraId="59E2E175" w14:textId="77777777" w:rsidR="00040142" w:rsidRPr="00D00E36" w:rsidRDefault="00040142" w:rsidP="00EF2F8A">
            <w:pPr>
              <w:spacing w:after="160" w:line="259" w:lineRule="auto"/>
              <w:rPr>
                <w:rFonts w:ascii="Arial" w:eastAsia="Calibri" w:hAnsi="Arial" w:cs="Arial"/>
                <w:kern w:val="2"/>
                <w:sz w:val="20"/>
                <w:szCs w:val="20"/>
                <w:lang w:val="en-GB"/>
              </w:rPr>
            </w:pPr>
            <w:r w:rsidRPr="00D00E36">
              <w:rPr>
                <w:rFonts w:ascii="Arial" w:eastAsia="Calibri" w:hAnsi="Arial" w:cs="Arial"/>
                <w:b/>
                <w:kern w:val="2"/>
                <w:sz w:val="20"/>
                <w:szCs w:val="20"/>
                <w:lang w:val="en-GB"/>
              </w:rPr>
              <w:t>Author’s Feedback</w:t>
            </w:r>
            <w:r w:rsidRPr="00D00E36">
              <w:rPr>
                <w:rFonts w:ascii="Arial" w:eastAsia="Calibri" w:hAnsi="Arial" w:cs="Arial"/>
                <w:kern w:val="2"/>
                <w:sz w:val="20"/>
                <w:szCs w:val="20"/>
                <w:lang w:val="en-GB"/>
              </w:rPr>
              <w:t xml:space="preserve"> </w:t>
            </w:r>
          </w:p>
          <w:p w14:paraId="59E2E176" w14:textId="77777777" w:rsidR="00040142" w:rsidRPr="00D00E36" w:rsidRDefault="00040142" w:rsidP="00EF2F8A">
            <w:pPr>
              <w:pStyle w:val="Heading2"/>
              <w:jc w:val="left"/>
              <w:rPr>
                <w:rFonts w:ascii="Arial" w:hAnsi="Arial" w:cs="Arial"/>
                <w:b w:val="0"/>
                <w:lang w:val="en-GB" w:eastAsia="en-US"/>
              </w:rPr>
            </w:pPr>
          </w:p>
        </w:tc>
      </w:tr>
      <w:tr w:rsidR="00040142" w:rsidRPr="00D00E36" w14:paraId="59E2E17B" w14:textId="77777777" w:rsidTr="00770EEE">
        <w:trPr>
          <w:trHeight w:val="1264"/>
        </w:trPr>
        <w:tc>
          <w:tcPr>
            <w:tcW w:w="1789" w:type="pct"/>
            <w:noWrap/>
          </w:tcPr>
          <w:p w14:paraId="59E2E178" w14:textId="77777777" w:rsidR="00040142" w:rsidRPr="00D00E36" w:rsidRDefault="00040142" w:rsidP="00EF2F8A">
            <w:pPr>
              <w:rPr>
                <w:rFonts w:ascii="Arial" w:eastAsia="MS Mincho" w:hAnsi="Arial" w:cs="Arial"/>
                <w:bCs/>
                <w:sz w:val="20"/>
                <w:szCs w:val="20"/>
                <w:lang w:val="en-GB"/>
              </w:rPr>
            </w:pPr>
            <w:r w:rsidRPr="00D00E36">
              <w:rPr>
                <w:rFonts w:ascii="Arial" w:hAnsi="Arial" w:cs="Arial"/>
                <w:b/>
                <w:bCs/>
                <w:sz w:val="20"/>
                <w:szCs w:val="20"/>
                <w:lang w:val="en-GB"/>
              </w:rPr>
              <w:t>Please write a few sentences regarding the importance of this manuscript for the scientific community.</w:t>
            </w:r>
            <w:r w:rsidRPr="00D00E36">
              <w:rPr>
                <w:rFonts w:ascii="Arial" w:hAnsi="Arial" w:cs="Arial"/>
                <w:bCs/>
                <w:sz w:val="20"/>
                <w:szCs w:val="20"/>
                <w:lang w:val="en-GB"/>
              </w:rPr>
              <w:t xml:space="preserve"> A minimum of 3-4 sentences may be required for this part.</w:t>
            </w:r>
          </w:p>
        </w:tc>
        <w:tc>
          <w:tcPr>
            <w:tcW w:w="1844" w:type="pct"/>
          </w:tcPr>
          <w:p w14:paraId="676F7890" w14:textId="70DB0834" w:rsidR="00CF4EDE" w:rsidRPr="00D00E36" w:rsidRDefault="00CF4EDE" w:rsidP="00CF4EDE">
            <w:pPr>
              <w:pStyle w:val="NoSpacing"/>
              <w:jc w:val="both"/>
              <w:rPr>
                <w:rFonts w:ascii="Arial" w:hAnsi="Arial" w:cs="Arial"/>
                <w:sz w:val="20"/>
                <w:szCs w:val="20"/>
              </w:rPr>
            </w:pPr>
            <w:r w:rsidRPr="00D00E36">
              <w:rPr>
                <w:rFonts w:ascii="Arial" w:hAnsi="Arial" w:cs="Arial"/>
                <w:sz w:val="20"/>
                <w:szCs w:val="20"/>
              </w:rPr>
              <w:t>This manuscript addresses an important and long-standing issue in corporate finance</w:t>
            </w:r>
            <w:r w:rsidR="00517577" w:rsidRPr="00D00E36">
              <w:rPr>
                <w:rFonts w:ascii="Arial" w:hAnsi="Arial" w:cs="Arial"/>
                <w:sz w:val="20"/>
                <w:szCs w:val="20"/>
              </w:rPr>
              <w:t xml:space="preserve"> - </w:t>
            </w:r>
            <w:r w:rsidRPr="00D00E36">
              <w:rPr>
                <w:rFonts w:ascii="Arial" w:hAnsi="Arial" w:cs="Arial"/>
                <w:sz w:val="20"/>
                <w:szCs w:val="20"/>
              </w:rPr>
              <w:t>the relationship between capital structure and firm performance</w:t>
            </w:r>
            <w:r w:rsidR="00517577" w:rsidRPr="00D00E36">
              <w:rPr>
                <w:rFonts w:ascii="Arial" w:hAnsi="Arial" w:cs="Arial"/>
                <w:sz w:val="20"/>
                <w:szCs w:val="20"/>
              </w:rPr>
              <w:t xml:space="preserve"> </w:t>
            </w:r>
            <w:r w:rsidRPr="00D00E36">
              <w:rPr>
                <w:rFonts w:ascii="Arial" w:hAnsi="Arial" w:cs="Arial"/>
                <w:sz w:val="20"/>
                <w:szCs w:val="20"/>
              </w:rPr>
              <w:t>using evidence from large U.S. firms represented by the DJIA. The study contributes to the post-Global Financial Crisis literature by focusing on a relatively stable macroeconomic period (2009</w:t>
            </w:r>
            <w:r w:rsidR="00517577" w:rsidRPr="00D00E36">
              <w:rPr>
                <w:rFonts w:ascii="Arial" w:hAnsi="Arial" w:cs="Arial"/>
                <w:sz w:val="20"/>
                <w:szCs w:val="20"/>
              </w:rPr>
              <w:t>-</w:t>
            </w:r>
            <w:r w:rsidRPr="00D00E36">
              <w:rPr>
                <w:rFonts w:ascii="Arial" w:hAnsi="Arial" w:cs="Arial"/>
                <w:sz w:val="20"/>
                <w:szCs w:val="20"/>
              </w:rPr>
              <w:t>2020), offering insights into how firms adapted their financing strategies in a low-interest-rate environment. The inclusion of macroeconomic control variables strengthens its relevance for policy and financial decision-making. However, the study contribution could be significantly enhanced by improving methodological rigor, expanding the dataset and providing deeper theoretical and empirical integration.</w:t>
            </w:r>
          </w:p>
          <w:p w14:paraId="59E2E179" w14:textId="77777777" w:rsidR="00040142" w:rsidRPr="00D00E36" w:rsidRDefault="00040142" w:rsidP="00EF2F8A">
            <w:pPr>
              <w:pStyle w:val="ListParagraph"/>
              <w:ind w:left="0"/>
              <w:rPr>
                <w:rFonts w:ascii="Arial" w:hAnsi="Arial" w:cs="Arial"/>
                <w:b/>
                <w:bCs/>
                <w:sz w:val="20"/>
                <w:szCs w:val="20"/>
              </w:rPr>
            </w:pPr>
          </w:p>
        </w:tc>
        <w:tc>
          <w:tcPr>
            <w:tcW w:w="1367" w:type="pct"/>
          </w:tcPr>
          <w:p w14:paraId="59E2E17A" w14:textId="77777777" w:rsidR="00040142" w:rsidRPr="00D00E36" w:rsidRDefault="00040142" w:rsidP="00EF2F8A">
            <w:pPr>
              <w:pStyle w:val="Heading2"/>
              <w:jc w:val="left"/>
              <w:rPr>
                <w:rFonts w:ascii="Arial" w:hAnsi="Arial" w:cs="Arial"/>
                <w:b w:val="0"/>
                <w:lang w:val="en-GB" w:eastAsia="en-US"/>
              </w:rPr>
            </w:pPr>
          </w:p>
        </w:tc>
      </w:tr>
    </w:tbl>
    <w:p w14:paraId="59E2E17C" w14:textId="77777777" w:rsidR="00040142" w:rsidRPr="00D00E36" w:rsidRDefault="00040142" w:rsidP="00040142">
      <w:pPr>
        <w:rPr>
          <w:rFonts w:ascii="Arial" w:hAnsi="Arial" w:cs="Arial"/>
          <w:sz w:val="20"/>
          <w:szCs w:val="20"/>
          <w:lang w:val="en-GB"/>
        </w:rPr>
      </w:pPr>
    </w:p>
    <w:p w14:paraId="59E2E18F" w14:textId="77777777" w:rsidR="00040142" w:rsidRPr="00D00E36" w:rsidRDefault="00040142" w:rsidP="00040142">
      <w:pPr>
        <w:rPr>
          <w:rFonts w:ascii="Arial" w:hAnsi="Arial" w:cs="Arial"/>
          <w:sz w:val="20"/>
          <w:szCs w:val="20"/>
          <w:lang w:val="en-GB"/>
        </w:rPr>
      </w:pPr>
    </w:p>
    <w:p w14:paraId="0D044FE5" w14:textId="77777777" w:rsidR="008B1165" w:rsidRPr="00D00E36" w:rsidRDefault="008B1165" w:rsidP="00040142">
      <w:pPr>
        <w:rPr>
          <w:rFonts w:ascii="Arial" w:hAnsi="Arial" w:cs="Arial"/>
          <w:sz w:val="20"/>
          <w:szCs w:val="20"/>
          <w:lang w:val="en-GB"/>
        </w:rPr>
      </w:pPr>
    </w:p>
    <w:p w14:paraId="4E7C41CD" w14:textId="77777777" w:rsidR="008B1165" w:rsidRPr="00D00E36" w:rsidRDefault="008B1165" w:rsidP="00040142">
      <w:pPr>
        <w:rPr>
          <w:rFonts w:ascii="Arial" w:hAnsi="Arial" w:cs="Arial"/>
          <w:sz w:val="20"/>
          <w:szCs w:val="20"/>
          <w:lang w:val="en-GB"/>
        </w:rPr>
      </w:pPr>
    </w:p>
    <w:p w14:paraId="4B55EB0C" w14:textId="77777777" w:rsidR="008B1165" w:rsidRPr="00D00E36" w:rsidRDefault="008B1165" w:rsidP="00040142">
      <w:pPr>
        <w:rPr>
          <w:rFonts w:ascii="Arial" w:hAnsi="Arial" w:cs="Arial"/>
          <w:sz w:val="20"/>
          <w:szCs w:val="20"/>
          <w:lang w:val="en-GB"/>
        </w:rPr>
      </w:pPr>
    </w:p>
    <w:p w14:paraId="04671991" w14:textId="77777777" w:rsidR="008B1165" w:rsidRPr="00D00E36" w:rsidRDefault="008B1165" w:rsidP="00040142">
      <w:pPr>
        <w:rPr>
          <w:rFonts w:ascii="Arial" w:hAnsi="Arial" w:cs="Arial"/>
          <w:sz w:val="20"/>
          <w:szCs w:val="20"/>
          <w:lang w:val="en-GB"/>
        </w:rPr>
      </w:pPr>
    </w:p>
    <w:p w14:paraId="4DB4B0CE" w14:textId="77777777" w:rsidR="008B1165" w:rsidRPr="00D00E36" w:rsidRDefault="008B1165" w:rsidP="00040142">
      <w:pPr>
        <w:rPr>
          <w:rFonts w:ascii="Arial" w:hAnsi="Arial" w:cs="Arial"/>
          <w:sz w:val="20"/>
          <w:szCs w:val="20"/>
          <w:lang w:val="en-GB"/>
        </w:rPr>
      </w:pPr>
    </w:p>
    <w:p w14:paraId="2E3E3382" w14:textId="77777777" w:rsidR="008B1165" w:rsidRPr="00D00E36" w:rsidRDefault="008B1165" w:rsidP="00040142">
      <w:pPr>
        <w:rPr>
          <w:rFonts w:ascii="Arial" w:hAnsi="Arial" w:cs="Arial"/>
          <w:sz w:val="20"/>
          <w:szCs w:val="20"/>
          <w:lang w:val="en-GB"/>
        </w:rPr>
      </w:pPr>
    </w:p>
    <w:p w14:paraId="09FD68F2" w14:textId="77777777" w:rsidR="008B1165" w:rsidRPr="00D00E36" w:rsidRDefault="008B1165" w:rsidP="00040142">
      <w:pPr>
        <w:rPr>
          <w:rFonts w:ascii="Arial" w:hAnsi="Arial" w:cs="Arial"/>
          <w:sz w:val="20"/>
          <w:szCs w:val="20"/>
          <w:lang w:val="en-GB"/>
        </w:rPr>
      </w:pPr>
    </w:p>
    <w:p w14:paraId="47AA015A" w14:textId="77777777" w:rsidR="008B1165" w:rsidRPr="00D00E36" w:rsidRDefault="008B1165" w:rsidP="00040142">
      <w:pPr>
        <w:rPr>
          <w:rFonts w:ascii="Arial" w:hAnsi="Arial" w:cs="Arial"/>
          <w:sz w:val="20"/>
          <w:szCs w:val="20"/>
          <w:lang w:val="en-GB"/>
        </w:rPr>
      </w:pPr>
    </w:p>
    <w:p w14:paraId="62A00116" w14:textId="77777777" w:rsidR="008B1165" w:rsidRPr="00D00E36" w:rsidRDefault="008B1165" w:rsidP="00040142">
      <w:pPr>
        <w:rPr>
          <w:rFonts w:ascii="Arial" w:hAnsi="Arial" w:cs="Arial"/>
          <w:sz w:val="20"/>
          <w:szCs w:val="20"/>
          <w:lang w:val="en-GB"/>
        </w:rPr>
      </w:pPr>
    </w:p>
    <w:p w14:paraId="27EB3444" w14:textId="77777777" w:rsidR="008B1165" w:rsidRPr="00D00E36" w:rsidRDefault="008B1165" w:rsidP="00040142">
      <w:pPr>
        <w:rPr>
          <w:rFonts w:ascii="Arial" w:hAnsi="Arial" w:cs="Arial"/>
          <w:sz w:val="20"/>
          <w:szCs w:val="20"/>
          <w:lang w:val="en-GB"/>
        </w:rPr>
      </w:pPr>
    </w:p>
    <w:p w14:paraId="21D3784E" w14:textId="77777777" w:rsidR="008B1165" w:rsidRPr="00D00E36" w:rsidRDefault="008B1165" w:rsidP="00040142">
      <w:pPr>
        <w:rPr>
          <w:rFonts w:ascii="Arial" w:hAnsi="Arial" w:cs="Arial"/>
          <w:sz w:val="20"/>
          <w:szCs w:val="20"/>
          <w:lang w:val="en-GB"/>
        </w:rPr>
      </w:pPr>
    </w:p>
    <w:p w14:paraId="4DC1CE07" w14:textId="77777777" w:rsidR="008B1165" w:rsidRPr="00D00E36" w:rsidRDefault="008B1165" w:rsidP="00040142">
      <w:pPr>
        <w:rPr>
          <w:rFonts w:ascii="Arial" w:hAnsi="Arial" w:cs="Arial"/>
          <w:sz w:val="20"/>
          <w:szCs w:val="20"/>
          <w:lang w:val="en-GB"/>
        </w:rPr>
      </w:pPr>
    </w:p>
    <w:p w14:paraId="55615831" w14:textId="77777777" w:rsidR="008B1165" w:rsidRPr="00D00E36" w:rsidRDefault="008B1165" w:rsidP="00040142">
      <w:pPr>
        <w:rPr>
          <w:rFonts w:ascii="Arial" w:hAnsi="Arial" w:cs="Arial"/>
          <w:sz w:val="20"/>
          <w:szCs w:val="20"/>
          <w:lang w:val="en-GB"/>
        </w:rPr>
      </w:pPr>
    </w:p>
    <w:p w14:paraId="02E78A92" w14:textId="77777777" w:rsidR="008B1165" w:rsidRPr="00D00E36" w:rsidRDefault="008B1165" w:rsidP="00040142">
      <w:pPr>
        <w:rPr>
          <w:rFonts w:ascii="Arial" w:hAnsi="Arial" w:cs="Arial"/>
          <w:sz w:val="20"/>
          <w:szCs w:val="20"/>
          <w:lang w:val="en-GB"/>
        </w:rPr>
      </w:pPr>
    </w:p>
    <w:p w14:paraId="456FED7C" w14:textId="77777777" w:rsidR="008B1165" w:rsidRPr="00D00E36" w:rsidRDefault="008B1165" w:rsidP="00040142">
      <w:pPr>
        <w:rPr>
          <w:rFonts w:ascii="Arial" w:hAnsi="Arial" w:cs="Arial"/>
          <w:sz w:val="20"/>
          <w:szCs w:val="20"/>
          <w:lang w:val="en-GB"/>
        </w:rPr>
      </w:pPr>
    </w:p>
    <w:p w14:paraId="184C1633" w14:textId="77777777" w:rsidR="008B1165" w:rsidRPr="00D00E36" w:rsidRDefault="008B1165" w:rsidP="00040142">
      <w:pPr>
        <w:rPr>
          <w:rFonts w:ascii="Arial" w:hAnsi="Arial" w:cs="Arial"/>
          <w:sz w:val="20"/>
          <w:szCs w:val="20"/>
          <w:lang w:val="en-GB"/>
        </w:rPr>
      </w:pPr>
    </w:p>
    <w:p w14:paraId="2128AE47" w14:textId="77777777" w:rsidR="008B1165" w:rsidRPr="00D00E36" w:rsidRDefault="008B1165" w:rsidP="00040142">
      <w:pPr>
        <w:rPr>
          <w:rFonts w:ascii="Arial" w:hAnsi="Arial" w:cs="Arial"/>
          <w:sz w:val="20"/>
          <w:szCs w:val="20"/>
          <w:lang w:val="en-GB"/>
        </w:rPr>
      </w:pPr>
    </w:p>
    <w:p w14:paraId="59E2E190" w14:textId="77777777" w:rsidR="00040142" w:rsidRPr="00D00E36" w:rsidRDefault="00040142" w:rsidP="00040142">
      <w:pPr>
        <w:rPr>
          <w:rFonts w:ascii="Arial" w:hAnsi="Arial" w:cs="Arial"/>
          <w:sz w:val="20"/>
          <w:szCs w:val="20"/>
          <w:lang w:val="en-GB"/>
        </w:rPr>
      </w:pPr>
    </w:p>
    <w:p w14:paraId="59E2E191" w14:textId="77777777" w:rsidR="00040142" w:rsidRPr="00D00E36" w:rsidRDefault="00040142" w:rsidP="00040142">
      <w:pPr>
        <w:rPr>
          <w:rFonts w:ascii="Arial" w:hAnsi="Arial" w:cs="Arial"/>
          <w:sz w:val="20"/>
          <w:szCs w:val="20"/>
          <w:lang w:val="en-GB"/>
        </w:rPr>
      </w:pPr>
    </w:p>
    <w:p w14:paraId="59E2E192" w14:textId="77777777" w:rsidR="00040142" w:rsidRPr="00D00E36" w:rsidRDefault="00040142" w:rsidP="00040142">
      <w:pPr>
        <w:rPr>
          <w:rFonts w:ascii="Arial" w:hAnsi="Arial" w:cs="Arial"/>
          <w:sz w:val="20"/>
          <w:szCs w:val="20"/>
          <w:lang w:val="en-GB"/>
        </w:rPr>
      </w:pPr>
    </w:p>
    <w:p w14:paraId="59E2E193" w14:textId="77777777" w:rsidR="00040142" w:rsidRPr="00D00E36" w:rsidRDefault="00040142" w:rsidP="00040142">
      <w:pPr>
        <w:rPr>
          <w:rFonts w:ascii="Arial" w:hAnsi="Arial" w:cs="Arial"/>
          <w:sz w:val="20"/>
          <w:szCs w:val="20"/>
          <w:lang w:val="en-GB"/>
        </w:rPr>
      </w:pPr>
    </w:p>
    <w:p w14:paraId="59E2E194" w14:textId="77777777" w:rsidR="00040142" w:rsidRPr="00D00E36" w:rsidRDefault="00040142" w:rsidP="00040142">
      <w:pPr>
        <w:rPr>
          <w:rFonts w:ascii="Arial" w:hAnsi="Arial" w:cs="Arial"/>
          <w:sz w:val="20"/>
          <w:szCs w:val="20"/>
          <w:lang w:val="en-GB"/>
        </w:rPr>
      </w:pPr>
    </w:p>
    <w:p w14:paraId="59E2E195" w14:textId="77777777" w:rsidR="00040142" w:rsidRPr="00D00E36" w:rsidRDefault="00040142" w:rsidP="00040142">
      <w:pPr>
        <w:rPr>
          <w:rFonts w:ascii="Arial" w:hAnsi="Arial" w:cs="Arial"/>
          <w:sz w:val="20"/>
          <w:szCs w:val="20"/>
          <w:lang w:val="en-GB"/>
        </w:rPr>
      </w:pPr>
    </w:p>
    <w:p w14:paraId="59E2E196" w14:textId="77777777" w:rsidR="00040142" w:rsidRPr="00D00E36" w:rsidRDefault="00040142" w:rsidP="00040142">
      <w:pPr>
        <w:rPr>
          <w:rFonts w:ascii="Arial" w:hAnsi="Arial" w:cs="Arial"/>
          <w:sz w:val="20"/>
          <w:szCs w:val="20"/>
          <w:lang w:val="en-GB"/>
        </w:rPr>
      </w:pPr>
    </w:p>
    <w:p w14:paraId="59E2E197" w14:textId="77777777" w:rsidR="00040142" w:rsidRPr="00D00E36" w:rsidRDefault="00040142" w:rsidP="00040142">
      <w:pPr>
        <w:rPr>
          <w:rFonts w:ascii="Arial" w:hAnsi="Arial" w:cs="Arial"/>
          <w:sz w:val="20"/>
          <w:szCs w:val="20"/>
          <w:lang w:val="en-GB"/>
        </w:rPr>
      </w:pPr>
    </w:p>
    <w:p w14:paraId="59E2E1A8" w14:textId="77777777" w:rsidR="00040142" w:rsidRPr="00D00E36" w:rsidRDefault="00040142" w:rsidP="00040142">
      <w:pPr>
        <w:pStyle w:val="Heading2"/>
        <w:jc w:val="left"/>
        <w:rPr>
          <w:rFonts w:ascii="Arial" w:hAnsi="Arial" w:cs="Arial"/>
          <w:lang w:val="en-GB" w:eastAsia="en-US"/>
        </w:rPr>
      </w:pPr>
      <w:proofErr w:type="gramStart"/>
      <w:r w:rsidRPr="00D00E36">
        <w:rPr>
          <w:rFonts w:ascii="Arial" w:hAnsi="Arial" w:cs="Arial"/>
          <w:highlight w:val="yellow"/>
          <w:lang w:val="en-GB" w:eastAsia="en-US"/>
        </w:rPr>
        <w:t>PART  2.1</w:t>
      </w:r>
      <w:proofErr w:type="gramEnd"/>
      <w:r w:rsidRPr="00D00E36">
        <w:rPr>
          <w:rFonts w:ascii="Arial" w:hAnsi="Arial" w:cs="Arial"/>
          <w:highlight w:val="yellow"/>
          <w:lang w:val="en-GB" w:eastAsia="en-US"/>
        </w:rPr>
        <w:t xml:space="preserve"> (Objective Evaluation)</w:t>
      </w:r>
    </w:p>
    <w:p w14:paraId="59E2E1A9" w14:textId="77777777" w:rsidR="00040142" w:rsidRPr="00D00E36" w:rsidRDefault="00040142" w:rsidP="0004014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0142" w:rsidRPr="00D00E36" w14:paraId="59E2E1AC" w14:textId="77777777" w:rsidTr="00107C72">
        <w:tc>
          <w:tcPr>
            <w:tcW w:w="5000" w:type="pct"/>
            <w:gridSpan w:val="3"/>
            <w:tcBorders>
              <w:top w:val="nil"/>
              <w:left w:val="nil"/>
              <w:right w:val="nil"/>
            </w:tcBorders>
            <w:noWrap/>
          </w:tcPr>
          <w:p w14:paraId="59E2E1AA" w14:textId="77777777" w:rsidR="00040142" w:rsidRPr="00D00E36" w:rsidRDefault="00040142" w:rsidP="00177B84">
            <w:pPr>
              <w:rPr>
                <w:rFonts w:ascii="Arial" w:hAnsi="Arial" w:cs="Arial"/>
                <w:sz w:val="20"/>
                <w:szCs w:val="20"/>
                <w:lang w:val="en-GB"/>
              </w:rPr>
            </w:pPr>
          </w:p>
          <w:p w14:paraId="59E2E1AB" w14:textId="77777777" w:rsidR="00040142" w:rsidRPr="00D00E36" w:rsidRDefault="00040142">
            <w:pPr>
              <w:rPr>
                <w:rFonts w:ascii="Arial" w:hAnsi="Arial" w:cs="Arial"/>
                <w:sz w:val="20"/>
                <w:szCs w:val="20"/>
                <w:lang w:val="en-GB"/>
              </w:rPr>
            </w:pPr>
          </w:p>
        </w:tc>
      </w:tr>
      <w:tr w:rsidR="00040142" w:rsidRPr="00D00E36" w14:paraId="59E2E1B0" w14:textId="77777777" w:rsidTr="00107C72">
        <w:tc>
          <w:tcPr>
            <w:tcW w:w="1790" w:type="pct"/>
            <w:noWrap/>
          </w:tcPr>
          <w:p w14:paraId="59E2E1AD" w14:textId="77777777" w:rsidR="00040142" w:rsidRPr="00D00E36" w:rsidRDefault="00040142">
            <w:pPr>
              <w:pStyle w:val="Heading2"/>
              <w:jc w:val="left"/>
              <w:rPr>
                <w:rFonts w:ascii="Arial" w:hAnsi="Arial" w:cs="Arial"/>
                <w:lang w:val="en-GB" w:eastAsia="en-US"/>
              </w:rPr>
            </w:pPr>
          </w:p>
        </w:tc>
        <w:tc>
          <w:tcPr>
            <w:tcW w:w="1843" w:type="pct"/>
          </w:tcPr>
          <w:p w14:paraId="59E2E1AE" w14:textId="77777777" w:rsidR="00040142" w:rsidRPr="00D00E36" w:rsidRDefault="00040142" w:rsidP="0037074A">
            <w:pPr>
              <w:pStyle w:val="Heading2"/>
              <w:jc w:val="left"/>
              <w:rPr>
                <w:rFonts w:ascii="Arial" w:hAnsi="Arial" w:cs="Arial"/>
                <w:lang w:val="en-GB" w:eastAsia="en-US"/>
              </w:rPr>
            </w:pPr>
            <w:r w:rsidRPr="00D00E36">
              <w:rPr>
                <w:rFonts w:ascii="Arial" w:hAnsi="Arial" w:cs="Arial"/>
                <w:lang w:val="en-GB" w:eastAsia="en-US"/>
              </w:rPr>
              <w:t>Rating of the Reviewers</w:t>
            </w:r>
          </w:p>
        </w:tc>
        <w:tc>
          <w:tcPr>
            <w:tcW w:w="1367" w:type="pct"/>
          </w:tcPr>
          <w:p w14:paraId="59E2E1AF" w14:textId="77777777" w:rsidR="00040142" w:rsidRPr="00D00E36" w:rsidRDefault="00040142" w:rsidP="00113BA5">
            <w:pPr>
              <w:spacing w:after="160" w:line="259" w:lineRule="auto"/>
              <w:rPr>
                <w:rFonts w:ascii="Arial" w:hAnsi="Arial" w:cs="Arial"/>
                <w:b/>
                <w:sz w:val="20"/>
                <w:szCs w:val="20"/>
                <w:lang w:val="en-GB"/>
              </w:rPr>
            </w:pPr>
            <w:r w:rsidRPr="00D00E36">
              <w:rPr>
                <w:rFonts w:ascii="Arial" w:eastAsia="Calibri" w:hAnsi="Arial" w:cs="Arial"/>
                <w:b/>
                <w:kern w:val="2"/>
                <w:sz w:val="20"/>
                <w:szCs w:val="20"/>
                <w:lang w:val="en-GB"/>
              </w:rPr>
              <w:t>Author’s Feedback</w:t>
            </w:r>
            <w:r w:rsidRPr="00D00E36">
              <w:rPr>
                <w:rFonts w:ascii="Arial" w:eastAsia="Calibri" w:hAnsi="Arial" w:cs="Arial"/>
                <w:kern w:val="2"/>
                <w:sz w:val="20"/>
                <w:szCs w:val="20"/>
                <w:lang w:val="en-GB"/>
              </w:rPr>
              <w:t xml:space="preserve"> </w:t>
            </w:r>
          </w:p>
        </w:tc>
      </w:tr>
      <w:tr w:rsidR="00040142" w:rsidRPr="00D00E36" w14:paraId="59E2E1B6" w14:textId="77777777" w:rsidTr="00107C72">
        <w:trPr>
          <w:trHeight w:val="1262"/>
        </w:trPr>
        <w:tc>
          <w:tcPr>
            <w:tcW w:w="1790" w:type="pct"/>
            <w:noWrap/>
          </w:tcPr>
          <w:p w14:paraId="59E2E1B1" w14:textId="77777777" w:rsidR="00040142" w:rsidRPr="00D00E36" w:rsidRDefault="00040142" w:rsidP="00993080">
            <w:pPr>
              <w:rPr>
                <w:rFonts w:ascii="Arial" w:hAnsi="Arial" w:cs="Arial"/>
                <w:b/>
                <w:bCs/>
                <w:sz w:val="20"/>
                <w:szCs w:val="20"/>
                <w:lang w:val="en-GB"/>
              </w:rPr>
            </w:pPr>
            <w:r w:rsidRPr="00D00E36">
              <w:rPr>
                <w:rFonts w:ascii="Arial" w:hAnsi="Arial" w:cs="Arial"/>
                <w:b/>
                <w:bCs/>
                <w:sz w:val="20"/>
                <w:szCs w:val="20"/>
                <w:lang w:val="en-GB"/>
              </w:rPr>
              <w:t xml:space="preserve">1. Is the title clear and appropriate for the study? </w:t>
            </w:r>
          </w:p>
          <w:p w14:paraId="59E2E1B2"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B3" w14:textId="77777777" w:rsidR="00040142" w:rsidRPr="00D00E36" w:rsidRDefault="00040142" w:rsidP="0075138B">
            <w:pPr>
              <w:rPr>
                <w:rFonts w:ascii="Arial" w:hAnsi="Arial" w:cs="Arial"/>
                <w:sz w:val="20"/>
                <w:szCs w:val="20"/>
                <w:u w:val="single"/>
                <w:lang w:val="en-GB"/>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B4" w14:textId="294FE193" w:rsidR="00040142" w:rsidRPr="00D00E36" w:rsidRDefault="005A15AA" w:rsidP="005A15AA">
            <w:pPr>
              <w:pStyle w:val="NoSpacing"/>
              <w:jc w:val="both"/>
              <w:rPr>
                <w:rFonts w:ascii="Arial" w:hAnsi="Arial" w:cs="Arial"/>
                <w:b/>
                <w:bCs/>
                <w:sz w:val="20"/>
                <w:szCs w:val="20"/>
                <w:lang w:val="en-GB"/>
              </w:rPr>
            </w:pPr>
            <w:r w:rsidRPr="00D00E36">
              <w:rPr>
                <w:rFonts w:ascii="Arial" w:hAnsi="Arial" w:cs="Arial"/>
                <w:sz w:val="20"/>
                <w:szCs w:val="20"/>
              </w:rPr>
              <w:t xml:space="preserve"> </w:t>
            </w:r>
            <w:r w:rsidR="00906057" w:rsidRPr="00D00E36">
              <w:rPr>
                <w:rFonts w:ascii="Arial" w:eastAsia="Times New Roman" w:hAnsi="Arial" w:cs="Arial"/>
                <w:kern w:val="0"/>
                <w:sz w:val="20"/>
                <w:szCs w:val="20"/>
              </w:rPr>
              <w:t>4</w:t>
            </w:r>
          </w:p>
        </w:tc>
        <w:tc>
          <w:tcPr>
            <w:tcW w:w="1367" w:type="pct"/>
          </w:tcPr>
          <w:p w14:paraId="59E2E1B5" w14:textId="77777777" w:rsidR="00040142" w:rsidRPr="00D00E36" w:rsidRDefault="00040142">
            <w:pPr>
              <w:pStyle w:val="Heading2"/>
              <w:jc w:val="left"/>
              <w:rPr>
                <w:rFonts w:ascii="Arial" w:hAnsi="Arial" w:cs="Arial"/>
                <w:b w:val="0"/>
                <w:lang w:val="en-GB" w:eastAsia="en-US"/>
              </w:rPr>
            </w:pPr>
          </w:p>
        </w:tc>
      </w:tr>
      <w:tr w:rsidR="00040142" w:rsidRPr="00D00E36" w14:paraId="59E2E1BC" w14:textId="77777777" w:rsidTr="00107C72">
        <w:trPr>
          <w:trHeight w:val="1262"/>
        </w:trPr>
        <w:tc>
          <w:tcPr>
            <w:tcW w:w="1790" w:type="pct"/>
            <w:noWrap/>
          </w:tcPr>
          <w:p w14:paraId="59E2E1B7" w14:textId="77777777" w:rsidR="00040142" w:rsidRPr="00D00E36" w:rsidRDefault="00040142" w:rsidP="00993080">
            <w:pPr>
              <w:pStyle w:val="Heading2"/>
              <w:jc w:val="left"/>
              <w:rPr>
                <w:rFonts w:ascii="Arial" w:hAnsi="Arial" w:cs="Arial"/>
                <w:lang w:val="en-GB" w:eastAsia="en-US"/>
              </w:rPr>
            </w:pPr>
            <w:r w:rsidRPr="00D00E36">
              <w:rPr>
                <w:rFonts w:ascii="Arial" w:hAnsi="Arial" w:cs="Arial"/>
                <w:lang w:val="en-GB" w:eastAsia="en-US"/>
              </w:rPr>
              <w:lastRenderedPageBreak/>
              <w:t xml:space="preserve">2. Is the abstract of the article comprehensive? </w:t>
            </w:r>
          </w:p>
          <w:p w14:paraId="59E2E1B8"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B9" w14:textId="77777777" w:rsidR="00040142" w:rsidRPr="00D00E36" w:rsidRDefault="00040142" w:rsidP="0075138B">
            <w:pPr>
              <w:rPr>
                <w:rFonts w:ascii="Arial" w:hAnsi="Arial" w:cs="Arial"/>
                <w:sz w:val="20"/>
                <w:szCs w:val="20"/>
                <w:lang w:val="en-GB"/>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BA" w14:textId="00B902BD" w:rsidR="00040142" w:rsidRPr="00D00E36" w:rsidRDefault="0031171E" w:rsidP="00E66AA4">
            <w:pPr>
              <w:pStyle w:val="NoSpacing"/>
              <w:jc w:val="both"/>
              <w:rPr>
                <w:rFonts w:ascii="Arial" w:hAnsi="Arial" w:cs="Arial"/>
                <w:sz w:val="20"/>
                <w:szCs w:val="20"/>
              </w:rPr>
            </w:pPr>
            <w:r w:rsidRPr="00D00E36">
              <w:rPr>
                <w:rFonts w:ascii="Arial" w:hAnsi="Arial" w:cs="Arial"/>
                <w:sz w:val="20"/>
                <w:szCs w:val="20"/>
              </w:rPr>
              <w:t xml:space="preserve"> </w:t>
            </w:r>
            <w:r w:rsidR="002741D9" w:rsidRPr="00D00E36">
              <w:rPr>
                <w:rFonts w:ascii="Arial" w:hAnsi="Arial" w:cs="Arial"/>
                <w:sz w:val="20"/>
                <w:szCs w:val="20"/>
              </w:rPr>
              <w:t>3</w:t>
            </w:r>
          </w:p>
        </w:tc>
        <w:tc>
          <w:tcPr>
            <w:tcW w:w="1367" w:type="pct"/>
          </w:tcPr>
          <w:p w14:paraId="59E2E1BB" w14:textId="77777777" w:rsidR="00040142" w:rsidRPr="00D00E36" w:rsidRDefault="00040142">
            <w:pPr>
              <w:pStyle w:val="Heading2"/>
              <w:jc w:val="left"/>
              <w:rPr>
                <w:rFonts w:ascii="Arial" w:hAnsi="Arial" w:cs="Arial"/>
                <w:b w:val="0"/>
                <w:lang w:val="en-GB" w:eastAsia="en-US"/>
              </w:rPr>
            </w:pPr>
          </w:p>
        </w:tc>
      </w:tr>
      <w:tr w:rsidR="00040142" w:rsidRPr="00D00E36" w14:paraId="59E2E1C2" w14:textId="77777777" w:rsidTr="00107C72">
        <w:trPr>
          <w:trHeight w:val="1262"/>
        </w:trPr>
        <w:tc>
          <w:tcPr>
            <w:tcW w:w="1790" w:type="pct"/>
            <w:noWrap/>
          </w:tcPr>
          <w:p w14:paraId="59E2E1BD" w14:textId="77777777" w:rsidR="00040142" w:rsidRPr="00D00E36" w:rsidRDefault="00040142" w:rsidP="00993080">
            <w:pPr>
              <w:pStyle w:val="Heading2"/>
              <w:jc w:val="left"/>
              <w:rPr>
                <w:rFonts w:ascii="Arial" w:hAnsi="Arial" w:cs="Arial"/>
                <w:lang w:val="en-GB"/>
              </w:rPr>
            </w:pPr>
            <w:r w:rsidRPr="00D00E36">
              <w:rPr>
                <w:rFonts w:ascii="Arial" w:hAnsi="Arial" w:cs="Arial"/>
                <w:lang w:val="en-GB"/>
              </w:rPr>
              <w:t>3. Are the keywords appropriate and useful?</w:t>
            </w:r>
          </w:p>
          <w:p w14:paraId="59E2E1BE"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BF" w14:textId="77777777" w:rsidR="00040142" w:rsidRPr="00D00E36" w:rsidRDefault="00040142" w:rsidP="0075138B">
            <w:pPr>
              <w:rPr>
                <w:rFonts w:ascii="Arial" w:hAnsi="Arial" w:cs="Arial"/>
                <w:sz w:val="20"/>
                <w:szCs w:val="20"/>
                <w:lang w:val="en-GB" w:eastAsia="x-none"/>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C0" w14:textId="686A7533" w:rsidR="00040142" w:rsidRPr="00D00E36" w:rsidRDefault="0030084B" w:rsidP="00881FF8">
            <w:pPr>
              <w:rPr>
                <w:rFonts w:ascii="Arial" w:hAnsi="Arial" w:cs="Arial"/>
                <w:sz w:val="20"/>
                <w:szCs w:val="20"/>
                <w:lang w:val="en-GB"/>
              </w:rPr>
            </w:pPr>
            <w:r w:rsidRPr="00D00E36">
              <w:rPr>
                <w:rFonts w:ascii="Arial" w:hAnsi="Arial" w:cs="Arial"/>
                <w:sz w:val="20"/>
                <w:szCs w:val="20"/>
                <w:lang w:val="en-GB"/>
              </w:rPr>
              <w:t>4</w:t>
            </w:r>
          </w:p>
        </w:tc>
        <w:tc>
          <w:tcPr>
            <w:tcW w:w="1367" w:type="pct"/>
          </w:tcPr>
          <w:p w14:paraId="59E2E1C1" w14:textId="77777777" w:rsidR="00040142" w:rsidRPr="00D00E36" w:rsidRDefault="00040142">
            <w:pPr>
              <w:pStyle w:val="Heading2"/>
              <w:jc w:val="left"/>
              <w:rPr>
                <w:rFonts w:ascii="Arial" w:hAnsi="Arial" w:cs="Arial"/>
                <w:b w:val="0"/>
                <w:lang w:val="en-GB" w:eastAsia="en-US"/>
              </w:rPr>
            </w:pPr>
          </w:p>
        </w:tc>
      </w:tr>
      <w:tr w:rsidR="00040142" w:rsidRPr="00D00E36" w14:paraId="59E2E1C8" w14:textId="77777777" w:rsidTr="00107C72">
        <w:trPr>
          <w:trHeight w:val="1262"/>
        </w:trPr>
        <w:tc>
          <w:tcPr>
            <w:tcW w:w="1790" w:type="pct"/>
            <w:noWrap/>
          </w:tcPr>
          <w:p w14:paraId="59E2E1C3" w14:textId="77777777" w:rsidR="00040142" w:rsidRPr="00D00E36" w:rsidRDefault="00040142" w:rsidP="00993080">
            <w:pPr>
              <w:pStyle w:val="Heading2"/>
              <w:jc w:val="left"/>
              <w:rPr>
                <w:rFonts w:ascii="Arial" w:hAnsi="Arial" w:cs="Arial"/>
                <w:lang w:val="en-GB"/>
              </w:rPr>
            </w:pPr>
            <w:r w:rsidRPr="00D00E36">
              <w:rPr>
                <w:rFonts w:ascii="Arial" w:hAnsi="Arial" w:cs="Arial"/>
                <w:lang w:val="en-GB"/>
              </w:rPr>
              <w:t>4. Is the background information of the paper sufficient and well organized?</w:t>
            </w:r>
          </w:p>
          <w:p w14:paraId="59E2E1C4"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C5" w14:textId="77777777" w:rsidR="00040142" w:rsidRPr="00D00E36" w:rsidRDefault="00040142" w:rsidP="0075138B">
            <w:pPr>
              <w:rPr>
                <w:rFonts w:ascii="Arial" w:hAnsi="Arial" w:cs="Arial"/>
                <w:sz w:val="20"/>
                <w:szCs w:val="20"/>
                <w:lang w:val="en-GB" w:eastAsia="x-none"/>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C6" w14:textId="2C86D904" w:rsidR="00040142" w:rsidRPr="00D00E36" w:rsidRDefault="001E719F" w:rsidP="0030084B">
            <w:pPr>
              <w:rPr>
                <w:rFonts w:ascii="Arial" w:hAnsi="Arial" w:cs="Arial"/>
                <w:sz w:val="20"/>
                <w:szCs w:val="20"/>
                <w:lang w:val="en-GB"/>
              </w:rPr>
            </w:pPr>
            <w:r w:rsidRPr="00D00E36">
              <w:rPr>
                <w:rFonts w:ascii="Arial" w:hAnsi="Arial" w:cs="Arial"/>
                <w:sz w:val="20"/>
                <w:szCs w:val="20"/>
                <w:lang w:val="en-GB"/>
              </w:rPr>
              <w:t>4</w:t>
            </w:r>
          </w:p>
        </w:tc>
        <w:tc>
          <w:tcPr>
            <w:tcW w:w="1367" w:type="pct"/>
          </w:tcPr>
          <w:p w14:paraId="59E2E1C7" w14:textId="77777777" w:rsidR="00040142" w:rsidRPr="00D00E36" w:rsidRDefault="00040142">
            <w:pPr>
              <w:pStyle w:val="Heading2"/>
              <w:jc w:val="left"/>
              <w:rPr>
                <w:rFonts w:ascii="Arial" w:hAnsi="Arial" w:cs="Arial"/>
                <w:b w:val="0"/>
                <w:lang w:val="en-GB" w:eastAsia="en-US"/>
              </w:rPr>
            </w:pPr>
          </w:p>
        </w:tc>
      </w:tr>
      <w:tr w:rsidR="00040142" w:rsidRPr="00D00E36" w14:paraId="59E2E1CE" w14:textId="77777777" w:rsidTr="00107C72">
        <w:trPr>
          <w:trHeight w:val="1262"/>
        </w:trPr>
        <w:tc>
          <w:tcPr>
            <w:tcW w:w="1790" w:type="pct"/>
            <w:noWrap/>
          </w:tcPr>
          <w:p w14:paraId="59E2E1C9" w14:textId="77777777" w:rsidR="00040142" w:rsidRPr="00D00E36" w:rsidRDefault="00040142" w:rsidP="00993080">
            <w:pPr>
              <w:pStyle w:val="Heading2"/>
              <w:jc w:val="left"/>
              <w:rPr>
                <w:rFonts w:ascii="Arial" w:hAnsi="Arial" w:cs="Arial"/>
                <w:lang w:val="en-GB"/>
              </w:rPr>
            </w:pPr>
            <w:r w:rsidRPr="00D00E36">
              <w:rPr>
                <w:rFonts w:ascii="Arial" w:hAnsi="Arial" w:cs="Arial"/>
                <w:lang w:val="en-GB"/>
              </w:rPr>
              <w:t>5. Are the research objectives/hypotheses clearly stated?</w:t>
            </w:r>
          </w:p>
          <w:p w14:paraId="59E2E1CA"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CB" w14:textId="77777777" w:rsidR="00040142" w:rsidRPr="00D00E36" w:rsidRDefault="00040142" w:rsidP="0075138B">
            <w:pPr>
              <w:rPr>
                <w:rFonts w:ascii="Arial" w:hAnsi="Arial" w:cs="Arial"/>
                <w:sz w:val="20"/>
                <w:szCs w:val="20"/>
                <w:lang w:val="en-GB" w:eastAsia="x-none"/>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CC" w14:textId="6F773F97" w:rsidR="00040142" w:rsidRPr="00D00E36" w:rsidRDefault="00483D11" w:rsidP="001E719F">
            <w:pPr>
              <w:rPr>
                <w:rFonts w:ascii="Arial" w:hAnsi="Arial" w:cs="Arial"/>
                <w:sz w:val="20"/>
                <w:szCs w:val="20"/>
                <w:lang w:val="en-GB"/>
              </w:rPr>
            </w:pPr>
            <w:r w:rsidRPr="00D00E36">
              <w:rPr>
                <w:rFonts w:ascii="Arial" w:hAnsi="Arial" w:cs="Arial"/>
                <w:sz w:val="20"/>
                <w:szCs w:val="20"/>
                <w:lang w:val="en-GB"/>
              </w:rPr>
              <w:t>3</w:t>
            </w:r>
          </w:p>
        </w:tc>
        <w:tc>
          <w:tcPr>
            <w:tcW w:w="1367" w:type="pct"/>
          </w:tcPr>
          <w:p w14:paraId="59E2E1CD" w14:textId="77777777" w:rsidR="00040142" w:rsidRPr="00D00E36" w:rsidRDefault="00040142">
            <w:pPr>
              <w:pStyle w:val="Heading2"/>
              <w:jc w:val="left"/>
              <w:rPr>
                <w:rFonts w:ascii="Arial" w:hAnsi="Arial" w:cs="Arial"/>
                <w:b w:val="0"/>
                <w:lang w:val="en-GB" w:eastAsia="en-US"/>
              </w:rPr>
            </w:pPr>
          </w:p>
        </w:tc>
      </w:tr>
      <w:tr w:rsidR="00040142" w:rsidRPr="00D00E36" w14:paraId="59E2E1D4" w14:textId="77777777" w:rsidTr="00107C72">
        <w:trPr>
          <w:trHeight w:val="1262"/>
        </w:trPr>
        <w:tc>
          <w:tcPr>
            <w:tcW w:w="1790" w:type="pct"/>
            <w:noWrap/>
          </w:tcPr>
          <w:p w14:paraId="59E2E1CF" w14:textId="77777777" w:rsidR="00040142" w:rsidRPr="00D00E36" w:rsidRDefault="00040142" w:rsidP="00993080">
            <w:pPr>
              <w:pStyle w:val="Heading2"/>
              <w:jc w:val="left"/>
              <w:rPr>
                <w:rFonts w:ascii="Arial" w:hAnsi="Arial" w:cs="Arial"/>
                <w:lang w:val="en-GB"/>
              </w:rPr>
            </w:pPr>
            <w:r w:rsidRPr="00D00E36">
              <w:rPr>
                <w:rFonts w:ascii="Arial" w:hAnsi="Arial" w:cs="Arial"/>
                <w:lang w:val="en-GB"/>
              </w:rPr>
              <w:t>6. Is the literature review relevant and up to date?</w:t>
            </w:r>
          </w:p>
          <w:p w14:paraId="59E2E1D0"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D1" w14:textId="77777777" w:rsidR="00040142" w:rsidRPr="00D00E36" w:rsidRDefault="00040142" w:rsidP="0075138B">
            <w:pPr>
              <w:rPr>
                <w:rFonts w:ascii="Arial" w:hAnsi="Arial" w:cs="Arial"/>
                <w:sz w:val="20"/>
                <w:szCs w:val="20"/>
                <w:lang w:val="en-GB" w:eastAsia="x-none"/>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D2" w14:textId="4CCF864E" w:rsidR="00040142" w:rsidRPr="00D00E36" w:rsidRDefault="00483D11" w:rsidP="00483D11">
            <w:pPr>
              <w:rPr>
                <w:rFonts w:ascii="Arial" w:hAnsi="Arial" w:cs="Arial"/>
                <w:sz w:val="20"/>
                <w:szCs w:val="20"/>
                <w:lang w:val="en-GB"/>
              </w:rPr>
            </w:pPr>
            <w:r w:rsidRPr="00D00E36">
              <w:rPr>
                <w:rFonts w:ascii="Arial" w:hAnsi="Arial" w:cs="Arial"/>
                <w:sz w:val="20"/>
                <w:szCs w:val="20"/>
                <w:lang w:val="en-GB"/>
              </w:rPr>
              <w:t>3</w:t>
            </w:r>
          </w:p>
        </w:tc>
        <w:tc>
          <w:tcPr>
            <w:tcW w:w="1367" w:type="pct"/>
          </w:tcPr>
          <w:p w14:paraId="59E2E1D3" w14:textId="77777777" w:rsidR="00040142" w:rsidRPr="00D00E36" w:rsidRDefault="00040142">
            <w:pPr>
              <w:pStyle w:val="Heading2"/>
              <w:jc w:val="left"/>
              <w:rPr>
                <w:rFonts w:ascii="Arial" w:hAnsi="Arial" w:cs="Arial"/>
                <w:b w:val="0"/>
                <w:lang w:val="en-GB" w:eastAsia="en-US"/>
              </w:rPr>
            </w:pPr>
          </w:p>
        </w:tc>
      </w:tr>
      <w:tr w:rsidR="00040142" w:rsidRPr="00D00E36" w14:paraId="59E2E1DA" w14:textId="77777777" w:rsidTr="00107C72">
        <w:trPr>
          <w:trHeight w:val="1262"/>
        </w:trPr>
        <w:tc>
          <w:tcPr>
            <w:tcW w:w="1790" w:type="pct"/>
            <w:noWrap/>
          </w:tcPr>
          <w:p w14:paraId="59E2E1D5" w14:textId="77777777" w:rsidR="00040142" w:rsidRPr="00D00E36" w:rsidRDefault="00040142" w:rsidP="00993080">
            <w:pPr>
              <w:pStyle w:val="Heading2"/>
              <w:jc w:val="left"/>
              <w:rPr>
                <w:rFonts w:ascii="Arial" w:hAnsi="Arial" w:cs="Arial"/>
                <w:lang w:val="en-GB"/>
              </w:rPr>
            </w:pPr>
            <w:r w:rsidRPr="00D00E36">
              <w:rPr>
                <w:rFonts w:ascii="Arial" w:hAnsi="Arial" w:cs="Arial"/>
                <w:lang w:val="en-GB"/>
              </w:rPr>
              <w:t>7. Is the research methodology appropriate for the study?</w:t>
            </w:r>
          </w:p>
          <w:p w14:paraId="59E2E1D6"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D7" w14:textId="77777777" w:rsidR="00040142" w:rsidRPr="00D00E36" w:rsidRDefault="00040142" w:rsidP="0075138B">
            <w:pPr>
              <w:rPr>
                <w:rFonts w:ascii="Arial" w:hAnsi="Arial" w:cs="Arial"/>
                <w:sz w:val="20"/>
                <w:szCs w:val="20"/>
                <w:lang w:val="en-GB"/>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D8" w14:textId="3DC81E11" w:rsidR="00040142" w:rsidRPr="00D00E36" w:rsidRDefault="00F53876" w:rsidP="00F53876">
            <w:pPr>
              <w:rPr>
                <w:rFonts w:ascii="Arial" w:hAnsi="Arial" w:cs="Arial"/>
                <w:sz w:val="20"/>
                <w:szCs w:val="20"/>
                <w:lang w:val="en-GB"/>
              </w:rPr>
            </w:pPr>
            <w:r w:rsidRPr="00D00E36">
              <w:rPr>
                <w:rFonts w:ascii="Arial" w:hAnsi="Arial" w:cs="Arial"/>
                <w:sz w:val="20"/>
                <w:szCs w:val="20"/>
                <w:lang w:val="en-GB"/>
              </w:rPr>
              <w:t>2</w:t>
            </w:r>
          </w:p>
        </w:tc>
        <w:tc>
          <w:tcPr>
            <w:tcW w:w="1367" w:type="pct"/>
          </w:tcPr>
          <w:p w14:paraId="59E2E1D9" w14:textId="77777777" w:rsidR="00040142" w:rsidRPr="00D00E36" w:rsidRDefault="00040142">
            <w:pPr>
              <w:pStyle w:val="Heading2"/>
              <w:jc w:val="left"/>
              <w:rPr>
                <w:rFonts w:ascii="Arial" w:hAnsi="Arial" w:cs="Arial"/>
                <w:b w:val="0"/>
                <w:lang w:val="en-GB" w:eastAsia="en-US"/>
              </w:rPr>
            </w:pPr>
          </w:p>
        </w:tc>
      </w:tr>
      <w:tr w:rsidR="00040142" w:rsidRPr="00D00E36" w14:paraId="59E2E1E0" w14:textId="77777777" w:rsidTr="00107C72">
        <w:trPr>
          <w:trHeight w:val="1262"/>
        </w:trPr>
        <w:tc>
          <w:tcPr>
            <w:tcW w:w="1790" w:type="pct"/>
            <w:noWrap/>
          </w:tcPr>
          <w:p w14:paraId="59E2E1DB" w14:textId="77777777" w:rsidR="00040142" w:rsidRPr="00D00E36" w:rsidRDefault="00040142" w:rsidP="00993080">
            <w:pPr>
              <w:pStyle w:val="Heading2"/>
              <w:jc w:val="left"/>
              <w:rPr>
                <w:rFonts w:ascii="Arial" w:hAnsi="Arial" w:cs="Arial"/>
                <w:lang w:val="en-GB"/>
              </w:rPr>
            </w:pPr>
            <w:r w:rsidRPr="00D00E36">
              <w:rPr>
                <w:rFonts w:ascii="Arial" w:hAnsi="Arial" w:cs="Arial"/>
                <w:lang w:val="en-GB"/>
              </w:rPr>
              <w:t>8. Were ethical issues properly addressed (if applicable)?</w:t>
            </w:r>
          </w:p>
          <w:p w14:paraId="59E2E1DC"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DD" w14:textId="77777777" w:rsidR="00040142" w:rsidRPr="00D00E36" w:rsidRDefault="00040142" w:rsidP="0075138B">
            <w:pPr>
              <w:rPr>
                <w:rFonts w:ascii="Arial" w:hAnsi="Arial" w:cs="Arial"/>
                <w:sz w:val="20"/>
                <w:szCs w:val="20"/>
                <w:lang w:val="en-GB" w:eastAsia="x-none"/>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DE" w14:textId="29ABB40D" w:rsidR="00040142" w:rsidRPr="00D00E36" w:rsidRDefault="002239B0" w:rsidP="002239B0">
            <w:pPr>
              <w:pStyle w:val="NoSpacing"/>
              <w:jc w:val="both"/>
              <w:rPr>
                <w:rFonts w:ascii="Arial" w:hAnsi="Arial" w:cs="Arial"/>
                <w:sz w:val="20"/>
                <w:szCs w:val="20"/>
              </w:rPr>
            </w:pPr>
            <w:r w:rsidRPr="00D00E36">
              <w:rPr>
                <w:rFonts w:ascii="Arial" w:hAnsi="Arial" w:cs="Arial"/>
                <w:sz w:val="20"/>
                <w:szCs w:val="20"/>
              </w:rPr>
              <w:t>N/A</w:t>
            </w:r>
          </w:p>
        </w:tc>
        <w:tc>
          <w:tcPr>
            <w:tcW w:w="1367" w:type="pct"/>
          </w:tcPr>
          <w:p w14:paraId="59E2E1DF" w14:textId="77777777" w:rsidR="00040142" w:rsidRPr="00D00E36" w:rsidRDefault="00040142">
            <w:pPr>
              <w:pStyle w:val="Heading2"/>
              <w:jc w:val="left"/>
              <w:rPr>
                <w:rFonts w:ascii="Arial" w:hAnsi="Arial" w:cs="Arial"/>
                <w:b w:val="0"/>
                <w:lang w:val="en-GB" w:eastAsia="en-US"/>
              </w:rPr>
            </w:pPr>
          </w:p>
        </w:tc>
      </w:tr>
      <w:tr w:rsidR="00040142" w:rsidRPr="00D00E36" w14:paraId="59E2E1E6" w14:textId="77777777" w:rsidTr="00107C72">
        <w:trPr>
          <w:trHeight w:val="703"/>
        </w:trPr>
        <w:tc>
          <w:tcPr>
            <w:tcW w:w="1790" w:type="pct"/>
            <w:noWrap/>
          </w:tcPr>
          <w:p w14:paraId="59E2E1E1" w14:textId="77777777" w:rsidR="00040142" w:rsidRPr="00D00E36" w:rsidRDefault="00040142" w:rsidP="00993080">
            <w:pPr>
              <w:rPr>
                <w:rFonts w:ascii="Arial" w:hAnsi="Arial" w:cs="Arial"/>
                <w:b/>
                <w:sz w:val="20"/>
                <w:szCs w:val="20"/>
                <w:lang w:val="en-GB"/>
              </w:rPr>
            </w:pPr>
            <w:r w:rsidRPr="00D00E36">
              <w:rPr>
                <w:rFonts w:ascii="Arial" w:hAnsi="Arial" w:cs="Arial"/>
                <w:b/>
                <w:sz w:val="20"/>
                <w:szCs w:val="20"/>
                <w:lang w:val="en-GB"/>
              </w:rPr>
              <w:t xml:space="preserve">9. Are the results presented clearly? </w:t>
            </w:r>
          </w:p>
          <w:p w14:paraId="59E2E1E2"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E3" w14:textId="77777777" w:rsidR="00040142" w:rsidRPr="00D00E36" w:rsidRDefault="00040142" w:rsidP="0075138B">
            <w:pPr>
              <w:rPr>
                <w:rFonts w:ascii="Arial" w:hAnsi="Arial" w:cs="Arial"/>
                <w:bCs/>
                <w:sz w:val="20"/>
                <w:szCs w:val="20"/>
                <w:lang w:val="en-GB"/>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E4" w14:textId="4192C8CB" w:rsidR="00040142" w:rsidRPr="00D00E36" w:rsidRDefault="004B2BEC">
            <w:pPr>
              <w:pStyle w:val="ListParagraph"/>
              <w:ind w:left="0"/>
              <w:rPr>
                <w:rFonts w:ascii="Arial" w:hAnsi="Arial" w:cs="Arial"/>
                <w:bCs/>
                <w:sz w:val="20"/>
                <w:szCs w:val="20"/>
                <w:lang w:val="en-GB"/>
              </w:rPr>
            </w:pPr>
            <w:r w:rsidRPr="00D00E36">
              <w:rPr>
                <w:rFonts w:ascii="Arial" w:hAnsi="Arial" w:cs="Arial"/>
                <w:bCs/>
                <w:sz w:val="20"/>
                <w:szCs w:val="20"/>
                <w:lang w:val="en-GB"/>
              </w:rPr>
              <w:t>4</w:t>
            </w:r>
          </w:p>
        </w:tc>
        <w:tc>
          <w:tcPr>
            <w:tcW w:w="1367" w:type="pct"/>
          </w:tcPr>
          <w:p w14:paraId="59E2E1E5" w14:textId="77777777" w:rsidR="00040142" w:rsidRPr="00D00E36" w:rsidRDefault="00040142">
            <w:pPr>
              <w:pStyle w:val="Heading2"/>
              <w:jc w:val="left"/>
              <w:rPr>
                <w:rFonts w:ascii="Arial" w:hAnsi="Arial" w:cs="Arial"/>
                <w:b w:val="0"/>
                <w:lang w:val="en-GB" w:eastAsia="en-US"/>
              </w:rPr>
            </w:pPr>
          </w:p>
        </w:tc>
      </w:tr>
      <w:tr w:rsidR="00040142" w:rsidRPr="00D00E36" w14:paraId="59E2E1EC" w14:textId="77777777" w:rsidTr="00107C72">
        <w:trPr>
          <w:trHeight w:val="703"/>
        </w:trPr>
        <w:tc>
          <w:tcPr>
            <w:tcW w:w="1790" w:type="pct"/>
            <w:noWrap/>
          </w:tcPr>
          <w:p w14:paraId="59E2E1E7" w14:textId="77777777" w:rsidR="00040142" w:rsidRPr="00D00E36" w:rsidRDefault="00040142" w:rsidP="00993080">
            <w:pPr>
              <w:rPr>
                <w:rFonts w:ascii="Arial" w:hAnsi="Arial" w:cs="Arial"/>
                <w:b/>
                <w:sz w:val="20"/>
                <w:szCs w:val="20"/>
                <w:lang w:val="en-GB"/>
              </w:rPr>
            </w:pPr>
            <w:r w:rsidRPr="00D00E36">
              <w:rPr>
                <w:rFonts w:ascii="Arial" w:hAnsi="Arial" w:cs="Arial"/>
                <w:b/>
                <w:sz w:val="20"/>
                <w:szCs w:val="20"/>
                <w:lang w:val="en-GB"/>
              </w:rPr>
              <w:t>10. Are tables and figures clear, relevant, and necessary?</w:t>
            </w:r>
          </w:p>
          <w:p w14:paraId="59E2E1E8"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E9" w14:textId="77777777" w:rsidR="00040142" w:rsidRPr="00D00E36" w:rsidRDefault="00040142" w:rsidP="0075138B">
            <w:pPr>
              <w:rPr>
                <w:rFonts w:ascii="Arial" w:hAnsi="Arial" w:cs="Arial"/>
                <w:sz w:val="20"/>
                <w:szCs w:val="20"/>
                <w:lang w:val="en-GB"/>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EA" w14:textId="31BD7AAE" w:rsidR="00040142" w:rsidRPr="00D00E36" w:rsidRDefault="00850492">
            <w:pPr>
              <w:pStyle w:val="ListParagraph"/>
              <w:ind w:left="0"/>
              <w:rPr>
                <w:rFonts w:ascii="Arial" w:hAnsi="Arial" w:cs="Arial"/>
                <w:bCs/>
                <w:sz w:val="20"/>
                <w:szCs w:val="20"/>
                <w:lang w:val="en-GB"/>
              </w:rPr>
            </w:pPr>
            <w:r w:rsidRPr="00D00E36">
              <w:rPr>
                <w:rFonts w:ascii="Arial" w:hAnsi="Arial" w:cs="Arial"/>
                <w:bCs/>
                <w:sz w:val="20"/>
                <w:szCs w:val="20"/>
                <w:lang w:val="en-GB"/>
              </w:rPr>
              <w:t>3</w:t>
            </w:r>
          </w:p>
        </w:tc>
        <w:tc>
          <w:tcPr>
            <w:tcW w:w="1367" w:type="pct"/>
          </w:tcPr>
          <w:p w14:paraId="59E2E1EB" w14:textId="77777777" w:rsidR="00040142" w:rsidRPr="00D00E36" w:rsidRDefault="00040142">
            <w:pPr>
              <w:pStyle w:val="Heading2"/>
              <w:jc w:val="left"/>
              <w:rPr>
                <w:rFonts w:ascii="Arial" w:hAnsi="Arial" w:cs="Arial"/>
                <w:b w:val="0"/>
                <w:lang w:val="en-GB" w:eastAsia="en-US"/>
              </w:rPr>
            </w:pPr>
          </w:p>
        </w:tc>
      </w:tr>
      <w:tr w:rsidR="00040142" w:rsidRPr="00D00E36" w14:paraId="59E2E1F2" w14:textId="77777777" w:rsidTr="00107C72">
        <w:trPr>
          <w:trHeight w:val="703"/>
        </w:trPr>
        <w:tc>
          <w:tcPr>
            <w:tcW w:w="1790" w:type="pct"/>
            <w:noWrap/>
          </w:tcPr>
          <w:p w14:paraId="59E2E1ED" w14:textId="77777777" w:rsidR="00040142" w:rsidRPr="00D00E36" w:rsidRDefault="00040142" w:rsidP="00993080">
            <w:pPr>
              <w:rPr>
                <w:rFonts w:ascii="Arial" w:hAnsi="Arial" w:cs="Arial"/>
                <w:b/>
                <w:sz w:val="20"/>
                <w:szCs w:val="20"/>
                <w:lang w:val="en-GB"/>
              </w:rPr>
            </w:pPr>
            <w:r w:rsidRPr="00D00E36">
              <w:rPr>
                <w:rFonts w:ascii="Arial" w:hAnsi="Arial" w:cs="Arial"/>
                <w:b/>
                <w:sz w:val="20"/>
                <w:szCs w:val="20"/>
                <w:lang w:val="en-GB"/>
              </w:rPr>
              <w:t>11. Does the discussion relate findings to existing literature?</w:t>
            </w:r>
          </w:p>
          <w:p w14:paraId="59E2E1EE"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EF" w14:textId="77777777" w:rsidR="00040142" w:rsidRPr="00D00E36" w:rsidRDefault="00040142" w:rsidP="0075138B">
            <w:pPr>
              <w:rPr>
                <w:rFonts w:ascii="Arial" w:hAnsi="Arial" w:cs="Arial"/>
                <w:sz w:val="20"/>
                <w:szCs w:val="20"/>
                <w:lang w:val="en-GB"/>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F0" w14:textId="50807064" w:rsidR="00040142" w:rsidRPr="00D00E36" w:rsidRDefault="00857668">
            <w:pPr>
              <w:pStyle w:val="ListParagraph"/>
              <w:ind w:left="0"/>
              <w:rPr>
                <w:rFonts w:ascii="Arial" w:hAnsi="Arial" w:cs="Arial"/>
                <w:bCs/>
                <w:sz w:val="20"/>
                <w:szCs w:val="20"/>
                <w:lang w:val="en-GB"/>
              </w:rPr>
            </w:pPr>
            <w:r w:rsidRPr="00D00E36">
              <w:rPr>
                <w:rFonts w:ascii="Arial" w:hAnsi="Arial" w:cs="Arial"/>
                <w:bCs/>
                <w:sz w:val="20"/>
                <w:szCs w:val="20"/>
                <w:lang w:val="en-GB"/>
              </w:rPr>
              <w:t>3</w:t>
            </w:r>
          </w:p>
        </w:tc>
        <w:tc>
          <w:tcPr>
            <w:tcW w:w="1367" w:type="pct"/>
          </w:tcPr>
          <w:p w14:paraId="59E2E1F1" w14:textId="77777777" w:rsidR="00040142" w:rsidRPr="00D00E36" w:rsidRDefault="00040142">
            <w:pPr>
              <w:pStyle w:val="Heading2"/>
              <w:jc w:val="left"/>
              <w:rPr>
                <w:rFonts w:ascii="Arial" w:hAnsi="Arial" w:cs="Arial"/>
                <w:b w:val="0"/>
                <w:lang w:val="en-GB" w:eastAsia="en-US"/>
              </w:rPr>
            </w:pPr>
          </w:p>
        </w:tc>
      </w:tr>
      <w:tr w:rsidR="00040142" w:rsidRPr="00D00E36" w14:paraId="59E2E1F8" w14:textId="77777777" w:rsidTr="00107C72">
        <w:trPr>
          <w:trHeight w:val="703"/>
        </w:trPr>
        <w:tc>
          <w:tcPr>
            <w:tcW w:w="1790" w:type="pct"/>
            <w:noWrap/>
          </w:tcPr>
          <w:p w14:paraId="59E2E1F3" w14:textId="77777777" w:rsidR="00040142" w:rsidRPr="00D00E36" w:rsidRDefault="00040142" w:rsidP="00993080">
            <w:pPr>
              <w:rPr>
                <w:rFonts w:ascii="Arial" w:hAnsi="Arial" w:cs="Arial"/>
                <w:b/>
                <w:sz w:val="20"/>
                <w:szCs w:val="20"/>
                <w:lang w:val="en-GB"/>
              </w:rPr>
            </w:pPr>
            <w:r w:rsidRPr="00D00E36">
              <w:rPr>
                <w:rFonts w:ascii="Arial" w:hAnsi="Arial" w:cs="Arial"/>
                <w:b/>
                <w:sz w:val="20"/>
                <w:szCs w:val="20"/>
                <w:lang w:val="en-GB"/>
              </w:rPr>
              <w:t>12. Are the conclusions supported by the data?</w:t>
            </w:r>
          </w:p>
          <w:p w14:paraId="59E2E1F4"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F5" w14:textId="77777777" w:rsidR="00040142" w:rsidRPr="00D00E36" w:rsidRDefault="00040142" w:rsidP="0075138B">
            <w:pPr>
              <w:rPr>
                <w:rFonts w:ascii="Arial" w:hAnsi="Arial" w:cs="Arial"/>
                <w:sz w:val="20"/>
                <w:szCs w:val="20"/>
                <w:lang w:val="en-GB"/>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F6" w14:textId="08499689" w:rsidR="00040142" w:rsidRPr="00D00E36" w:rsidRDefault="001C16D8">
            <w:pPr>
              <w:pStyle w:val="ListParagraph"/>
              <w:ind w:left="0"/>
              <w:rPr>
                <w:rFonts w:ascii="Arial" w:hAnsi="Arial" w:cs="Arial"/>
                <w:bCs/>
                <w:sz w:val="20"/>
                <w:szCs w:val="20"/>
                <w:lang w:val="en-GB"/>
              </w:rPr>
            </w:pPr>
            <w:r w:rsidRPr="00D00E36">
              <w:rPr>
                <w:rFonts w:ascii="Arial" w:hAnsi="Arial" w:cs="Arial"/>
                <w:bCs/>
                <w:sz w:val="20"/>
                <w:szCs w:val="20"/>
                <w:lang w:val="en-GB"/>
              </w:rPr>
              <w:t>3</w:t>
            </w:r>
          </w:p>
        </w:tc>
        <w:tc>
          <w:tcPr>
            <w:tcW w:w="1367" w:type="pct"/>
          </w:tcPr>
          <w:p w14:paraId="59E2E1F7" w14:textId="77777777" w:rsidR="00040142" w:rsidRPr="00D00E36" w:rsidRDefault="00040142">
            <w:pPr>
              <w:pStyle w:val="Heading2"/>
              <w:jc w:val="left"/>
              <w:rPr>
                <w:rFonts w:ascii="Arial" w:hAnsi="Arial" w:cs="Arial"/>
                <w:b w:val="0"/>
                <w:lang w:val="en-GB" w:eastAsia="en-US"/>
              </w:rPr>
            </w:pPr>
          </w:p>
        </w:tc>
      </w:tr>
      <w:tr w:rsidR="00040142" w:rsidRPr="00D00E36" w14:paraId="59E2E1FE" w14:textId="77777777" w:rsidTr="00107C72">
        <w:trPr>
          <w:trHeight w:val="703"/>
        </w:trPr>
        <w:tc>
          <w:tcPr>
            <w:tcW w:w="1790" w:type="pct"/>
            <w:noWrap/>
          </w:tcPr>
          <w:p w14:paraId="59E2E1F9" w14:textId="77777777" w:rsidR="00040142" w:rsidRPr="00D00E36" w:rsidRDefault="00040142" w:rsidP="00993080">
            <w:pPr>
              <w:rPr>
                <w:rFonts w:ascii="Arial" w:hAnsi="Arial" w:cs="Arial"/>
                <w:b/>
                <w:sz w:val="20"/>
                <w:szCs w:val="20"/>
                <w:lang w:val="en-GB"/>
              </w:rPr>
            </w:pPr>
            <w:r w:rsidRPr="00D00E36">
              <w:rPr>
                <w:rFonts w:ascii="Arial" w:hAnsi="Arial" w:cs="Arial"/>
                <w:b/>
                <w:sz w:val="20"/>
                <w:szCs w:val="20"/>
                <w:lang w:val="en-GB"/>
              </w:rPr>
              <w:t>13. Are the limitations of the study discussed?</w:t>
            </w:r>
          </w:p>
          <w:p w14:paraId="59E2E1FA"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1FB" w14:textId="77777777" w:rsidR="00040142" w:rsidRPr="00D00E36" w:rsidRDefault="00040142" w:rsidP="0075138B">
            <w:pPr>
              <w:rPr>
                <w:rFonts w:ascii="Arial" w:hAnsi="Arial" w:cs="Arial"/>
                <w:sz w:val="20"/>
                <w:szCs w:val="20"/>
                <w:lang w:val="en-GB"/>
              </w:rPr>
            </w:pPr>
            <w:r w:rsidRPr="00D00E3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2E1FC" w14:textId="114F9B1B" w:rsidR="00040142" w:rsidRPr="00D00E36" w:rsidRDefault="00A309DF">
            <w:pPr>
              <w:pStyle w:val="ListParagraph"/>
              <w:ind w:left="0"/>
              <w:rPr>
                <w:rFonts w:ascii="Arial" w:hAnsi="Arial" w:cs="Arial"/>
                <w:bCs/>
                <w:sz w:val="20"/>
                <w:szCs w:val="20"/>
                <w:lang w:val="en-GB"/>
              </w:rPr>
            </w:pPr>
            <w:r w:rsidRPr="00D00E36">
              <w:rPr>
                <w:rFonts w:ascii="Arial" w:hAnsi="Arial" w:cs="Arial"/>
                <w:bCs/>
                <w:sz w:val="20"/>
                <w:szCs w:val="20"/>
                <w:lang w:val="en-GB"/>
              </w:rPr>
              <w:t>4</w:t>
            </w:r>
          </w:p>
        </w:tc>
        <w:tc>
          <w:tcPr>
            <w:tcW w:w="1367" w:type="pct"/>
          </w:tcPr>
          <w:p w14:paraId="59E2E1FD" w14:textId="77777777" w:rsidR="00040142" w:rsidRPr="00D00E36" w:rsidRDefault="00040142">
            <w:pPr>
              <w:pStyle w:val="Heading2"/>
              <w:jc w:val="left"/>
              <w:rPr>
                <w:rFonts w:ascii="Arial" w:hAnsi="Arial" w:cs="Arial"/>
                <w:b w:val="0"/>
                <w:lang w:val="en-GB" w:eastAsia="en-US"/>
              </w:rPr>
            </w:pPr>
          </w:p>
        </w:tc>
      </w:tr>
      <w:tr w:rsidR="00040142" w:rsidRPr="00D00E36" w14:paraId="59E2E205" w14:textId="77777777" w:rsidTr="00107C72">
        <w:trPr>
          <w:trHeight w:val="703"/>
        </w:trPr>
        <w:tc>
          <w:tcPr>
            <w:tcW w:w="1790" w:type="pct"/>
            <w:noWrap/>
          </w:tcPr>
          <w:p w14:paraId="59E2E1FF" w14:textId="77777777" w:rsidR="00040142" w:rsidRPr="00D00E36" w:rsidRDefault="00040142" w:rsidP="00993080">
            <w:pPr>
              <w:rPr>
                <w:rFonts w:ascii="Arial" w:hAnsi="Arial" w:cs="Arial"/>
                <w:b/>
                <w:sz w:val="20"/>
                <w:szCs w:val="20"/>
                <w:lang w:val="en-GB"/>
              </w:rPr>
            </w:pPr>
            <w:r w:rsidRPr="00D00E36">
              <w:rPr>
                <w:rFonts w:ascii="Arial" w:hAnsi="Arial" w:cs="Arial"/>
                <w:b/>
                <w:sz w:val="20"/>
                <w:szCs w:val="20"/>
                <w:lang w:val="en-GB"/>
              </w:rPr>
              <w:t>14. Are the references relevant and sufficient (in number)?</w:t>
            </w:r>
          </w:p>
          <w:p w14:paraId="59E2E200"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201"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5 = Excellent 4 = Good 3 = Satisfactory 2 = Needs Improvement 1 = Poor </w:t>
            </w:r>
          </w:p>
          <w:p w14:paraId="59E2E202" w14:textId="77777777" w:rsidR="00040142" w:rsidRPr="00D00E36" w:rsidRDefault="00040142" w:rsidP="0075138B">
            <w:pPr>
              <w:rPr>
                <w:rFonts w:ascii="Arial" w:hAnsi="Arial" w:cs="Arial"/>
                <w:sz w:val="20"/>
                <w:szCs w:val="20"/>
                <w:lang w:val="en-GB"/>
              </w:rPr>
            </w:pPr>
            <w:r w:rsidRPr="00D00E36">
              <w:rPr>
                <w:rFonts w:ascii="Arial" w:hAnsi="Arial" w:cs="Arial"/>
                <w:color w:val="404040"/>
                <w:sz w:val="20"/>
                <w:szCs w:val="20"/>
                <w:shd w:val="clear" w:color="auto" w:fill="FFFFFF"/>
                <w:lang w:val="en-GB"/>
              </w:rPr>
              <w:t>N/A = Not Applicable</w:t>
            </w:r>
          </w:p>
        </w:tc>
        <w:tc>
          <w:tcPr>
            <w:tcW w:w="1843" w:type="pct"/>
          </w:tcPr>
          <w:p w14:paraId="59E2E203" w14:textId="26E7A356" w:rsidR="00040142" w:rsidRPr="00D00E36" w:rsidRDefault="00AA55B0">
            <w:pPr>
              <w:pStyle w:val="ListParagraph"/>
              <w:ind w:left="0"/>
              <w:rPr>
                <w:rFonts w:ascii="Arial" w:hAnsi="Arial" w:cs="Arial"/>
                <w:bCs/>
                <w:sz w:val="20"/>
                <w:szCs w:val="20"/>
                <w:lang w:val="en-GB"/>
              </w:rPr>
            </w:pPr>
            <w:r w:rsidRPr="00D00E36">
              <w:rPr>
                <w:rFonts w:ascii="Arial" w:hAnsi="Arial" w:cs="Arial"/>
                <w:bCs/>
                <w:sz w:val="20"/>
                <w:szCs w:val="20"/>
                <w:lang w:val="en-GB"/>
              </w:rPr>
              <w:t>3</w:t>
            </w:r>
          </w:p>
        </w:tc>
        <w:tc>
          <w:tcPr>
            <w:tcW w:w="1367" w:type="pct"/>
          </w:tcPr>
          <w:p w14:paraId="59E2E204" w14:textId="77777777" w:rsidR="00040142" w:rsidRPr="00D00E36" w:rsidRDefault="00040142">
            <w:pPr>
              <w:pStyle w:val="Heading2"/>
              <w:jc w:val="left"/>
              <w:rPr>
                <w:rFonts w:ascii="Arial" w:hAnsi="Arial" w:cs="Arial"/>
                <w:b w:val="0"/>
                <w:lang w:val="en-GB" w:eastAsia="en-US"/>
              </w:rPr>
            </w:pPr>
          </w:p>
        </w:tc>
      </w:tr>
      <w:tr w:rsidR="00040142" w:rsidRPr="00D00E36" w14:paraId="59E2E20C" w14:textId="77777777" w:rsidTr="00107C72">
        <w:trPr>
          <w:trHeight w:val="703"/>
        </w:trPr>
        <w:tc>
          <w:tcPr>
            <w:tcW w:w="1790" w:type="pct"/>
            <w:noWrap/>
          </w:tcPr>
          <w:p w14:paraId="59E2E206" w14:textId="77777777" w:rsidR="00040142" w:rsidRPr="00D00E36" w:rsidRDefault="00040142" w:rsidP="00993080">
            <w:pPr>
              <w:rPr>
                <w:rFonts w:ascii="Arial" w:hAnsi="Arial" w:cs="Arial"/>
                <w:b/>
                <w:sz w:val="20"/>
                <w:szCs w:val="20"/>
                <w:lang w:val="en-GB"/>
              </w:rPr>
            </w:pPr>
            <w:r w:rsidRPr="00D00E36">
              <w:rPr>
                <w:rFonts w:ascii="Arial" w:hAnsi="Arial" w:cs="Arial"/>
                <w:b/>
                <w:sz w:val="20"/>
                <w:szCs w:val="20"/>
                <w:lang w:val="en-GB"/>
              </w:rPr>
              <w:t>15. Is the manuscript written in clear and understandable language?</w:t>
            </w:r>
          </w:p>
          <w:p w14:paraId="59E2E207"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Rating Scale: </w:t>
            </w:r>
          </w:p>
          <w:p w14:paraId="59E2E208" w14:textId="77777777" w:rsidR="00040142" w:rsidRPr="00D00E36" w:rsidRDefault="00040142" w:rsidP="0075138B">
            <w:pPr>
              <w:rPr>
                <w:rFonts w:ascii="Arial" w:hAnsi="Arial" w:cs="Arial"/>
                <w:color w:val="404040"/>
                <w:sz w:val="20"/>
                <w:szCs w:val="20"/>
                <w:shd w:val="clear" w:color="auto" w:fill="FFFFFF"/>
                <w:lang w:val="en-GB"/>
              </w:rPr>
            </w:pPr>
            <w:r w:rsidRPr="00D00E36">
              <w:rPr>
                <w:rFonts w:ascii="Arial" w:hAnsi="Arial" w:cs="Arial"/>
                <w:color w:val="404040"/>
                <w:sz w:val="20"/>
                <w:szCs w:val="20"/>
                <w:shd w:val="clear" w:color="auto" w:fill="FFFFFF"/>
                <w:lang w:val="en-GB"/>
              </w:rPr>
              <w:t xml:space="preserve">5 = Excellent 4 = Good 3 = Satisfactory 2 = Needs Improvement 1 = Poor </w:t>
            </w:r>
          </w:p>
          <w:p w14:paraId="59E2E209" w14:textId="77777777" w:rsidR="00040142" w:rsidRPr="00D00E36" w:rsidRDefault="00040142" w:rsidP="0075138B">
            <w:pPr>
              <w:rPr>
                <w:rFonts w:ascii="Arial" w:hAnsi="Arial" w:cs="Arial"/>
                <w:sz w:val="20"/>
                <w:szCs w:val="20"/>
                <w:lang w:val="en-GB"/>
              </w:rPr>
            </w:pPr>
            <w:r w:rsidRPr="00D00E36">
              <w:rPr>
                <w:rFonts w:ascii="Arial" w:hAnsi="Arial" w:cs="Arial"/>
                <w:color w:val="404040"/>
                <w:sz w:val="20"/>
                <w:szCs w:val="20"/>
                <w:shd w:val="clear" w:color="auto" w:fill="FFFFFF"/>
                <w:lang w:val="en-GB"/>
              </w:rPr>
              <w:t>N/A = Not Applicable</w:t>
            </w:r>
          </w:p>
        </w:tc>
        <w:tc>
          <w:tcPr>
            <w:tcW w:w="1843" w:type="pct"/>
          </w:tcPr>
          <w:p w14:paraId="59E2E20A" w14:textId="43F6FDF7" w:rsidR="00040142" w:rsidRPr="00D00E36" w:rsidRDefault="009329E1">
            <w:pPr>
              <w:pStyle w:val="ListParagraph"/>
              <w:ind w:left="0"/>
              <w:rPr>
                <w:rFonts w:ascii="Arial" w:hAnsi="Arial" w:cs="Arial"/>
                <w:bCs/>
                <w:sz w:val="20"/>
                <w:szCs w:val="20"/>
                <w:lang w:val="en-GB"/>
              </w:rPr>
            </w:pPr>
            <w:r w:rsidRPr="00D00E36">
              <w:rPr>
                <w:rFonts w:ascii="Arial" w:hAnsi="Arial" w:cs="Arial"/>
                <w:bCs/>
                <w:sz w:val="20"/>
                <w:szCs w:val="20"/>
                <w:lang w:val="en-GB"/>
              </w:rPr>
              <w:t>4</w:t>
            </w:r>
          </w:p>
        </w:tc>
        <w:tc>
          <w:tcPr>
            <w:tcW w:w="1367" w:type="pct"/>
          </w:tcPr>
          <w:p w14:paraId="59E2E20B" w14:textId="77777777" w:rsidR="00040142" w:rsidRPr="00D00E36" w:rsidRDefault="00040142">
            <w:pPr>
              <w:pStyle w:val="Heading2"/>
              <w:jc w:val="left"/>
              <w:rPr>
                <w:rFonts w:ascii="Arial" w:hAnsi="Arial" w:cs="Arial"/>
                <w:b w:val="0"/>
                <w:lang w:val="en-GB" w:eastAsia="en-US"/>
              </w:rPr>
            </w:pPr>
          </w:p>
        </w:tc>
      </w:tr>
    </w:tbl>
    <w:p w14:paraId="59E2E20D" w14:textId="77777777" w:rsidR="00040142" w:rsidRPr="00D00E36" w:rsidRDefault="00040142" w:rsidP="00040142">
      <w:pPr>
        <w:pStyle w:val="BodyText"/>
        <w:rPr>
          <w:rFonts w:ascii="Arial" w:hAnsi="Arial" w:cs="Arial"/>
          <w:b/>
          <w:bCs/>
          <w:sz w:val="20"/>
          <w:szCs w:val="20"/>
          <w:u w:val="single"/>
          <w:lang w:val="en-GB"/>
        </w:rPr>
      </w:pPr>
    </w:p>
    <w:p w14:paraId="59E2E20E" w14:textId="77777777" w:rsidR="00040142" w:rsidRPr="00D00E36" w:rsidRDefault="00040142" w:rsidP="00040142">
      <w:pPr>
        <w:pStyle w:val="BodyText"/>
        <w:rPr>
          <w:rFonts w:ascii="Arial" w:hAnsi="Arial" w:cs="Arial"/>
          <w:b/>
          <w:bCs/>
          <w:sz w:val="20"/>
          <w:szCs w:val="20"/>
          <w:u w:val="single"/>
          <w:lang w:val="en-GB"/>
        </w:rPr>
      </w:pPr>
    </w:p>
    <w:p w14:paraId="59E2E20F" w14:textId="77777777" w:rsidR="00040142" w:rsidRPr="00D00E36" w:rsidRDefault="00040142" w:rsidP="00040142">
      <w:pPr>
        <w:pStyle w:val="BodyText"/>
        <w:rPr>
          <w:rFonts w:ascii="Arial" w:hAnsi="Arial" w:cs="Arial"/>
          <w:b/>
          <w:bCs/>
          <w:sz w:val="20"/>
          <w:szCs w:val="20"/>
          <w:u w:val="single"/>
          <w:lang w:val="en-GB"/>
        </w:rPr>
      </w:pPr>
    </w:p>
    <w:p w14:paraId="59E2E210" w14:textId="77777777" w:rsidR="00040142" w:rsidRPr="00D00E36" w:rsidRDefault="00040142" w:rsidP="00040142">
      <w:pPr>
        <w:pStyle w:val="BodyText"/>
        <w:rPr>
          <w:rFonts w:ascii="Arial" w:hAnsi="Arial" w:cs="Arial"/>
          <w:b/>
          <w:bCs/>
          <w:sz w:val="20"/>
          <w:szCs w:val="20"/>
          <w:u w:val="single"/>
          <w:lang w:val="en-GB"/>
        </w:rPr>
      </w:pPr>
    </w:p>
    <w:p w14:paraId="59E2E211" w14:textId="77777777" w:rsidR="00040142" w:rsidRPr="00D00E36" w:rsidRDefault="00040142" w:rsidP="00040142">
      <w:pPr>
        <w:pStyle w:val="Heading2"/>
        <w:jc w:val="left"/>
        <w:rPr>
          <w:rFonts w:ascii="Arial" w:hAnsi="Arial" w:cs="Arial"/>
          <w:lang w:val="en-GB" w:eastAsia="en-US"/>
        </w:rPr>
      </w:pPr>
      <w:proofErr w:type="gramStart"/>
      <w:r w:rsidRPr="00D00E36">
        <w:rPr>
          <w:rFonts w:ascii="Arial" w:hAnsi="Arial" w:cs="Arial"/>
          <w:highlight w:val="yellow"/>
          <w:lang w:val="en-GB" w:eastAsia="en-US"/>
        </w:rPr>
        <w:t>PART  2.2</w:t>
      </w:r>
      <w:proofErr w:type="gramEnd"/>
      <w:r w:rsidRPr="00D00E36">
        <w:rPr>
          <w:rFonts w:ascii="Arial" w:hAnsi="Arial" w:cs="Arial"/>
          <w:highlight w:val="yellow"/>
          <w:lang w:val="en-GB" w:eastAsia="en-US"/>
        </w:rPr>
        <w:t xml:space="preserve"> (Subjective Evaluation)</w:t>
      </w:r>
    </w:p>
    <w:p w14:paraId="59E2E212" w14:textId="77777777" w:rsidR="00040142" w:rsidRPr="00D00E36" w:rsidRDefault="00040142" w:rsidP="0004014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040142" w:rsidRPr="00D00E36" w14:paraId="59E2E218" w14:textId="77777777" w:rsidTr="002E3E2C">
        <w:tc>
          <w:tcPr>
            <w:tcW w:w="1265" w:type="pct"/>
            <w:noWrap/>
          </w:tcPr>
          <w:p w14:paraId="59E2E213" w14:textId="77777777" w:rsidR="00040142" w:rsidRPr="00D00E36" w:rsidRDefault="00040142" w:rsidP="002E3E2C">
            <w:pPr>
              <w:pStyle w:val="Heading2"/>
              <w:jc w:val="left"/>
              <w:rPr>
                <w:rFonts w:ascii="Arial" w:hAnsi="Arial" w:cs="Arial"/>
                <w:lang w:val="en-GB" w:eastAsia="en-US"/>
              </w:rPr>
            </w:pPr>
          </w:p>
        </w:tc>
        <w:tc>
          <w:tcPr>
            <w:tcW w:w="2212" w:type="pct"/>
          </w:tcPr>
          <w:p w14:paraId="59E2E214" w14:textId="77777777" w:rsidR="00040142" w:rsidRPr="00D00E36" w:rsidRDefault="00040142" w:rsidP="002E3E2C">
            <w:pPr>
              <w:pStyle w:val="Heading2"/>
              <w:jc w:val="left"/>
              <w:rPr>
                <w:rFonts w:ascii="Arial" w:hAnsi="Arial" w:cs="Arial"/>
                <w:lang w:val="en-GB" w:eastAsia="en-US"/>
              </w:rPr>
            </w:pPr>
            <w:r w:rsidRPr="00D00E36">
              <w:rPr>
                <w:rFonts w:ascii="Arial" w:hAnsi="Arial" w:cs="Arial"/>
                <w:lang w:val="en-GB" w:eastAsia="en-US"/>
              </w:rPr>
              <w:t>Reviewer’s comment</w:t>
            </w:r>
          </w:p>
          <w:p w14:paraId="59E2E215" w14:textId="77777777" w:rsidR="00040142" w:rsidRPr="00D00E36" w:rsidRDefault="00040142" w:rsidP="002E3E2C">
            <w:pPr>
              <w:rPr>
                <w:rFonts w:ascii="Arial" w:hAnsi="Arial" w:cs="Arial"/>
                <w:sz w:val="20"/>
                <w:szCs w:val="20"/>
                <w:lang w:val="en-GB"/>
              </w:rPr>
            </w:pPr>
          </w:p>
        </w:tc>
        <w:tc>
          <w:tcPr>
            <w:tcW w:w="1523" w:type="pct"/>
          </w:tcPr>
          <w:p w14:paraId="59E2E216" w14:textId="77777777" w:rsidR="00040142" w:rsidRPr="00D00E36" w:rsidRDefault="00040142" w:rsidP="002E3E2C">
            <w:pPr>
              <w:spacing w:after="160" w:line="259" w:lineRule="auto"/>
              <w:rPr>
                <w:rFonts w:ascii="Arial" w:eastAsia="Calibri" w:hAnsi="Arial" w:cs="Arial"/>
                <w:kern w:val="2"/>
                <w:sz w:val="20"/>
                <w:szCs w:val="20"/>
                <w:lang w:val="en-IN"/>
              </w:rPr>
            </w:pPr>
            <w:r w:rsidRPr="00D00E36">
              <w:rPr>
                <w:rFonts w:ascii="Arial" w:eastAsia="Calibri" w:hAnsi="Arial" w:cs="Arial"/>
                <w:b/>
                <w:kern w:val="2"/>
                <w:sz w:val="20"/>
                <w:szCs w:val="20"/>
                <w:lang w:val="en-IN"/>
              </w:rPr>
              <w:t>Author’s Feedback</w:t>
            </w:r>
            <w:r w:rsidRPr="00D00E36">
              <w:rPr>
                <w:rFonts w:ascii="Arial" w:eastAsia="Calibri" w:hAnsi="Arial" w:cs="Arial"/>
                <w:kern w:val="2"/>
                <w:sz w:val="20"/>
                <w:szCs w:val="20"/>
                <w:lang w:val="en-IN"/>
              </w:rPr>
              <w:t xml:space="preserve"> (It is mandatory that authors should write his/her feedback here)</w:t>
            </w:r>
          </w:p>
          <w:p w14:paraId="59E2E217" w14:textId="77777777" w:rsidR="00040142" w:rsidRPr="00D00E36" w:rsidRDefault="00040142" w:rsidP="002E3E2C">
            <w:pPr>
              <w:pStyle w:val="Heading2"/>
              <w:jc w:val="left"/>
              <w:rPr>
                <w:rFonts w:ascii="Arial" w:hAnsi="Arial" w:cs="Arial"/>
                <w:b w:val="0"/>
                <w:lang w:val="en-GB" w:eastAsia="en-US"/>
              </w:rPr>
            </w:pPr>
          </w:p>
        </w:tc>
      </w:tr>
      <w:tr w:rsidR="00040142" w:rsidRPr="00D00E36" w14:paraId="59E2E21E" w14:textId="77777777" w:rsidTr="002E3E2C">
        <w:trPr>
          <w:trHeight w:val="1262"/>
        </w:trPr>
        <w:tc>
          <w:tcPr>
            <w:tcW w:w="1265" w:type="pct"/>
            <w:noWrap/>
          </w:tcPr>
          <w:p w14:paraId="59E2E219" w14:textId="77777777" w:rsidR="00040142" w:rsidRPr="00D00E36" w:rsidRDefault="00040142" w:rsidP="002E3E2C">
            <w:pPr>
              <w:ind w:left="360"/>
              <w:rPr>
                <w:rFonts w:ascii="Arial" w:hAnsi="Arial" w:cs="Arial"/>
                <w:b/>
                <w:bCs/>
                <w:sz w:val="20"/>
                <w:szCs w:val="20"/>
                <w:lang w:val="en-GB"/>
              </w:rPr>
            </w:pPr>
            <w:r w:rsidRPr="00D00E36">
              <w:rPr>
                <w:rFonts w:ascii="Arial" w:hAnsi="Arial" w:cs="Arial"/>
                <w:b/>
                <w:bCs/>
                <w:sz w:val="20"/>
                <w:szCs w:val="20"/>
                <w:lang w:val="en-GB"/>
              </w:rPr>
              <w:t>Is the title of the article suitable?</w:t>
            </w:r>
          </w:p>
          <w:p w14:paraId="59E2E21A" w14:textId="77777777" w:rsidR="00040142" w:rsidRPr="00D00E36" w:rsidRDefault="00040142" w:rsidP="002E3E2C">
            <w:pPr>
              <w:ind w:left="360"/>
              <w:rPr>
                <w:rFonts w:ascii="Arial" w:hAnsi="Arial" w:cs="Arial"/>
                <w:bCs/>
                <w:sz w:val="20"/>
                <w:szCs w:val="20"/>
                <w:lang w:val="en-GB"/>
              </w:rPr>
            </w:pPr>
          </w:p>
          <w:p w14:paraId="59E2E21B" w14:textId="77777777" w:rsidR="00040142" w:rsidRPr="00D00E36" w:rsidRDefault="00040142" w:rsidP="002E3E2C">
            <w:pPr>
              <w:ind w:left="360"/>
              <w:rPr>
                <w:rFonts w:ascii="Arial" w:hAnsi="Arial" w:cs="Arial"/>
                <w:sz w:val="20"/>
                <w:szCs w:val="20"/>
                <w:u w:val="single"/>
                <w:lang w:val="en-GB"/>
              </w:rPr>
            </w:pPr>
            <w:r w:rsidRPr="00D00E36">
              <w:rPr>
                <w:rFonts w:ascii="Arial" w:hAnsi="Arial" w:cs="Arial"/>
                <w:bCs/>
                <w:sz w:val="20"/>
                <w:szCs w:val="20"/>
                <w:lang w:val="en-GB"/>
              </w:rPr>
              <w:t>If your answer is NO, please provide a brief, clear suggestion for improvement.</w:t>
            </w:r>
          </w:p>
        </w:tc>
        <w:tc>
          <w:tcPr>
            <w:tcW w:w="2212" w:type="pct"/>
          </w:tcPr>
          <w:p w14:paraId="59E2E21C" w14:textId="34D2C8F5" w:rsidR="00040142" w:rsidRPr="00D00E36" w:rsidRDefault="00A9181A" w:rsidP="00A9181A">
            <w:pPr>
              <w:pStyle w:val="NoSpacing"/>
              <w:jc w:val="both"/>
              <w:rPr>
                <w:rFonts w:ascii="Arial" w:hAnsi="Arial" w:cs="Arial"/>
                <w:b/>
                <w:bCs/>
                <w:sz w:val="20"/>
                <w:szCs w:val="20"/>
                <w:lang w:val="en-GB"/>
              </w:rPr>
            </w:pPr>
            <w:r w:rsidRPr="00D00E36">
              <w:rPr>
                <w:rFonts w:ascii="Arial" w:hAnsi="Arial" w:cs="Arial"/>
                <w:sz w:val="20"/>
                <w:szCs w:val="20"/>
              </w:rPr>
              <w:t>YES, However, it can be improved to reflect methodology and scope. The Suggested Title is: Capital Structure and Financial Performance: A Regression Analysis of DJIA Firms (2009-2020).</w:t>
            </w:r>
          </w:p>
        </w:tc>
        <w:tc>
          <w:tcPr>
            <w:tcW w:w="1523" w:type="pct"/>
          </w:tcPr>
          <w:p w14:paraId="59E2E21D" w14:textId="77777777" w:rsidR="00040142" w:rsidRPr="00D00E36" w:rsidRDefault="00040142" w:rsidP="002E3E2C">
            <w:pPr>
              <w:pStyle w:val="Heading2"/>
              <w:jc w:val="left"/>
              <w:rPr>
                <w:rFonts w:ascii="Arial" w:hAnsi="Arial" w:cs="Arial"/>
                <w:b w:val="0"/>
                <w:lang w:val="en-GB" w:eastAsia="en-US"/>
              </w:rPr>
            </w:pPr>
          </w:p>
        </w:tc>
      </w:tr>
      <w:tr w:rsidR="00040142" w:rsidRPr="00D00E36" w14:paraId="59E2E224" w14:textId="77777777" w:rsidTr="002E3E2C">
        <w:trPr>
          <w:trHeight w:val="1262"/>
        </w:trPr>
        <w:tc>
          <w:tcPr>
            <w:tcW w:w="1265" w:type="pct"/>
            <w:noWrap/>
          </w:tcPr>
          <w:p w14:paraId="59E2E21F" w14:textId="77777777" w:rsidR="00040142" w:rsidRPr="00D00E36" w:rsidRDefault="00040142" w:rsidP="002E3E2C">
            <w:pPr>
              <w:pStyle w:val="Heading2"/>
              <w:ind w:left="360"/>
              <w:jc w:val="left"/>
              <w:rPr>
                <w:rFonts w:ascii="Arial" w:hAnsi="Arial" w:cs="Arial"/>
                <w:lang w:val="en-GB" w:eastAsia="en-US"/>
              </w:rPr>
            </w:pPr>
            <w:r w:rsidRPr="00D00E36">
              <w:rPr>
                <w:rFonts w:ascii="Arial" w:hAnsi="Arial" w:cs="Arial"/>
                <w:lang w:val="en-GB" w:eastAsia="en-US"/>
              </w:rPr>
              <w:t xml:space="preserve">Is the abstract of the article comprehensive? </w:t>
            </w:r>
          </w:p>
          <w:p w14:paraId="59E2E220" w14:textId="77777777" w:rsidR="00040142" w:rsidRPr="00D00E36" w:rsidRDefault="00040142" w:rsidP="002E3E2C">
            <w:pPr>
              <w:ind w:left="284"/>
              <w:rPr>
                <w:rFonts w:ascii="Arial" w:hAnsi="Arial" w:cs="Arial"/>
                <w:bCs/>
                <w:sz w:val="20"/>
                <w:szCs w:val="20"/>
                <w:lang w:val="en-GB"/>
              </w:rPr>
            </w:pPr>
          </w:p>
          <w:p w14:paraId="59E2E221" w14:textId="77777777" w:rsidR="00040142" w:rsidRPr="00D00E36" w:rsidRDefault="00040142" w:rsidP="002E3E2C">
            <w:pPr>
              <w:ind w:left="284"/>
              <w:rPr>
                <w:rFonts w:ascii="Arial" w:hAnsi="Arial" w:cs="Arial"/>
                <w:sz w:val="20"/>
                <w:szCs w:val="20"/>
                <w:lang w:val="en-GB"/>
              </w:rPr>
            </w:pPr>
            <w:r w:rsidRPr="00D00E36">
              <w:rPr>
                <w:rFonts w:ascii="Arial" w:hAnsi="Arial" w:cs="Arial"/>
                <w:bCs/>
                <w:sz w:val="20"/>
                <w:szCs w:val="20"/>
                <w:lang w:val="en-GB"/>
              </w:rPr>
              <w:t>If your answer is NO, please provide a brief, clear suggestion for improvement.</w:t>
            </w:r>
          </w:p>
        </w:tc>
        <w:tc>
          <w:tcPr>
            <w:tcW w:w="2212" w:type="pct"/>
          </w:tcPr>
          <w:p w14:paraId="0D327B6F" w14:textId="623A91B1" w:rsidR="001E4764" w:rsidRPr="00D00E36" w:rsidRDefault="001E4764" w:rsidP="001E4764">
            <w:pPr>
              <w:pStyle w:val="NoSpacing"/>
              <w:jc w:val="both"/>
              <w:rPr>
                <w:rFonts w:ascii="Arial" w:hAnsi="Arial" w:cs="Arial"/>
                <w:sz w:val="20"/>
                <w:szCs w:val="20"/>
              </w:rPr>
            </w:pPr>
            <w:r w:rsidRPr="00D00E36">
              <w:rPr>
                <w:rFonts w:ascii="Arial" w:hAnsi="Arial" w:cs="Arial"/>
                <w:sz w:val="20"/>
                <w:szCs w:val="20"/>
              </w:rPr>
              <w:t xml:space="preserve">The abstract is not comprehensive and here are suggestions for Improvement. </w:t>
            </w:r>
          </w:p>
          <w:p w14:paraId="64B60566" w14:textId="77777777" w:rsidR="001E4764" w:rsidRPr="00D00E36" w:rsidRDefault="001E4764" w:rsidP="001E4764">
            <w:pPr>
              <w:pStyle w:val="NoSpacing"/>
              <w:numPr>
                <w:ilvl w:val="0"/>
                <w:numId w:val="16"/>
              </w:numPr>
              <w:ind w:left="273" w:hanging="270"/>
              <w:jc w:val="both"/>
              <w:rPr>
                <w:rFonts w:ascii="Arial" w:hAnsi="Arial" w:cs="Arial"/>
                <w:sz w:val="20"/>
                <w:szCs w:val="20"/>
              </w:rPr>
            </w:pPr>
            <w:r w:rsidRPr="00D00E36">
              <w:rPr>
                <w:rFonts w:ascii="Arial" w:hAnsi="Arial" w:cs="Arial"/>
                <w:sz w:val="20"/>
                <w:szCs w:val="20"/>
              </w:rPr>
              <w:t xml:space="preserve">Include: </w:t>
            </w:r>
          </w:p>
          <w:p w14:paraId="35F9FD1C" w14:textId="77777777" w:rsidR="001E4764" w:rsidRPr="00D00E36" w:rsidRDefault="001E4764" w:rsidP="001E4764">
            <w:pPr>
              <w:pStyle w:val="NoSpacing"/>
              <w:numPr>
                <w:ilvl w:val="0"/>
                <w:numId w:val="15"/>
              </w:numPr>
              <w:jc w:val="both"/>
              <w:rPr>
                <w:rFonts w:ascii="Arial" w:hAnsi="Arial" w:cs="Arial"/>
                <w:sz w:val="20"/>
                <w:szCs w:val="20"/>
              </w:rPr>
            </w:pPr>
            <w:r w:rsidRPr="00D00E36">
              <w:rPr>
                <w:rFonts w:ascii="Arial" w:hAnsi="Arial" w:cs="Arial"/>
                <w:sz w:val="20"/>
                <w:szCs w:val="20"/>
              </w:rPr>
              <w:t xml:space="preserve">Sample size (number of firms/time points) </w:t>
            </w:r>
          </w:p>
          <w:p w14:paraId="526FF9F5" w14:textId="77777777" w:rsidR="001E4764" w:rsidRPr="00D00E36" w:rsidRDefault="001E4764" w:rsidP="001E4764">
            <w:pPr>
              <w:pStyle w:val="NoSpacing"/>
              <w:numPr>
                <w:ilvl w:val="0"/>
                <w:numId w:val="15"/>
              </w:numPr>
              <w:jc w:val="both"/>
              <w:rPr>
                <w:rFonts w:ascii="Arial" w:hAnsi="Arial" w:cs="Arial"/>
                <w:sz w:val="20"/>
                <w:szCs w:val="20"/>
              </w:rPr>
            </w:pPr>
            <w:r w:rsidRPr="00D00E36">
              <w:rPr>
                <w:rFonts w:ascii="Arial" w:hAnsi="Arial" w:cs="Arial"/>
                <w:sz w:val="20"/>
                <w:szCs w:val="20"/>
              </w:rPr>
              <w:t xml:space="preserve">Methodology (e.g., standardized multiple regression) </w:t>
            </w:r>
          </w:p>
          <w:p w14:paraId="2CD4FD3A" w14:textId="77777777" w:rsidR="001E4764" w:rsidRPr="00D00E36" w:rsidRDefault="001E4764" w:rsidP="001E4764">
            <w:pPr>
              <w:pStyle w:val="NoSpacing"/>
              <w:numPr>
                <w:ilvl w:val="0"/>
                <w:numId w:val="15"/>
              </w:numPr>
              <w:jc w:val="both"/>
              <w:rPr>
                <w:rFonts w:ascii="Arial" w:hAnsi="Arial" w:cs="Arial"/>
                <w:sz w:val="20"/>
                <w:szCs w:val="20"/>
              </w:rPr>
            </w:pPr>
            <w:r w:rsidRPr="00D00E36">
              <w:rPr>
                <w:rFonts w:ascii="Arial" w:hAnsi="Arial" w:cs="Arial"/>
                <w:sz w:val="20"/>
                <w:szCs w:val="20"/>
              </w:rPr>
              <w:t xml:space="preserve">Key statistical findings (coefficients, significance levels) </w:t>
            </w:r>
          </w:p>
          <w:p w14:paraId="59E2E222" w14:textId="02037004" w:rsidR="00040142" w:rsidRPr="00D00E36" w:rsidRDefault="001E4764" w:rsidP="00B35576">
            <w:pPr>
              <w:numPr>
                <w:ilvl w:val="0"/>
                <w:numId w:val="16"/>
              </w:numPr>
              <w:ind w:left="283" w:hanging="270"/>
              <w:rPr>
                <w:rFonts w:ascii="Arial" w:hAnsi="Arial" w:cs="Arial"/>
                <w:b/>
                <w:bCs/>
                <w:sz w:val="20"/>
                <w:szCs w:val="20"/>
                <w:lang w:val="en-GB"/>
              </w:rPr>
            </w:pPr>
            <w:r w:rsidRPr="00D00E36">
              <w:rPr>
                <w:rFonts w:ascii="Arial" w:hAnsi="Arial" w:cs="Arial"/>
                <w:sz w:val="20"/>
                <w:szCs w:val="20"/>
              </w:rPr>
              <w:t>Reduce general statements and include quantitative results.</w:t>
            </w:r>
          </w:p>
        </w:tc>
        <w:tc>
          <w:tcPr>
            <w:tcW w:w="1523" w:type="pct"/>
          </w:tcPr>
          <w:p w14:paraId="59E2E223" w14:textId="77777777" w:rsidR="00040142" w:rsidRPr="00D00E36" w:rsidRDefault="00040142" w:rsidP="002E3E2C">
            <w:pPr>
              <w:pStyle w:val="Heading2"/>
              <w:jc w:val="left"/>
              <w:rPr>
                <w:rFonts w:ascii="Arial" w:hAnsi="Arial" w:cs="Arial"/>
                <w:b w:val="0"/>
                <w:lang w:val="en-GB" w:eastAsia="en-US"/>
              </w:rPr>
            </w:pPr>
          </w:p>
        </w:tc>
      </w:tr>
      <w:tr w:rsidR="001D711E" w:rsidRPr="00D00E36" w14:paraId="59E2E229" w14:textId="77777777" w:rsidTr="002E3E2C">
        <w:trPr>
          <w:trHeight w:val="704"/>
        </w:trPr>
        <w:tc>
          <w:tcPr>
            <w:tcW w:w="1265" w:type="pct"/>
            <w:noWrap/>
          </w:tcPr>
          <w:p w14:paraId="59E2E225" w14:textId="77777777" w:rsidR="001D711E" w:rsidRPr="00D00E36" w:rsidRDefault="001D711E" w:rsidP="001D711E">
            <w:pPr>
              <w:pStyle w:val="Heading2"/>
              <w:ind w:left="360"/>
              <w:rPr>
                <w:rFonts w:ascii="Arial" w:hAnsi="Arial" w:cs="Arial"/>
                <w:b w:val="0"/>
                <w:lang w:val="en-GB" w:eastAsia="en-US"/>
              </w:rPr>
            </w:pPr>
            <w:r w:rsidRPr="00D00E36">
              <w:rPr>
                <w:rFonts w:ascii="Arial" w:hAnsi="Arial" w:cs="Arial"/>
                <w:lang w:val="en-GB" w:eastAsia="en-US"/>
              </w:rPr>
              <w:t xml:space="preserve">Is the manuscript scientifically correct? </w:t>
            </w:r>
            <w:r w:rsidRPr="00D00E36">
              <w:rPr>
                <w:rFonts w:ascii="Arial" w:hAnsi="Arial" w:cs="Arial"/>
                <w:lang w:val="en-GB" w:eastAsia="en-US"/>
              </w:rPr>
              <w:br/>
            </w:r>
          </w:p>
          <w:p w14:paraId="59E2E226" w14:textId="77777777" w:rsidR="001D711E" w:rsidRPr="00D00E36" w:rsidRDefault="001D711E" w:rsidP="001D711E">
            <w:pPr>
              <w:ind w:left="284"/>
              <w:rPr>
                <w:rFonts w:ascii="Arial" w:hAnsi="Arial" w:cs="Arial"/>
                <w:b/>
                <w:sz w:val="20"/>
                <w:szCs w:val="20"/>
                <w:lang w:val="en-GB"/>
              </w:rPr>
            </w:pPr>
            <w:r w:rsidRPr="00D00E36">
              <w:rPr>
                <w:rFonts w:ascii="Arial" w:hAnsi="Arial" w:cs="Arial"/>
                <w:bCs/>
                <w:sz w:val="20"/>
                <w:szCs w:val="20"/>
                <w:lang w:val="en-GB"/>
              </w:rPr>
              <w:t>If your answer is NO, please provide a brief, clear suggestion for improvement.</w:t>
            </w:r>
          </w:p>
        </w:tc>
        <w:tc>
          <w:tcPr>
            <w:tcW w:w="2212" w:type="pct"/>
          </w:tcPr>
          <w:p w14:paraId="5C178E71" w14:textId="04072E33" w:rsidR="001D711E" w:rsidRPr="00D00E36" w:rsidRDefault="00BE5A34" w:rsidP="001D711E">
            <w:pPr>
              <w:pStyle w:val="NoSpacing"/>
              <w:jc w:val="both"/>
              <w:rPr>
                <w:rFonts w:ascii="Arial" w:hAnsi="Arial" w:cs="Arial"/>
                <w:sz w:val="20"/>
                <w:szCs w:val="20"/>
              </w:rPr>
            </w:pPr>
            <w:r w:rsidRPr="00D00E36">
              <w:rPr>
                <w:rFonts w:ascii="Arial" w:hAnsi="Arial" w:cs="Arial"/>
                <w:sz w:val="20"/>
                <w:szCs w:val="20"/>
              </w:rPr>
              <w:t xml:space="preserve">The manuscript is partially scientifically correct. </w:t>
            </w:r>
            <w:r w:rsidR="009E09B1" w:rsidRPr="00D00E36">
              <w:rPr>
                <w:rFonts w:ascii="Arial" w:hAnsi="Arial" w:cs="Arial"/>
                <w:sz w:val="20"/>
                <w:szCs w:val="20"/>
              </w:rPr>
              <w:t xml:space="preserve">The </w:t>
            </w:r>
            <w:r w:rsidR="001D711E" w:rsidRPr="00D00E36">
              <w:rPr>
                <w:rFonts w:ascii="Arial" w:hAnsi="Arial" w:cs="Arial"/>
                <w:sz w:val="20"/>
                <w:szCs w:val="20"/>
              </w:rPr>
              <w:t>Major Concerns</w:t>
            </w:r>
            <w:r w:rsidR="009E09B1" w:rsidRPr="00D00E36">
              <w:rPr>
                <w:rFonts w:ascii="Arial" w:hAnsi="Arial" w:cs="Arial"/>
                <w:sz w:val="20"/>
                <w:szCs w:val="20"/>
              </w:rPr>
              <w:t xml:space="preserve"> are</w:t>
            </w:r>
            <w:r w:rsidR="001D711E" w:rsidRPr="00D00E36">
              <w:rPr>
                <w:rFonts w:ascii="Arial" w:hAnsi="Arial" w:cs="Arial"/>
                <w:sz w:val="20"/>
                <w:szCs w:val="20"/>
              </w:rPr>
              <w:t>:</w:t>
            </w:r>
          </w:p>
          <w:p w14:paraId="1EC54332" w14:textId="77777777" w:rsidR="00F553BB" w:rsidRPr="00D00E36" w:rsidRDefault="001D711E" w:rsidP="001D711E">
            <w:pPr>
              <w:pStyle w:val="NoSpacing"/>
              <w:numPr>
                <w:ilvl w:val="0"/>
                <w:numId w:val="19"/>
              </w:numPr>
              <w:ind w:left="283" w:hanging="283"/>
              <w:jc w:val="both"/>
              <w:rPr>
                <w:rFonts w:ascii="Arial" w:hAnsi="Arial" w:cs="Arial"/>
                <w:sz w:val="20"/>
                <w:szCs w:val="20"/>
              </w:rPr>
            </w:pPr>
            <w:r w:rsidRPr="00D00E36">
              <w:rPr>
                <w:rFonts w:ascii="Arial" w:hAnsi="Arial" w:cs="Arial"/>
                <w:b/>
                <w:bCs/>
                <w:sz w:val="20"/>
                <w:szCs w:val="20"/>
              </w:rPr>
              <w:t>Sample Size Problem</w:t>
            </w:r>
            <w:r w:rsidR="00F553BB" w:rsidRPr="00D00E36">
              <w:rPr>
                <w:rFonts w:ascii="Arial" w:hAnsi="Arial" w:cs="Arial"/>
                <w:b/>
                <w:bCs/>
                <w:sz w:val="20"/>
                <w:szCs w:val="20"/>
              </w:rPr>
              <w:t xml:space="preserve"> - </w:t>
            </w:r>
            <w:r w:rsidRPr="00D00E36">
              <w:rPr>
                <w:rFonts w:ascii="Arial" w:hAnsi="Arial" w:cs="Arial"/>
                <w:sz w:val="20"/>
                <w:szCs w:val="20"/>
              </w:rPr>
              <w:t xml:space="preserve">The study appears to use only 12 observations (t = 1–12), which is extremely small for regression with 6 predictors → high risk of overfitting and unreliable inference. </w:t>
            </w:r>
          </w:p>
          <w:p w14:paraId="04CE9BF7" w14:textId="3EA53B46" w:rsidR="001D711E" w:rsidRPr="00D00E36" w:rsidRDefault="001D711E" w:rsidP="00F553BB">
            <w:pPr>
              <w:pStyle w:val="NoSpacing"/>
              <w:numPr>
                <w:ilvl w:val="0"/>
                <w:numId w:val="19"/>
              </w:numPr>
              <w:ind w:left="283" w:hanging="283"/>
              <w:jc w:val="both"/>
              <w:rPr>
                <w:rFonts w:ascii="Arial" w:hAnsi="Arial" w:cs="Arial"/>
                <w:sz w:val="20"/>
                <w:szCs w:val="20"/>
              </w:rPr>
            </w:pPr>
            <w:r w:rsidRPr="00D00E36">
              <w:rPr>
                <w:rFonts w:ascii="Arial" w:hAnsi="Arial" w:cs="Arial"/>
                <w:b/>
                <w:bCs/>
                <w:sz w:val="20"/>
                <w:szCs w:val="20"/>
              </w:rPr>
              <w:t>Unit of Analysis Issue</w:t>
            </w:r>
            <w:r w:rsidR="00F553BB" w:rsidRPr="00D00E36">
              <w:rPr>
                <w:rFonts w:ascii="Arial" w:hAnsi="Arial" w:cs="Arial"/>
                <w:b/>
                <w:bCs/>
                <w:sz w:val="20"/>
                <w:szCs w:val="20"/>
              </w:rPr>
              <w:t xml:space="preserve"> - </w:t>
            </w:r>
            <w:r w:rsidRPr="00D00E36">
              <w:rPr>
                <w:rFonts w:ascii="Arial" w:hAnsi="Arial" w:cs="Arial"/>
                <w:sz w:val="20"/>
                <w:szCs w:val="20"/>
              </w:rPr>
              <w:t xml:space="preserve">The study claims “economy-level” analysis but uses </w:t>
            </w:r>
            <w:r w:rsidRPr="00D00E36">
              <w:rPr>
                <w:rFonts w:ascii="Arial" w:hAnsi="Arial" w:cs="Arial"/>
                <w:b/>
                <w:bCs/>
                <w:sz w:val="20"/>
                <w:szCs w:val="20"/>
              </w:rPr>
              <w:t>DJIA index data</w:t>
            </w:r>
            <w:r w:rsidRPr="00D00E36">
              <w:rPr>
                <w:rFonts w:ascii="Arial" w:hAnsi="Arial" w:cs="Arial"/>
                <w:sz w:val="20"/>
                <w:szCs w:val="20"/>
              </w:rPr>
              <w:t xml:space="preserve">, which: </w:t>
            </w:r>
          </w:p>
          <w:p w14:paraId="03A963AB" w14:textId="77777777" w:rsidR="00FF3DB7" w:rsidRPr="00D00E36" w:rsidRDefault="001D711E" w:rsidP="00264FE5">
            <w:pPr>
              <w:pStyle w:val="NoSpacing"/>
              <w:ind w:left="720"/>
              <w:jc w:val="both"/>
              <w:rPr>
                <w:rFonts w:ascii="Arial" w:hAnsi="Arial" w:cs="Arial"/>
                <w:sz w:val="20"/>
                <w:szCs w:val="20"/>
              </w:rPr>
            </w:pPr>
            <w:r w:rsidRPr="00D00E36">
              <w:rPr>
                <w:rFonts w:ascii="Arial" w:hAnsi="Arial" w:cs="Arial"/>
                <w:sz w:val="20"/>
                <w:szCs w:val="20"/>
              </w:rPr>
              <w:t>Does not represent all firms</w:t>
            </w:r>
            <w:r w:rsidR="00FF3DB7" w:rsidRPr="00D00E36">
              <w:rPr>
                <w:rFonts w:ascii="Arial" w:hAnsi="Arial" w:cs="Arial"/>
                <w:sz w:val="20"/>
                <w:szCs w:val="20"/>
              </w:rPr>
              <w:t xml:space="preserve">; </w:t>
            </w:r>
            <w:r w:rsidRPr="00D00E36">
              <w:rPr>
                <w:rFonts w:ascii="Arial" w:hAnsi="Arial" w:cs="Arial"/>
                <w:sz w:val="20"/>
                <w:szCs w:val="20"/>
              </w:rPr>
              <w:t xml:space="preserve"> </w:t>
            </w:r>
          </w:p>
          <w:p w14:paraId="4FC43EA2" w14:textId="1970CE3A" w:rsidR="001D711E" w:rsidRPr="00D00E36" w:rsidRDefault="001D711E" w:rsidP="00264FE5">
            <w:pPr>
              <w:pStyle w:val="NoSpacing"/>
              <w:ind w:left="720"/>
              <w:jc w:val="both"/>
              <w:rPr>
                <w:rFonts w:ascii="Arial" w:hAnsi="Arial" w:cs="Arial"/>
                <w:sz w:val="20"/>
                <w:szCs w:val="20"/>
              </w:rPr>
            </w:pPr>
            <w:r w:rsidRPr="00D00E36">
              <w:rPr>
                <w:rFonts w:ascii="Arial" w:hAnsi="Arial" w:cs="Arial"/>
                <w:sz w:val="20"/>
                <w:szCs w:val="20"/>
              </w:rPr>
              <w:t>Ignores firm-level heterogeneity</w:t>
            </w:r>
            <w:r w:rsidR="00243CF7" w:rsidRPr="00D00E36">
              <w:rPr>
                <w:rFonts w:ascii="Arial" w:hAnsi="Arial" w:cs="Arial"/>
                <w:sz w:val="20"/>
                <w:szCs w:val="20"/>
              </w:rPr>
              <w:t xml:space="preserve">. </w:t>
            </w:r>
            <w:r w:rsidRPr="00D00E36">
              <w:rPr>
                <w:rFonts w:ascii="Arial" w:hAnsi="Arial" w:cs="Arial"/>
                <w:sz w:val="20"/>
                <w:szCs w:val="20"/>
              </w:rPr>
              <w:t xml:space="preserve"> </w:t>
            </w:r>
          </w:p>
          <w:p w14:paraId="36A3B514" w14:textId="4F7920EB" w:rsidR="001D711E" w:rsidRPr="00D00E36" w:rsidRDefault="001D711E" w:rsidP="001F2E22">
            <w:pPr>
              <w:pStyle w:val="NoSpacing"/>
              <w:numPr>
                <w:ilvl w:val="0"/>
                <w:numId w:val="19"/>
              </w:numPr>
              <w:ind w:left="283" w:hanging="283"/>
              <w:jc w:val="both"/>
              <w:rPr>
                <w:rFonts w:ascii="Arial" w:hAnsi="Arial" w:cs="Arial"/>
                <w:b/>
                <w:bCs/>
                <w:sz w:val="20"/>
                <w:szCs w:val="20"/>
              </w:rPr>
            </w:pPr>
            <w:r w:rsidRPr="00D00E36">
              <w:rPr>
                <w:rFonts w:ascii="Arial" w:hAnsi="Arial" w:cs="Arial"/>
                <w:b/>
                <w:bCs/>
                <w:sz w:val="20"/>
                <w:szCs w:val="20"/>
              </w:rPr>
              <w:t xml:space="preserve">Model Specification Concern </w:t>
            </w:r>
          </w:p>
          <w:p w14:paraId="41668D24" w14:textId="17A43408" w:rsidR="001D711E" w:rsidRPr="00D00E36" w:rsidRDefault="001D711E" w:rsidP="00264FE5">
            <w:pPr>
              <w:pStyle w:val="NoSpacing"/>
              <w:ind w:left="720"/>
              <w:jc w:val="both"/>
              <w:rPr>
                <w:rFonts w:ascii="Arial" w:hAnsi="Arial" w:cs="Arial"/>
                <w:sz w:val="20"/>
                <w:szCs w:val="20"/>
              </w:rPr>
            </w:pPr>
            <w:r w:rsidRPr="00D00E36">
              <w:rPr>
                <w:rFonts w:ascii="Arial" w:hAnsi="Arial" w:cs="Arial"/>
                <w:sz w:val="20"/>
                <w:szCs w:val="20"/>
              </w:rPr>
              <w:t>No justification for linearity</w:t>
            </w:r>
            <w:r w:rsidR="00243CF7" w:rsidRPr="00D00E36">
              <w:rPr>
                <w:rFonts w:ascii="Arial" w:hAnsi="Arial" w:cs="Arial"/>
                <w:sz w:val="20"/>
                <w:szCs w:val="20"/>
              </w:rPr>
              <w:t>;</w:t>
            </w:r>
            <w:r w:rsidRPr="00D00E36">
              <w:rPr>
                <w:rFonts w:ascii="Arial" w:hAnsi="Arial" w:cs="Arial"/>
                <w:sz w:val="20"/>
                <w:szCs w:val="20"/>
              </w:rPr>
              <w:t xml:space="preserve"> </w:t>
            </w:r>
          </w:p>
          <w:p w14:paraId="164185DB" w14:textId="1585E450" w:rsidR="001D711E" w:rsidRPr="00D00E36" w:rsidRDefault="001D711E" w:rsidP="00264FE5">
            <w:pPr>
              <w:pStyle w:val="NoSpacing"/>
              <w:ind w:left="720"/>
              <w:jc w:val="both"/>
              <w:rPr>
                <w:rFonts w:ascii="Arial" w:hAnsi="Arial" w:cs="Arial"/>
                <w:sz w:val="20"/>
                <w:szCs w:val="20"/>
              </w:rPr>
            </w:pPr>
            <w:r w:rsidRPr="00D00E36">
              <w:rPr>
                <w:rFonts w:ascii="Arial" w:hAnsi="Arial" w:cs="Arial"/>
                <w:sz w:val="20"/>
                <w:szCs w:val="20"/>
              </w:rPr>
              <w:t>No robustness checks (e.g., alternative models, lag effects)</w:t>
            </w:r>
            <w:r w:rsidR="00243CF7" w:rsidRPr="00D00E36">
              <w:rPr>
                <w:rFonts w:ascii="Arial" w:hAnsi="Arial" w:cs="Arial"/>
                <w:sz w:val="20"/>
                <w:szCs w:val="20"/>
              </w:rPr>
              <w:t xml:space="preserve">. </w:t>
            </w:r>
            <w:r w:rsidRPr="00D00E36">
              <w:rPr>
                <w:rFonts w:ascii="Arial" w:hAnsi="Arial" w:cs="Arial"/>
                <w:sz w:val="20"/>
                <w:szCs w:val="20"/>
              </w:rPr>
              <w:t xml:space="preserve"> </w:t>
            </w:r>
          </w:p>
          <w:p w14:paraId="6AB8EBFC" w14:textId="119D00FA" w:rsidR="001D711E" w:rsidRPr="00D00E36" w:rsidRDefault="001D711E" w:rsidP="00806393">
            <w:pPr>
              <w:pStyle w:val="NoSpacing"/>
              <w:numPr>
                <w:ilvl w:val="0"/>
                <w:numId w:val="19"/>
              </w:numPr>
              <w:ind w:left="283" w:hanging="270"/>
              <w:jc w:val="both"/>
              <w:rPr>
                <w:rFonts w:ascii="Arial" w:hAnsi="Arial" w:cs="Arial"/>
                <w:b/>
                <w:bCs/>
                <w:sz w:val="20"/>
                <w:szCs w:val="20"/>
              </w:rPr>
            </w:pPr>
            <w:r w:rsidRPr="00D00E36">
              <w:rPr>
                <w:rFonts w:ascii="Arial" w:hAnsi="Arial" w:cs="Arial"/>
                <w:b/>
                <w:bCs/>
                <w:sz w:val="20"/>
                <w:szCs w:val="20"/>
              </w:rPr>
              <w:t xml:space="preserve">Endogeneity Not Addressed </w:t>
            </w:r>
          </w:p>
          <w:p w14:paraId="5342230C" w14:textId="1EAED092" w:rsidR="001D711E" w:rsidRPr="00D00E36" w:rsidRDefault="001D711E" w:rsidP="00264FE5">
            <w:pPr>
              <w:pStyle w:val="NoSpacing"/>
              <w:ind w:left="720"/>
              <w:jc w:val="both"/>
              <w:rPr>
                <w:rFonts w:ascii="Arial" w:hAnsi="Arial" w:cs="Arial"/>
                <w:sz w:val="20"/>
                <w:szCs w:val="20"/>
              </w:rPr>
            </w:pPr>
            <w:r w:rsidRPr="00D00E36">
              <w:rPr>
                <w:rFonts w:ascii="Arial" w:hAnsi="Arial" w:cs="Arial"/>
                <w:sz w:val="20"/>
                <w:szCs w:val="20"/>
              </w:rPr>
              <w:t>Capital structure and performance may be jointly determined</w:t>
            </w:r>
            <w:r w:rsidR="00AC0407" w:rsidRPr="00D00E36">
              <w:rPr>
                <w:rFonts w:ascii="Arial" w:hAnsi="Arial" w:cs="Arial"/>
                <w:sz w:val="20"/>
                <w:szCs w:val="20"/>
              </w:rPr>
              <w:t xml:space="preserve">. </w:t>
            </w:r>
            <w:r w:rsidRPr="00D00E36">
              <w:rPr>
                <w:rFonts w:ascii="Arial" w:hAnsi="Arial" w:cs="Arial"/>
                <w:sz w:val="20"/>
                <w:szCs w:val="20"/>
              </w:rPr>
              <w:t xml:space="preserve"> </w:t>
            </w:r>
          </w:p>
          <w:p w14:paraId="2B4770E8" w14:textId="2D824175" w:rsidR="001D711E" w:rsidRPr="00D00E36" w:rsidRDefault="0087616F" w:rsidP="001D711E">
            <w:pPr>
              <w:pStyle w:val="NoSpacing"/>
              <w:jc w:val="both"/>
              <w:rPr>
                <w:rFonts w:ascii="Arial" w:hAnsi="Arial" w:cs="Arial"/>
                <w:sz w:val="20"/>
                <w:szCs w:val="20"/>
              </w:rPr>
            </w:pPr>
            <w:r w:rsidRPr="00D00E36">
              <w:rPr>
                <w:rFonts w:ascii="Arial" w:hAnsi="Arial" w:cs="Arial"/>
                <w:b/>
                <w:bCs/>
                <w:sz w:val="20"/>
                <w:szCs w:val="20"/>
              </w:rPr>
              <w:t xml:space="preserve">Here are </w:t>
            </w:r>
            <w:r w:rsidR="001D711E" w:rsidRPr="00D00E36">
              <w:rPr>
                <w:rFonts w:ascii="Arial" w:hAnsi="Arial" w:cs="Arial"/>
                <w:b/>
                <w:bCs/>
                <w:sz w:val="20"/>
                <w:szCs w:val="20"/>
              </w:rPr>
              <w:t>Suggestions</w:t>
            </w:r>
            <w:r w:rsidR="001D711E" w:rsidRPr="00D00E36">
              <w:rPr>
                <w:rFonts w:ascii="Arial" w:hAnsi="Arial" w:cs="Arial"/>
                <w:sz w:val="20"/>
                <w:szCs w:val="20"/>
              </w:rPr>
              <w:t>:</w:t>
            </w:r>
          </w:p>
          <w:p w14:paraId="3C7C2650" w14:textId="77777777" w:rsidR="00DE6E69" w:rsidRPr="00D00E36" w:rsidRDefault="001D711E" w:rsidP="00264FE5">
            <w:pPr>
              <w:pStyle w:val="NoSpacing"/>
              <w:ind w:left="720"/>
              <w:jc w:val="both"/>
              <w:rPr>
                <w:rFonts w:ascii="Arial" w:hAnsi="Arial" w:cs="Arial"/>
                <w:sz w:val="20"/>
                <w:szCs w:val="20"/>
              </w:rPr>
            </w:pPr>
            <w:r w:rsidRPr="00D00E36">
              <w:rPr>
                <w:rFonts w:ascii="Arial" w:hAnsi="Arial" w:cs="Arial"/>
                <w:sz w:val="20"/>
                <w:szCs w:val="20"/>
              </w:rPr>
              <w:t>Use panel data (firm-level DJIA firms) instead of aggregate index</w:t>
            </w:r>
            <w:r w:rsidR="00DE6E69" w:rsidRPr="00D00E36">
              <w:rPr>
                <w:rFonts w:ascii="Arial" w:hAnsi="Arial" w:cs="Arial"/>
                <w:sz w:val="20"/>
                <w:szCs w:val="20"/>
              </w:rPr>
              <w:t xml:space="preserve">. </w:t>
            </w:r>
          </w:p>
          <w:p w14:paraId="35E5B543" w14:textId="77777777" w:rsidR="00DE6E69" w:rsidRPr="00D00E36" w:rsidRDefault="001D711E" w:rsidP="00264FE5">
            <w:pPr>
              <w:pStyle w:val="NoSpacing"/>
              <w:ind w:left="720"/>
              <w:jc w:val="both"/>
              <w:rPr>
                <w:rFonts w:ascii="Arial" w:hAnsi="Arial" w:cs="Arial"/>
                <w:sz w:val="20"/>
                <w:szCs w:val="20"/>
              </w:rPr>
            </w:pPr>
            <w:r w:rsidRPr="00D00E36">
              <w:rPr>
                <w:rFonts w:ascii="Arial" w:hAnsi="Arial" w:cs="Arial"/>
                <w:sz w:val="20"/>
                <w:szCs w:val="20"/>
              </w:rPr>
              <w:t>Increase sample size (e.g., quarterly data or firm-level observations)</w:t>
            </w:r>
            <w:r w:rsidR="00DE6E69" w:rsidRPr="00D00E36">
              <w:rPr>
                <w:rFonts w:ascii="Arial" w:hAnsi="Arial" w:cs="Arial"/>
                <w:sz w:val="20"/>
                <w:szCs w:val="20"/>
              </w:rPr>
              <w:t xml:space="preserve">. </w:t>
            </w:r>
            <w:r w:rsidRPr="00D00E36">
              <w:rPr>
                <w:rFonts w:ascii="Arial" w:hAnsi="Arial" w:cs="Arial"/>
                <w:sz w:val="20"/>
                <w:szCs w:val="20"/>
              </w:rPr>
              <w:t xml:space="preserve"> </w:t>
            </w:r>
          </w:p>
          <w:p w14:paraId="43576B7F" w14:textId="77777777" w:rsidR="00DE6E69" w:rsidRPr="00D00E36" w:rsidRDefault="001D711E" w:rsidP="00264FE5">
            <w:pPr>
              <w:pStyle w:val="NoSpacing"/>
              <w:ind w:left="720"/>
              <w:jc w:val="both"/>
              <w:rPr>
                <w:rFonts w:ascii="Arial" w:hAnsi="Arial" w:cs="Arial"/>
                <w:sz w:val="20"/>
                <w:szCs w:val="20"/>
              </w:rPr>
            </w:pPr>
            <w:r w:rsidRPr="00D00E36">
              <w:rPr>
                <w:rFonts w:ascii="Arial" w:hAnsi="Arial" w:cs="Arial"/>
                <w:sz w:val="20"/>
                <w:szCs w:val="20"/>
              </w:rPr>
              <w:t>Apply fixed/random effects models</w:t>
            </w:r>
            <w:r w:rsidR="00DE6E69" w:rsidRPr="00D00E36">
              <w:rPr>
                <w:rFonts w:ascii="Arial" w:hAnsi="Arial" w:cs="Arial"/>
                <w:sz w:val="20"/>
                <w:szCs w:val="20"/>
              </w:rPr>
              <w:t xml:space="preserve">. </w:t>
            </w:r>
          </w:p>
          <w:p w14:paraId="59E2E227" w14:textId="33D063BF" w:rsidR="001D711E" w:rsidRPr="00D00E36" w:rsidRDefault="001D711E" w:rsidP="00264FE5">
            <w:pPr>
              <w:pStyle w:val="NoSpacing"/>
              <w:ind w:left="720"/>
              <w:jc w:val="both"/>
              <w:rPr>
                <w:rFonts w:ascii="Arial" w:hAnsi="Arial" w:cs="Arial"/>
                <w:bCs/>
                <w:sz w:val="20"/>
                <w:szCs w:val="20"/>
                <w:lang w:val="en-GB"/>
              </w:rPr>
            </w:pPr>
            <w:r w:rsidRPr="00D00E36">
              <w:rPr>
                <w:rFonts w:ascii="Arial" w:hAnsi="Arial" w:cs="Arial"/>
                <w:sz w:val="20"/>
                <w:szCs w:val="20"/>
              </w:rPr>
              <w:t>Conduct robustness tests</w:t>
            </w:r>
            <w:r w:rsidR="00DE6E69" w:rsidRPr="00D00E36">
              <w:rPr>
                <w:rFonts w:ascii="Arial" w:hAnsi="Arial" w:cs="Arial"/>
                <w:sz w:val="20"/>
                <w:szCs w:val="20"/>
              </w:rPr>
              <w:t xml:space="preserve">. </w:t>
            </w:r>
          </w:p>
        </w:tc>
        <w:tc>
          <w:tcPr>
            <w:tcW w:w="1523" w:type="pct"/>
          </w:tcPr>
          <w:p w14:paraId="59E2E228" w14:textId="77777777" w:rsidR="001D711E" w:rsidRPr="00D00E36" w:rsidRDefault="001D711E" w:rsidP="001D711E">
            <w:pPr>
              <w:pStyle w:val="Heading2"/>
              <w:jc w:val="left"/>
              <w:rPr>
                <w:rFonts w:ascii="Arial" w:hAnsi="Arial" w:cs="Arial"/>
                <w:b w:val="0"/>
                <w:lang w:val="en-GB" w:eastAsia="en-US"/>
              </w:rPr>
            </w:pPr>
          </w:p>
        </w:tc>
      </w:tr>
      <w:tr w:rsidR="001D711E" w:rsidRPr="00D00E36" w14:paraId="59E2E230" w14:textId="77777777" w:rsidTr="002E3E2C">
        <w:trPr>
          <w:trHeight w:val="703"/>
        </w:trPr>
        <w:tc>
          <w:tcPr>
            <w:tcW w:w="1265" w:type="pct"/>
            <w:noWrap/>
          </w:tcPr>
          <w:p w14:paraId="59E2E22A" w14:textId="77777777" w:rsidR="001D711E" w:rsidRPr="00D00E36" w:rsidRDefault="001D711E" w:rsidP="001D711E">
            <w:pPr>
              <w:ind w:left="360"/>
              <w:rPr>
                <w:rFonts w:ascii="Arial" w:hAnsi="Arial" w:cs="Arial"/>
                <w:b/>
                <w:bCs/>
                <w:sz w:val="20"/>
                <w:szCs w:val="20"/>
                <w:lang w:val="en-GB"/>
              </w:rPr>
            </w:pPr>
            <w:r w:rsidRPr="00D00E36">
              <w:rPr>
                <w:rFonts w:ascii="Arial" w:hAnsi="Arial" w:cs="Arial"/>
                <w:b/>
                <w:bCs/>
                <w:sz w:val="20"/>
                <w:szCs w:val="20"/>
                <w:lang w:val="en-GB"/>
              </w:rPr>
              <w:t xml:space="preserve">Are the references sufficient and recent? </w:t>
            </w:r>
          </w:p>
          <w:p w14:paraId="59E2E22B" w14:textId="77777777" w:rsidR="001D711E" w:rsidRPr="00D00E36" w:rsidRDefault="001D711E" w:rsidP="001D711E">
            <w:pPr>
              <w:ind w:left="360"/>
              <w:rPr>
                <w:rFonts w:ascii="Arial" w:hAnsi="Arial" w:cs="Arial"/>
                <w:bCs/>
                <w:sz w:val="20"/>
                <w:szCs w:val="20"/>
                <w:lang w:val="en-GB"/>
              </w:rPr>
            </w:pPr>
            <w:r w:rsidRPr="00D00E36">
              <w:rPr>
                <w:rFonts w:ascii="Arial" w:hAnsi="Arial" w:cs="Arial"/>
                <w:bCs/>
                <w:sz w:val="20"/>
                <w:szCs w:val="20"/>
                <w:lang w:val="en-GB"/>
              </w:rPr>
              <w:t>(YES or NO)</w:t>
            </w:r>
          </w:p>
          <w:p w14:paraId="59E2E22C" w14:textId="77777777" w:rsidR="001D711E" w:rsidRPr="00D00E36" w:rsidRDefault="001D711E" w:rsidP="001D711E">
            <w:pPr>
              <w:ind w:left="360"/>
              <w:rPr>
                <w:rFonts w:ascii="Arial" w:hAnsi="Arial" w:cs="Arial"/>
                <w:bCs/>
                <w:sz w:val="20"/>
                <w:szCs w:val="20"/>
                <w:lang w:val="en-GB"/>
              </w:rPr>
            </w:pPr>
          </w:p>
          <w:p w14:paraId="59E2E22D" w14:textId="77777777" w:rsidR="001D711E" w:rsidRPr="00D00E36" w:rsidRDefault="001D711E" w:rsidP="001D711E">
            <w:pPr>
              <w:ind w:left="360"/>
              <w:rPr>
                <w:rFonts w:ascii="Arial" w:hAnsi="Arial" w:cs="Arial"/>
                <w:b/>
                <w:bCs/>
                <w:sz w:val="20"/>
                <w:szCs w:val="20"/>
                <w:lang w:val="en-GB"/>
              </w:rPr>
            </w:pPr>
            <w:r w:rsidRPr="00D00E36">
              <w:rPr>
                <w:rFonts w:ascii="Arial" w:hAnsi="Arial" w:cs="Arial"/>
                <w:bCs/>
                <w:sz w:val="20"/>
                <w:szCs w:val="20"/>
                <w:lang w:val="en-GB"/>
              </w:rPr>
              <w:t>If your answer is NO, please provide clear suggestion for improvement.</w:t>
            </w:r>
          </w:p>
        </w:tc>
        <w:tc>
          <w:tcPr>
            <w:tcW w:w="2212" w:type="pct"/>
          </w:tcPr>
          <w:p w14:paraId="44C3333F" w14:textId="3D54D9AF" w:rsidR="003B44AD" w:rsidRPr="00D00E36" w:rsidRDefault="003B44AD" w:rsidP="00D54966">
            <w:pPr>
              <w:pStyle w:val="NoSpacing"/>
              <w:jc w:val="both"/>
              <w:rPr>
                <w:rFonts w:ascii="Arial" w:hAnsi="Arial" w:cs="Arial"/>
                <w:sz w:val="20"/>
                <w:szCs w:val="20"/>
              </w:rPr>
            </w:pPr>
            <w:r w:rsidRPr="00D00E36">
              <w:rPr>
                <w:rFonts w:ascii="Arial" w:hAnsi="Arial" w:cs="Arial"/>
                <w:sz w:val="20"/>
                <w:szCs w:val="20"/>
              </w:rPr>
              <w:t>NO</w:t>
            </w:r>
            <w:r w:rsidR="00D54966" w:rsidRPr="00D00E36">
              <w:rPr>
                <w:rFonts w:ascii="Arial" w:hAnsi="Arial" w:cs="Arial"/>
                <w:sz w:val="20"/>
                <w:szCs w:val="20"/>
              </w:rPr>
              <w:t xml:space="preserve"> and here are </w:t>
            </w:r>
            <w:r w:rsidRPr="00D00E36">
              <w:rPr>
                <w:rFonts w:ascii="Arial" w:hAnsi="Arial" w:cs="Arial"/>
                <w:sz w:val="20"/>
                <w:szCs w:val="20"/>
              </w:rPr>
              <w:t>Suggestions:</w:t>
            </w:r>
          </w:p>
          <w:p w14:paraId="0F91C2E5" w14:textId="77777777" w:rsidR="003B44AD" w:rsidRPr="00D00E36" w:rsidRDefault="003B44AD" w:rsidP="008C3933">
            <w:pPr>
              <w:pStyle w:val="NoSpacing"/>
              <w:numPr>
                <w:ilvl w:val="0"/>
                <w:numId w:val="24"/>
              </w:numPr>
              <w:ind w:left="283" w:hanging="283"/>
              <w:jc w:val="both"/>
              <w:rPr>
                <w:rFonts w:ascii="Arial" w:hAnsi="Arial" w:cs="Arial"/>
                <w:sz w:val="20"/>
                <w:szCs w:val="20"/>
              </w:rPr>
            </w:pPr>
            <w:r w:rsidRPr="00D00E36">
              <w:rPr>
                <w:rFonts w:ascii="Arial" w:hAnsi="Arial" w:cs="Arial"/>
                <w:sz w:val="20"/>
                <w:szCs w:val="20"/>
              </w:rPr>
              <w:t xml:space="preserve">Include recent studies (2020–2025) on: </w:t>
            </w:r>
          </w:p>
          <w:p w14:paraId="4DC9CCDC" w14:textId="77777777" w:rsidR="008C3933" w:rsidRPr="00D00E36" w:rsidRDefault="003B44AD" w:rsidP="00DF19E8">
            <w:pPr>
              <w:pStyle w:val="NoSpacing"/>
              <w:numPr>
                <w:ilvl w:val="0"/>
                <w:numId w:val="22"/>
              </w:numPr>
              <w:jc w:val="both"/>
              <w:rPr>
                <w:rFonts w:ascii="Arial" w:hAnsi="Arial" w:cs="Arial"/>
                <w:sz w:val="20"/>
                <w:szCs w:val="20"/>
              </w:rPr>
            </w:pPr>
            <w:r w:rsidRPr="00D00E36">
              <w:rPr>
                <w:rFonts w:ascii="Arial" w:hAnsi="Arial" w:cs="Arial"/>
                <w:sz w:val="20"/>
                <w:szCs w:val="20"/>
              </w:rPr>
              <w:t>Post-COVID capital structure</w:t>
            </w:r>
            <w:r w:rsidR="008C3933" w:rsidRPr="00D00E36">
              <w:rPr>
                <w:rFonts w:ascii="Arial" w:hAnsi="Arial" w:cs="Arial"/>
                <w:sz w:val="20"/>
                <w:szCs w:val="20"/>
              </w:rPr>
              <w:t xml:space="preserve">; </w:t>
            </w:r>
          </w:p>
          <w:p w14:paraId="3737B6D7" w14:textId="77777777" w:rsidR="008C3933" w:rsidRPr="00D00E36" w:rsidRDefault="003B44AD" w:rsidP="00D5699A">
            <w:pPr>
              <w:pStyle w:val="NoSpacing"/>
              <w:numPr>
                <w:ilvl w:val="0"/>
                <w:numId w:val="22"/>
              </w:numPr>
              <w:jc w:val="both"/>
              <w:rPr>
                <w:rFonts w:ascii="Arial" w:hAnsi="Arial" w:cs="Arial"/>
                <w:sz w:val="20"/>
                <w:szCs w:val="20"/>
              </w:rPr>
            </w:pPr>
            <w:r w:rsidRPr="00D00E36">
              <w:rPr>
                <w:rFonts w:ascii="Arial" w:hAnsi="Arial" w:cs="Arial"/>
                <w:sz w:val="20"/>
                <w:szCs w:val="20"/>
              </w:rPr>
              <w:t>Fintech and corporate finance</w:t>
            </w:r>
            <w:r w:rsidR="008C3933" w:rsidRPr="00D00E36">
              <w:rPr>
                <w:rFonts w:ascii="Arial" w:hAnsi="Arial" w:cs="Arial"/>
                <w:sz w:val="20"/>
                <w:szCs w:val="20"/>
              </w:rPr>
              <w:t xml:space="preserve">; </w:t>
            </w:r>
          </w:p>
          <w:p w14:paraId="7A498D31" w14:textId="77777777" w:rsidR="004B21D7" w:rsidRPr="00D00E36" w:rsidRDefault="003B44AD" w:rsidP="00D54966">
            <w:pPr>
              <w:pStyle w:val="NoSpacing"/>
              <w:numPr>
                <w:ilvl w:val="0"/>
                <w:numId w:val="24"/>
              </w:numPr>
              <w:ind w:left="283" w:hanging="283"/>
              <w:jc w:val="both"/>
              <w:rPr>
                <w:rFonts w:ascii="Arial" w:hAnsi="Arial" w:cs="Arial"/>
                <w:sz w:val="20"/>
                <w:szCs w:val="20"/>
              </w:rPr>
            </w:pPr>
            <w:r w:rsidRPr="00D00E36">
              <w:rPr>
                <w:rFonts w:ascii="Arial" w:hAnsi="Arial" w:cs="Arial"/>
                <w:sz w:val="20"/>
                <w:szCs w:val="20"/>
              </w:rPr>
              <w:t>Improve consistency in referencing format</w:t>
            </w:r>
            <w:r w:rsidR="008C3933" w:rsidRPr="00D00E36">
              <w:rPr>
                <w:rFonts w:ascii="Arial" w:hAnsi="Arial" w:cs="Arial"/>
                <w:sz w:val="20"/>
                <w:szCs w:val="20"/>
              </w:rPr>
              <w:t xml:space="preserve">. </w:t>
            </w:r>
            <w:r w:rsidRPr="00D00E36">
              <w:rPr>
                <w:rFonts w:ascii="Arial" w:hAnsi="Arial" w:cs="Arial"/>
                <w:sz w:val="20"/>
                <w:szCs w:val="20"/>
              </w:rPr>
              <w:t xml:space="preserve"> </w:t>
            </w:r>
          </w:p>
          <w:p w14:paraId="59E2E22E" w14:textId="2211E954" w:rsidR="001D711E" w:rsidRPr="00D00E36" w:rsidRDefault="003B44AD" w:rsidP="004B21D7">
            <w:pPr>
              <w:pStyle w:val="NoSpacing"/>
              <w:numPr>
                <w:ilvl w:val="0"/>
                <w:numId w:val="24"/>
              </w:numPr>
              <w:ind w:left="283" w:hanging="283"/>
              <w:jc w:val="both"/>
              <w:rPr>
                <w:rFonts w:ascii="Arial" w:hAnsi="Arial" w:cs="Arial"/>
                <w:bCs/>
                <w:sz w:val="20"/>
                <w:szCs w:val="20"/>
              </w:rPr>
            </w:pPr>
            <w:r w:rsidRPr="00D00E36">
              <w:rPr>
                <w:rFonts w:ascii="Arial" w:hAnsi="Arial" w:cs="Arial"/>
                <w:sz w:val="20"/>
                <w:szCs w:val="20"/>
              </w:rPr>
              <w:t>Verify mismatched citations (e.g., Chen &amp; Strange inconsistency)</w:t>
            </w:r>
            <w:r w:rsidR="004B21D7" w:rsidRPr="00D00E36">
              <w:rPr>
                <w:rFonts w:ascii="Arial" w:hAnsi="Arial" w:cs="Arial"/>
                <w:sz w:val="20"/>
                <w:szCs w:val="20"/>
              </w:rPr>
              <w:t>.</w:t>
            </w:r>
          </w:p>
        </w:tc>
        <w:tc>
          <w:tcPr>
            <w:tcW w:w="1523" w:type="pct"/>
          </w:tcPr>
          <w:p w14:paraId="59E2E22F" w14:textId="77777777" w:rsidR="001D711E" w:rsidRPr="00D00E36" w:rsidRDefault="001D711E" w:rsidP="001D711E">
            <w:pPr>
              <w:pStyle w:val="Heading2"/>
              <w:jc w:val="left"/>
              <w:rPr>
                <w:rFonts w:ascii="Arial" w:hAnsi="Arial" w:cs="Arial"/>
                <w:b w:val="0"/>
                <w:lang w:val="en-GB" w:eastAsia="en-US"/>
              </w:rPr>
            </w:pPr>
          </w:p>
        </w:tc>
      </w:tr>
    </w:tbl>
    <w:p w14:paraId="59E2E231" w14:textId="77777777" w:rsidR="00040142" w:rsidRPr="00D00E36" w:rsidRDefault="00040142" w:rsidP="00040142">
      <w:pPr>
        <w:rPr>
          <w:rFonts w:ascii="Arial" w:hAnsi="Arial" w:cs="Arial"/>
          <w:sz w:val="20"/>
          <w:szCs w:val="20"/>
          <w:lang w:val="en-GB"/>
        </w:rPr>
      </w:pPr>
    </w:p>
    <w:p w14:paraId="59E2E232" w14:textId="77777777" w:rsidR="00040142" w:rsidRPr="00D00E36" w:rsidRDefault="00040142" w:rsidP="00040142">
      <w:pPr>
        <w:pStyle w:val="Heading2"/>
        <w:jc w:val="left"/>
        <w:rPr>
          <w:rFonts w:ascii="Arial" w:hAnsi="Arial" w:cs="Arial"/>
          <w:highlight w:val="yellow"/>
          <w:lang w:val="en-GB" w:eastAsia="en-US"/>
        </w:rPr>
      </w:pPr>
    </w:p>
    <w:p w14:paraId="59E2E261" w14:textId="77777777" w:rsidR="00040142" w:rsidRPr="00D00E36" w:rsidRDefault="00040142" w:rsidP="0004014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40142" w:rsidRPr="00D00E36" w14:paraId="59E2E264"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9E2E262" w14:textId="77777777" w:rsidR="00040142" w:rsidRPr="00D00E36" w:rsidRDefault="00040142">
            <w:pPr>
              <w:pStyle w:val="NormalWeb"/>
              <w:spacing w:before="0" w:beforeAutospacing="0" w:after="0" w:afterAutospacing="0"/>
              <w:rPr>
                <w:rFonts w:ascii="Arial" w:hAnsi="Arial" w:cs="Arial"/>
                <w:b/>
                <w:bCs/>
                <w:sz w:val="20"/>
                <w:szCs w:val="20"/>
                <w:u w:val="single"/>
                <w:lang w:val="en-GB"/>
              </w:rPr>
            </w:pPr>
            <w:r w:rsidRPr="00D00E36">
              <w:rPr>
                <w:rFonts w:ascii="Arial" w:hAnsi="Arial" w:cs="Arial"/>
                <w:b/>
                <w:bCs/>
                <w:sz w:val="20"/>
                <w:szCs w:val="20"/>
                <w:u w:val="single"/>
                <w:lang w:val="en-GB"/>
              </w:rPr>
              <w:t>Editorial Comments (This section is reserved for the comments from journal editorial office and editors):</w:t>
            </w:r>
          </w:p>
          <w:p w14:paraId="59E2E263" w14:textId="77777777" w:rsidR="00040142" w:rsidRPr="00D00E36" w:rsidRDefault="00040142">
            <w:pPr>
              <w:pStyle w:val="NormalWeb"/>
              <w:spacing w:before="0" w:beforeAutospacing="0" w:after="0" w:afterAutospacing="0"/>
              <w:rPr>
                <w:rFonts w:ascii="Arial" w:hAnsi="Arial" w:cs="Arial"/>
                <w:b/>
                <w:bCs/>
                <w:sz w:val="20"/>
                <w:szCs w:val="20"/>
                <w:u w:val="single"/>
                <w:lang w:val="en-GB"/>
              </w:rPr>
            </w:pPr>
          </w:p>
        </w:tc>
      </w:tr>
      <w:tr w:rsidR="00040142" w:rsidRPr="00D00E36" w14:paraId="59E2E267" w14:textId="77777777" w:rsidTr="00107C72">
        <w:tc>
          <w:tcPr>
            <w:tcW w:w="2784" w:type="pct"/>
            <w:noWrap/>
            <w:tcMar>
              <w:top w:w="0" w:type="dxa"/>
              <w:left w:w="108" w:type="dxa"/>
              <w:bottom w:w="0" w:type="dxa"/>
              <w:right w:w="108" w:type="dxa"/>
            </w:tcMar>
            <w:vAlign w:val="center"/>
          </w:tcPr>
          <w:p w14:paraId="59E2E265" w14:textId="77777777" w:rsidR="00040142" w:rsidRPr="00D00E36" w:rsidRDefault="0004014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9E2E266" w14:textId="77777777" w:rsidR="00040142" w:rsidRPr="00D00E36" w:rsidRDefault="00040142">
            <w:pPr>
              <w:pStyle w:val="NormalWeb"/>
              <w:spacing w:before="0" w:beforeAutospacing="0" w:after="0" w:afterAutospacing="0"/>
              <w:rPr>
                <w:rFonts w:ascii="Arial" w:hAnsi="Arial" w:cs="Arial"/>
                <w:b/>
                <w:bCs/>
                <w:sz w:val="20"/>
                <w:szCs w:val="20"/>
                <w:lang w:val="en-GB"/>
              </w:rPr>
            </w:pPr>
            <w:r w:rsidRPr="00D00E36">
              <w:rPr>
                <w:rFonts w:ascii="Arial" w:hAnsi="Arial" w:cs="Arial"/>
                <w:sz w:val="20"/>
                <w:szCs w:val="20"/>
                <w:lang w:val="en-GB"/>
              </w:rPr>
              <w:t>Author’s Feedback</w:t>
            </w:r>
          </w:p>
        </w:tc>
      </w:tr>
      <w:tr w:rsidR="00040142" w:rsidRPr="00D00E36" w14:paraId="59E2E26D" w14:textId="77777777" w:rsidTr="00107C72">
        <w:tc>
          <w:tcPr>
            <w:tcW w:w="2784" w:type="pct"/>
            <w:noWrap/>
            <w:tcMar>
              <w:top w:w="0" w:type="dxa"/>
              <w:left w:w="108" w:type="dxa"/>
              <w:bottom w:w="0" w:type="dxa"/>
              <w:right w:w="108" w:type="dxa"/>
            </w:tcMar>
            <w:vAlign w:val="center"/>
          </w:tcPr>
          <w:p w14:paraId="59E2E268" w14:textId="77777777" w:rsidR="00040142" w:rsidRPr="00D00E36" w:rsidRDefault="00040142">
            <w:pPr>
              <w:pStyle w:val="NormalWeb"/>
              <w:spacing w:before="0" w:beforeAutospacing="0" w:after="0" w:afterAutospacing="0"/>
              <w:rPr>
                <w:rFonts w:ascii="Arial" w:hAnsi="Arial" w:cs="Arial"/>
                <w:sz w:val="20"/>
                <w:szCs w:val="20"/>
                <w:lang w:val="en-GB"/>
              </w:rPr>
            </w:pPr>
          </w:p>
          <w:p w14:paraId="59E2E269" w14:textId="77777777" w:rsidR="00040142" w:rsidRPr="00D00E36" w:rsidRDefault="00040142">
            <w:pPr>
              <w:pStyle w:val="NormalWeb"/>
              <w:spacing w:before="0" w:beforeAutospacing="0" w:after="0" w:afterAutospacing="0"/>
              <w:rPr>
                <w:rFonts w:ascii="Arial" w:hAnsi="Arial" w:cs="Arial"/>
                <w:sz w:val="20"/>
                <w:szCs w:val="20"/>
                <w:lang w:val="en-GB"/>
              </w:rPr>
            </w:pPr>
          </w:p>
          <w:p w14:paraId="59E2E26A" w14:textId="33C3C4F7" w:rsidR="00040142" w:rsidRPr="00D00E36" w:rsidRDefault="00A26E5B">
            <w:pPr>
              <w:pStyle w:val="NormalWeb"/>
              <w:spacing w:before="0" w:beforeAutospacing="0" w:after="0" w:afterAutospacing="0"/>
              <w:rPr>
                <w:rFonts w:ascii="Arial" w:hAnsi="Arial" w:cs="Arial"/>
                <w:sz w:val="20"/>
                <w:szCs w:val="20"/>
                <w:lang w:val="en-GB"/>
              </w:rPr>
            </w:pPr>
            <w:r w:rsidRPr="00D00E36">
              <w:rPr>
                <w:rFonts w:ascii="Arial" w:hAnsi="Arial" w:cs="Arial"/>
                <w:sz w:val="20"/>
                <w:szCs w:val="20"/>
                <w:lang w:val="en-GB"/>
              </w:rPr>
              <w:t xml:space="preserve">The manuscript addresses a relevant topic but suffers from serious methodological </w:t>
            </w:r>
            <w:r w:rsidR="006E268A" w:rsidRPr="00D00E36">
              <w:rPr>
                <w:rFonts w:ascii="Arial" w:hAnsi="Arial" w:cs="Arial"/>
                <w:sz w:val="20"/>
                <w:szCs w:val="20"/>
                <w:lang w:val="en-GB"/>
              </w:rPr>
              <w:t>impairment</w:t>
            </w:r>
            <w:r w:rsidRPr="00D00E36">
              <w:rPr>
                <w:rFonts w:ascii="Arial" w:hAnsi="Arial" w:cs="Arial"/>
                <w:sz w:val="20"/>
                <w:szCs w:val="20"/>
                <w:lang w:val="en-GB"/>
              </w:rPr>
              <w:t>, particularly the extremely small sample size and questionable unit of analysis. While the writing quality is acceptable, the empirical design limits the validity of the conclusions. recommend major revision, requiring substantial methodological restructuring before reconsideration.</w:t>
            </w:r>
          </w:p>
          <w:p w14:paraId="59E2E26B" w14:textId="77777777" w:rsidR="00040142" w:rsidRPr="00D00E36" w:rsidRDefault="0004014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9E2E26C" w14:textId="77777777" w:rsidR="00040142" w:rsidRPr="00D00E36" w:rsidRDefault="00040142">
            <w:pPr>
              <w:pStyle w:val="NormalWeb"/>
              <w:spacing w:before="0" w:beforeAutospacing="0" w:after="0" w:afterAutospacing="0"/>
              <w:rPr>
                <w:rFonts w:ascii="Arial" w:hAnsi="Arial" w:cs="Arial"/>
                <w:b/>
                <w:bCs/>
                <w:sz w:val="20"/>
                <w:szCs w:val="20"/>
                <w:lang w:val="en-GB"/>
              </w:rPr>
            </w:pPr>
          </w:p>
        </w:tc>
      </w:tr>
    </w:tbl>
    <w:p w14:paraId="59E2E26E" w14:textId="77777777" w:rsidR="00040142" w:rsidRPr="00D00E36" w:rsidRDefault="00040142" w:rsidP="00040142">
      <w:pPr>
        <w:rPr>
          <w:rFonts w:ascii="Arial" w:eastAsia="Arial Unicode MS" w:hAnsi="Arial" w:cs="Arial"/>
          <w:b/>
          <w:bCs/>
          <w:sz w:val="20"/>
          <w:szCs w:val="20"/>
          <w:highlight w:val="yellow"/>
          <w:u w:val="single"/>
          <w:lang w:val="en-GB"/>
        </w:rPr>
      </w:pPr>
    </w:p>
    <w:p w14:paraId="57BC2B01" w14:textId="77777777" w:rsidR="00C01F19" w:rsidRPr="00D00E36" w:rsidRDefault="00C01F19" w:rsidP="00C01F19">
      <w:pPr>
        <w:rPr>
          <w:rFonts w:ascii="Arial" w:eastAsia="Arial Unicode MS" w:hAnsi="Arial" w:cs="Arial"/>
          <w:b/>
          <w:sz w:val="20"/>
          <w:szCs w:val="20"/>
          <w:u w:val="single"/>
          <w:lang w:val="en-GB"/>
        </w:rPr>
      </w:pPr>
      <w:r w:rsidRPr="00D00E36">
        <w:rPr>
          <w:rFonts w:ascii="Arial" w:eastAsia="Arial Unicode MS" w:hAnsi="Arial" w:cs="Arial"/>
          <w:b/>
          <w:sz w:val="20"/>
          <w:szCs w:val="20"/>
          <w:highlight w:val="yellow"/>
          <w:u w:val="single"/>
          <w:lang w:val="en-GB"/>
        </w:rPr>
        <w:t>PART  3:</w:t>
      </w:r>
      <w:r w:rsidRPr="00D00E3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01F19" w:rsidRPr="00D00E36" w14:paraId="4013C205"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68CA9DC7" w14:textId="77777777" w:rsidR="00C01F19" w:rsidRPr="00D00E36" w:rsidRDefault="00C01F19" w:rsidP="005E4EF1">
            <w:pPr>
              <w:rPr>
                <w:rFonts w:ascii="Arial" w:eastAsia="Arial Unicode MS" w:hAnsi="Arial" w:cs="Arial"/>
                <w:b/>
                <w:sz w:val="20"/>
                <w:szCs w:val="20"/>
                <w:u w:val="single"/>
                <w:lang w:val="en-GB"/>
              </w:rPr>
            </w:pPr>
          </w:p>
        </w:tc>
      </w:tr>
      <w:tr w:rsidR="00C01F19" w:rsidRPr="00D00E36" w14:paraId="0C709164" w14:textId="77777777" w:rsidTr="005E4EF1">
        <w:tc>
          <w:tcPr>
            <w:tcW w:w="1616" w:type="pct"/>
            <w:noWrap/>
            <w:tcMar>
              <w:top w:w="0" w:type="dxa"/>
              <w:left w:w="108" w:type="dxa"/>
              <w:bottom w:w="0" w:type="dxa"/>
              <w:right w:w="108" w:type="dxa"/>
            </w:tcMar>
            <w:vAlign w:val="center"/>
          </w:tcPr>
          <w:p w14:paraId="510714C7" w14:textId="77777777" w:rsidR="00C01F19" w:rsidRPr="00D00E36" w:rsidRDefault="00C01F19"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7B503C4" w14:textId="77777777" w:rsidR="00C01F19" w:rsidRPr="00D00E36" w:rsidRDefault="00C01F19" w:rsidP="005E4EF1">
            <w:pPr>
              <w:keepNext/>
              <w:outlineLvl w:val="1"/>
              <w:rPr>
                <w:rFonts w:ascii="Arial" w:eastAsia="MS Mincho" w:hAnsi="Arial" w:cs="Arial"/>
                <w:b/>
                <w:bCs/>
                <w:sz w:val="20"/>
                <w:szCs w:val="20"/>
                <w:lang w:val="en-GB"/>
              </w:rPr>
            </w:pPr>
            <w:r w:rsidRPr="00D00E36">
              <w:rPr>
                <w:rFonts w:ascii="Arial" w:eastAsia="MS Mincho" w:hAnsi="Arial" w:cs="Arial"/>
                <w:b/>
                <w:bCs/>
                <w:sz w:val="20"/>
                <w:szCs w:val="20"/>
                <w:lang w:val="en-GB"/>
              </w:rPr>
              <w:t>Reviewer’s comment</w:t>
            </w:r>
          </w:p>
        </w:tc>
        <w:tc>
          <w:tcPr>
            <w:tcW w:w="1635" w:type="pct"/>
          </w:tcPr>
          <w:p w14:paraId="165E3825" w14:textId="77777777" w:rsidR="00C01F19" w:rsidRPr="00D00E36" w:rsidRDefault="00C01F19" w:rsidP="005E4EF1">
            <w:pPr>
              <w:spacing w:after="160" w:line="252" w:lineRule="auto"/>
              <w:rPr>
                <w:rFonts w:ascii="Arial" w:eastAsia="Calibri" w:hAnsi="Arial" w:cs="Arial"/>
                <w:kern w:val="2"/>
                <w:sz w:val="20"/>
                <w:szCs w:val="20"/>
                <w:lang w:val="en-IN"/>
              </w:rPr>
            </w:pPr>
            <w:r w:rsidRPr="00D00E36">
              <w:rPr>
                <w:rFonts w:ascii="Arial" w:eastAsia="Calibri" w:hAnsi="Arial" w:cs="Arial"/>
                <w:b/>
                <w:kern w:val="2"/>
                <w:sz w:val="20"/>
                <w:szCs w:val="20"/>
                <w:lang w:val="en-IN"/>
              </w:rPr>
              <w:t>Author’s Feedback</w:t>
            </w:r>
            <w:r w:rsidRPr="00D00E36">
              <w:rPr>
                <w:rFonts w:ascii="Arial" w:eastAsia="Calibri" w:hAnsi="Arial" w:cs="Arial"/>
                <w:kern w:val="2"/>
                <w:sz w:val="20"/>
                <w:szCs w:val="20"/>
                <w:lang w:val="en-IN"/>
              </w:rPr>
              <w:t xml:space="preserve"> (It is mandatory that authors should write his/her feedback here)</w:t>
            </w:r>
          </w:p>
          <w:p w14:paraId="379C90EC" w14:textId="77777777" w:rsidR="00C01F19" w:rsidRPr="00D00E36" w:rsidRDefault="00C01F19" w:rsidP="005E4EF1">
            <w:pPr>
              <w:keepNext/>
              <w:outlineLvl w:val="1"/>
              <w:rPr>
                <w:rFonts w:ascii="Arial" w:eastAsia="MS Mincho" w:hAnsi="Arial" w:cs="Arial"/>
                <w:bCs/>
                <w:sz w:val="20"/>
                <w:szCs w:val="20"/>
                <w:lang w:val="en-GB"/>
              </w:rPr>
            </w:pPr>
          </w:p>
        </w:tc>
      </w:tr>
      <w:tr w:rsidR="00C01F19" w:rsidRPr="00D00E36" w14:paraId="081F1149" w14:textId="77777777" w:rsidTr="005E4EF1">
        <w:trPr>
          <w:trHeight w:val="890"/>
        </w:trPr>
        <w:tc>
          <w:tcPr>
            <w:tcW w:w="1616" w:type="pct"/>
            <w:noWrap/>
            <w:tcMar>
              <w:top w:w="0" w:type="dxa"/>
              <w:left w:w="108" w:type="dxa"/>
              <w:bottom w:w="0" w:type="dxa"/>
              <w:right w:w="108" w:type="dxa"/>
            </w:tcMar>
            <w:vAlign w:val="center"/>
          </w:tcPr>
          <w:p w14:paraId="55867322" w14:textId="77777777" w:rsidR="00C01F19" w:rsidRPr="00D00E36" w:rsidRDefault="00C01F19" w:rsidP="005E4EF1">
            <w:pPr>
              <w:rPr>
                <w:rFonts w:ascii="Arial" w:eastAsia="Arial Unicode MS" w:hAnsi="Arial" w:cs="Arial"/>
                <w:b/>
                <w:sz w:val="20"/>
                <w:szCs w:val="20"/>
                <w:lang w:val="en-GB"/>
              </w:rPr>
            </w:pPr>
            <w:r w:rsidRPr="00D00E36">
              <w:rPr>
                <w:rFonts w:ascii="Arial" w:eastAsia="Arial Unicode MS" w:hAnsi="Arial" w:cs="Arial"/>
                <w:b/>
                <w:sz w:val="20"/>
                <w:szCs w:val="20"/>
                <w:lang w:val="en-GB"/>
              </w:rPr>
              <w:t xml:space="preserve">Are there ethical issues in this manuscript? </w:t>
            </w:r>
          </w:p>
          <w:p w14:paraId="21FBB5F9" w14:textId="77777777" w:rsidR="00C01F19" w:rsidRPr="00D00E36" w:rsidRDefault="00C01F19"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080C408" w14:textId="77777777" w:rsidR="00C01F19" w:rsidRPr="00D00E36" w:rsidRDefault="00C01F19" w:rsidP="005E4EF1">
            <w:pPr>
              <w:rPr>
                <w:rFonts w:ascii="Arial" w:eastAsia="Arial Unicode MS" w:hAnsi="Arial" w:cs="Arial"/>
                <w:i/>
                <w:iCs/>
                <w:sz w:val="20"/>
                <w:szCs w:val="20"/>
                <w:u w:val="single"/>
                <w:lang w:val="en-GB"/>
              </w:rPr>
            </w:pPr>
            <w:r w:rsidRPr="00D00E36">
              <w:rPr>
                <w:rFonts w:ascii="Arial" w:eastAsia="Arial Unicode MS" w:hAnsi="Arial" w:cs="Arial"/>
                <w:i/>
                <w:iCs/>
                <w:sz w:val="20"/>
                <w:szCs w:val="20"/>
                <w:u w:val="single"/>
                <w:lang w:val="en-GB"/>
              </w:rPr>
              <w:t xml:space="preserve">(If yes, </w:t>
            </w:r>
            <w:proofErr w:type="gramStart"/>
            <w:r w:rsidRPr="00D00E36">
              <w:rPr>
                <w:rFonts w:ascii="Arial" w:eastAsia="Arial Unicode MS" w:hAnsi="Arial" w:cs="Arial"/>
                <w:i/>
                <w:iCs/>
                <w:sz w:val="20"/>
                <w:szCs w:val="20"/>
                <w:u w:val="single"/>
                <w:lang w:val="en-GB"/>
              </w:rPr>
              <w:t>Kindly</w:t>
            </w:r>
            <w:proofErr w:type="gramEnd"/>
            <w:r w:rsidRPr="00D00E36">
              <w:rPr>
                <w:rFonts w:ascii="Arial" w:eastAsia="Arial Unicode MS" w:hAnsi="Arial" w:cs="Arial"/>
                <w:i/>
                <w:iCs/>
                <w:sz w:val="20"/>
                <w:szCs w:val="20"/>
                <w:u w:val="single"/>
                <w:lang w:val="en-GB"/>
              </w:rPr>
              <w:t xml:space="preserve"> please write down the ethical issues here in details)</w:t>
            </w:r>
          </w:p>
          <w:p w14:paraId="76ED580C" w14:textId="77777777" w:rsidR="00C01F19" w:rsidRPr="00D00E36" w:rsidRDefault="00C01F19" w:rsidP="005E4EF1">
            <w:pPr>
              <w:rPr>
                <w:rFonts w:ascii="Arial" w:eastAsia="Arial Unicode MS" w:hAnsi="Arial" w:cs="Arial"/>
                <w:sz w:val="20"/>
                <w:szCs w:val="20"/>
                <w:lang w:val="en-GB"/>
              </w:rPr>
            </w:pPr>
          </w:p>
        </w:tc>
        <w:tc>
          <w:tcPr>
            <w:tcW w:w="1635" w:type="pct"/>
            <w:vAlign w:val="center"/>
          </w:tcPr>
          <w:p w14:paraId="0A57A8D8" w14:textId="77777777" w:rsidR="00C01F19" w:rsidRPr="00D00E36" w:rsidRDefault="00C01F19" w:rsidP="005E4EF1">
            <w:pPr>
              <w:rPr>
                <w:rFonts w:ascii="Arial" w:eastAsia="Arial Unicode MS" w:hAnsi="Arial" w:cs="Arial"/>
                <w:sz w:val="20"/>
                <w:szCs w:val="20"/>
                <w:lang w:val="en-GB"/>
              </w:rPr>
            </w:pPr>
          </w:p>
          <w:p w14:paraId="5FF509E9" w14:textId="77777777" w:rsidR="00C01F19" w:rsidRPr="00D00E36" w:rsidRDefault="00C01F19" w:rsidP="005E4EF1">
            <w:pPr>
              <w:rPr>
                <w:rFonts w:ascii="Arial" w:eastAsia="Arial Unicode MS" w:hAnsi="Arial" w:cs="Arial"/>
                <w:sz w:val="20"/>
                <w:szCs w:val="20"/>
                <w:lang w:val="en-GB"/>
              </w:rPr>
            </w:pPr>
          </w:p>
          <w:p w14:paraId="568A0643" w14:textId="77777777" w:rsidR="00C01F19" w:rsidRPr="00D00E36" w:rsidRDefault="00C01F19" w:rsidP="005E4EF1">
            <w:pPr>
              <w:rPr>
                <w:rFonts w:ascii="Arial" w:eastAsia="Arial Unicode MS" w:hAnsi="Arial" w:cs="Arial"/>
                <w:sz w:val="20"/>
                <w:szCs w:val="20"/>
                <w:lang w:val="en-GB"/>
              </w:rPr>
            </w:pPr>
          </w:p>
        </w:tc>
      </w:tr>
    </w:tbl>
    <w:p w14:paraId="2AE6C1F0" w14:textId="77777777" w:rsidR="00C01F19" w:rsidRPr="00D00E36" w:rsidRDefault="00C01F19" w:rsidP="00C01F19">
      <w:pPr>
        <w:pStyle w:val="BodyText"/>
        <w:rPr>
          <w:rFonts w:ascii="Arial" w:hAnsi="Arial" w:cs="Arial"/>
          <w:b/>
          <w:bCs/>
          <w:sz w:val="20"/>
          <w:szCs w:val="20"/>
          <w:u w:val="single"/>
          <w:lang w:val="en-GB"/>
        </w:rPr>
      </w:pPr>
    </w:p>
    <w:p w14:paraId="71AAD24D" w14:textId="77777777" w:rsidR="00C01F19" w:rsidRPr="00D00E36" w:rsidRDefault="00C01F19" w:rsidP="00C01F19">
      <w:pPr>
        <w:rPr>
          <w:rFonts w:ascii="Arial" w:hAnsi="Arial" w:cs="Arial"/>
          <w:sz w:val="20"/>
          <w:szCs w:val="20"/>
        </w:rPr>
      </w:pPr>
    </w:p>
    <w:p w14:paraId="4152C411" w14:textId="77777777" w:rsidR="00C01F19" w:rsidRPr="00D00E36" w:rsidRDefault="00C01F19" w:rsidP="00C01F19">
      <w:pPr>
        <w:rPr>
          <w:rFonts w:ascii="Arial" w:hAnsi="Arial" w:cs="Arial"/>
          <w:sz w:val="20"/>
          <w:szCs w:val="20"/>
        </w:rPr>
      </w:pPr>
    </w:p>
    <w:p w14:paraId="1F388FD4" w14:textId="77777777" w:rsidR="00C01F19" w:rsidRPr="00D00E36" w:rsidRDefault="00C01F19" w:rsidP="00C01F19">
      <w:pPr>
        <w:rPr>
          <w:rFonts w:ascii="Arial" w:hAnsi="Arial" w:cs="Arial"/>
          <w:sz w:val="20"/>
          <w:szCs w:val="20"/>
        </w:rPr>
      </w:pPr>
    </w:p>
    <w:p w14:paraId="57F26EB6" w14:textId="77777777" w:rsidR="00C01F19" w:rsidRPr="00D00E36" w:rsidRDefault="00C01F19" w:rsidP="00C01F19">
      <w:pPr>
        <w:rPr>
          <w:rFonts w:ascii="Arial" w:hAnsi="Arial" w:cs="Arial"/>
          <w:sz w:val="20"/>
          <w:szCs w:val="20"/>
        </w:rPr>
      </w:pPr>
    </w:p>
    <w:p w14:paraId="4D169BDF" w14:textId="77777777" w:rsidR="00D00E36" w:rsidRPr="00D00E36" w:rsidRDefault="00D00E36" w:rsidP="00D00E36">
      <w:pPr>
        <w:rPr>
          <w:rFonts w:ascii="Arial" w:hAnsi="Arial" w:cs="Arial"/>
          <w:sz w:val="20"/>
          <w:szCs w:val="20"/>
        </w:rPr>
      </w:pPr>
      <w:r w:rsidRPr="00D00E36">
        <w:rPr>
          <w:rFonts w:ascii="Arial" w:hAnsi="Arial" w:cs="Arial"/>
          <w:sz w:val="20"/>
          <w:szCs w:val="20"/>
        </w:rPr>
        <w:t>Reviewer details:</w:t>
      </w:r>
    </w:p>
    <w:p w14:paraId="59E2E292" w14:textId="77668D1B" w:rsidR="008913D5" w:rsidRPr="00D00E36" w:rsidRDefault="008913D5" w:rsidP="00040142">
      <w:pPr>
        <w:rPr>
          <w:rFonts w:ascii="Arial" w:hAnsi="Arial" w:cs="Arial"/>
          <w:sz w:val="20"/>
          <w:szCs w:val="20"/>
        </w:rPr>
      </w:pPr>
    </w:p>
    <w:p w14:paraId="34402F82" w14:textId="544077D1" w:rsidR="00D00E36" w:rsidRPr="00D00E36" w:rsidRDefault="00D00E36" w:rsidP="00D00E36">
      <w:pPr>
        <w:rPr>
          <w:rFonts w:ascii="Arial" w:hAnsi="Arial" w:cs="Arial"/>
          <w:sz w:val="20"/>
          <w:szCs w:val="20"/>
        </w:rPr>
      </w:pPr>
      <w:bookmarkStart w:id="1" w:name="_Hlk225856708"/>
      <w:r w:rsidRPr="00D00E36">
        <w:rPr>
          <w:rFonts w:ascii="Arial" w:hAnsi="Arial" w:cs="Arial"/>
          <w:sz w:val="20"/>
          <w:szCs w:val="20"/>
        </w:rPr>
        <w:t>Ali Nuhu Abubakar</w:t>
      </w:r>
      <w:r w:rsidRPr="00D00E36">
        <w:rPr>
          <w:rFonts w:ascii="Arial" w:hAnsi="Arial" w:cs="Arial"/>
          <w:sz w:val="20"/>
          <w:szCs w:val="20"/>
        </w:rPr>
        <w:t xml:space="preserve">, </w:t>
      </w:r>
      <w:r w:rsidRPr="00D00E36">
        <w:rPr>
          <w:rFonts w:ascii="Arial" w:hAnsi="Arial" w:cs="Arial"/>
          <w:sz w:val="20"/>
          <w:szCs w:val="20"/>
        </w:rPr>
        <w:t>Maryam Abacha American University of Nigeria (MAAUN), Nigeria</w:t>
      </w:r>
      <w:bookmarkEnd w:id="1"/>
      <w:bookmarkEnd w:id="0"/>
    </w:p>
    <w:sectPr w:rsidR="00D00E36" w:rsidRPr="00D00E3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76338" w14:textId="77777777" w:rsidR="00DF1BD9" w:rsidRPr="0000007A" w:rsidRDefault="00DF1BD9" w:rsidP="0099583E">
      <w:r>
        <w:separator/>
      </w:r>
    </w:p>
  </w:endnote>
  <w:endnote w:type="continuationSeparator" w:id="0">
    <w:p w14:paraId="156BA268" w14:textId="77777777" w:rsidR="00DF1BD9" w:rsidRPr="0000007A" w:rsidRDefault="00DF1BD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E29A" w14:textId="77777777" w:rsidR="00040142" w:rsidRDefault="0004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E29B" w14:textId="77777777" w:rsidR="00040142" w:rsidRDefault="00040142" w:rsidP="00040142">
    <w:pPr>
      <w:pStyle w:val="Footer"/>
      <w:jc w:val="right"/>
    </w:pPr>
  </w:p>
  <w:p w14:paraId="59E2E29C" w14:textId="7005D4EF" w:rsidR="00040142" w:rsidRDefault="00040142" w:rsidP="0004014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E268A">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E268A">
      <w:rPr>
        <w:b/>
        <w:noProof/>
        <w:sz w:val="20"/>
      </w:rPr>
      <w:t>4</w:t>
    </w:r>
    <w:r w:rsidRPr="00585FC6">
      <w:rPr>
        <w:b/>
        <w:sz w:val="20"/>
      </w:rPr>
      <w:fldChar w:fldCharType="end"/>
    </w:r>
  </w:p>
  <w:p w14:paraId="59E2E29D" w14:textId="77777777" w:rsidR="00040142" w:rsidRDefault="00040142" w:rsidP="00040142">
    <w:pPr>
      <w:pStyle w:val="Footer"/>
      <w:jc w:val="right"/>
      <w:rPr>
        <w:b/>
        <w:sz w:val="20"/>
      </w:rPr>
    </w:pPr>
    <w:r>
      <w:rPr>
        <w:b/>
        <w:sz w:val="20"/>
      </w:rPr>
      <w:t>V240326</w:t>
    </w:r>
  </w:p>
  <w:p w14:paraId="59E2E29E" w14:textId="77777777" w:rsidR="00040142" w:rsidRDefault="00040142" w:rsidP="00040142">
    <w:pPr>
      <w:pStyle w:val="Footer"/>
      <w:jc w:val="right"/>
    </w:pPr>
  </w:p>
  <w:p w14:paraId="59E2E29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E2A1" w14:textId="77777777" w:rsidR="00040142" w:rsidRDefault="0004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706EF" w14:textId="77777777" w:rsidR="00DF1BD9" w:rsidRPr="0000007A" w:rsidRDefault="00DF1BD9" w:rsidP="0099583E">
      <w:r>
        <w:separator/>
      </w:r>
    </w:p>
  </w:footnote>
  <w:footnote w:type="continuationSeparator" w:id="0">
    <w:p w14:paraId="550016A1" w14:textId="77777777" w:rsidR="00DF1BD9" w:rsidRPr="0000007A" w:rsidRDefault="00DF1BD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E297" w14:textId="77777777" w:rsidR="00040142" w:rsidRDefault="0004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E298" w14:textId="77777777" w:rsidR="00040142" w:rsidRDefault="00040142" w:rsidP="00040142">
    <w:pPr>
      <w:spacing w:before="100" w:beforeAutospacing="1" w:after="100" w:afterAutospacing="1"/>
      <w:jc w:val="center"/>
      <w:rPr>
        <w:rFonts w:ascii="Arial" w:hAnsi="Arial" w:cs="Arial"/>
        <w:b/>
        <w:bCs/>
        <w:color w:val="003399"/>
        <w:szCs w:val="20"/>
        <w:u w:val="single"/>
        <w:lang w:val="en-GB"/>
      </w:rPr>
    </w:pPr>
  </w:p>
  <w:p w14:paraId="59E2E299" w14:textId="77777777" w:rsidR="00B62F41" w:rsidRPr="00642DC6" w:rsidRDefault="00040142" w:rsidP="0004014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E2A0" w14:textId="77777777" w:rsidR="00040142" w:rsidRDefault="0004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2F3C71"/>
    <w:multiLevelType w:val="hybridMultilevel"/>
    <w:tmpl w:val="63A2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EB7"/>
    <w:multiLevelType w:val="hybridMultilevel"/>
    <w:tmpl w:val="47F85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3A7607"/>
    <w:multiLevelType w:val="hybridMultilevel"/>
    <w:tmpl w:val="85B8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23EFB"/>
    <w:multiLevelType w:val="hybridMultilevel"/>
    <w:tmpl w:val="96F4B6B6"/>
    <w:lvl w:ilvl="0" w:tplc="10F0403A">
      <w:start w:val="1"/>
      <w:numFmt w:val="decimal"/>
      <w:lvlText w:val="%1."/>
      <w:lvlJc w:val="left"/>
      <w:pPr>
        <w:ind w:left="720" w:hanging="360"/>
      </w:pPr>
      <w:rPr>
        <w:rFonts w:ascii="Garamond" w:eastAsia="Calibri" w:hAnsi="Garamond" w:cs="Times New Roman"/>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B450E"/>
    <w:multiLevelType w:val="multilevel"/>
    <w:tmpl w:val="2A9E6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B3A3B"/>
    <w:multiLevelType w:val="hybridMultilevel"/>
    <w:tmpl w:val="CE507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30705D"/>
    <w:multiLevelType w:val="hybridMultilevel"/>
    <w:tmpl w:val="C1487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D32E3"/>
    <w:multiLevelType w:val="hybridMultilevel"/>
    <w:tmpl w:val="BFFCD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A04729A"/>
    <w:multiLevelType w:val="multilevel"/>
    <w:tmpl w:val="95D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02B9E"/>
    <w:multiLevelType w:val="hybridMultilevel"/>
    <w:tmpl w:val="F602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BD2C93"/>
    <w:multiLevelType w:val="multilevel"/>
    <w:tmpl w:val="6FDA6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7B0FF1"/>
    <w:multiLevelType w:val="multilevel"/>
    <w:tmpl w:val="8CC25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85408"/>
    <w:multiLevelType w:val="hybridMultilevel"/>
    <w:tmpl w:val="826A94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12"/>
  </w:num>
  <w:num w:numId="5">
    <w:abstractNumId w:val="8"/>
  </w:num>
  <w:num w:numId="6">
    <w:abstractNumId w:val="0"/>
  </w:num>
  <w:num w:numId="7">
    <w:abstractNumId w:val="3"/>
  </w:num>
  <w:num w:numId="8">
    <w:abstractNumId w:val="19"/>
  </w:num>
  <w:num w:numId="9">
    <w:abstractNumId w:val="16"/>
  </w:num>
  <w:num w:numId="10">
    <w:abstractNumId w:val="2"/>
  </w:num>
  <w:num w:numId="11">
    <w:abstractNumId w:val="1"/>
  </w:num>
  <w:num w:numId="12">
    <w:abstractNumId w:val="5"/>
  </w:num>
  <w:num w:numId="13">
    <w:abstractNumId w:val="14"/>
  </w:num>
  <w:num w:numId="14">
    <w:abstractNumId w:val="21"/>
  </w:num>
  <w:num w:numId="15">
    <w:abstractNumId w:val="17"/>
  </w:num>
  <w:num w:numId="16">
    <w:abstractNumId w:val="6"/>
  </w:num>
  <w:num w:numId="17">
    <w:abstractNumId w:val="22"/>
  </w:num>
  <w:num w:numId="18">
    <w:abstractNumId w:val="20"/>
  </w:num>
  <w:num w:numId="19">
    <w:abstractNumId w:val="7"/>
  </w:num>
  <w:num w:numId="20">
    <w:abstractNumId w:val="18"/>
  </w:num>
  <w:num w:numId="21">
    <w:abstractNumId w:val="15"/>
  </w:num>
  <w:num w:numId="22">
    <w:abstractNumId w:val="24"/>
  </w:num>
  <w:num w:numId="23">
    <w:abstractNumId w:val="23"/>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014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23E76"/>
    <w:rsid w:val="00136984"/>
    <w:rsid w:val="00144521"/>
    <w:rsid w:val="00150304"/>
    <w:rsid w:val="0015296D"/>
    <w:rsid w:val="001539A3"/>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B7119"/>
    <w:rsid w:val="001C16D8"/>
    <w:rsid w:val="001C5042"/>
    <w:rsid w:val="001D3A1D"/>
    <w:rsid w:val="001D711E"/>
    <w:rsid w:val="001E4764"/>
    <w:rsid w:val="001E4B3D"/>
    <w:rsid w:val="001E719F"/>
    <w:rsid w:val="001F24FF"/>
    <w:rsid w:val="001F2913"/>
    <w:rsid w:val="001F2E22"/>
    <w:rsid w:val="001F707F"/>
    <w:rsid w:val="002011F3"/>
    <w:rsid w:val="00201B85"/>
    <w:rsid w:val="00202E80"/>
    <w:rsid w:val="002105F7"/>
    <w:rsid w:val="00220111"/>
    <w:rsid w:val="0022369C"/>
    <w:rsid w:val="002239B0"/>
    <w:rsid w:val="002320EB"/>
    <w:rsid w:val="0023696A"/>
    <w:rsid w:val="00240BF8"/>
    <w:rsid w:val="002422CB"/>
    <w:rsid w:val="00243CF7"/>
    <w:rsid w:val="00245E23"/>
    <w:rsid w:val="0025366D"/>
    <w:rsid w:val="00254F80"/>
    <w:rsid w:val="00262634"/>
    <w:rsid w:val="002637A0"/>
    <w:rsid w:val="002643B3"/>
    <w:rsid w:val="00264FE5"/>
    <w:rsid w:val="0027026A"/>
    <w:rsid w:val="00273C88"/>
    <w:rsid w:val="002741D9"/>
    <w:rsid w:val="00275984"/>
    <w:rsid w:val="00280EC9"/>
    <w:rsid w:val="002863C6"/>
    <w:rsid w:val="00291D08"/>
    <w:rsid w:val="00293482"/>
    <w:rsid w:val="002B3141"/>
    <w:rsid w:val="002D7EA9"/>
    <w:rsid w:val="002E1211"/>
    <w:rsid w:val="002E2339"/>
    <w:rsid w:val="002E3E2C"/>
    <w:rsid w:val="002E6D86"/>
    <w:rsid w:val="002F0619"/>
    <w:rsid w:val="002F5CDF"/>
    <w:rsid w:val="002F6935"/>
    <w:rsid w:val="0030084B"/>
    <w:rsid w:val="0031171E"/>
    <w:rsid w:val="00312397"/>
    <w:rsid w:val="00312559"/>
    <w:rsid w:val="003204B8"/>
    <w:rsid w:val="00330845"/>
    <w:rsid w:val="00335412"/>
    <w:rsid w:val="0033692F"/>
    <w:rsid w:val="00344014"/>
    <w:rsid w:val="00346223"/>
    <w:rsid w:val="00366BEC"/>
    <w:rsid w:val="0037074A"/>
    <w:rsid w:val="00397FD4"/>
    <w:rsid w:val="003A04E7"/>
    <w:rsid w:val="003A4991"/>
    <w:rsid w:val="003A6E1A"/>
    <w:rsid w:val="003A6E6B"/>
    <w:rsid w:val="003B2172"/>
    <w:rsid w:val="003B44AD"/>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D11"/>
    <w:rsid w:val="00493276"/>
    <w:rsid w:val="00493A9A"/>
    <w:rsid w:val="004A50D3"/>
    <w:rsid w:val="004B05C1"/>
    <w:rsid w:val="004B21D7"/>
    <w:rsid w:val="004B2BEC"/>
    <w:rsid w:val="004B4CAD"/>
    <w:rsid w:val="004B4FDC"/>
    <w:rsid w:val="004C3DF1"/>
    <w:rsid w:val="004D2E36"/>
    <w:rsid w:val="004E03AE"/>
    <w:rsid w:val="00503AB6"/>
    <w:rsid w:val="005047C5"/>
    <w:rsid w:val="00510920"/>
    <w:rsid w:val="00517577"/>
    <w:rsid w:val="00521812"/>
    <w:rsid w:val="0052347B"/>
    <w:rsid w:val="00523D2C"/>
    <w:rsid w:val="00531C82"/>
    <w:rsid w:val="005339A8"/>
    <w:rsid w:val="00533FC1"/>
    <w:rsid w:val="00536B2F"/>
    <w:rsid w:val="0054102F"/>
    <w:rsid w:val="0054564B"/>
    <w:rsid w:val="00545A13"/>
    <w:rsid w:val="00546343"/>
    <w:rsid w:val="00557CD3"/>
    <w:rsid w:val="005601FE"/>
    <w:rsid w:val="00560D3C"/>
    <w:rsid w:val="00567BC1"/>
    <w:rsid w:val="00567DE0"/>
    <w:rsid w:val="005735A5"/>
    <w:rsid w:val="005756B0"/>
    <w:rsid w:val="00581272"/>
    <w:rsid w:val="005846DD"/>
    <w:rsid w:val="00585FC6"/>
    <w:rsid w:val="00590204"/>
    <w:rsid w:val="005A15AA"/>
    <w:rsid w:val="005A5BE0"/>
    <w:rsid w:val="005B12E0"/>
    <w:rsid w:val="005B4109"/>
    <w:rsid w:val="005C25A0"/>
    <w:rsid w:val="005D230D"/>
    <w:rsid w:val="005D6EAC"/>
    <w:rsid w:val="005F2312"/>
    <w:rsid w:val="00602F7D"/>
    <w:rsid w:val="0060308C"/>
    <w:rsid w:val="00605952"/>
    <w:rsid w:val="00613CC2"/>
    <w:rsid w:val="00620677"/>
    <w:rsid w:val="00624032"/>
    <w:rsid w:val="00641A9B"/>
    <w:rsid w:val="00642DC6"/>
    <w:rsid w:val="00645A56"/>
    <w:rsid w:val="006532DF"/>
    <w:rsid w:val="0065579D"/>
    <w:rsid w:val="00663792"/>
    <w:rsid w:val="0067046C"/>
    <w:rsid w:val="00676845"/>
    <w:rsid w:val="00680547"/>
    <w:rsid w:val="0068446F"/>
    <w:rsid w:val="0069428E"/>
    <w:rsid w:val="00696CAD"/>
    <w:rsid w:val="006A5E0B"/>
    <w:rsid w:val="006B65E0"/>
    <w:rsid w:val="006C3797"/>
    <w:rsid w:val="006C7B41"/>
    <w:rsid w:val="006E268A"/>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04CD"/>
    <w:rsid w:val="007F5873"/>
    <w:rsid w:val="00800107"/>
    <w:rsid w:val="00806382"/>
    <w:rsid w:val="00806393"/>
    <w:rsid w:val="00815F94"/>
    <w:rsid w:val="0082130C"/>
    <w:rsid w:val="008224E2"/>
    <w:rsid w:val="00825DC9"/>
    <w:rsid w:val="0082676D"/>
    <w:rsid w:val="00831055"/>
    <w:rsid w:val="008423BB"/>
    <w:rsid w:val="00846F1F"/>
    <w:rsid w:val="00850492"/>
    <w:rsid w:val="00857668"/>
    <w:rsid w:val="0087201B"/>
    <w:rsid w:val="0087616F"/>
    <w:rsid w:val="00877F10"/>
    <w:rsid w:val="00881FF8"/>
    <w:rsid w:val="00882091"/>
    <w:rsid w:val="008913D5"/>
    <w:rsid w:val="00892893"/>
    <w:rsid w:val="00893E75"/>
    <w:rsid w:val="008B1165"/>
    <w:rsid w:val="008C2778"/>
    <w:rsid w:val="008C2F62"/>
    <w:rsid w:val="008C3933"/>
    <w:rsid w:val="008D020E"/>
    <w:rsid w:val="008D0407"/>
    <w:rsid w:val="008D1117"/>
    <w:rsid w:val="008D15A4"/>
    <w:rsid w:val="008F0462"/>
    <w:rsid w:val="008F36E4"/>
    <w:rsid w:val="008F6673"/>
    <w:rsid w:val="00906057"/>
    <w:rsid w:val="00914761"/>
    <w:rsid w:val="009329E1"/>
    <w:rsid w:val="00933C8B"/>
    <w:rsid w:val="0094580F"/>
    <w:rsid w:val="009553EC"/>
    <w:rsid w:val="0097330E"/>
    <w:rsid w:val="00974330"/>
    <w:rsid w:val="0097498C"/>
    <w:rsid w:val="00982766"/>
    <w:rsid w:val="009852C4"/>
    <w:rsid w:val="00985F26"/>
    <w:rsid w:val="00993080"/>
    <w:rsid w:val="009945A7"/>
    <w:rsid w:val="0099583E"/>
    <w:rsid w:val="009A0242"/>
    <w:rsid w:val="009A59ED"/>
    <w:rsid w:val="009A7AF2"/>
    <w:rsid w:val="009B5AA8"/>
    <w:rsid w:val="009B72B3"/>
    <w:rsid w:val="009C45A0"/>
    <w:rsid w:val="009C5642"/>
    <w:rsid w:val="009E09B1"/>
    <w:rsid w:val="009E13C3"/>
    <w:rsid w:val="009E22E3"/>
    <w:rsid w:val="009E6A30"/>
    <w:rsid w:val="009E79E5"/>
    <w:rsid w:val="009F07D4"/>
    <w:rsid w:val="009F29EB"/>
    <w:rsid w:val="00A001A0"/>
    <w:rsid w:val="00A12C83"/>
    <w:rsid w:val="00A15E40"/>
    <w:rsid w:val="00A26E5B"/>
    <w:rsid w:val="00A279A8"/>
    <w:rsid w:val="00A309DF"/>
    <w:rsid w:val="00A31AAC"/>
    <w:rsid w:val="00A32905"/>
    <w:rsid w:val="00A36C95"/>
    <w:rsid w:val="00A371BE"/>
    <w:rsid w:val="00A375E8"/>
    <w:rsid w:val="00A37DE3"/>
    <w:rsid w:val="00A519D1"/>
    <w:rsid w:val="00A6343B"/>
    <w:rsid w:val="00A65C50"/>
    <w:rsid w:val="00A66DD2"/>
    <w:rsid w:val="00A67414"/>
    <w:rsid w:val="00A80DED"/>
    <w:rsid w:val="00A9181A"/>
    <w:rsid w:val="00AA41B3"/>
    <w:rsid w:val="00AA55B0"/>
    <w:rsid w:val="00AA6670"/>
    <w:rsid w:val="00AB04D8"/>
    <w:rsid w:val="00AB1ED6"/>
    <w:rsid w:val="00AB397D"/>
    <w:rsid w:val="00AB638A"/>
    <w:rsid w:val="00AB6E43"/>
    <w:rsid w:val="00AC0407"/>
    <w:rsid w:val="00AC1349"/>
    <w:rsid w:val="00AD6C51"/>
    <w:rsid w:val="00AF3016"/>
    <w:rsid w:val="00B03A45"/>
    <w:rsid w:val="00B2236C"/>
    <w:rsid w:val="00B22FE6"/>
    <w:rsid w:val="00B3033D"/>
    <w:rsid w:val="00B3217C"/>
    <w:rsid w:val="00B35576"/>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C69AF"/>
    <w:rsid w:val="00BD27BA"/>
    <w:rsid w:val="00BD3A94"/>
    <w:rsid w:val="00BD421A"/>
    <w:rsid w:val="00BE13EF"/>
    <w:rsid w:val="00BE40A5"/>
    <w:rsid w:val="00BE5A34"/>
    <w:rsid w:val="00BE6454"/>
    <w:rsid w:val="00BF0D1F"/>
    <w:rsid w:val="00BF39A4"/>
    <w:rsid w:val="00BF64EF"/>
    <w:rsid w:val="00C01F19"/>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CF4EDE"/>
    <w:rsid w:val="00D00E36"/>
    <w:rsid w:val="00D1283A"/>
    <w:rsid w:val="00D17957"/>
    <w:rsid w:val="00D17979"/>
    <w:rsid w:val="00D2075F"/>
    <w:rsid w:val="00D22DD2"/>
    <w:rsid w:val="00D3257B"/>
    <w:rsid w:val="00D40416"/>
    <w:rsid w:val="00D45CF7"/>
    <w:rsid w:val="00D4782A"/>
    <w:rsid w:val="00D54966"/>
    <w:rsid w:val="00D717FD"/>
    <w:rsid w:val="00D7603E"/>
    <w:rsid w:val="00D81B22"/>
    <w:rsid w:val="00D8579C"/>
    <w:rsid w:val="00D90124"/>
    <w:rsid w:val="00D9392F"/>
    <w:rsid w:val="00D961FB"/>
    <w:rsid w:val="00DA41F5"/>
    <w:rsid w:val="00DB5B54"/>
    <w:rsid w:val="00DB7E1B"/>
    <w:rsid w:val="00DC0C7E"/>
    <w:rsid w:val="00DC1D81"/>
    <w:rsid w:val="00DE6E69"/>
    <w:rsid w:val="00DF1BD9"/>
    <w:rsid w:val="00DF1C88"/>
    <w:rsid w:val="00E1327B"/>
    <w:rsid w:val="00E34922"/>
    <w:rsid w:val="00E37CED"/>
    <w:rsid w:val="00E4406C"/>
    <w:rsid w:val="00E451EA"/>
    <w:rsid w:val="00E53E52"/>
    <w:rsid w:val="00E57F4B"/>
    <w:rsid w:val="00E63889"/>
    <w:rsid w:val="00E65EB7"/>
    <w:rsid w:val="00E66AA4"/>
    <w:rsid w:val="00E71C8D"/>
    <w:rsid w:val="00E71D6A"/>
    <w:rsid w:val="00E72360"/>
    <w:rsid w:val="00E74834"/>
    <w:rsid w:val="00E92F65"/>
    <w:rsid w:val="00E972A7"/>
    <w:rsid w:val="00EA2839"/>
    <w:rsid w:val="00EB1684"/>
    <w:rsid w:val="00EB3E91"/>
    <w:rsid w:val="00EC6894"/>
    <w:rsid w:val="00EC7A1F"/>
    <w:rsid w:val="00ED6B12"/>
    <w:rsid w:val="00EE0BAB"/>
    <w:rsid w:val="00EE0D3E"/>
    <w:rsid w:val="00EE413D"/>
    <w:rsid w:val="00EF2F8A"/>
    <w:rsid w:val="00EF326D"/>
    <w:rsid w:val="00EF53FE"/>
    <w:rsid w:val="00EF745A"/>
    <w:rsid w:val="00F245A7"/>
    <w:rsid w:val="00F26256"/>
    <w:rsid w:val="00F2643C"/>
    <w:rsid w:val="00F3295A"/>
    <w:rsid w:val="00F34D8E"/>
    <w:rsid w:val="00F3669D"/>
    <w:rsid w:val="00F405F8"/>
    <w:rsid w:val="00F41154"/>
    <w:rsid w:val="00F4700F"/>
    <w:rsid w:val="00F51F7F"/>
    <w:rsid w:val="00F53876"/>
    <w:rsid w:val="00F553BB"/>
    <w:rsid w:val="00F573EA"/>
    <w:rsid w:val="00F57E9D"/>
    <w:rsid w:val="00FA6528"/>
    <w:rsid w:val="00FC2E17"/>
    <w:rsid w:val="00FC6387"/>
    <w:rsid w:val="00FC6802"/>
    <w:rsid w:val="00FD3EF7"/>
    <w:rsid w:val="00FD70A7"/>
    <w:rsid w:val="00FF09A0"/>
    <w:rsid w:val="00FF3DB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2E14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styleId="NoSpacing">
    <w:name w:val="No Spacing"/>
    <w:uiPriority w:val="1"/>
    <w:qFormat/>
    <w:rsid w:val="00CF4EDE"/>
    <w:rPr>
      <w:rFonts w:eastAsia="DengXian"/>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1055</Words>
  <Characters>6020</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7061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76</cp:revision>
  <dcterms:created xsi:type="dcterms:W3CDTF">2026-03-24T06:15:00Z</dcterms:created>
  <dcterms:modified xsi:type="dcterms:W3CDTF">2026-03-31T08:08:00Z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