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515E2" w:rsidRPr="00887496">
        <w:trPr>
          <w:trHeight w:val="290"/>
        </w:trPr>
        <w:tc>
          <w:tcPr>
            <w:tcW w:w="3296" w:type="dxa"/>
          </w:tcPr>
          <w:p w:rsidR="007515E2" w:rsidRPr="00887496" w:rsidRDefault="0084162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Journal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7515E2" w:rsidRPr="00887496" w:rsidRDefault="007A52D8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841622" w:rsidRPr="00887496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841622" w:rsidRPr="00887496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841622" w:rsidRPr="00887496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841622" w:rsidRPr="00887496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841622" w:rsidRPr="00887496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841622" w:rsidRPr="00887496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841622" w:rsidRPr="00887496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Dental</w:t>
              </w:r>
              <w:r w:rsidR="00841622" w:rsidRPr="00887496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841622" w:rsidRPr="00887496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Sciences</w:t>
              </w:r>
            </w:hyperlink>
          </w:p>
        </w:tc>
      </w:tr>
      <w:tr w:rsidR="007515E2" w:rsidRPr="00887496">
        <w:trPr>
          <w:trHeight w:val="230"/>
        </w:trPr>
        <w:tc>
          <w:tcPr>
            <w:tcW w:w="3296" w:type="dxa"/>
          </w:tcPr>
          <w:p w:rsidR="007515E2" w:rsidRPr="00887496" w:rsidRDefault="0084162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Manuscript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7515E2" w:rsidRPr="00887496" w:rsidRDefault="0084162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Ms_AJDS_157152</w:t>
            </w:r>
          </w:p>
        </w:tc>
      </w:tr>
      <w:tr w:rsidR="007515E2" w:rsidRPr="00887496">
        <w:trPr>
          <w:trHeight w:val="230"/>
        </w:trPr>
        <w:tc>
          <w:tcPr>
            <w:tcW w:w="3296" w:type="dxa"/>
          </w:tcPr>
          <w:p w:rsidR="007515E2" w:rsidRPr="00887496" w:rsidRDefault="0084162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Title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7515E2" w:rsidRPr="00887496" w:rsidRDefault="0084162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Bridging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Gap: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Emerging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Orthodontic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Cleft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Lip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Palate</w:t>
            </w:r>
            <w:r w:rsidRPr="00887496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Regeneration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7515E2" w:rsidRPr="00887496">
        <w:trPr>
          <w:trHeight w:val="460"/>
        </w:trPr>
        <w:tc>
          <w:tcPr>
            <w:tcW w:w="3296" w:type="dxa"/>
          </w:tcPr>
          <w:p w:rsidR="007515E2" w:rsidRPr="00887496" w:rsidRDefault="00841622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Type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515E2" w:rsidRPr="00887496" w:rsidRDefault="007515E2">
      <w:pPr>
        <w:rPr>
          <w:rFonts w:ascii="Arial" w:hAnsi="Arial" w:cs="Arial"/>
          <w:sz w:val="20"/>
          <w:szCs w:val="20"/>
        </w:rPr>
      </w:pPr>
    </w:p>
    <w:p w:rsidR="007515E2" w:rsidRPr="00887496" w:rsidRDefault="00841622">
      <w:pPr>
        <w:pStyle w:val="BodyText"/>
        <w:ind w:left="165"/>
        <w:rPr>
          <w:rFonts w:ascii="Arial" w:hAnsi="Arial" w:cs="Arial"/>
        </w:rPr>
      </w:pPr>
      <w:r w:rsidRPr="00887496">
        <w:rPr>
          <w:rFonts w:ascii="Arial" w:hAnsi="Arial" w:cs="Arial"/>
          <w:color w:val="000000"/>
          <w:highlight w:val="yellow"/>
          <w:u w:val="single"/>
        </w:rPr>
        <w:t>PART</w:t>
      </w:r>
      <w:r w:rsidRPr="0088749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1</w:t>
      </w:r>
      <w:r w:rsidRPr="00887496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(Importance</w:t>
      </w:r>
      <w:r w:rsidRPr="0088749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of</w:t>
      </w:r>
      <w:r w:rsidRPr="0088749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the</w:t>
      </w:r>
      <w:r w:rsidRPr="0088749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7515E2" w:rsidRPr="00887496" w:rsidRDefault="007515E2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7515E2" w:rsidRPr="00887496">
        <w:trPr>
          <w:trHeight w:val="638"/>
        </w:trPr>
        <w:tc>
          <w:tcPr>
            <w:tcW w:w="497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7515E2" w:rsidRPr="00887496" w:rsidRDefault="008416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7515E2" w:rsidRPr="00887496" w:rsidRDefault="008416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74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515E2" w:rsidRPr="00887496">
        <w:trPr>
          <w:trHeight w:val="1610"/>
        </w:trPr>
        <w:tc>
          <w:tcPr>
            <w:tcW w:w="4971" w:type="dxa"/>
          </w:tcPr>
          <w:p w:rsidR="007515E2" w:rsidRPr="00887496" w:rsidRDefault="00841622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887496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7515E2" w:rsidRPr="00887496" w:rsidRDefault="008416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This manuscript provides a detailed overview of management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cleft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lip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palate</w:t>
            </w:r>
            <w:r w:rsidRPr="008874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orthodontics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perspective.</w:t>
            </w:r>
          </w:p>
          <w:p w:rsidR="007515E2" w:rsidRPr="00887496" w:rsidRDefault="0084162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 emerging strategies of management thereby providing a future direction of cleft care.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7515E2" w:rsidRPr="00887496" w:rsidRDefault="007515E2">
      <w:pPr>
        <w:spacing w:before="229"/>
        <w:rPr>
          <w:rFonts w:ascii="Arial" w:hAnsi="Arial" w:cs="Arial"/>
          <w:b/>
          <w:sz w:val="20"/>
          <w:szCs w:val="20"/>
        </w:rPr>
      </w:pPr>
    </w:p>
    <w:p w:rsidR="007515E2" w:rsidRPr="00887496" w:rsidRDefault="00841622">
      <w:pPr>
        <w:pStyle w:val="BodyText"/>
        <w:ind w:left="165"/>
        <w:rPr>
          <w:rFonts w:ascii="Arial" w:hAnsi="Arial" w:cs="Arial"/>
        </w:rPr>
      </w:pPr>
      <w:r w:rsidRPr="00887496">
        <w:rPr>
          <w:rFonts w:ascii="Arial" w:hAnsi="Arial" w:cs="Arial"/>
          <w:color w:val="000000"/>
          <w:highlight w:val="yellow"/>
          <w:u w:val="single"/>
        </w:rPr>
        <w:t>PART</w:t>
      </w:r>
      <w:r w:rsidRPr="0088749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2.1</w:t>
      </w:r>
      <w:r w:rsidRPr="0088749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(Objective</w:t>
      </w:r>
      <w:r w:rsidRPr="0088749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7515E2" w:rsidRPr="00887496" w:rsidRDefault="007515E2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515E2" w:rsidRPr="00887496">
        <w:trPr>
          <w:trHeight w:val="482"/>
        </w:trPr>
        <w:tc>
          <w:tcPr>
            <w:tcW w:w="13893" w:type="dxa"/>
            <w:gridSpan w:val="3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410"/>
        </w:trPr>
        <w:tc>
          <w:tcPr>
            <w:tcW w:w="4974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7515E2" w:rsidRPr="00887496" w:rsidRDefault="0084162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74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515E2" w:rsidRPr="00887496">
        <w:trPr>
          <w:trHeight w:val="918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7515E2" w:rsidRPr="00887496" w:rsidRDefault="0084162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21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18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515E2" w:rsidRPr="00887496" w:rsidRDefault="0084162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49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21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18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8749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21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49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7515E2" w:rsidRPr="00887496" w:rsidRDefault="0084162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690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5E2" w:rsidRPr="00887496" w:rsidRDefault="007515E2">
      <w:pPr>
        <w:pStyle w:val="TableParagraph"/>
        <w:rPr>
          <w:rFonts w:ascii="Arial" w:hAnsi="Arial" w:cs="Arial"/>
          <w:sz w:val="20"/>
          <w:szCs w:val="20"/>
        </w:rPr>
        <w:sectPr w:rsidR="007515E2" w:rsidRPr="00887496">
          <w:headerReference w:type="default" r:id="rId8"/>
          <w:footerReference w:type="default" r:id="rId9"/>
          <w:type w:val="continuous"/>
          <w:pgSz w:w="16840" w:h="23820"/>
          <w:pgMar w:top="1760" w:right="1275" w:bottom="1729" w:left="1275" w:header="1286" w:footer="1427" w:gutter="0"/>
          <w:pgNumType w:start="1"/>
          <w:cols w:space="720"/>
        </w:sect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515E2" w:rsidRPr="00887496">
        <w:trPr>
          <w:trHeight w:val="230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887496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49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research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gaps/future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directions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21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2.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To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reduce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conclusion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paragraph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>length.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918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limitations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 xml:space="preserve"> generalized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379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Quality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references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(i.e.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from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515E2" w:rsidRPr="00887496" w:rsidRDefault="00841622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382"/>
        </w:trPr>
        <w:tc>
          <w:tcPr>
            <w:tcW w:w="4974" w:type="dxa"/>
          </w:tcPr>
          <w:p w:rsidR="007515E2" w:rsidRPr="00887496" w:rsidRDefault="00841622">
            <w:pPr>
              <w:pStyle w:val="TableParagraph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8749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8749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515E2" w:rsidRPr="00887496" w:rsidRDefault="00841622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8749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7515E2" w:rsidRPr="00887496" w:rsidRDefault="007515E2">
      <w:pPr>
        <w:spacing w:before="11"/>
        <w:rPr>
          <w:rFonts w:ascii="Arial" w:hAnsi="Arial" w:cs="Arial"/>
          <w:b/>
          <w:sz w:val="20"/>
          <w:szCs w:val="20"/>
        </w:rPr>
      </w:pPr>
    </w:p>
    <w:p w:rsidR="007515E2" w:rsidRPr="00887496" w:rsidRDefault="00841622">
      <w:pPr>
        <w:pStyle w:val="BodyText"/>
        <w:ind w:left="165"/>
        <w:rPr>
          <w:rFonts w:ascii="Arial" w:hAnsi="Arial" w:cs="Arial"/>
        </w:rPr>
      </w:pPr>
      <w:r w:rsidRPr="00887496">
        <w:rPr>
          <w:rFonts w:ascii="Arial" w:hAnsi="Arial" w:cs="Arial"/>
          <w:color w:val="000000"/>
          <w:highlight w:val="yellow"/>
          <w:u w:val="single"/>
        </w:rPr>
        <w:t>PART</w:t>
      </w:r>
      <w:r w:rsidRPr="00887496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2.2</w:t>
      </w:r>
      <w:r w:rsidRPr="0088749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highlight w:val="yellow"/>
          <w:u w:val="single"/>
        </w:rPr>
        <w:t>(Subjective</w:t>
      </w:r>
      <w:r w:rsidRPr="0088749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887496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515E2" w:rsidRPr="00887496" w:rsidRDefault="007515E2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7515E2" w:rsidRPr="00887496">
        <w:trPr>
          <w:trHeight w:val="887"/>
        </w:trPr>
        <w:tc>
          <w:tcPr>
            <w:tcW w:w="3514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874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7515E2" w:rsidRPr="00887496" w:rsidRDefault="00841622">
            <w:pPr>
              <w:pStyle w:val="TableParagraph"/>
              <w:spacing w:line="261" w:lineRule="auto"/>
              <w:ind w:left="108" w:right="159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(It</w:t>
            </w:r>
            <w:r w:rsidRPr="008874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mandatory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that</w:t>
            </w:r>
            <w:r w:rsidRPr="008874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515E2" w:rsidRPr="00887496">
        <w:trPr>
          <w:trHeight w:val="918"/>
        </w:trPr>
        <w:tc>
          <w:tcPr>
            <w:tcW w:w="351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749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515E2" w:rsidRPr="00887496" w:rsidRDefault="0084162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clear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suggestion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for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49"/>
        </w:trPr>
        <w:tc>
          <w:tcPr>
            <w:tcW w:w="351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8749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515E2" w:rsidRPr="00887496" w:rsidRDefault="0084162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clear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suggestion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for</w:t>
            </w:r>
            <w:r w:rsidRPr="0088749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51"/>
        </w:trPr>
        <w:tc>
          <w:tcPr>
            <w:tcW w:w="3514" w:type="dxa"/>
          </w:tcPr>
          <w:p w:rsidR="007515E2" w:rsidRPr="00887496" w:rsidRDefault="00841622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749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515E2" w:rsidRPr="00887496" w:rsidRDefault="00841622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clear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suggestion</w:t>
            </w:r>
            <w:r w:rsidRPr="008874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for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149"/>
        </w:trPr>
        <w:tc>
          <w:tcPr>
            <w:tcW w:w="3514" w:type="dxa"/>
          </w:tcPr>
          <w:p w:rsidR="007515E2" w:rsidRPr="00887496" w:rsidRDefault="00841622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749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515E2" w:rsidRPr="00887496" w:rsidRDefault="00841622">
            <w:pPr>
              <w:pStyle w:val="TableParagraph"/>
              <w:spacing w:before="209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If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your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answer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is</w:t>
            </w:r>
            <w:r w:rsidRPr="0088749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NO,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please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To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cite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all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the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87496">
              <w:rPr>
                <w:rFonts w:ascii="Arial" w:hAnsi="Arial" w:cs="Arial"/>
                <w:sz w:val="20"/>
                <w:szCs w:val="20"/>
              </w:rPr>
              <w:t>referencesn</w:t>
            </w:r>
            <w:proofErr w:type="spellEnd"/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only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in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87496">
              <w:rPr>
                <w:rFonts w:ascii="Arial" w:hAnsi="Arial" w:cs="Arial"/>
                <w:sz w:val="20"/>
                <w:szCs w:val="20"/>
              </w:rPr>
              <w:t>vancover</w:t>
            </w:r>
            <w:proofErr w:type="spellEnd"/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2"/>
                <w:sz w:val="20"/>
                <w:szCs w:val="20"/>
              </w:rPr>
              <w:t>style.</w:t>
            </w:r>
          </w:p>
        </w:tc>
        <w:tc>
          <w:tcPr>
            <w:tcW w:w="423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5E2" w:rsidRPr="00887496">
        <w:trPr>
          <w:trHeight w:val="1610"/>
        </w:trPr>
        <w:tc>
          <w:tcPr>
            <w:tcW w:w="3514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749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8749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874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874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749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88749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515E2" w:rsidRPr="00887496" w:rsidRDefault="0084162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(YES</w:t>
            </w:r>
            <w:r w:rsidRPr="0088749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or</w:t>
            </w:r>
            <w:r w:rsidRPr="0088749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515E2" w:rsidRPr="00887496" w:rsidRDefault="00841622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z w:val="20"/>
                <w:szCs w:val="20"/>
              </w:rPr>
              <w:t>(If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yes,</w:t>
            </w: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kindly</w:t>
            </w:r>
            <w:r w:rsidRPr="0088749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please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write</w:t>
            </w:r>
            <w:r w:rsidRPr="0088749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down</w:t>
            </w:r>
            <w:r w:rsidRPr="0088749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7496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7515E2" w:rsidRPr="00887496" w:rsidRDefault="0084162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8749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7515E2" w:rsidRPr="00887496" w:rsidRDefault="007515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A82826" w:rsidRPr="00887496" w:rsidRDefault="00A82826" w:rsidP="00A828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7496">
        <w:rPr>
          <w:rFonts w:ascii="Arial" w:hAnsi="Arial" w:cs="Arial"/>
          <w:b/>
          <w:u w:val="single"/>
        </w:rPr>
        <w:t>Reviewer details:</w:t>
      </w:r>
    </w:p>
    <w:p w:rsidR="007515E2" w:rsidRPr="00887496" w:rsidRDefault="007515E2">
      <w:pPr>
        <w:rPr>
          <w:rFonts w:ascii="Arial" w:hAnsi="Arial" w:cs="Arial"/>
          <w:b/>
          <w:sz w:val="20"/>
          <w:szCs w:val="20"/>
        </w:rPr>
      </w:pPr>
    </w:p>
    <w:p w:rsidR="00A82826" w:rsidRPr="00887496" w:rsidRDefault="00A82826" w:rsidP="00A82826">
      <w:pPr>
        <w:rPr>
          <w:rFonts w:ascii="Arial" w:hAnsi="Arial" w:cs="Arial"/>
          <w:b/>
          <w:sz w:val="20"/>
          <w:szCs w:val="20"/>
        </w:rPr>
      </w:pPr>
      <w:proofErr w:type="spellStart"/>
      <w:r w:rsidRPr="00887496">
        <w:rPr>
          <w:rFonts w:ascii="Arial" w:hAnsi="Arial" w:cs="Arial"/>
          <w:b/>
          <w:sz w:val="20"/>
          <w:szCs w:val="20"/>
        </w:rPr>
        <w:t>Shrimahalakshmi</w:t>
      </w:r>
      <w:proofErr w:type="spellEnd"/>
      <w:r w:rsidRPr="00887496">
        <w:rPr>
          <w:rFonts w:ascii="Arial" w:hAnsi="Arial" w:cs="Arial"/>
          <w:b/>
          <w:sz w:val="20"/>
          <w:szCs w:val="20"/>
        </w:rPr>
        <w:t xml:space="preserve">, </w:t>
      </w:r>
      <w:r w:rsidRPr="00887496">
        <w:rPr>
          <w:rFonts w:ascii="Arial" w:hAnsi="Arial" w:cs="Arial"/>
          <w:b/>
          <w:sz w:val="20"/>
          <w:szCs w:val="20"/>
        </w:rPr>
        <w:t>SMBT Institute of</w:t>
      </w:r>
      <w:bookmarkStart w:id="0" w:name="_GoBack"/>
      <w:bookmarkEnd w:id="0"/>
      <w:r w:rsidRPr="00887496">
        <w:rPr>
          <w:rFonts w:ascii="Arial" w:hAnsi="Arial" w:cs="Arial"/>
          <w:b/>
          <w:sz w:val="20"/>
          <w:szCs w:val="20"/>
        </w:rPr>
        <w:t xml:space="preserve"> Dental Sciences and Research</w:t>
      </w:r>
      <w:r w:rsidRPr="00887496">
        <w:rPr>
          <w:rFonts w:ascii="Arial" w:hAnsi="Arial" w:cs="Arial"/>
          <w:b/>
          <w:sz w:val="20"/>
          <w:szCs w:val="20"/>
        </w:rPr>
        <w:t xml:space="preserve">, </w:t>
      </w:r>
      <w:r w:rsidRPr="00887496">
        <w:rPr>
          <w:rFonts w:ascii="Arial" w:hAnsi="Arial" w:cs="Arial"/>
          <w:b/>
          <w:sz w:val="20"/>
          <w:szCs w:val="20"/>
        </w:rPr>
        <w:t>India</w:t>
      </w:r>
    </w:p>
    <w:sectPr w:rsidR="00A82826" w:rsidRPr="00887496" w:rsidSect="00DC15BE">
      <w:type w:val="continuous"/>
      <w:pgSz w:w="16840" w:h="23820"/>
      <w:pgMar w:top="1760" w:right="1275" w:bottom="1620" w:left="1275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2D8" w:rsidRDefault="007A52D8">
      <w:r>
        <w:separator/>
      </w:r>
    </w:p>
  </w:endnote>
  <w:endnote w:type="continuationSeparator" w:id="0">
    <w:p w:rsidR="007A52D8" w:rsidRDefault="007A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5E2" w:rsidRDefault="008416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15E2" w:rsidRDefault="0084162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C15BE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DC15BE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7515E2" w:rsidRDefault="0084162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C15BE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DC15BE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2D8" w:rsidRDefault="007A52D8">
      <w:r>
        <w:separator/>
      </w:r>
    </w:p>
  </w:footnote>
  <w:footnote w:type="continuationSeparator" w:id="0">
    <w:p w:rsidR="007A52D8" w:rsidRDefault="007A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5E2" w:rsidRDefault="008416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804221</wp:posOffset>
              </wp:positionV>
              <wp:extent cx="1223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3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15E2" w:rsidRDefault="0084162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3pt;width:96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" filled="f" stroked="f">
              <v:textbox inset="0,0,0,0">
                <w:txbxContent>
                  <w:p w:rsidR="007515E2" w:rsidRDefault="0084162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4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E6F79"/>
    <w:multiLevelType w:val="hybridMultilevel"/>
    <w:tmpl w:val="A82ACA5A"/>
    <w:lvl w:ilvl="0" w:tplc="60087836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396C2EC2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22383288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EF926442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9626AD2A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B10814BC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E2FC94A8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69A66BCC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129EBAB8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5E2"/>
    <w:rsid w:val="007515E2"/>
    <w:rsid w:val="007A52D8"/>
    <w:rsid w:val="00841622"/>
    <w:rsid w:val="00887496"/>
    <w:rsid w:val="00A636E8"/>
    <w:rsid w:val="00A82826"/>
    <w:rsid w:val="00DC15BE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A954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B6BC7"/>
    <w:rPr>
      <w:color w:val="0000FF"/>
      <w:u w:val="single"/>
    </w:rPr>
  </w:style>
  <w:style w:type="paragraph" w:customStyle="1" w:styleId="Affiliation">
    <w:name w:val="Affiliation"/>
    <w:basedOn w:val="Normal"/>
    <w:rsid w:val="00A8282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5</cp:revision>
  <dcterms:created xsi:type="dcterms:W3CDTF">2026-04-17T11:34:00Z</dcterms:created>
  <dcterms:modified xsi:type="dcterms:W3CDTF">2026-04-18T06:59:00Z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</Properties>
</file>