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7379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7379B9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379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244B9" w:rsidRPr="007379B9" w:rsidRDefault="009243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:rsidRPr="007379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7379B9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244B9" w:rsidRPr="007379B9" w:rsidRDefault="006C7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Ms_AJCRS_155211</w:t>
            </w:r>
          </w:p>
        </w:tc>
      </w:tr>
      <w:tr w:rsidR="005244B9" w:rsidRPr="007379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7379B9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244B9" w:rsidRPr="007379B9" w:rsidRDefault="006C7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>Tongue Cancer Resections: A Mobility-Based Approach to Simplifying Reconstructive Decisions — An Expert Clinical Perspective Supported by an Institutional Series</w:t>
            </w:r>
          </w:p>
        </w:tc>
      </w:tr>
      <w:tr w:rsidR="005244B9" w:rsidRPr="007379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7379B9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244B9" w:rsidRPr="007379B9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244B9" w:rsidRPr="007379B9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244B9" w:rsidRPr="007379B9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244B9" w:rsidRPr="007379B9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379B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379B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244B9" w:rsidRPr="007379B9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7379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9B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79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79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244B9" w:rsidRPr="007379B9" w:rsidRDefault="000D566F" w:rsidP="000D566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Style w:val="citation-90"/>
                <w:rFonts w:ascii="Arial" w:eastAsia="MS Mincho" w:hAnsi="Arial" w:cs="Arial"/>
                <w:sz w:val="20"/>
                <w:szCs w:val="20"/>
              </w:rPr>
              <w:t xml:space="preserve">This article is its </w:t>
            </w:r>
            <w:r w:rsidRPr="007379B9">
              <w:rPr>
                <w:rStyle w:val="citation-90"/>
                <w:rFonts w:ascii="Arial" w:eastAsia="MS Mincho" w:hAnsi="Arial" w:cs="Arial"/>
                <w:b/>
                <w:bCs/>
                <w:sz w:val="20"/>
                <w:szCs w:val="20"/>
              </w:rPr>
              <w:t>pragmatic shift from geometric to functional decision-making</w:t>
            </w:r>
            <w:r w:rsidRPr="007379B9">
              <w:rPr>
                <w:rStyle w:val="citation-90"/>
                <w:rFonts w:ascii="Arial" w:eastAsia="MS Mincho" w:hAnsi="Arial" w:cs="Arial"/>
                <w:sz w:val="20"/>
                <w:szCs w:val="20"/>
              </w:rPr>
              <w:t>, prioritizing residual tongue mobility (the "3S" framework of Speech, Swallowing, and Swallowing) over mere cosmetic completeness</w:t>
            </w:r>
            <w:r w:rsidRPr="007379B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379B9">
              <w:rPr>
                <w:rStyle w:val="citation-89"/>
                <w:rFonts w:ascii="Arial" w:eastAsia="Arial Unicode MS" w:hAnsi="Arial" w:cs="Arial"/>
                <w:sz w:val="20"/>
                <w:szCs w:val="20"/>
              </w:rPr>
              <w:t>It provides a clear, sequential decision framework that surgeons can immediately apply in the operating room when a “trial closure” threatens to tether the tongue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7379B9" w:rsidRDefault="005244B9">
      <w:pPr>
        <w:rPr>
          <w:rFonts w:ascii="Arial" w:hAnsi="Arial" w:cs="Arial"/>
          <w:sz w:val="20"/>
          <w:szCs w:val="20"/>
          <w:lang w:val="en-GB"/>
        </w:rPr>
      </w:pPr>
    </w:p>
    <w:p w:rsidR="005244B9" w:rsidRPr="007379B9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379B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244B9" w:rsidRPr="007379B9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7379B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9B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79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9B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9B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9B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9B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9B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9B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9B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0D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7379B9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7379B9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4B9" w:rsidRPr="007379B9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379B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244B9" w:rsidRPr="007379B9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737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9B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244B9" w:rsidRPr="007379B9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244B9" w:rsidRPr="007379B9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79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79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44B9" w:rsidRPr="007379B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7379B9" w:rsidRDefault="00C54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79B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244B9" w:rsidRPr="007379B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7379B9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7379B9" w:rsidRDefault="00C54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7379B9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379B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379B9">
              <w:rPr>
                <w:rFonts w:ascii="Arial" w:hAnsi="Arial" w:cs="Arial"/>
                <w:lang w:val="en-GB" w:eastAsia="en-US"/>
              </w:rPr>
              <w:br/>
            </w:r>
          </w:p>
          <w:p w:rsidR="005244B9" w:rsidRPr="007379B9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44B9" w:rsidRPr="007379B9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4B9" w:rsidRPr="007379B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7379B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more than 5 year old</w:t>
            </w:r>
          </w:p>
          <w:p w:rsidR="00C542D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42D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Use recent </w:t>
            </w:r>
            <w:proofErr w:type="spellStart"/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refereces</w:t>
            </w:r>
            <w:proofErr w:type="spellEnd"/>
          </w:p>
        </w:tc>
        <w:tc>
          <w:tcPr>
            <w:tcW w:w="1543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379B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7379B9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44B9" w:rsidRPr="007379B9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4B9" w:rsidRPr="007379B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7379B9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44B9" w:rsidRPr="007379B9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Pr="007379B9" w:rsidRDefault="00C54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244B9" w:rsidRPr="007379B9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7379B9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251EC" w:rsidRPr="007379B9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EC" w:rsidRPr="007379B9" w:rsidRDefault="005251EC" w:rsidP="005251E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379B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379B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251EC" w:rsidRPr="007379B9" w:rsidRDefault="005251EC" w:rsidP="005251E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251EC" w:rsidRPr="007379B9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EC" w:rsidRPr="007379B9" w:rsidRDefault="005251EC" w:rsidP="005251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1EC" w:rsidRPr="007379B9" w:rsidRDefault="005251EC" w:rsidP="005251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79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251EC" w:rsidRPr="007379B9" w:rsidRDefault="005251EC" w:rsidP="005251E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79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79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51EC" w:rsidRPr="007379B9" w:rsidRDefault="005251EC" w:rsidP="005251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51EC" w:rsidRPr="007379B9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EC" w:rsidRPr="007379B9" w:rsidRDefault="005251EC" w:rsidP="005251E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379B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251EC" w:rsidRPr="007379B9" w:rsidRDefault="005251EC" w:rsidP="005251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EC" w:rsidRPr="007379B9" w:rsidRDefault="005251EC" w:rsidP="005251E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79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251EC" w:rsidRPr="007379B9" w:rsidRDefault="005251EC" w:rsidP="005251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251EC" w:rsidRPr="007379B9" w:rsidRDefault="005251EC" w:rsidP="005251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251EC" w:rsidRPr="007379B9" w:rsidRDefault="005251EC" w:rsidP="005251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251EC" w:rsidRPr="007379B9" w:rsidRDefault="005251EC" w:rsidP="005251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379B9" w:rsidRPr="007379B9" w:rsidRDefault="007379B9" w:rsidP="007379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379B9" w:rsidRPr="007379B9" w:rsidRDefault="007379B9" w:rsidP="007379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379B9">
        <w:rPr>
          <w:rFonts w:ascii="Arial" w:hAnsi="Arial" w:cs="Arial"/>
          <w:b/>
          <w:u w:val="single"/>
        </w:rPr>
        <w:t>Reviewer details:</w:t>
      </w:r>
    </w:p>
    <w:p w:rsidR="007379B9" w:rsidRPr="007379B9" w:rsidRDefault="007379B9" w:rsidP="007379B9">
      <w:pPr>
        <w:rPr>
          <w:rFonts w:ascii="Arial" w:hAnsi="Arial" w:cs="Arial"/>
          <w:sz w:val="20"/>
          <w:szCs w:val="20"/>
        </w:rPr>
      </w:pPr>
      <w:r w:rsidRPr="007379B9">
        <w:rPr>
          <w:rFonts w:ascii="Arial" w:hAnsi="Arial" w:cs="Arial"/>
          <w:color w:val="000000"/>
          <w:sz w:val="20"/>
          <w:szCs w:val="20"/>
        </w:rPr>
        <w:t>Muhammad Mohsin Haider</w:t>
      </w:r>
      <w:r w:rsidRPr="007379B9">
        <w:rPr>
          <w:rFonts w:ascii="Arial" w:hAnsi="Arial" w:cs="Arial"/>
          <w:sz w:val="20"/>
          <w:szCs w:val="20"/>
        </w:rPr>
        <w:t xml:space="preserve">, </w:t>
      </w:r>
      <w:r w:rsidRPr="007379B9">
        <w:rPr>
          <w:rFonts w:ascii="Arial" w:hAnsi="Arial" w:cs="Arial"/>
          <w:color w:val="000000"/>
          <w:sz w:val="20"/>
          <w:szCs w:val="20"/>
        </w:rPr>
        <w:t>Jinnah Medical And Dental College</w:t>
      </w:r>
      <w:r w:rsidRPr="007379B9">
        <w:rPr>
          <w:rFonts w:ascii="Arial" w:hAnsi="Arial" w:cs="Arial"/>
          <w:sz w:val="20"/>
          <w:szCs w:val="20"/>
        </w:rPr>
        <w:t xml:space="preserve">, </w:t>
      </w:r>
      <w:r w:rsidRPr="007379B9">
        <w:rPr>
          <w:rFonts w:ascii="Arial" w:hAnsi="Arial" w:cs="Arial"/>
          <w:color w:val="000000"/>
          <w:sz w:val="20"/>
          <w:szCs w:val="20"/>
        </w:rPr>
        <w:t>Pakistan</w:t>
      </w:r>
    </w:p>
    <w:p w:rsidR="005251EC" w:rsidRPr="007379B9" w:rsidRDefault="005251EC" w:rsidP="005251EC">
      <w:pPr>
        <w:rPr>
          <w:rFonts w:ascii="Arial" w:hAnsi="Arial" w:cs="Arial"/>
          <w:sz w:val="20"/>
          <w:szCs w:val="20"/>
        </w:rPr>
      </w:pPr>
    </w:p>
    <w:p w:rsidR="005251EC" w:rsidRPr="007379B9" w:rsidRDefault="005251EC" w:rsidP="005251EC">
      <w:pPr>
        <w:rPr>
          <w:rFonts w:ascii="Arial" w:hAnsi="Arial" w:cs="Arial"/>
          <w:sz w:val="20"/>
          <w:szCs w:val="20"/>
        </w:rPr>
      </w:pPr>
    </w:p>
    <w:p w:rsidR="005251EC" w:rsidRPr="007379B9" w:rsidRDefault="005251EC" w:rsidP="005251E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5251EC" w:rsidRPr="007379B9" w:rsidRDefault="005251EC" w:rsidP="005251EC">
      <w:pPr>
        <w:rPr>
          <w:rFonts w:ascii="Arial" w:hAnsi="Arial" w:cs="Arial"/>
          <w:sz w:val="20"/>
          <w:szCs w:val="20"/>
        </w:rPr>
      </w:pPr>
    </w:p>
    <w:bookmarkEnd w:id="0"/>
    <w:p w:rsidR="005244B9" w:rsidRPr="007379B9" w:rsidRDefault="005244B9" w:rsidP="005251EC">
      <w:pPr>
        <w:rPr>
          <w:rFonts w:ascii="Arial" w:hAnsi="Arial" w:cs="Arial"/>
          <w:sz w:val="20"/>
          <w:szCs w:val="20"/>
        </w:rPr>
      </w:pPr>
    </w:p>
    <w:sectPr w:rsidR="005244B9" w:rsidRPr="007379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95E" w:rsidRDefault="0095795E">
      <w:r>
        <w:separator/>
      </w:r>
    </w:p>
  </w:endnote>
  <w:endnote w:type="continuationSeparator" w:id="0">
    <w:p w:rsidR="0095795E" w:rsidRDefault="0095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pStyle w:val="Footer"/>
      <w:jc w:val="right"/>
    </w:pPr>
  </w:p>
  <w:p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251E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251E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244B9" w:rsidRDefault="005244B9">
    <w:pPr>
      <w:pStyle w:val="Footer"/>
      <w:jc w:val="right"/>
    </w:pPr>
  </w:p>
  <w:p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95E" w:rsidRDefault="0095795E">
      <w:r>
        <w:separator/>
      </w:r>
    </w:p>
  </w:footnote>
  <w:footnote w:type="continuationSeparator" w:id="0">
    <w:p w:rsidR="0095795E" w:rsidRDefault="0095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D566F"/>
    <w:rsid w:val="00246A45"/>
    <w:rsid w:val="003E7C01"/>
    <w:rsid w:val="00434F30"/>
    <w:rsid w:val="004D572F"/>
    <w:rsid w:val="005244B9"/>
    <w:rsid w:val="005251EC"/>
    <w:rsid w:val="005366BE"/>
    <w:rsid w:val="0056519E"/>
    <w:rsid w:val="005803A9"/>
    <w:rsid w:val="00640A82"/>
    <w:rsid w:val="006C7770"/>
    <w:rsid w:val="007379B9"/>
    <w:rsid w:val="0079786C"/>
    <w:rsid w:val="00843A0C"/>
    <w:rsid w:val="00866673"/>
    <w:rsid w:val="00924310"/>
    <w:rsid w:val="00944C6F"/>
    <w:rsid w:val="0095795E"/>
    <w:rsid w:val="0099154D"/>
    <w:rsid w:val="009B0CAF"/>
    <w:rsid w:val="009E2DCC"/>
    <w:rsid w:val="00AA04BD"/>
    <w:rsid w:val="00BB549E"/>
    <w:rsid w:val="00C542D9"/>
    <w:rsid w:val="00C82003"/>
    <w:rsid w:val="00F1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itation-90">
    <w:name w:val="citation-90"/>
    <w:rsid w:val="000D566F"/>
  </w:style>
  <w:style w:type="character" w:customStyle="1" w:styleId="citation-89">
    <w:name w:val="citation-89"/>
    <w:rsid w:val="000D566F"/>
  </w:style>
  <w:style w:type="paragraph" w:customStyle="1" w:styleId="Affiliation">
    <w:name w:val="Affiliation"/>
    <w:basedOn w:val="Normal"/>
    <w:rsid w:val="007379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