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5532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553295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72824" w:rsidRPr="00553295" w:rsidRDefault="007E0E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63374" w:rsidRPr="0055329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Medicine and Health</w:t>
              </w:r>
            </w:hyperlink>
          </w:p>
        </w:tc>
      </w:tr>
      <w:tr w:rsidR="00272824" w:rsidRPr="005532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553295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72824" w:rsidRPr="00553295" w:rsidRDefault="003935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Ms_AJCRMH_157076</w:t>
            </w:r>
          </w:p>
        </w:tc>
      </w:tr>
      <w:tr w:rsidR="00272824" w:rsidRPr="005532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553295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72824" w:rsidRPr="00553295" w:rsidRDefault="003935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>Immediate Implant Placement in a Type 2 Extraction Socket Using the Ice Cream Cone Technique: A Case Report</w:t>
            </w:r>
          </w:p>
        </w:tc>
      </w:tr>
      <w:tr w:rsidR="00272824" w:rsidRPr="005532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553295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72824" w:rsidRPr="00553295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72824" w:rsidRPr="00553295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72824" w:rsidRPr="00553295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72824" w:rsidRPr="00553295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72824" w:rsidRPr="00553295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72824" w:rsidRPr="00553295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5329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5329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72824" w:rsidRPr="00553295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5532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72824" w:rsidRPr="00553295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329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72824" w:rsidRPr="00553295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532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32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5532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824" w:rsidRPr="00553295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532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72824" w:rsidRPr="00553295" w:rsidRDefault="002728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553295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553295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553295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553295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5329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72824" w:rsidRPr="00553295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55329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72824" w:rsidRPr="00553295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329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72824" w:rsidRPr="00553295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32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329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329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329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329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329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329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5329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553295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824" w:rsidRPr="00553295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553295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553295" w:rsidRDefault="004D76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7612" w:rsidRPr="005532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D7612" w:rsidRPr="00553295" w:rsidRDefault="004D7612" w:rsidP="004D76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7612" w:rsidRPr="00553295" w:rsidRDefault="004D7612" w:rsidP="004D76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D7612" w:rsidRPr="00553295" w:rsidRDefault="004D7612" w:rsidP="004D7612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D7612" w:rsidRPr="00553295" w:rsidRDefault="004D7612" w:rsidP="004D76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553295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553295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553295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553295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5329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72824" w:rsidRPr="00553295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5532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72824" w:rsidRPr="00553295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329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72824" w:rsidRPr="00553295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553295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32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32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5532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553295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72824" w:rsidRPr="00553295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553295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553295" w:rsidRDefault="00272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5532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553295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5329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72824" w:rsidRPr="00553295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553295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553295" w:rsidRDefault="00272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5532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553295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5329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53295">
              <w:rPr>
                <w:rFonts w:ascii="Arial" w:hAnsi="Arial" w:cs="Arial"/>
                <w:lang w:val="en-GB" w:eastAsia="en-US"/>
              </w:rPr>
              <w:br/>
            </w:r>
          </w:p>
          <w:p w:rsidR="00272824" w:rsidRPr="00553295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553295" w:rsidRDefault="002728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5532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553295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72824" w:rsidRPr="00553295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824" w:rsidRPr="00553295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553295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553295" w:rsidRDefault="002728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55329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553295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72824" w:rsidRPr="00553295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824" w:rsidRPr="00553295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553295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72824" w:rsidRPr="00553295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72824" w:rsidRPr="00553295" w:rsidRDefault="002728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553295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553295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72824" w:rsidRPr="00553295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2824" w:rsidRPr="00553295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2824" w:rsidRPr="00553295" w:rsidRDefault="00B34528" w:rsidP="00DE76F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5329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272824" w:rsidRPr="00553295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72824" w:rsidRPr="0055329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72824" w:rsidRPr="00553295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72824" w:rsidRPr="00553295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824" w:rsidRPr="0055329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72824" w:rsidRPr="00553295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72824" w:rsidRPr="00553295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329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2824" w:rsidRPr="0055329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72824" w:rsidRPr="00553295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17091" w:rsidRPr="00553295" w:rsidRDefault="00B17091" w:rsidP="00B17091">
            <w:pPr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“A 30-year-old male patient presented with mobility in relation to tooth 21.” </w:t>
            </w:r>
          </w:p>
          <w:p w:rsidR="00B17091" w:rsidRPr="00553295" w:rsidRDefault="00B17091" w:rsidP="00B17091">
            <w:pPr>
              <w:numPr>
                <w:ilvl w:val="1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Better: </w:t>
            </w: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“A 30-year-old male patient presented with mobility of tooth 21.”</w:t>
            </w:r>
            <w:r w:rsidRPr="005532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7091" w:rsidRPr="00553295" w:rsidRDefault="00B17091" w:rsidP="00B17091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Diagnosis</w:t>
            </w:r>
          </w:p>
          <w:p w:rsidR="00B17091" w:rsidRPr="00553295" w:rsidRDefault="00B17091" w:rsidP="00B17091">
            <w:pPr>
              <w:numPr>
                <w:ilvl w:val="0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“Stage III Grade B periodontitis localized to 21” </w:t>
            </w:r>
          </w:p>
          <w:p w:rsidR="00B17091" w:rsidRPr="00553295" w:rsidRDefault="00B17091" w:rsidP="00B17091">
            <w:pPr>
              <w:numPr>
                <w:ilvl w:val="1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Better medical writing: </w:t>
            </w:r>
          </w:p>
          <w:p w:rsidR="00B17091" w:rsidRPr="00553295" w:rsidRDefault="00B17091" w:rsidP="00B17091">
            <w:pPr>
              <w:numPr>
                <w:ilvl w:val="1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“Localized Stage III, Grade B periodontitis involving tooth 21.”</w:t>
            </w:r>
            <w:r w:rsidRPr="005532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7091" w:rsidRPr="00553295" w:rsidRDefault="00B17091" w:rsidP="00B17091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Surgical Procedure</w:t>
            </w:r>
          </w:p>
          <w:p w:rsidR="00B17091" w:rsidRPr="00553295" w:rsidRDefault="00B17091" w:rsidP="00B17091">
            <w:pPr>
              <w:numPr>
                <w:ilvl w:val="0"/>
                <w:numId w:val="15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“The peri-implant defect was grafted using A-OSS </w:t>
            </w:r>
            <w:proofErr w:type="spellStart"/>
            <w:r w:rsidRPr="00553295">
              <w:rPr>
                <w:rFonts w:ascii="Arial" w:hAnsi="Arial" w:cs="Arial"/>
                <w:sz w:val="20"/>
                <w:szCs w:val="20"/>
              </w:rPr>
              <w:t>anorganic</w:t>
            </w:r>
            <w:proofErr w:type="spellEnd"/>
            <w:r w:rsidRPr="00553295">
              <w:rPr>
                <w:rFonts w:ascii="Arial" w:hAnsi="Arial" w:cs="Arial"/>
                <w:sz w:val="20"/>
                <w:szCs w:val="20"/>
              </w:rPr>
              <w:t xml:space="preserve"> bovine bone graft...” </w:t>
            </w:r>
          </w:p>
          <w:p w:rsidR="00B17091" w:rsidRPr="00553295" w:rsidRDefault="00B17091" w:rsidP="00B17091">
            <w:pPr>
              <w:numPr>
                <w:ilvl w:val="1"/>
                <w:numId w:val="15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Better: </w:t>
            </w: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“The peri-implant defect was grafted with A-OSS, an </w:t>
            </w:r>
            <w:proofErr w:type="spellStart"/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anorganic</w:t>
            </w:r>
            <w:proofErr w:type="spellEnd"/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bovine bone graft...”</w:t>
            </w:r>
            <w:r w:rsidRPr="005532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7091" w:rsidRPr="00553295" w:rsidRDefault="00B17091" w:rsidP="00B17091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Guided Bone Regeneration</w:t>
            </w:r>
          </w:p>
          <w:p w:rsidR="00B17091" w:rsidRPr="00553295" w:rsidRDefault="00B17091" w:rsidP="00B17091">
            <w:pPr>
              <w:numPr>
                <w:ilvl w:val="0"/>
                <w:numId w:val="16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“A Fix-Guide membrane was trimmed and shaped into a cone configuration and placed internally within the socket...” </w:t>
            </w:r>
          </w:p>
          <w:p w:rsidR="00B17091" w:rsidRPr="00553295" w:rsidRDefault="00B17091" w:rsidP="00B17091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In English only: </w:t>
            </w:r>
          </w:p>
          <w:p w:rsidR="00B17091" w:rsidRPr="00553295" w:rsidRDefault="00B17091" w:rsidP="00B17091">
            <w:pPr>
              <w:numPr>
                <w:ilvl w:val="1"/>
                <w:numId w:val="16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“A Fix-Guide membrane was trimmed into a cone configuration and placed within the socket...”</w:t>
            </w:r>
            <w:r w:rsidRPr="005532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7091" w:rsidRPr="00553295" w:rsidRDefault="00B17091" w:rsidP="00B17091">
            <w:pPr>
              <w:numPr>
                <w:ilvl w:val="0"/>
                <w:numId w:val="16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“The membrane was extended </w:t>
            </w:r>
            <w:proofErr w:type="spellStart"/>
            <w:r w:rsidRPr="00553295">
              <w:rPr>
                <w:rFonts w:ascii="Arial" w:hAnsi="Arial" w:cs="Arial"/>
                <w:sz w:val="20"/>
                <w:szCs w:val="20"/>
              </w:rPr>
              <w:t>palatally</w:t>
            </w:r>
            <w:proofErr w:type="spellEnd"/>
            <w:r w:rsidRPr="00553295">
              <w:rPr>
                <w:rFonts w:ascii="Arial" w:hAnsi="Arial" w:cs="Arial"/>
                <w:sz w:val="20"/>
                <w:szCs w:val="20"/>
              </w:rPr>
              <w:t xml:space="preserve">...” </w:t>
            </w:r>
          </w:p>
          <w:p w:rsidR="00B17091" w:rsidRPr="00553295" w:rsidRDefault="00B17091" w:rsidP="00B17091">
            <w:pPr>
              <w:numPr>
                <w:ilvl w:val="1"/>
                <w:numId w:val="16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Better: </w:t>
            </w: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“The membrane extended </w:t>
            </w:r>
            <w:proofErr w:type="spellStart"/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palatally</w:t>
            </w:r>
            <w:proofErr w:type="spellEnd"/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...”</w:t>
            </w:r>
            <w:r w:rsidRPr="00553295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“The membrane was extended toward the palatal aspect...”</w:t>
            </w:r>
            <w:r w:rsidRPr="005532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7091" w:rsidRPr="00553295" w:rsidRDefault="00B17091" w:rsidP="00B17091">
            <w:pPr>
              <w:rPr>
                <w:rFonts w:ascii="Arial" w:hAnsi="Arial" w:cs="Arial"/>
                <w:sz w:val="20"/>
                <w:szCs w:val="20"/>
              </w:rPr>
            </w:pPr>
          </w:p>
          <w:p w:rsidR="00B17091" w:rsidRPr="00553295" w:rsidRDefault="00B17091" w:rsidP="00B17091">
            <w:pPr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</w:p>
          <w:p w:rsidR="00B17091" w:rsidRPr="00553295" w:rsidRDefault="00B17091" w:rsidP="00B17091">
            <w:pPr>
              <w:numPr>
                <w:ilvl w:val="0"/>
                <w:numId w:val="17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lastRenderedPageBreak/>
              <w:t xml:space="preserve">“Success of immediate implant placement...” </w:t>
            </w:r>
          </w:p>
          <w:p w:rsidR="00B17091" w:rsidRPr="00553295" w:rsidRDefault="00B17091" w:rsidP="00B17091">
            <w:pPr>
              <w:numPr>
                <w:ilvl w:val="1"/>
                <w:numId w:val="17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Better: </w:t>
            </w: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“The success of immediate implant placement...”</w:t>
            </w:r>
            <w:r w:rsidRPr="005532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7091" w:rsidRPr="00553295" w:rsidRDefault="00B17091" w:rsidP="00B17091">
            <w:pPr>
              <w:numPr>
                <w:ilvl w:val="0"/>
                <w:numId w:val="17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“...larger defects especially in sockets...” </w:t>
            </w:r>
          </w:p>
          <w:p w:rsidR="00B17091" w:rsidRPr="00553295" w:rsidRDefault="00B17091" w:rsidP="00B17091">
            <w:pPr>
              <w:numPr>
                <w:ilvl w:val="1"/>
                <w:numId w:val="17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Missing punctuation. </w:t>
            </w:r>
          </w:p>
          <w:p w:rsidR="00B17091" w:rsidRPr="00553295" w:rsidRDefault="00B17091" w:rsidP="00B17091">
            <w:pPr>
              <w:numPr>
                <w:ilvl w:val="1"/>
                <w:numId w:val="17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553295">
              <w:rPr>
                <w:rFonts w:ascii="Arial" w:hAnsi="Arial" w:cs="Arial"/>
                <w:sz w:val="20"/>
                <w:szCs w:val="20"/>
              </w:rPr>
              <w:t xml:space="preserve">Correct: </w:t>
            </w:r>
            <w:r w:rsidRPr="00553295">
              <w:rPr>
                <w:rFonts w:ascii="Arial" w:hAnsi="Arial" w:cs="Arial"/>
                <w:b/>
                <w:bCs/>
                <w:sz w:val="20"/>
                <w:szCs w:val="20"/>
              </w:rPr>
              <w:t>“...larger defects, especially in sockets...”</w:t>
            </w:r>
            <w:r w:rsidRPr="005532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72824" w:rsidRPr="00553295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2824" w:rsidRPr="00553295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2824" w:rsidRPr="00553295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72824" w:rsidRPr="00553295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72824" w:rsidRPr="00553295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72824" w:rsidRPr="00553295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53295" w:rsidRPr="00553295" w:rsidRDefault="00553295" w:rsidP="00553295">
      <w:pPr>
        <w:rPr>
          <w:rFonts w:ascii="Arial" w:hAnsi="Arial" w:cs="Arial"/>
          <w:b/>
          <w:sz w:val="20"/>
          <w:szCs w:val="20"/>
          <w:u w:val="single"/>
        </w:rPr>
      </w:pPr>
      <w:r w:rsidRPr="0055329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53295" w:rsidRPr="00553295" w:rsidRDefault="0055329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53295" w:rsidRPr="00553295" w:rsidRDefault="00553295" w:rsidP="0055329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599295"/>
      <w:bookmarkStart w:id="1" w:name="_GoBack"/>
      <w:proofErr w:type="spellStart"/>
      <w:r w:rsidRPr="00553295">
        <w:rPr>
          <w:rFonts w:ascii="Arial" w:eastAsia="Arial Unicode MS" w:hAnsi="Arial" w:cs="Arial"/>
          <w:b/>
          <w:bCs/>
          <w:sz w:val="20"/>
          <w:szCs w:val="20"/>
          <w:lang w:val="en-GB"/>
        </w:rPr>
        <w:t>Samy</w:t>
      </w:r>
      <w:proofErr w:type="spellEnd"/>
      <w:r w:rsidRPr="0055329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Elian</w:t>
      </w:r>
      <w:r w:rsidRPr="00553295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Pr="0055329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53295">
        <w:rPr>
          <w:rFonts w:ascii="Arial" w:eastAsia="Arial Unicode MS" w:hAnsi="Arial" w:cs="Arial"/>
          <w:b/>
          <w:bCs/>
          <w:sz w:val="20"/>
          <w:szCs w:val="20"/>
          <w:lang w:val="en-GB"/>
        </w:rPr>
        <w:t>Sohag</w:t>
      </w:r>
      <w:proofErr w:type="spellEnd"/>
      <w:r w:rsidRPr="0055329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University, Egypt</w:t>
      </w:r>
    </w:p>
    <w:bookmarkEnd w:id="0"/>
    <w:bookmarkEnd w:id="1"/>
    <w:p w:rsidR="00553295" w:rsidRPr="00553295" w:rsidRDefault="0055329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53295" w:rsidRPr="0055329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E43" w:rsidRDefault="007E0E43">
      <w:r>
        <w:separator/>
      </w:r>
    </w:p>
  </w:endnote>
  <w:endnote w:type="continuationSeparator" w:id="0">
    <w:p w:rsidR="007E0E43" w:rsidRDefault="007E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24" w:rsidRDefault="00272824">
    <w:pPr>
      <w:pStyle w:val="Footer"/>
      <w:jc w:val="right"/>
    </w:pPr>
  </w:p>
  <w:p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E76F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E76F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72824" w:rsidRDefault="00272824">
    <w:pPr>
      <w:pStyle w:val="Footer"/>
      <w:jc w:val="right"/>
    </w:pPr>
  </w:p>
  <w:p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E43" w:rsidRDefault="007E0E43">
      <w:r>
        <w:separator/>
      </w:r>
    </w:p>
  </w:footnote>
  <w:footnote w:type="continuationSeparator" w:id="0">
    <w:p w:rsidR="007E0E43" w:rsidRDefault="007E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61F1F"/>
    <w:multiLevelType w:val="multilevel"/>
    <w:tmpl w:val="34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20E59"/>
    <w:multiLevelType w:val="multilevel"/>
    <w:tmpl w:val="183C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576A6"/>
    <w:multiLevelType w:val="multilevel"/>
    <w:tmpl w:val="00F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87534"/>
    <w:multiLevelType w:val="multilevel"/>
    <w:tmpl w:val="47B2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893C52"/>
    <w:multiLevelType w:val="multilevel"/>
    <w:tmpl w:val="96F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6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05146D"/>
    <w:rsid w:val="001712BE"/>
    <w:rsid w:val="002468E0"/>
    <w:rsid w:val="00272824"/>
    <w:rsid w:val="003935AF"/>
    <w:rsid w:val="004D7612"/>
    <w:rsid w:val="00553295"/>
    <w:rsid w:val="00631B6A"/>
    <w:rsid w:val="007E0E43"/>
    <w:rsid w:val="008C5A61"/>
    <w:rsid w:val="00A63374"/>
    <w:rsid w:val="00B17091"/>
    <w:rsid w:val="00B34528"/>
    <w:rsid w:val="00DE76FB"/>
    <w:rsid w:val="00E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D5F6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E7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m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