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245D1B" w14:paraId="7B952874" w14:textId="77777777">
        <w:trPr>
          <w:trHeight w:val="20"/>
          <w:jc w:val="center"/>
        </w:trPr>
        <w:tc>
          <w:tcPr>
            <w:tcW w:w="1186" w:type="pct"/>
          </w:tcPr>
          <w:p w14:paraId="16346F4C" w14:textId="77777777" w:rsidR="00272824" w:rsidRPr="00245D1B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9E64FD" w14:textId="77777777" w:rsidR="00272824" w:rsidRPr="00245D1B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245D1B" w14:paraId="09EE4339" w14:textId="77777777">
        <w:trPr>
          <w:trHeight w:val="20"/>
          <w:jc w:val="center"/>
        </w:trPr>
        <w:tc>
          <w:tcPr>
            <w:tcW w:w="1186" w:type="pct"/>
          </w:tcPr>
          <w:p w14:paraId="243DF5BC" w14:textId="77777777" w:rsidR="00272824" w:rsidRPr="00245D1B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08F00E" w14:textId="77777777" w:rsidR="00272824" w:rsidRPr="00245D1B" w:rsidRDefault="00573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Ms_AJCRMH_156581</w:t>
            </w:r>
          </w:p>
        </w:tc>
      </w:tr>
      <w:tr w:rsidR="00272824" w:rsidRPr="00245D1B" w14:paraId="627BED67" w14:textId="77777777">
        <w:trPr>
          <w:trHeight w:val="20"/>
          <w:jc w:val="center"/>
        </w:trPr>
        <w:tc>
          <w:tcPr>
            <w:tcW w:w="1186" w:type="pct"/>
          </w:tcPr>
          <w:p w14:paraId="1495982F" w14:textId="77777777" w:rsidR="00272824" w:rsidRPr="00245D1B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FBF893" w14:textId="77777777" w:rsidR="00272824" w:rsidRPr="00245D1B" w:rsidRDefault="00573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Rasmussen’s Encephalitis Presenting as Refractory Nocturnal Focal Seizures with Unilateral Cerebral </w:t>
            </w:r>
            <w:proofErr w:type="spellStart"/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Hemiatrophy</w:t>
            </w:r>
            <w:proofErr w:type="spellEnd"/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14-Year-Old Girl: A Case Report</w:t>
            </w:r>
          </w:p>
        </w:tc>
      </w:tr>
      <w:tr w:rsidR="00272824" w:rsidRPr="00245D1B" w14:paraId="684DD003" w14:textId="77777777">
        <w:trPr>
          <w:trHeight w:val="20"/>
          <w:jc w:val="center"/>
        </w:trPr>
        <w:tc>
          <w:tcPr>
            <w:tcW w:w="1186" w:type="pct"/>
          </w:tcPr>
          <w:p w14:paraId="474F65A1" w14:textId="77777777" w:rsidR="00272824" w:rsidRPr="00245D1B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BFAA9D4" w14:textId="77777777" w:rsidR="00272824" w:rsidRPr="00245D1B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A5209C6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1F030" w14:textId="77777777" w:rsidR="00272824" w:rsidRPr="00245D1B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D826E5" w14:textId="77777777" w:rsidR="00272824" w:rsidRPr="00245D1B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5400F0" w14:textId="77777777" w:rsidR="00272824" w:rsidRPr="00245D1B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B4D4FF" w14:textId="77777777" w:rsidR="00272824" w:rsidRPr="00245D1B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45D1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45D1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65C245D" w14:textId="77777777" w:rsidR="00272824" w:rsidRPr="00245D1B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245D1B" w14:paraId="3FE0C1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EBC2A7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A97435B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D1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7FFC6DD" w14:textId="77777777" w:rsidR="00272824" w:rsidRPr="00245D1B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5D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5D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7CC6BB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265CFED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6B8BD0" w14:textId="77777777" w:rsidR="00272824" w:rsidRPr="00245D1B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6F63D7" w14:textId="77777777" w:rsidR="00272824" w:rsidRPr="00245D1B" w:rsidRDefault="00736F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Rasmussen's encephalitis is a </w:t>
            </w:r>
            <w:proofErr w:type="spellStart"/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 that has no cure; for this reason, it is very important to report cases detailing treatments and medications in order to improve the treatment for this disease and ultimately find a cure. </w:t>
            </w:r>
          </w:p>
          <w:p w14:paraId="34DF7544" w14:textId="2EF8ACB2" w:rsidR="00736F52" w:rsidRPr="00245D1B" w:rsidRDefault="00736F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a case study proposing two drugs as an alternative treatment, ultimately considering surgery and immunotherapy.</w:t>
            </w:r>
          </w:p>
        </w:tc>
        <w:tc>
          <w:tcPr>
            <w:tcW w:w="1367" w:type="pct"/>
          </w:tcPr>
          <w:p w14:paraId="7BA28F36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A900BA" w14:textId="77777777" w:rsidR="00272824" w:rsidRPr="00245D1B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668DC71F" w14:textId="77777777" w:rsidR="00272824" w:rsidRPr="00245D1B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681CCB26" w14:textId="77777777" w:rsidR="00272824" w:rsidRPr="00245D1B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33AA574F" w14:textId="77777777" w:rsidR="00272824" w:rsidRPr="00245D1B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45D1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E437C2" w14:textId="77777777" w:rsidR="00272824" w:rsidRPr="00245D1B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245D1B" w14:paraId="2D7C66F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63BE0F2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318B17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D1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B1CFC4" w14:textId="77777777" w:rsidR="00272824" w:rsidRPr="00245D1B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5D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245D1B" w14:paraId="68F67A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863C77" w14:textId="77777777" w:rsidR="00272824" w:rsidRPr="00245D1B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CA5FF1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FA207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7BB97" w14:textId="150607C0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34498D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3122D2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D28089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D1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99F516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C4DB8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1E6815" w14:textId="2364177C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8BB81B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166819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CF682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D1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689A760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6F906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C2B48" w14:textId="51E5B581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45234D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15E4A3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47257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D1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3F33CD0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0BCCC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7B1A7" w14:textId="7470FE4F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3741D0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50D64F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E1A0D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D1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24A69DE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C614F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DF0AF" w14:textId="2DD924D8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C75360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0A214B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9D7D0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D1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C9917DD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52FD5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78E135" w14:textId="7E674DF4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649E80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50A737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688CC5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D1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7ED247A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D3E07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166FE" w14:textId="5C268186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B8C696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5EB3FC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105AEA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D1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7CA624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E7277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7A32B3" w14:textId="4C43E37F" w:rsidR="00272824" w:rsidRPr="00245D1B" w:rsidRDefault="00736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F7ACFB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3558C3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EEEE4C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38BC98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7C4AD" w14:textId="77777777" w:rsidR="00272824" w:rsidRPr="00245D1B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30CFD5" w14:textId="637B559A" w:rsidR="00272824" w:rsidRPr="00245D1B" w:rsidRDefault="00736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A1CD96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19CF3B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41A935" w14:textId="00BF83B1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</w:t>
            </w:r>
            <w:r w:rsidR="00736F52"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there is no </w:t>
            </w: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s clear, relevant, and necessary?</w:t>
            </w:r>
          </w:p>
          <w:p w14:paraId="57050F89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1E294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CE4E30" w14:textId="05886A99" w:rsidR="00272824" w:rsidRPr="00245D1B" w:rsidRDefault="00736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figures</w:t>
            </w:r>
          </w:p>
        </w:tc>
        <w:tc>
          <w:tcPr>
            <w:tcW w:w="1367" w:type="pct"/>
          </w:tcPr>
          <w:p w14:paraId="019A5C2F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69C01D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21380E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7057B4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151AF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77061" w14:textId="5060C5A7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6F0FDB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664DDE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388248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EAC246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BC129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E118C" w14:textId="2B8B7242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13DE90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78FBE4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5821B0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114948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54206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432A51D" w14:textId="1FAB189C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15F52793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22C862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25D20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6B77E8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3CCAF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302166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7E3F5D" w14:textId="23E20E6E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51AF8C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3D772E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81583B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22D2A3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76CCB" w14:textId="77777777" w:rsidR="00272824" w:rsidRPr="00245D1B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15565B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9E93C8" w14:textId="77777777" w:rsidR="00272824" w:rsidRPr="00245D1B" w:rsidRDefault="002728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1985EBC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410840" w14:textId="77777777" w:rsidR="00272824" w:rsidRPr="00245D1B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E647DA" w14:textId="77777777" w:rsidR="00272824" w:rsidRPr="00245D1B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5F76C6" w14:textId="77777777" w:rsidR="00272824" w:rsidRPr="00245D1B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5C5814" w14:textId="77777777" w:rsidR="00272824" w:rsidRPr="00245D1B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45D1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8ABE26A" w14:textId="77777777" w:rsidR="00272824" w:rsidRPr="00245D1B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245D1B" w14:paraId="160D4D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19CCC2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9D0F68F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D1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8F9BC0" w14:textId="77777777" w:rsidR="00272824" w:rsidRPr="00245D1B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056D962" w14:textId="77777777" w:rsidR="00272824" w:rsidRPr="00245D1B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5D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5D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DE6D20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0AD330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5E332B" w14:textId="77777777" w:rsidR="00272824" w:rsidRPr="00245D1B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DDC38D" w14:textId="77777777" w:rsidR="00272824" w:rsidRPr="00245D1B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A3C446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AD9948" w14:textId="1B76B7C9" w:rsidR="00272824" w:rsidRPr="00245D1B" w:rsidRDefault="00FD06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DE2F8D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688A6F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FC71DD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D1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A91709" w14:textId="77777777" w:rsidR="00272824" w:rsidRPr="00245D1B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E56F64" w14:textId="77777777" w:rsidR="00272824" w:rsidRPr="00245D1B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EF0EDF" w14:textId="0A283431" w:rsidR="00272824" w:rsidRPr="00245D1B" w:rsidRDefault="00FD06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01A35AF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6B44BA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D1AA45" w14:textId="77777777" w:rsidR="00272824" w:rsidRPr="00245D1B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45D1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45D1B">
              <w:rPr>
                <w:rFonts w:ascii="Arial" w:hAnsi="Arial" w:cs="Arial"/>
                <w:lang w:val="en-GB" w:eastAsia="en-US"/>
              </w:rPr>
              <w:br/>
            </w:r>
          </w:p>
          <w:p w14:paraId="037DED4A" w14:textId="77777777" w:rsidR="00272824" w:rsidRPr="00245D1B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04E9A8" w14:textId="48C1F30F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84873C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6E93108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C3DD6E" w14:textId="77777777" w:rsidR="00272824" w:rsidRPr="00245D1B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129BCD" w14:textId="77777777" w:rsidR="00272824" w:rsidRPr="00245D1B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EFF551" w14:textId="77777777" w:rsidR="00272824" w:rsidRPr="00245D1B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A30935" w14:textId="77777777" w:rsidR="00272824" w:rsidRPr="00245D1B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A4F57E" w14:textId="0664753A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F6AC84C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245D1B" w14:paraId="65E0395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AEE143D" w14:textId="77777777" w:rsidR="00272824" w:rsidRPr="00245D1B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8B321D" w14:textId="77777777" w:rsidR="00272824" w:rsidRPr="00245D1B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0E6718" w14:textId="77777777" w:rsidR="00272824" w:rsidRPr="00245D1B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95AE0F" w14:textId="77777777" w:rsidR="00272824" w:rsidRPr="00245D1B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431A9C" w14:textId="77777777" w:rsidR="00272824" w:rsidRPr="00245D1B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660D679" w14:textId="16B877CA" w:rsidR="00272824" w:rsidRPr="00245D1B" w:rsidRDefault="00FD06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C10A6EA" w14:textId="77777777" w:rsidR="00272824" w:rsidRPr="00245D1B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05CD99" w14:textId="77777777" w:rsidR="00272824" w:rsidRPr="00245D1B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7AD497E" w14:textId="77777777" w:rsidR="00272824" w:rsidRPr="00245D1B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DE91143" w14:textId="77777777" w:rsidR="00272824" w:rsidRPr="00245D1B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D430120" w14:textId="6BB9394A" w:rsidR="00272824" w:rsidRPr="00245D1B" w:rsidRDefault="00B34528" w:rsidP="00D3706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45D1B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7E8EEAEF" w14:textId="77777777" w:rsidR="00272824" w:rsidRPr="00245D1B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72824" w:rsidRPr="00245D1B" w14:paraId="195FE04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BD7C983" w14:textId="77777777" w:rsidR="00272824" w:rsidRPr="00245D1B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5D1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05A75A4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824" w:rsidRPr="00245D1B" w14:paraId="5E2A455E" w14:textId="77777777">
        <w:trPr>
          <w:trHeight w:val="20"/>
          <w:jc w:val="center"/>
        </w:trPr>
        <w:tc>
          <w:tcPr>
            <w:tcW w:w="2784" w:type="pct"/>
            <w:noWrap/>
          </w:tcPr>
          <w:p w14:paraId="0E2B08FD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404908D" w14:textId="77777777" w:rsidR="00272824" w:rsidRPr="00245D1B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824" w:rsidRPr="00245D1B" w14:paraId="70185137" w14:textId="77777777">
        <w:trPr>
          <w:trHeight w:val="20"/>
          <w:jc w:val="center"/>
        </w:trPr>
        <w:tc>
          <w:tcPr>
            <w:tcW w:w="2784" w:type="pct"/>
            <w:noWrap/>
          </w:tcPr>
          <w:p w14:paraId="16B40051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BAB981" w14:textId="77777777" w:rsidR="003B2D43" w:rsidRPr="00245D1B" w:rsidRDefault="003B2D43" w:rsidP="003B2D4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245D1B">
              <w:rPr>
                <w:rFonts w:ascii="Arial" w:hAnsi="Arial" w:cs="Arial"/>
                <w:b w:val="0"/>
                <w:bCs w:val="0"/>
                <w:lang w:val="en-GB" w:eastAsia="en-US"/>
              </w:rPr>
              <w:t>I suggest that some of the global statistics related to this disease be mentioned, such as the number of annual cases.</w:t>
            </w:r>
          </w:p>
          <w:p w14:paraId="596B5AC9" w14:textId="77777777" w:rsidR="003B2D43" w:rsidRPr="00245D1B" w:rsidRDefault="003B2D43" w:rsidP="003B2D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sz w:val="20"/>
                <w:szCs w:val="20"/>
                <w:lang w:val="en-GB"/>
              </w:rPr>
              <w:t>It would be good to mention the dates on which the patient began to show symptoms of Rasmussen's encephalitis, at what age the nocturnal seizures and the phobia of light appeared.</w:t>
            </w:r>
          </w:p>
          <w:p w14:paraId="0686B175" w14:textId="77777777" w:rsidR="003B2D43" w:rsidRPr="00245D1B" w:rsidRDefault="003B2D43" w:rsidP="003B2D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sz w:val="20"/>
                <w:szCs w:val="20"/>
                <w:lang w:val="en-GB"/>
              </w:rPr>
              <w:t>Mention whether the disease can be prevented.</w:t>
            </w:r>
          </w:p>
          <w:p w14:paraId="78528036" w14:textId="77777777" w:rsidR="003B2D43" w:rsidRPr="00245D1B" w:rsidRDefault="003B2D43" w:rsidP="003B2D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sz w:val="20"/>
                <w:szCs w:val="20"/>
                <w:lang w:val="en-GB"/>
              </w:rPr>
              <w:t>Explain how the headache and photophobia disappeared by the fourth day of hospitalization.</w:t>
            </w:r>
          </w:p>
          <w:p w14:paraId="100D85FD" w14:textId="77777777" w:rsidR="003B2D43" w:rsidRPr="00245D1B" w:rsidRDefault="003B2D43" w:rsidP="003B2D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D1B">
              <w:rPr>
                <w:rFonts w:ascii="Arial" w:hAnsi="Arial" w:cs="Arial"/>
                <w:sz w:val="20"/>
                <w:szCs w:val="20"/>
                <w:lang w:val="en-GB"/>
              </w:rPr>
              <w:t>Explain if there are any side effects when using these two medications for treatment</w:t>
            </w:r>
          </w:p>
          <w:p w14:paraId="127CDCC0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2D6380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4F16B7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02755EE" w14:textId="77777777" w:rsidR="00272824" w:rsidRPr="00245D1B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FF0AF4D" w14:textId="4F5ECA70" w:rsidR="00272824" w:rsidRPr="00245D1B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88FC10" w14:textId="5C3AAF54" w:rsidR="00245D1B" w:rsidRPr="00245D1B" w:rsidRDefault="00245D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E782765" w14:textId="77777777" w:rsidR="00245D1B" w:rsidRPr="00245D1B" w:rsidRDefault="00245D1B" w:rsidP="00245D1B">
      <w:pPr>
        <w:rPr>
          <w:rFonts w:ascii="Arial" w:hAnsi="Arial" w:cs="Arial"/>
          <w:b/>
          <w:sz w:val="20"/>
          <w:szCs w:val="20"/>
          <w:u w:val="single"/>
        </w:rPr>
      </w:pPr>
      <w:r w:rsidRPr="00245D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65083A" w14:textId="43293CDC" w:rsidR="00245D1B" w:rsidRPr="00245D1B" w:rsidRDefault="00245D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0108CAE" w14:textId="0A1A4EE7" w:rsidR="00245D1B" w:rsidRPr="00245D1B" w:rsidRDefault="00245D1B" w:rsidP="00245D1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7316"/>
      <w:bookmarkStart w:id="1" w:name="_GoBack"/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>Ofelia Perez Olvera</w:t>
      </w:r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Universidad Nacional </w:t>
      </w:r>
      <w:proofErr w:type="spellStart"/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>Autonoma</w:t>
      </w:r>
      <w:proofErr w:type="spellEnd"/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 Mexico</w:t>
      </w:r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45D1B">
        <w:rPr>
          <w:rFonts w:ascii="Arial" w:eastAsia="Arial Unicode MS" w:hAnsi="Arial" w:cs="Arial"/>
          <w:b/>
          <w:bCs/>
          <w:sz w:val="20"/>
          <w:szCs w:val="20"/>
          <w:lang w:val="en-GB"/>
        </w:rPr>
        <w:t>Mexico</w:t>
      </w:r>
    </w:p>
    <w:bookmarkEnd w:id="0"/>
    <w:bookmarkEnd w:id="1"/>
    <w:p w14:paraId="7F8214C8" w14:textId="77777777" w:rsidR="00272824" w:rsidRPr="00245D1B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272824" w:rsidRPr="00245D1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E23E" w14:textId="77777777" w:rsidR="00E63850" w:rsidRDefault="00E63850">
      <w:r>
        <w:separator/>
      </w:r>
    </w:p>
  </w:endnote>
  <w:endnote w:type="continuationSeparator" w:id="0">
    <w:p w14:paraId="46BD9616" w14:textId="77777777" w:rsidR="00E63850" w:rsidRDefault="00E6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DAEF" w14:textId="77777777" w:rsidR="00272824" w:rsidRDefault="00272824">
    <w:pPr>
      <w:pStyle w:val="Footer"/>
      <w:jc w:val="right"/>
    </w:pPr>
  </w:p>
  <w:p w14:paraId="5EA7FF6E" w14:textId="39BE823D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3706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3706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DFEFB6C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003D9E" w14:textId="77777777" w:rsidR="00272824" w:rsidRDefault="00272824">
    <w:pPr>
      <w:pStyle w:val="Footer"/>
      <w:jc w:val="right"/>
    </w:pPr>
  </w:p>
  <w:p w14:paraId="2648B915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FB08" w14:textId="77777777" w:rsidR="00E63850" w:rsidRDefault="00E63850">
      <w:r>
        <w:separator/>
      </w:r>
    </w:p>
  </w:footnote>
  <w:footnote w:type="continuationSeparator" w:id="0">
    <w:p w14:paraId="1111AF36" w14:textId="77777777" w:rsidR="00E63850" w:rsidRDefault="00E6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29E8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B8AB0F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176FDD"/>
    <w:rsid w:val="001D1FFD"/>
    <w:rsid w:val="00245D1B"/>
    <w:rsid w:val="00264DFB"/>
    <w:rsid w:val="00272824"/>
    <w:rsid w:val="003B2D43"/>
    <w:rsid w:val="00432C16"/>
    <w:rsid w:val="0052244B"/>
    <w:rsid w:val="0057351D"/>
    <w:rsid w:val="00631B6A"/>
    <w:rsid w:val="00637E6F"/>
    <w:rsid w:val="006C0587"/>
    <w:rsid w:val="00736F52"/>
    <w:rsid w:val="0093442E"/>
    <w:rsid w:val="009B006F"/>
    <w:rsid w:val="00AB6E73"/>
    <w:rsid w:val="00B34528"/>
    <w:rsid w:val="00D37065"/>
    <w:rsid w:val="00E63850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8010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