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5"/>
        <w:gridCol w:w="10429"/>
      </w:tblGrid>
      <w:tr w:rsidR="00146885" w:rsidRPr="00BF7A3B">
        <w:trPr>
          <w:trHeight w:val="230"/>
        </w:trPr>
        <w:tc>
          <w:tcPr>
            <w:tcW w:w="3245" w:type="dxa"/>
          </w:tcPr>
          <w:p w:rsidR="00146885" w:rsidRPr="00BF7A3B" w:rsidRDefault="00E5427A">
            <w:pPr>
              <w:pStyle w:val="TableParagraph"/>
              <w:spacing w:before="1" w:line="209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sz w:val="20"/>
                <w:szCs w:val="20"/>
              </w:rPr>
              <w:t>Journal</w:t>
            </w:r>
            <w:r w:rsidRPr="00BF7A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29" w:type="dxa"/>
          </w:tcPr>
          <w:p w:rsidR="00146885" w:rsidRPr="00BF7A3B" w:rsidRDefault="00E5427A">
            <w:pPr>
              <w:pStyle w:val="TableParagraph"/>
              <w:spacing w:before="1" w:line="20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color w:val="0000FF"/>
                <w:sz w:val="20"/>
                <w:szCs w:val="20"/>
              </w:rPr>
              <w:t>Asian</w:t>
            </w:r>
            <w:r w:rsidRPr="00BF7A3B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BF7A3B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BF7A3B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color w:val="0000FF"/>
                <w:sz w:val="20"/>
                <w:szCs w:val="20"/>
              </w:rPr>
              <w:t>Biochemistry,</w:t>
            </w:r>
            <w:r w:rsidRPr="00BF7A3B">
              <w:rPr>
                <w:rFonts w:ascii="Arial" w:hAnsi="Arial" w:cs="Arial"/>
                <w:b/>
                <w:color w:val="0000FF"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color w:val="0000FF"/>
                <w:sz w:val="20"/>
                <w:szCs w:val="20"/>
              </w:rPr>
              <w:t>Genetics</w:t>
            </w:r>
            <w:r w:rsidRPr="00BF7A3B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Pr="00BF7A3B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color w:val="0000FF"/>
                <w:sz w:val="20"/>
                <w:szCs w:val="20"/>
              </w:rPr>
              <w:t>Molecular</w:t>
            </w:r>
            <w:r w:rsidRPr="00BF7A3B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Biology</w:t>
            </w:r>
          </w:p>
        </w:tc>
      </w:tr>
      <w:tr w:rsidR="00146885" w:rsidRPr="00BF7A3B">
        <w:trPr>
          <w:trHeight w:val="230"/>
        </w:trPr>
        <w:tc>
          <w:tcPr>
            <w:tcW w:w="3245" w:type="dxa"/>
          </w:tcPr>
          <w:p w:rsidR="00146885" w:rsidRPr="00BF7A3B" w:rsidRDefault="00E5427A">
            <w:pPr>
              <w:pStyle w:val="TableParagraph"/>
              <w:spacing w:line="211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sz w:val="20"/>
                <w:szCs w:val="20"/>
              </w:rPr>
              <w:t>Manuscript</w:t>
            </w:r>
            <w:r w:rsidRPr="00BF7A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29" w:type="dxa"/>
          </w:tcPr>
          <w:p w:rsidR="00146885" w:rsidRPr="00BF7A3B" w:rsidRDefault="00E5427A">
            <w:pPr>
              <w:pStyle w:val="TableParagraph"/>
              <w:spacing w:line="21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Ms_AJBGMB_156890</w:t>
            </w:r>
          </w:p>
        </w:tc>
      </w:tr>
      <w:tr w:rsidR="00146885" w:rsidRPr="00BF7A3B">
        <w:trPr>
          <w:trHeight w:val="227"/>
        </w:trPr>
        <w:tc>
          <w:tcPr>
            <w:tcW w:w="3245" w:type="dxa"/>
          </w:tcPr>
          <w:p w:rsidR="00146885" w:rsidRPr="00BF7A3B" w:rsidRDefault="00E5427A">
            <w:pPr>
              <w:pStyle w:val="TableParagraph"/>
              <w:spacing w:line="207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sz w:val="20"/>
                <w:szCs w:val="20"/>
              </w:rPr>
              <w:t>Title</w:t>
            </w:r>
            <w:r w:rsidRPr="00BF7A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of</w:t>
            </w:r>
            <w:r w:rsidRPr="00BF7A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429" w:type="dxa"/>
          </w:tcPr>
          <w:p w:rsidR="00146885" w:rsidRPr="00BF7A3B" w:rsidRDefault="00E5427A">
            <w:pPr>
              <w:pStyle w:val="TableParagraph"/>
              <w:spacing w:line="20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Comparative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on the</w:t>
            </w:r>
            <w:r w:rsidRPr="00BF7A3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Phytochemical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Antioxidant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Capacity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Plant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Dairy-Based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Yoghurts</w:t>
            </w:r>
          </w:p>
        </w:tc>
      </w:tr>
      <w:tr w:rsidR="00146885" w:rsidRPr="00BF7A3B">
        <w:trPr>
          <w:trHeight w:val="464"/>
        </w:trPr>
        <w:tc>
          <w:tcPr>
            <w:tcW w:w="3245" w:type="dxa"/>
          </w:tcPr>
          <w:p w:rsidR="00146885" w:rsidRPr="00BF7A3B" w:rsidRDefault="00E5427A">
            <w:pPr>
              <w:pStyle w:val="TableParagraph"/>
              <w:spacing w:before="1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sz w:val="20"/>
                <w:szCs w:val="20"/>
              </w:rPr>
              <w:t>Type</w:t>
            </w:r>
            <w:r w:rsidRPr="00BF7A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of</w:t>
            </w:r>
            <w:r w:rsidRPr="00BF7A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429" w:type="dxa"/>
          </w:tcPr>
          <w:p w:rsidR="00146885" w:rsidRPr="00BF7A3B" w:rsidRDefault="00E5427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146885" w:rsidRPr="00BF7A3B" w:rsidRDefault="00146885">
      <w:pPr>
        <w:pStyle w:val="BodyText"/>
        <w:rPr>
          <w:rFonts w:ascii="Arial" w:hAnsi="Arial" w:cs="Arial"/>
          <w:b w:val="0"/>
        </w:rPr>
      </w:pPr>
    </w:p>
    <w:p w:rsidR="00146885" w:rsidRPr="00BF7A3B" w:rsidRDefault="00146885">
      <w:pPr>
        <w:pStyle w:val="BodyText"/>
        <w:rPr>
          <w:rFonts w:ascii="Arial" w:hAnsi="Arial" w:cs="Arial"/>
          <w:b w:val="0"/>
        </w:rPr>
      </w:pPr>
    </w:p>
    <w:p w:rsidR="00146885" w:rsidRPr="00BF7A3B" w:rsidRDefault="00146885">
      <w:pPr>
        <w:pStyle w:val="BodyText"/>
        <w:rPr>
          <w:rFonts w:ascii="Arial" w:hAnsi="Arial" w:cs="Arial"/>
          <w:b w:val="0"/>
        </w:rPr>
      </w:pPr>
    </w:p>
    <w:p w:rsidR="00146885" w:rsidRPr="00BF7A3B" w:rsidRDefault="00146885">
      <w:pPr>
        <w:pStyle w:val="BodyText"/>
        <w:spacing w:before="72"/>
        <w:rPr>
          <w:rFonts w:ascii="Arial" w:hAnsi="Arial" w:cs="Arial"/>
          <w:b w:val="0"/>
        </w:rPr>
      </w:pPr>
    </w:p>
    <w:p w:rsidR="00146885" w:rsidRPr="00BF7A3B" w:rsidRDefault="00E5427A">
      <w:pPr>
        <w:pStyle w:val="BodyText"/>
        <w:ind w:left="23"/>
        <w:rPr>
          <w:rFonts w:ascii="Arial" w:hAnsi="Arial" w:cs="Arial"/>
        </w:rPr>
      </w:pPr>
      <w:r w:rsidRPr="00BF7A3B">
        <w:rPr>
          <w:rFonts w:ascii="Arial" w:hAnsi="Arial" w:cs="Arial"/>
          <w:color w:val="000000"/>
          <w:highlight w:val="yellow"/>
          <w:u w:val="single"/>
        </w:rPr>
        <w:t>PART</w:t>
      </w:r>
      <w:r w:rsidRPr="00BF7A3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BF7A3B">
        <w:rPr>
          <w:rFonts w:ascii="Arial" w:hAnsi="Arial" w:cs="Arial"/>
          <w:color w:val="000000"/>
          <w:highlight w:val="yellow"/>
          <w:u w:val="single"/>
        </w:rPr>
        <w:t>1 (Importance</w:t>
      </w:r>
      <w:r w:rsidRPr="00BF7A3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BF7A3B">
        <w:rPr>
          <w:rFonts w:ascii="Arial" w:hAnsi="Arial" w:cs="Arial"/>
          <w:color w:val="000000"/>
          <w:highlight w:val="yellow"/>
          <w:u w:val="single"/>
        </w:rPr>
        <w:t>of</w:t>
      </w:r>
      <w:r w:rsidRPr="00BF7A3B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BF7A3B">
        <w:rPr>
          <w:rFonts w:ascii="Arial" w:hAnsi="Arial" w:cs="Arial"/>
          <w:color w:val="000000"/>
          <w:highlight w:val="yellow"/>
          <w:u w:val="single"/>
        </w:rPr>
        <w:t>the</w:t>
      </w:r>
      <w:r w:rsidRPr="00BF7A3B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BF7A3B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146885" w:rsidRPr="00BF7A3B" w:rsidRDefault="00146885">
      <w:pPr>
        <w:pStyle w:val="BodyText"/>
        <w:spacing w:before="22"/>
        <w:rPr>
          <w:rFonts w:ascii="Arial" w:hAnsi="Arial" w:cs="Arial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3"/>
        <w:gridCol w:w="5043"/>
        <w:gridCol w:w="3737"/>
      </w:tblGrid>
      <w:tr w:rsidR="00146885" w:rsidRPr="00BF7A3B">
        <w:trPr>
          <w:trHeight w:val="638"/>
        </w:trPr>
        <w:tc>
          <w:tcPr>
            <w:tcW w:w="4893" w:type="dxa"/>
          </w:tcPr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3" w:type="dxa"/>
          </w:tcPr>
          <w:p w:rsidR="00146885" w:rsidRPr="00BF7A3B" w:rsidRDefault="00E5427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3737" w:type="dxa"/>
          </w:tcPr>
          <w:p w:rsidR="00146885" w:rsidRPr="00BF7A3B" w:rsidRDefault="00E5427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F7A3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146885" w:rsidRPr="00BF7A3B">
        <w:trPr>
          <w:trHeight w:val="2531"/>
        </w:trPr>
        <w:tc>
          <w:tcPr>
            <w:tcW w:w="4893" w:type="dxa"/>
          </w:tcPr>
          <w:p w:rsidR="00146885" w:rsidRPr="00BF7A3B" w:rsidRDefault="00E5427A">
            <w:pPr>
              <w:pStyle w:val="TableParagraph"/>
              <w:spacing w:before="1"/>
              <w:ind w:right="161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BF7A3B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043" w:type="dxa"/>
          </w:tcPr>
          <w:p w:rsidR="00146885" w:rsidRPr="00BF7A3B" w:rsidRDefault="00E5427A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1"/>
              <w:ind w:right="292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The manuscript titled “Comparative Study on the Phytochemical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Antioxidant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Capacity of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Plant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and Dairy-Based Yoghurts)” is a well-written, interesting, and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merit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special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issue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 xml:space="preserve">of food system, </w:t>
            </w:r>
            <w:proofErr w:type="spellStart"/>
            <w:r w:rsidRPr="00BF7A3B">
              <w:rPr>
                <w:rFonts w:ascii="Arial" w:hAnsi="Arial" w:cs="Arial"/>
                <w:b/>
                <w:sz w:val="20"/>
                <w:szCs w:val="20"/>
              </w:rPr>
              <w:t>bionutrition</w:t>
            </w:r>
            <w:proofErr w:type="spellEnd"/>
            <w:r w:rsidRPr="00BF7A3B">
              <w:rPr>
                <w:rFonts w:ascii="Arial" w:hAnsi="Arial" w:cs="Arial"/>
                <w:b/>
                <w:sz w:val="20"/>
                <w:szCs w:val="20"/>
              </w:rPr>
              <w:t>, and food production.</w:t>
            </w:r>
          </w:p>
          <w:p w:rsidR="00146885" w:rsidRPr="00BF7A3B" w:rsidRDefault="00E5427A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right="248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Overall,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believe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to be published in the Asian Journal of Biochemistry, Genetics and Molecular Biology.</w:t>
            </w:r>
          </w:p>
          <w:p w:rsidR="00146885" w:rsidRPr="00BF7A3B" w:rsidRDefault="00E5427A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spacing w:line="230" w:lineRule="exact"/>
              <w:ind w:right="56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Therefore,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proposed</w:t>
            </w:r>
            <w:r w:rsidRPr="00BF7A3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 xml:space="preserve">be </w:t>
            </w:r>
            <w:r w:rsidRPr="00BF7A3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accepted</w:t>
            </w:r>
            <w:r w:rsidRPr="00BF7A3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color w:val="000000"/>
                <w:sz w:val="20"/>
                <w:szCs w:val="20"/>
              </w:rPr>
              <w:t>for</w:t>
            </w:r>
            <w:r w:rsidRPr="00BF7A3B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color w:val="000000"/>
                <w:sz w:val="20"/>
                <w:szCs w:val="20"/>
              </w:rPr>
              <w:t>publication</w:t>
            </w:r>
            <w:r w:rsidRPr="00BF7A3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color w:val="000000"/>
                <w:sz w:val="20"/>
                <w:szCs w:val="20"/>
              </w:rPr>
              <w:t>in</w:t>
            </w:r>
            <w:r w:rsidRPr="00BF7A3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color w:val="000000"/>
                <w:sz w:val="20"/>
                <w:szCs w:val="20"/>
              </w:rPr>
              <w:t>this</w:t>
            </w:r>
            <w:r w:rsidRPr="00BF7A3B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color w:val="000000"/>
                <w:sz w:val="20"/>
                <w:szCs w:val="20"/>
              </w:rPr>
              <w:t>journal</w:t>
            </w:r>
            <w:r w:rsidRPr="00BF7A3B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color w:val="000000"/>
                <w:sz w:val="20"/>
                <w:szCs w:val="20"/>
              </w:rPr>
              <w:t>after</w:t>
            </w:r>
            <w:r w:rsidRPr="00BF7A3B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minor </w:t>
            </w:r>
            <w:r w:rsidRPr="00BF7A3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revision.</w:t>
            </w:r>
          </w:p>
        </w:tc>
        <w:tc>
          <w:tcPr>
            <w:tcW w:w="3737" w:type="dxa"/>
          </w:tcPr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85" w:rsidRPr="00BF7A3B" w:rsidRDefault="00146885">
      <w:pPr>
        <w:pStyle w:val="BodyText"/>
        <w:rPr>
          <w:rFonts w:ascii="Arial" w:hAnsi="Arial" w:cs="Arial"/>
        </w:rPr>
      </w:pPr>
    </w:p>
    <w:p w:rsidR="00146885" w:rsidRPr="00BF7A3B" w:rsidRDefault="00146885">
      <w:pPr>
        <w:pStyle w:val="BodyText"/>
        <w:rPr>
          <w:rFonts w:ascii="Arial" w:hAnsi="Arial" w:cs="Arial"/>
        </w:rPr>
      </w:pPr>
    </w:p>
    <w:p w:rsidR="00146885" w:rsidRPr="00BF7A3B" w:rsidRDefault="00146885">
      <w:pPr>
        <w:pStyle w:val="BodyText"/>
        <w:spacing w:before="66"/>
        <w:rPr>
          <w:rFonts w:ascii="Arial" w:hAnsi="Arial" w:cs="Arial"/>
        </w:rPr>
      </w:pPr>
    </w:p>
    <w:p w:rsidR="00146885" w:rsidRPr="00BF7A3B" w:rsidRDefault="00E5427A">
      <w:pPr>
        <w:pStyle w:val="BodyText"/>
        <w:ind w:left="23"/>
        <w:rPr>
          <w:rFonts w:ascii="Arial" w:hAnsi="Arial" w:cs="Arial"/>
        </w:rPr>
      </w:pPr>
      <w:r w:rsidRPr="00BF7A3B">
        <w:rPr>
          <w:rFonts w:ascii="Arial" w:hAnsi="Arial" w:cs="Arial"/>
          <w:color w:val="000000"/>
          <w:highlight w:val="yellow"/>
          <w:u w:val="single"/>
        </w:rPr>
        <w:t>PART</w:t>
      </w:r>
      <w:r w:rsidRPr="00BF7A3B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BF7A3B">
        <w:rPr>
          <w:rFonts w:ascii="Arial" w:hAnsi="Arial" w:cs="Arial"/>
          <w:color w:val="000000"/>
          <w:highlight w:val="yellow"/>
          <w:u w:val="single"/>
        </w:rPr>
        <w:t>2.1</w:t>
      </w:r>
      <w:r w:rsidRPr="00BF7A3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BF7A3B">
        <w:rPr>
          <w:rFonts w:ascii="Arial" w:hAnsi="Arial" w:cs="Arial"/>
          <w:color w:val="000000"/>
          <w:highlight w:val="yellow"/>
          <w:u w:val="single"/>
        </w:rPr>
        <w:t>(Objective</w:t>
      </w:r>
      <w:r w:rsidRPr="00BF7A3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BF7A3B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146885" w:rsidRPr="00BF7A3B" w:rsidRDefault="00146885">
      <w:pPr>
        <w:pStyle w:val="BodyText"/>
        <w:spacing w:before="95"/>
        <w:rPr>
          <w:rFonts w:ascii="Arial" w:hAnsi="Arial" w:cs="Arial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7"/>
        <w:gridCol w:w="5040"/>
        <w:gridCol w:w="3738"/>
      </w:tblGrid>
      <w:tr w:rsidR="00146885" w:rsidRPr="00BF7A3B">
        <w:trPr>
          <w:trHeight w:val="409"/>
        </w:trPr>
        <w:tc>
          <w:tcPr>
            <w:tcW w:w="4897" w:type="dxa"/>
          </w:tcPr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:rsidR="00146885" w:rsidRPr="00BF7A3B" w:rsidRDefault="00E5427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3738" w:type="dxa"/>
          </w:tcPr>
          <w:p w:rsidR="00146885" w:rsidRPr="00BF7A3B" w:rsidRDefault="00E5427A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F7A3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146885" w:rsidRPr="00BF7A3B">
        <w:trPr>
          <w:trHeight w:val="920"/>
        </w:trPr>
        <w:tc>
          <w:tcPr>
            <w:tcW w:w="4897" w:type="dxa"/>
          </w:tcPr>
          <w:p w:rsidR="00146885" w:rsidRPr="00BF7A3B" w:rsidRDefault="00E5427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BF7A3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study?</w:t>
            </w:r>
          </w:p>
          <w:p w:rsidR="00146885" w:rsidRPr="00BF7A3B" w:rsidRDefault="00E542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46885" w:rsidRPr="00BF7A3B" w:rsidRDefault="00E5427A">
            <w:pPr>
              <w:pStyle w:val="TableParagraph"/>
              <w:spacing w:line="234" w:lineRule="exac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146885" w:rsidRPr="00BF7A3B" w:rsidRDefault="00E5427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BF7A3B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</w:tc>
        <w:tc>
          <w:tcPr>
            <w:tcW w:w="3738" w:type="dxa"/>
          </w:tcPr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85" w:rsidRPr="00BF7A3B" w:rsidRDefault="00146885">
      <w:pPr>
        <w:pStyle w:val="TableParagraph"/>
        <w:rPr>
          <w:rFonts w:ascii="Arial" w:hAnsi="Arial" w:cs="Arial"/>
          <w:sz w:val="20"/>
          <w:szCs w:val="20"/>
        </w:rPr>
        <w:sectPr w:rsidR="00146885" w:rsidRPr="00BF7A3B">
          <w:headerReference w:type="default" r:id="rId7"/>
          <w:footerReference w:type="default" r:id="rId8"/>
          <w:type w:val="continuous"/>
          <w:pgSz w:w="16840" w:h="23820"/>
          <w:pgMar w:top="1760" w:right="0" w:bottom="1620" w:left="1417" w:header="1284" w:footer="1430" w:gutter="0"/>
          <w:pgNumType w:start="1"/>
          <w:cols w:space="720"/>
        </w:sect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7"/>
        <w:gridCol w:w="5040"/>
        <w:gridCol w:w="3738"/>
      </w:tblGrid>
      <w:tr w:rsidR="00146885" w:rsidRPr="00BF7A3B">
        <w:trPr>
          <w:trHeight w:val="409"/>
        </w:trPr>
        <w:tc>
          <w:tcPr>
            <w:tcW w:w="4897" w:type="dxa"/>
          </w:tcPr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:rsidR="00146885" w:rsidRPr="00BF7A3B" w:rsidRDefault="00E5427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3738" w:type="dxa"/>
          </w:tcPr>
          <w:p w:rsidR="00146885" w:rsidRPr="00BF7A3B" w:rsidRDefault="00E5427A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F7A3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146885" w:rsidRPr="00BF7A3B">
        <w:trPr>
          <w:trHeight w:val="919"/>
        </w:trPr>
        <w:tc>
          <w:tcPr>
            <w:tcW w:w="4897" w:type="dxa"/>
          </w:tcPr>
          <w:p w:rsidR="00146885" w:rsidRPr="00BF7A3B" w:rsidRDefault="00E5427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146885" w:rsidRPr="00BF7A3B" w:rsidRDefault="00E542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46885" w:rsidRPr="00BF7A3B" w:rsidRDefault="00E542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146885" w:rsidRPr="00BF7A3B" w:rsidRDefault="00E5427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BF7A3B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</w:tc>
        <w:tc>
          <w:tcPr>
            <w:tcW w:w="3738" w:type="dxa"/>
          </w:tcPr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885" w:rsidRPr="00BF7A3B">
        <w:trPr>
          <w:trHeight w:val="919"/>
        </w:trPr>
        <w:tc>
          <w:tcPr>
            <w:tcW w:w="4897" w:type="dxa"/>
          </w:tcPr>
          <w:p w:rsidR="00146885" w:rsidRPr="00BF7A3B" w:rsidRDefault="00E5427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146885" w:rsidRPr="00BF7A3B" w:rsidRDefault="00E5427A">
            <w:pPr>
              <w:pStyle w:val="TableParagraph"/>
              <w:spacing w:before="3" w:line="230" w:lineRule="exac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46885" w:rsidRPr="00BF7A3B" w:rsidRDefault="00E542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146885" w:rsidRPr="00BF7A3B" w:rsidRDefault="00E5427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BF7A3B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</w:tc>
        <w:tc>
          <w:tcPr>
            <w:tcW w:w="3738" w:type="dxa"/>
          </w:tcPr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885" w:rsidRPr="00BF7A3B">
        <w:trPr>
          <w:trHeight w:val="1608"/>
        </w:trPr>
        <w:tc>
          <w:tcPr>
            <w:tcW w:w="4897" w:type="dxa"/>
          </w:tcPr>
          <w:p w:rsidR="00146885" w:rsidRPr="00BF7A3B" w:rsidRDefault="00E5427A">
            <w:pPr>
              <w:pStyle w:val="TableParagraph"/>
              <w:ind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146885" w:rsidRPr="00BF7A3B" w:rsidRDefault="00E542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46885" w:rsidRPr="00BF7A3B" w:rsidRDefault="00E542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146885" w:rsidRPr="00BF7A3B" w:rsidRDefault="00E542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Good,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BF7A3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6885" w:rsidRPr="00BF7A3B" w:rsidRDefault="00E5427A">
            <w:pPr>
              <w:pStyle w:val="TableParagraph"/>
              <w:ind w:right="112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addition,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like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present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related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to the findings of this study, which also provides an updated information on the current research results.</w:t>
            </w:r>
          </w:p>
          <w:p w:rsidR="00146885" w:rsidRPr="00BF7A3B" w:rsidRDefault="00E5427A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 xml:space="preserve">For example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(https://doi.org/10.47278/journal.ijab/2026.033).</w:t>
            </w:r>
          </w:p>
        </w:tc>
        <w:tc>
          <w:tcPr>
            <w:tcW w:w="3738" w:type="dxa"/>
          </w:tcPr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885" w:rsidRPr="00BF7A3B">
        <w:trPr>
          <w:trHeight w:val="1147"/>
        </w:trPr>
        <w:tc>
          <w:tcPr>
            <w:tcW w:w="4897" w:type="dxa"/>
          </w:tcPr>
          <w:p w:rsidR="00146885" w:rsidRPr="00BF7A3B" w:rsidRDefault="00E5427A">
            <w:pPr>
              <w:pStyle w:val="TableParagraph"/>
              <w:ind w:right="649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BF7A3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F7A3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BF7A3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146885" w:rsidRPr="00BF7A3B" w:rsidRDefault="00E5427A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46885" w:rsidRPr="00BF7A3B" w:rsidRDefault="00E542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146885" w:rsidRPr="00BF7A3B" w:rsidRDefault="00E5427A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BF7A3B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</w:tc>
        <w:tc>
          <w:tcPr>
            <w:tcW w:w="3738" w:type="dxa"/>
          </w:tcPr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885" w:rsidRPr="00BF7A3B">
        <w:trPr>
          <w:trHeight w:val="1610"/>
        </w:trPr>
        <w:tc>
          <w:tcPr>
            <w:tcW w:w="4897" w:type="dxa"/>
          </w:tcPr>
          <w:p w:rsidR="00146885" w:rsidRPr="00BF7A3B" w:rsidRDefault="00E542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BF7A3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F7A3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:rsidR="00146885" w:rsidRPr="00BF7A3B" w:rsidRDefault="00E542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46885" w:rsidRPr="00BF7A3B" w:rsidRDefault="00E542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146885" w:rsidRPr="00BF7A3B" w:rsidRDefault="00E542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Good,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BF7A3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  <w:p w:rsidR="00146885" w:rsidRPr="00BF7A3B" w:rsidRDefault="00E5427A">
            <w:pPr>
              <w:pStyle w:val="TableParagraph"/>
              <w:spacing w:before="229"/>
              <w:ind w:right="112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- I would like to present research related to the findings of this study, which also provides an updated information on the current research results. For example</w:t>
            </w:r>
            <w:r w:rsidRPr="00BF7A3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(</w:t>
            </w:r>
            <w:hyperlink r:id="rId9">
              <w:r w:rsidRPr="00BF7A3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https://doi.org/10.47278/journal.ijab/2026.033</w:t>
              </w:r>
            </w:hyperlink>
            <w:r w:rsidRPr="00BF7A3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146885" w:rsidRPr="00BF7A3B" w:rsidRDefault="00E5427A">
            <w:pPr>
              <w:pStyle w:val="TableParagraph"/>
              <w:spacing w:before="3" w:line="20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hyperlink r:id="rId10">
              <w:r w:rsidRPr="00BF7A3B">
                <w:rPr>
                  <w:rFonts w:ascii="Arial" w:hAnsi="Arial" w:cs="Arial"/>
                  <w:b/>
                  <w:spacing w:val="-2"/>
                  <w:sz w:val="20"/>
                  <w:szCs w:val="20"/>
                </w:rPr>
                <w:t>(</w:t>
              </w:r>
              <w:r w:rsidRPr="00BF7A3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https://doi.org/10.53365/nrfhh/200471</w:t>
              </w:r>
            </w:hyperlink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)</w:t>
            </w:r>
          </w:p>
        </w:tc>
        <w:tc>
          <w:tcPr>
            <w:tcW w:w="3738" w:type="dxa"/>
          </w:tcPr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885" w:rsidRPr="00BF7A3B">
        <w:trPr>
          <w:trHeight w:val="1149"/>
        </w:trPr>
        <w:tc>
          <w:tcPr>
            <w:tcW w:w="4897" w:type="dxa"/>
          </w:tcPr>
          <w:p w:rsidR="00146885" w:rsidRPr="00BF7A3B" w:rsidRDefault="00E542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F7A3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146885" w:rsidRPr="00BF7A3B" w:rsidRDefault="00E5427A">
            <w:pPr>
              <w:pStyle w:val="TableParagraph"/>
              <w:spacing w:before="1" w:line="230" w:lineRule="exac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46885" w:rsidRPr="00BF7A3B" w:rsidRDefault="00E542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146885" w:rsidRPr="00BF7A3B" w:rsidRDefault="00E5427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Good,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BF7A3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</w:tc>
        <w:tc>
          <w:tcPr>
            <w:tcW w:w="3738" w:type="dxa"/>
          </w:tcPr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885" w:rsidRPr="00BF7A3B">
        <w:trPr>
          <w:trHeight w:val="1148"/>
        </w:trPr>
        <w:tc>
          <w:tcPr>
            <w:tcW w:w="4897" w:type="dxa"/>
          </w:tcPr>
          <w:p w:rsidR="00146885" w:rsidRPr="00BF7A3B" w:rsidRDefault="00E5427A">
            <w:pPr>
              <w:pStyle w:val="TableParagraph"/>
              <w:ind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BF7A3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F7A3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F7A3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146885" w:rsidRPr="00BF7A3B" w:rsidRDefault="00E5427A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46885" w:rsidRPr="00BF7A3B" w:rsidRDefault="00E542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146885" w:rsidRPr="00BF7A3B" w:rsidRDefault="00E5427A">
            <w:pPr>
              <w:pStyle w:val="TableParagraph"/>
              <w:spacing w:line="25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 xml:space="preserve">Not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relevant.</w:t>
            </w:r>
          </w:p>
        </w:tc>
        <w:tc>
          <w:tcPr>
            <w:tcW w:w="3738" w:type="dxa"/>
          </w:tcPr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885" w:rsidRPr="00BF7A3B">
        <w:trPr>
          <w:trHeight w:val="918"/>
        </w:trPr>
        <w:tc>
          <w:tcPr>
            <w:tcW w:w="4897" w:type="dxa"/>
          </w:tcPr>
          <w:p w:rsidR="00146885" w:rsidRPr="00BF7A3B" w:rsidRDefault="00E5427A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BF7A3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146885" w:rsidRPr="00BF7A3B" w:rsidRDefault="00E542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46885" w:rsidRPr="00BF7A3B" w:rsidRDefault="00E542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146885" w:rsidRPr="00BF7A3B" w:rsidRDefault="00E542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BF7A3B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</w:tc>
        <w:tc>
          <w:tcPr>
            <w:tcW w:w="3738" w:type="dxa"/>
          </w:tcPr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885" w:rsidRPr="00BF7A3B">
        <w:trPr>
          <w:trHeight w:val="1148"/>
        </w:trPr>
        <w:tc>
          <w:tcPr>
            <w:tcW w:w="4897" w:type="dxa"/>
          </w:tcPr>
          <w:p w:rsidR="00146885" w:rsidRPr="00BF7A3B" w:rsidRDefault="00E5427A">
            <w:pPr>
              <w:pStyle w:val="TableParagraph"/>
              <w:ind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146885" w:rsidRPr="00BF7A3B" w:rsidRDefault="00E5427A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46885" w:rsidRPr="00BF7A3B" w:rsidRDefault="00E5427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146885" w:rsidRPr="00BF7A3B" w:rsidRDefault="00E542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BF7A3B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</w:tc>
        <w:tc>
          <w:tcPr>
            <w:tcW w:w="3738" w:type="dxa"/>
          </w:tcPr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885" w:rsidRPr="00BF7A3B">
        <w:trPr>
          <w:trHeight w:val="1148"/>
        </w:trPr>
        <w:tc>
          <w:tcPr>
            <w:tcW w:w="4897" w:type="dxa"/>
          </w:tcPr>
          <w:p w:rsidR="00146885" w:rsidRPr="00BF7A3B" w:rsidRDefault="00E542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BF7A3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146885" w:rsidRPr="00BF7A3B" w:rsidRDefault="00E5427A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46885" w:rsidRPr="00BF7A3B" w:rsidRDefault="00E542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146885" w:rsidRPr="00BF7A3B" w:rsidRDefault="00E542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BF7A3B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</w:tc>
        <w:tc>
          <w:tcPr>
            <w:tcW w:w="3738" w:type="dxa"/>
          </w:tcPr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885" w:rsidRPr="00BF7A3B">
        <w:trPr>
          <w:trHeight w:val="919"/>
        </w:trPr>
        <w:tc>
          <w:tcPr>
            <w:tcW w:w="4897" w:type="dxa"/>
          </w:tcPr>
          <w:p w:rsidR="00146885" w:rsidRPr="00BF7A3B" w:rsidRDefault="00E5427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146885" w:rsidRPr="00BF7A3B" w:rsidRDefault="00E542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46885" w:rsidRPr="00BF7A3B" w:rsidRDefault="00E542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146885" w:rsidRPr="00BF7A3B" w:rsidRDefault="00E5427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BF7A3B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</w:tc>
        <w:tc>
          <w:tcPr>
            <w:tcW w:w="3738" w:type="dxa"/>
          </w:tcPr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885" w:rsidRPr="00BF7A3B">
        <w:trPr>
          <w:trHeight w:val="922"/>
        </w:trPr>
        <w:tc>
          <w:tcPr>
            <w:tcW w:w="4897" w:type="dxa"/>
          </w:tcPr>
          <w:p w:rsidR="00146885" w:rsidRPr="00BF7A3B" w:rsidRDefault="00E542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146885" w:rsidRPr="00BF7A3B" w:rsidRDefault="00E542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46885" w:rsidRPr="00BF7A3B" w:rsidRDefault="00E5427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0" w:type="dxa"/>
          </w:tcPr>
          <w:p w:rsidR="00146885" w:rsidRPr="00BF7A3B" w:rsidRDefault="00E542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Good,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BF7A3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</w:tc>
        <w:tc>
          <w:tcPr>
            <w:tcW w:w="3738" w:type="dxa"/>
          </w:tcPr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885" w:rsidRPr="00BF7A3B">
        <w:trPr>
          <w:trHeight w:val="1379"/>
        </w:trPr>
        <w:tc>
          <w:tcPr>
            <w:tcW w:w="4897" w:type="dxa"/>
          </w:tcPr>
          <w:p w:rsidR="00146885" w:rsidRPr="00BF7A3B" w:rsidRDefault="00E542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146885" w:rsidRPr="00BF7A3B" w:rsidRDefault="00E5427A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46885" w:rsidRPr="00BF7A3B" w:rsidRDefault="00E5427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146885" w:rsidRPr="00BF7A3B" w:rsidRDefault="00E5427A">
            <w:pPr>
              <w:pStyle w:val="TableParagraph"/>
              <w:spacing w:line="209" w:lineRule="exac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F7A3B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F7A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40" w:type="dxa"/>
          </w:tcPr>
          <w:p w:rsidR="00146885" w:rsidRPr="00BF7A3B" w:rsidRDefault="00E5427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Good,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BF7A3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</w:tc>
        <w:tc>
          <w:tcPr>
            <w:tcW w:w="3738" w:type="dxa"/>
          </w:tcPr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885" w:rsidRPr="00BF7A3B">
        <w:trPr>
          <w:trHeight w:val="1382"/>
        </w:trPr>
        <w:tc>
          <w:tcPr>
            <w:tcW w:w="4897" w:type="dxa"/>
          </w:tcPr>
          <w:p w:rsidR="00146885" w:rsidRPr="00BF7A3B" w:rsidRDefault="00E5427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BF7A3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146885" w:rsidRPr="00BF7A3B" w:rsidRDefault="00E5427A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46885" w:rsidRPr="00BF7A3B" w:rsidRDefault="00E542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F7A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146885" w:rsidRPr="00BF7A3B" w:rsidRDefault="00E5427A">
            <w:pPr>
              <w:pStyle w:val="TableParagraph"/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F7A3B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F7A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F7A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40" w:type="dxa"/>
          </w:tcPr>
          <w:p w:rsidR="00146885" w:rsidRPr="00BF7A3B" w:rsidRDefault="00E5427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BF7A3B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</w:tc>
        <w:tc>
          <w:tcPr>
            <w:tcW w:w="3738" w:type="dxa"/>
          </w:tcPr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85" w:rsidRPr="00BF7A3B" w:rsidRDefault="00146885">
      <w:pPr>
        <w:pStyle w:val="BodyText"/>
        <w:rPr>
          <w:rFonts w:ascii="Arial" w:hAnsi="Arial" w:cs="Arial"/>
        </w:rPr>
      </w:pPr>
    </w:p>
    <w:p w:rsidR="00146885" w:rsidRPr="00BF7A3B" w:rsidRDefault="00146885">
      <w:pPr>
        <w:pStyle w:val="BodyText"/>
        <w:rPr>
          <w:rFonts w:ascii="Arial" w:hAnsi="Arial" w:cs="Arial"/>
        </w:rPr>
      </w:pPr>
    </w:p>
    <w:p w:rsidR="00146885" w:rsidRPr="00BF7A3B" w:rsidRDefault="00146885">
      <w:pPr>
        <w:pStyle w:val="BodyText"/>
        <w:spacing w:before="12"/>
        <w:rPr>
          <w:rFonts w:ascii="Arial" w:hAnsi="Arial" w:cs="Arial"/>
        </w:rPr>
      </w:pPr>
    </w:p>
    <w:p w:rsidR="00146885" w:rsidRPr="00BF7A3B" w:rsidRDefault="00E5427A">
      <w:pPr>
        <w:pStyle w:val="BodyText"/>
        <w:spacing w:before="1"/>
        <w:ind w:left="23"/>
        <w:rPr>
          <w:rFonts w:ascii="Arial" w:hAnsi="Arial" w:cs="Arial"/>
        </w:rPr>
      </w:pPr>
      <w:r w:rsidRPr="00BF7A3B">
        <w:rPr>
          <w:rFonts w:ascii="Arial" w:hAnsi="Arial" w:cs="Arial"/>
          <w:color w:val="000000"/>
          <w:highlight w:val="yellow"/>
          <w:u w:val="single"/>
        </w:rPr>
        <w:t>PART</w:t>
      </w:r>
      <w:r w:rsidRPr="00BF7A3B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BF7A3B">
        <w:rPr>
          <w:rFonts w:ascii="Arial" w:hAnsi="Arial" w:cs="Arial"/>
          <w:color w:val="000000"/>
          <w:highlight w:val="yellow"/>
          <w:u w:val="single"/>
        </w:rPr>
        <w:t>2.2</w:t>
      </w:r>
      <w:r w:rsidRPr="00BF7A3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BF7A3B">
        <w:rPr>
          <w:rFonts w:ascii="Arial" w:hAnsi="Arial" w:cs="Arial"/>
          <w:color w:val="000000"/>
          <w:highlight w:val="yellow"/>
          <w:u w:val="single"/>
        </w:rPr>
        <w:t>(Subjective</w:t>
      </w:r>
      <w:r w:rsidRPr="00BF7A3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BF7A3B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146885" w:rsidRPr="00BF7A3B" w:rsidRDefault="00146885">
      <w:pPr>
        <w:pStyle w:val="BodyText"/>
        <w:spacing w:before="47" w:after="1"/>
        <w:rPr>
          <w:rFonts w:ascii="Arial" w:hAnsi="Arial" w:cs="Arial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2"/>
        <w:gridCol w:w="4886"/>
        <w:gridCol w:w="4215"/>
      </w:tblGrid>
      <w:tr w:rsidR="00146885" w:rsidRPr="00BF7A3B">
        <w:trPr>
          <w:trHeight w:val="886"/>
        </w:trPr>
        <w:tc>
          <w:tcPr>
            <w:tcW w:w="4572" w:type="dxa"/>
          </w:tcPr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6" w:type="dxa"/>
          </w:tcPr>
          <w:p w:rsidR="00146885" w:rsidRPr="00BF7A3B" w:rsidRDefault="00E5427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F7A3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15" w:type="dxa"/>
          </w:tcPr>
          <w:p w:rsidR="00146885" w:rsidRPr="00BF7A3B" w:rsidRDefault="00E5427A">
            <w:pPr>
              <w:pStyle w:val="TableParagraph"/>
              <w:spacing w:before="1" w:line="259" w:lineRule="auto"/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(It</w:t>
            </w:r>
            <w:r w:rsidRPr="00BF7A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mandatory</w:t>
            </w:r>
            <w:r w:rsidRPr="00BF7A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that</w:t>
            </w:r>
            <w:r w:rsidRPr="00BF7A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146885" w:rsidRPr="00BF7A3B">
        <w:trPr>
          <w:trHeight w:val="923"/>
        </w:trPr>
        <w:tc>
          <w:tcPr>
            <w:tcW w:w="4572" w:type="dxa"/>
          </w:tcPr>
          <w:p w:rsidR="00146885" w:rsidRPr="00BF7A3B" w:rsidRDefault="00E5427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46885" w:rsidRPr="00BF7A3B" w:rsidRDefault="00E5427A">
            <w:pPr>
              <w:pStyle w:val="TableParagraph"/>
              <w:spacing w:before="215" w:line="230" w:lineRule="atLeas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sz w:val="20"/>
                <w:szCs w:val="20"/>
              </w:rPr>
              <w:t>If</w:t>
            </w:r>
            <w:r w:rsidRPr="00BF7A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your</w:t>
            </w:r>
            <w:r w:rsidRPr="00BF7A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answer</w:t>
            </w:r>
            <w:r w:rsidRPr="00BF7A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NO,</w:t>
            </w:r>
            <w:r w:rsidRPr="00BF7A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please</w:t>
            </w:r>
            <w:r w:rsidRPr="00BF7A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provide</w:t>
            </w:r>
            <w:r w:rsidRPr="00BF7A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a</w:t>
            </w:r>
            <w:r w:rsidRPr="00BF7A3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brief,</w:t>
            </w:r>
            <w:r w:rsidRPr="00BF7A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6" w:type="dxa"/>
          </w:tcPr>
          <w:p w:rsidR="00146885" w:rsidRPr="00BF7A3B" w:rsidRDefault="00E5427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15" w:type="dxa"/>
          </w:tcPr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85" w:rsidRPr="00BF7A3B" w:rsidRDefault="00146885">
      <w:pPr>
        <w:pStyle w:val="TableParagraph"/>
        <w:rPr>
          <w:rFonts w:ascii="Arial" w:hAnsi="Arial" w:cs="Arial"/>
          <w:sz w:val="20"/>
          <w:szCs w:val="20"/>
        </w:rPr>
        <w:sectPr w:rsidR="00146885" w:rsidRPr="00BF7A3B">
          <w:pgSz w:w="16840" w:h="23820"/>
          <w:pgMar w:top="1760" w:right="0" w:bottom="1620" w:left="1417" w:header="1284" w:footer="1430" w:gutter="0"/>
          <w:cols w:space="720"/>
        </w:sect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2"/>
        <w:gridCol w:w="4886"/>
        <w:gridCol w:w="4215"/>
      </w:tblGrid>
      <w:tr w:rsidR="00146885" w:rsidRPr="00BF7A3B">
        <w:trPr>
          <w:trHeight w:val="919"/>
        </w:trPr>
        <w:tc>
          <w:tcPr>
            <w:tcW w:w="4572" w:type="dxa"/>
          </w:tcPr>
          <w:p w:rsidR="00146885" w:rsidRPr="00BF7A3B" w:rsidRDefault="00E5427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146885" w:rsidRPr="00BF7A3B" w:rsidRDefault="00E5427A">
            <w:pPr>
              <w:pStyle w:val="TableParagraph"/>
              <w:spacing w:before="208" w:line="230" w:lineRule="exac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sz w:val="20"/>
                <w:szCs w:val="20"/>
              </w:rPr>
              <w:t>If</w:t>
            </w:r>
            <w:r w:rsidRPr="00BF7A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your</w:t>
            </w:r>
            <w:r w:rsidRPr="00BF7A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answer</w:t>
            </w:r>
            <w:r w:rsidRPr="00BF7A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NO,</w:t>
            </w:r>
            <w:r w:rsidRPr="00BF7A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please</w:t>
            </w:r>
            <w:r w:rsidRPr="00BF7A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provide</w:t>
            </w:r>
            <w:r w:rsidRPr="00BF7A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a</w:t>
            </w:r>
            <w:r w:rsidRPr="00BF7A3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brief,</w:t>
            </w:r>
            <w:r w:rsidRPr="00BF7A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6" w:type="dxa"/>
          </w:tcPr>
          <w:p w:rsidR="00146885" w:rsidRPr="00BF7A3B" w:rsidRDefault="00E5427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15" w:type="dxa"/>
          </w:tcPr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885" w:rsidRPr="00BF7A3B">
        <w:trPr>
          <w:trHeight w:val="919"/>
        </w:trPr>
        <w:tc>
          <w:tcPr>
            <w:tcW w:w="4572" w:type="dxa"/>
          </w:tcPr>
          <w:p w:rsidR="00146885" w:rsidRPr="00BF7A3B" w:rsidRDefault="00E5427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F7A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146885" w:rsidRPr="00BF7A3B" w:rsidRDefault="00E5427A">
            <w:pPr>
              <w:pStyle w:val="TableParagraph"/>
              <w:spacing w:before="208" w:line="230" w:lineRule="exac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sz w:val="20"/>
                <w:szCs w:val="20"/>
              </w:rPr>
              <w:t>If</w:t>
            </w:r>
            <w:r w:rsidRPr="00BF7A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your</w:t>
            </w:r>
            <w:r w:rsidRPr="00BF7A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answer</w:t>
            </w:r>
            <w:r w:rsidRPr="00BF7A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NO,</w:t>
            </w:r>
            <w:r w:rsidRPr="00BF7A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please</w:t>
            </w:r>
            <w:r w:rsidRPr="00BF7A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provide</w:t>
            </w:r>
            <w:r w:rsidRPr="00BF7A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a</w:t>
            </w:r>
            <w:r w:rsidRPr="00BF7A3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brief,</w:t>
            </w:r>
            <w:r w:rsidRPr="00BF7A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6" w:type="dxa"/>
          </w:tcPr>
          <w:p w:rsidR="00146885" w:rsidRPr="00BF7A3B" w:rsidRDefault="00E5427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15" w:type="dxa"/>
          </w:tcPr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885" w:rsidRPr="00BF7A3B">
        <w:trPr>
          <w:trHeight w:val="1149"/>
        </w:trPr>
        <w:tc>
          <w:tcPr>
            <w:tcW w:w="4572" w:type="dxa"/>
          </w:tcPr>
          <w:p w:rsidR="00146885" w:rsidRPr="00BF7A3B" w:rsidRDefault="00E5427A">
            <w:pPr>
              <w:pStyle w:val="TableParagraph"/>
              <w:spacing w:before="1"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F7A3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146885" w:rsidRPr="00BF7A3B" w:rsidRDefault="00E542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sz w:val="20"/>
                <w:szCs w:val="20"/>
              </w:rPr>
              <w:t>(YES</w:t>
            </w:r>
            <w:r w:rsidRPr="00BF7A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or</w:t>
            </w:r>
            <w:r w:rsidRPr="00BF7A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146885" w:rsidRPr="00BF7A3B" w:rsidRDefault="00E5427A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sz w:val="20"/>
                <w:szCs w:val="20"/>
              </w:rPr>
              <w:t>If</w:t>
            </w:r>
            <w:r w:rsidRPr="00BF7A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your</w:t>
            </w:r>
            <w:r w:rsidRPr="00BF7A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answer</w:t>
            </w:r>
            <w:r w:rsidRPr="00BF7A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NO,</w:t>
            </w:r>
            <w:r w:rsidRPr="00BF7A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please</w:t>
            </w:r>
            <w:r w:rsidRPr="00BF7A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provide</w:t>
            </w:r>
            <w:r w:rsidRPr="00BF7A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clear</w:t>
            </w:r>
            <w:r w:rsidRPr="00BF7A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886" w:type="dxa"/>
          </w:tcPr>
          <w:p w:rsidR="00146885" w:rsidRPr="00BF7A3B" w:rsidRDefault="00E5427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15" w:type="dxa"/>
          </w:tcPr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885" w:rsidRPr="00BF7A3B">
        <w:trPr>
          <w:trHeight w:val="1382"/>
        </w:trPr>
        <w:tc>
          <w:tcPr>
            <w:tcW w:w="4572" w:type="dxa"/>
          </w:tcPr>
          <w:p w:rsidR="00146885" w:rsidRPr="00BF7A3B" w:rsidRDefault="00E5427A">
            <w:pPr>
              <w:pStyle w:val="TableParagraph"/>
              <w:spacing w:before="1"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146885" w:rsidRPr="00BF7A3B" w:rsidRDefault="00E542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sz w:val="20"/>
                <w:szCs w:val="20"/>
              </w:rPr>
              <w:t>(YES</w:t>
            </w:r>
            <w:r w:rsidRPr="00BF7A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or</w:t>
            </w:r>
            <w:r w:rsidRPr="00BF7A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146885" w:rsidRPr="00BF7A3B" w:rsidRDefault="00E5427A">
            <w:pPr>
              <w:pStyle w:val="TableParagraph"/>
              <w:spacing w:before="229"/>
              <w:ind w:right="138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sz w:val="20"/>
                <w:szCs w:val="20"/>
              </w:rPr>
              <w:t>(If</w:t>
            </w:r>
            <w:r w:rsidRPr="00BF7A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yes,</w:t>
            </w:r>
            <w:r w:rsidRPr="00BF7A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kindly</w:t>
            </w:r>
            <w:r w:rsidRPr="00BF7A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please</w:t>
            </w:r>
            <w:r w:rsidRPr="00BF7A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write</w:t>
            </w:r>
            <w:r w:rsidRPr="00BF7A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down</w:t>
            </w:r>
            <w:r w:rsidRPr="00BF7A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ethical</w:t>
            </w:r>
            <w:r w:rsidRPr="00BF7A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886" w:type="dxa"/>
          </w:tcPr>
          <w:p w:rsidR="00146885" w:rsidRPr="00BF7A3B" w:rsidRDefault="00E5427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4215" w:type="dxa"/>
          </w:tcPr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85" w:rsidRPr="00BF7A3B" w:rsidRDefault="00146885">
      <w:pPr>
        <w:pStyle w:val="BodyText"/>
        <w:rPr>
          <w:rFonts w:ascii="Arial" w:hAnsi="Arial" w:cs="Arial"/>
        </w:rPr>
      </w:pPr>
    </w:p>
    <w:p w:rsidR="00146885" w:rsidRPr="00BF7A3B" w:rsidRDefault="00146885">
      <w:pPr>
        <w:pStyle w:val="BodyText"/>
        <w:rPr>
          <w:rFonts w:ascii="Arial" w:hAnsi="Arial" w:cs="Arial"/>
        </w:rPr>
      </w:pPr>
    </w:p>
    <w:p w:rsidR="00146885" w:rsidRPr="00BF7A3B" w:rsidRDefault="00146885">
      <w:pPr>
        <w:pStyle w:val="BodyText"/>
        <w:spacing w:before="103"/>
        <w:rPr>
          <w:rFonts w:ascii="Arial" w:hAnsi="Arial" w:cs="Arial"/>
        </w:rPr>
      </w:pPr>
    </w:p>
    <w:p w:rsidR="00146885" w:rsidRPr="00BF7A3B" w:rsidRDefault="00E5427A" w:rsidP="005F5172">
      <w:pPr>
        <w:pStyle w:val="BodyText"/>
        <w:ind w:left="23"/>
        <w:rPr>
          <w:rFonts w:ascii="Arial" w:hAnsi="Arial" w:cs="Arial"/>
        </w:rPr>
      </w:pPr>
      <w:r w:rsidRPr="00BF7A3B">
        <w:rPr>
          <w:rFonts w:ascii="Arial" w:hAnsi="Arial" w:cs="Arial"/>
          <w:color w:val="000000"/>
          <w:highlight w:val="yellow"/>
          <w:u w:val="single"/>
        </w:rPr>
        <w:t>PART</w:t>
      </w:r>
      <w:r w:rsidRPr="00BF7A3B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BF7A3B">
        <w:rPr>
          <w:rFonts w:ascii="Arial" w:hAnsi="Arial" w:cs="Arial"/>
          <w:color w:val="000000"/>
          <w:highlight w:val="yellow"/>
          <w:u w:val="single"/>
        </w:rPr>
        <w:t>3</w:t>
      </w:r>
    </w:p>
    <w:p w:rsidR="00146885" w:rsidRPr="00BF7A3B" w:rsidRDefault="00146885">
      <w:pPr>
        <w:pStyle w:val="BodyText"/>
        <w:spacing w:before="43" w:after="1"/>
        <w:rPr>
          <w:rFonts w:ascii="Arial" w:hAnsi="Arial" w:cs="Arial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4"/>
        <w:gridCol w:w="6060"/>
      </w:tblGrid>
      <w:tr w:rsidR="00146885" w:rsidRPr="00BF7A3B">
        <w:trPr>
          <w:trHeight w:val="460"/>
        </w:trPr>
        <w:tc>
          <w:tcPr>
            <w:tcW w:w="13674" w:type="dxa"/>
            <w:gridSpan w:val="2"/>
          </w:tcPr>
          <w:p w:rsidR="00146885" w:rsidRPr="00BF7A3B" w:rsidRDefault="00E5427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BF7A3B">
              <w:rPr>
                <w:rFonts w:ascii="Arial" w:hAnsi="Arial" w:cs="Arial"/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BF7A3B">
              <w:rPr>
                <w:rFonts w:ascii="Arial" w:hAnsi="Arial" w:cs="Arial"/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BF7A3B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editors):</w:t>
            </w:r>
          </w:p>
        </w:tc>
      </w:tr>
      <w:tr w:rsidR="00146885" w:rsidRPr="00BF7A3B">
        <w:trPr>
          <w:trHeight w:val="230"/>
        </w:trPr>
        <w:tc>
          <w:tcPr>
            <w:tcW w:w="7614" w:type="dxa"/>
          </w:tcPr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</w:tcPr>
          <w:p w:rsidR="00146885" w:rsidRPr="00BF7A3B" w:rsidRDefault="00E5427A">
            <w:pPr>
              <w:pStyle w:val="TableParagraph"/>
              <w:spacing w:before="1" w:line="20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F7A3B">
              <w:rPr>
                <w:rFonts w:ascii="Arial" w:hAnsi="Arial" w:cs="Arial"/>
                <w:sz w:val="20"/>
                <w:szCs w:val="20"/>
              </w:rPr>
              <w:t>Author’s</w:t>
            </w:r>
            <w:r w:rsidRPr="00BF7A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146885" w:rsidRPr="00BF7A3B">
        <w:trPr>
          <w:trHeight w:val="923"/>
        </w:trPr>
        <w:tc>
          <w:tcPr>
            <w:tcW w:w="7614" w:type="dxa"/>
          </w:tcPr>
          <w:p w:rsidR="00F718D8" w:rsidRPr="00BF7A3B" w:rsidRDefault="00F718D8" w:rsidP="00F718D8">
            <w:pPr>
              <w:spacing w:line="242" w:lineRule="auto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BF7A3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deemed</w:t>
            </w:r>
            <w:r w:rsidRPr="00BF7A3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for publication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journal,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F7A3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confirm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that I</w:t>
            </w:r>
            <w:r w:rsidRPr="00BF7A3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reviewed</w:t>
            </w:r>
            <w:r w:rsidRPr="00BF7A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F7A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7A3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provided</w:t>
            </w:r>
            <w:r w:rsidRPr="00BF7A3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7A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7A3B">
              <w:rPr>
                <w:rFonts w:ascii="Arial" w:hAnsi="Arial" w:cs="Arial"/>
                <w:b/>
                <w:sz w:val="20"/>
                <w:szCs w:val="20"/>
              </w:rPr>
              <w:t>author with recommendations for revisions and improvements.</w:t>
            </w:r>
          </w:p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</w:tcPr>
          <w:p w:rsidR="00146885" w:rsidRPr="00BF7A3B" w:rsidRDefault="001468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427A" w:rsidRPr="00BF7A3B" w:rsidRDefault="00E5427A" w:rsidP="005F5172">
      <w:pPr>
        <w:pStyle w:val="BodyText"/>
        <w:spacing w:before="227"/>
        <w:rPr>
          <w:rFonts w:ascii="Arial" w:hAnsi="Arial" w:cs="Arial"/>
        </w:rPr>
      </w:pPr>
    </w:p>
    <w:p w:rsidR="00BF7A3B" w:rsidRPr="00BF7A3B" w:rsidRDefault="00BF7A3B" w:rsidP="005F5172">
      <w:pPr>
        <w:pStyle w:val="BodyText"/>
        <w:spacing w:before="227"/>
        <w:rPr>
          <w:rFonts w:ascii="Arial" w:hAnsi="Arial" w:cs="Arial"/>
        </w:rPr>
      </w:pPr>
    </w:p>
    <w:p w:rsidR="00BF7A3B" w:rsidRPr="00BF7A3B" w:rsidRDefault="00BF7A3B" w:rsidP="00BF7A3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7320249"/>
      <w:r w:rsidRPr="00BF7A3B">
        <w:rPr>
          <w:rFonts w:ascii="Arial" w:hAnsi="Arial" w:cs="Arial"/>
          <w:b/>
          <w:u w:val="single"/>
        </w:rPr>
        <w:t>Reviewer details:</w:t>
      </w:r>
    </w:p>
    <w:bookmarkEnd w:id="0"/>
    <w:p w:rsidR="00BF7A3B" w:rsidRPr="00BF7A3B" w:rsidRDefault="00BF7A3B" w:rsidP="005F5172">
      <w:pPr>
        <w:pStyle w:val="BodyText"/>
        <w:spacing w:before="227"/>
        <w:rPr>
          <w:rFonts w:ascii="Arial" w:hAnsi="Arial" w:cs="Arial"/>
        </w:rPr>
      </w:pPr>
    </w:p>
    <w:p w:rsidR="00BF7A3B" w:rsidRPr="00BF7A3B" w:rsidRDefault="00BF7A3B" w:rsidP="00BF7A3B">
      <w:pPr>
        <w:pStyle w:val="BodyText"/>
        <w:spacing w:before="227"/>
        <w:rPr>
          <w:rFonts w:ascii="Arial" w:hAnsi="Arial" w:cs="Arial"/>
        </w:rPr>
      </w:pPr>
      <w:bookmarkStart w:id="1" w:name="_GoBack"/>
      <w:proofErr w:type="spellStart"/>
      <w:r w:rsidRPr="00BF7A3B">
        <w:rPr>
          <w:rFonts w:ascii="Arial" w:hAnsi="Arial" w:cs="Arial"/>
        </w:rPr>
        <w:t>Srisan</w:t>
      </w:r>
      <w:proofErr w:type="spellEnd"/>
      <w:r w:rsidRPr="00BF7A3B">
        <w:rPr>
          <w:rFonts w:ascii="Arial" w:hAnsi="Arial" w:cs="Arial"/>
        </w:rPr>
        <w:t xml:space="preserve"> </w:t>
      </w:r>
      <w:proofErr w:type="spellStart"/>
      <w:r w:rsidRPr="00BF7A3B">
        <w:rPr>
          <w:rFonts w:ascii="Arial" w:hAnsi="Arial" w:cs="Arial"/>
        </w:rPr>
        <w:t>Phupaboon</w:t>
      </w:r>
      <w:proofErr w:type="spellEnd"/>
      <w:r w:rsidRPr="00BF7A3B">
        <w:rPr>
          <w:rFonts w:ascii="Arial" w:hAnsi="Arial" w:cs="Arial"/>
        </w:rPr>
        <w:t xml:space="preserve">, </w:t>
      </w:r>
      <w:proofErr w:type="spellStart"/>
      <w:r w:rsidRPr="00BF7A3B">
        <w:rPr>
          <w:rFonts w:ascii="Arial" w:hAnsi="Arial" w:cs="Arial"/>
        </w:rPr>
        <w:t>Mahasarakham</w:t>
      </w:r>
      <w:proofErr w:type="spellEnd"/>
      <w:r w:rsidRPr="00BF7A3B">
        <w:rPr>
          <w:rFonts w:ascii="Arial" w:hAnsi="Arial" w:cs="Arial"/>
        </w:rPr>
        <w:t xml:space="preserve"> University</w:t>
      </w:r>
      <w:r w:rsidRPr="00BF7A3B">
        <w:rPr>
          <w:rFonts w:ascii="Arial" w:hAnsi="Arial" w:cs="Arial"/>
        </w:rPr>
        <w:t xml:space="preserve">, </w:t>
      </w:r>
      <w:r w:rsidRPr="00BF7A3B">
        <w:rPr>
          <w:rFonts w:ascii="Arial" w:hAnsi="Arial" w:cs="Arial"/>
        </w:rPr>
        <w:t>Thailand</w:t>
      </w:r>
      <w:bookmarkEnd w:id="1"/>
    </w:p>
    <w:sectPr w:rsidR="00BF7A3B" w:rsidRPr="00BF7A3B">
      <w:type w:val="continuous"/>
      <w:pgSz w:w="16840" w:h="23820"/>
      <w:pgMar w:top="1760" w:right="0" w:bottom="1620" w:left="1417" w:header="1284" w:footer="1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7F9" w:rsidRDefault="00A757F9">
      <w:r>
        <w:separator/>
      </w:r>
    </w:p>
  </w:endnote>
  <w:endnote w:type="continuationSeparator" w:id="0">
    <w:p w:rsidR="00A757F9" w:rsidRDefault="00A7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885" w:rsidRDefault="00E5427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9193530</wp:posOffset>
              </wp:positionH>
              <wp:positionV relativeFrom="page">
                <wp:posOffset>14073334</wp:posOffset>
              </wp:positionV>
              <wp:extent cx="601345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6885" w:rsidRDefault="00E5427A">
                          <w:pPr>
                            <w:spacing w:before="12" w:line="242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5F5172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5F5172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9pt;margin-top:1108.15pt;width:47.35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" filled="f" stroked="f">
              <v:textbox inset="0,0,0,0">
                <w:txbxContent>
                  <w:p w:rsidR="00146885" w:rsidRDefault="00E5427A">
                    <w:pPr>
                      <w:spacing w:before="12" w:line="242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5F5172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5F5172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7F9" w:rsidRDefault="00A757F9">
      <w:r>
        <w:separator/>
      </w:r>
    </w:p>
  </w:footnote>
  <w:footnote w:type="continuationSeparator" w:id="0">
    <w:p w:rsidR="00A757F9" w:rsidRDefault="00A75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885" w:rsidRDefault="00E5427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4697095</wp:posOffset>
              </wp:positionH>
              <wp:positionV relativeFrom="page">
                <wp:posOffset>802342</wp:posOffset>
              </wp:positionV>
              <wp:extent cx="130048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048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6885" w:rsidRDefault="00E5427A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3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 xml:space="preserve"> 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85pt;margin-top:63.2pt;width:102.4pt;height:13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" filled="f" stroked="f">
              <v:textbox inset="0,0,0,0">
                <w:txbxContent>
                  <w:p w:rsidR="00146885" w:rsidRDefault="00E5427A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3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 xml:space="preserve"> 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1085F"/>
    <w:multiLevelType w:val="hybridMultilevel"/>
    <w:tmpl w:val="BCD83DBC"/>
    <w:lvl w:ilvl="0" w:tplc="DA56B25C">
      <w:start w:val="1"/>
      <w:numFmt w:val="decimal"/>
      <w:lvlText w:val="%1."/>
      <w:lvlJc w:val="left"/>
      <w:pPr>
        <w:ind w:left="223" w:hanging="201"/>
      </w:pPr>
      <w:rPr>
        <w:rFonts w:hint="default"/>
        <w:spacing w:val="0"/>
        <w:w w:val="87"/>
        <w:lang w:val="en-US" w:eastAsia="en-US" w:bidi="ar-SA"/>
      </w:rPr>
    </w:lvl>
    <w:lvl w:ilvl="1" w:tplc="19D0B8DA">
      <w:numFmt w:val="bullet"/>
      <w:lvlText w:val="•"/>
      <w:lvlJc w:val="left"/>
      <w:pPr>
        <w:ind w:left="1740" w:hanging="201"/>
      </w:pPr>
      <w:rPr>
        <w:rFonts w:hint="default"/>
        <w:lang w:val="en-US" w:eastAsia="en-US" w:bidi="ar-SA"/>
      </w:rPr>
    </w:lvl>
    <w:lvl w:ilvl="2" w:tplc="375AFC06">
      <w:numFmt w:val="bullet"/>
      <w:lvlText w:val="•"/>
      <w:lvlJc w:val="left"/>
      <w:pPr>
        <w:ind w:left="3260" w:hanging="201"/>
      </w:pPr>
      <w:rPr>
        <w:rFonts w:hint="default"/>
        <w:lang w:val="en-US" w:eastAsia="en-US" w:bidi="ar-SA"/>
      </w:rPr>
    </w:lvl>
    <w:lvl w:ilvl="3" w:tplc="3B78C9C8">
      <w:numFmt w:val="bullet"/>
      <w:lvlText w:val="•"/>
      <w:lvlJc w:val="left"/>
      <w:pPr>
        <w:ind w:left="4780" w:hanging="201"/>
      </w:pPr>
      <w:rPr>
        <w:rFonts w:hint="default"/>
        <w:lang w:val="en-US" w:eastAsia="en-US" w:bidi="ar-SA"/>
      </w:rPr>
    </w:lvl>
    <w:lvl w:ilvl="4" w:tplc="B52E2414">
      <w:numFmt w:val="bullet"/>
      <w:lvlText w:val="•"/>
      <w:lvlJc w:val="left"/>
      <w:pPr>
        <w:ind w:left="6300" w:hanging="201"/>
      </w:pPr>
      <w:rPr>
        <w:rFonts w:hint="default"/>
        <w:lang w:val="en-US" w:eastAsia="en-US" w:bidi="ar-SA"/>
      </w:rPr>
    </w:lvl>
    <w:lvl w:ilvl="5" w:tplc="97E6F340">
      <w:numFmt w:val="bullet"/>
      <w:lvlText w:val="•"/>
      <w:lvlJc w:val="left"/>
      <w:pPr>
        <w:ind w:left="7820" w:hanging="201"/>
      </w:pPr>
      <w:rPr>
        <w:rFonts w:hint="default"/>
        <w:lang w:val="en-US" w:eastAsia="en-US" w:bidi="ar-SA"/>
      </w:rPr>
    </w:lvl>
    <w:lvl w:ilvl="6" w:tplc="6B6C8B38">
      <w:numFmt w:val="bullet"/>
      <w:lvlText w:val="•"/>
      <w:lvlJc w:val="left"/>
      <w:pPr>
        <w:ind w:left="9341" w:hanging="201"/>
      </w:pPr>
      <w:rPr>
        <w:rFonts w:hint="default"/>
        <w:lang w:val="en-US" w:eastAsia="en-US" w:bidi="ar-SA"/>
      </w:rPr>
    </w:lvl>
    <w:lvl w:ilvl="7" w:tplc="739E011A">
      <w:numFmt w:val="bullet"/>
      <w:lvlText w:val="•"/>
      <w:lvlJc w:val="left"/>
      <w:pPr>
        <w:ind w:left="10861" w:hanging="201"/>
      </w:pPr>
      <w:rPr>
        <w:rFonts w:hint="default"/>
        <w:lang w:val="en-US" w:eastAsia="en-US" w:bidi="ar-SA"/>
      </w:rPr>
    </w:lvl>
    <w:lvl w:ilvl="8" w:tplc="93882C5C">
      <w:numFmt w:val="bullet"/>
      <w:lvlText w:val="•"/>
      <w:lvlJc w:val="left"/>
      <w:pPr>
        <w:ind w:left="12381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6BCE021F"/>
    <w:multiLevelType w:val="hybridMultilevel"/>
    <w:tmpl w:val="25220F4A"/>
    <w:lvl w:ilvl="0" w:tplc="C8921A4E">
      <w:start w:val="1"/>
      <w:numFmt w:val="decimal"/>
      <w:lvlText w:val="%1."/>
      <w:lvlJc w:val="left"/>
      <w:pPr>
        <w:ind w:left="108" w:hanging="15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18"/>
        <w:szCs w:val="18"/>
        <w:lang w:val="en-US" w:eastAsia="en-US" w:bidi="ar-SA"/>
      </w:rPr>
    </w:lvl>
    <w:lvl w:ilvl="1" w:tplc="AA60D808">
      <w:numFmt w:val="bullet"/>
      <w:lvlText w:val="•"/>
      <w:lvlJc w:val="left"/>
      <w:pPr>
        <w:ind w:left="593" w:hanging="153"/>
      </w:pPr>
      <w:rPr>
        <w:rFonts w:hint="default"/>
        <w:lang w:val="en-US" w:eastAsia="en-US" w:bidi="ar-SA"/>
      </w:rPr>
    </w:lvl>
    <w:lvl w:ilvl="2" w:tplc="6254AF3C">
      <w:numFmt w:val="bullet"/>
      <w:lvlText w:val="•"/>
      <w:lvlJc w:val="left"/>
      <w:pPr>
        <w:ind w:left="1086" w:hanging="153"/>
      </w:pPr>
      <w:rPr>
        <w:rFonts w:hint="default"/>
        <w:lang w:val="en-US" w:eastAsia="en-US" w:bidi="ar-SA"/>
      </w:rPr>
    </w:lvl>
    <w:lvl w:ilvl="3" w:tplc="366C4E54">
      <w:numFmt w:val="bullet"/>
      <w:lvlText w:val="•"/>
      <w:lvlJc w:val="left"/>
      <w:pPr>
        <w:ind w:left="1579" w:hanging="153"/>
      </w:pPr>
      <w:rPr>
        <w:rFonts w:hint="default"/>
        <w:lang w:val="en-US" w:eastAsia="en-US" w:bidi="ar-SA"/>
      </w:rPr>
    </w:lvl>
    <w:lvl w:ilvl="4" w:tplc="6CDA5F90">
      <w:numFmt w:val="bullet"/>
      <w:lvlText w:val="•"/>
      <w:lvlJc w:val="left"/>
      <w:pPr>
        <w:ind w:left="2073" w:hanging="153"/>
      </w:pPr>
      <w:rPr>
        <w:rFonts w:hint="default"/>
        <w:lang w:val="en-US" w:eastAsia="en-US" w:bidi="ar-SA"/>
      </w:rPr>
    </w:lvl>
    <w:lvl w:ilvl="5" w:tplc="A10019EA">
      <w:numFmt w:val="bullet"/>
      <w:lvlText w:val="•"/>
      <w:lvlJc w:val="left"/>
      <w:pPr>
        <w:ind w:left="2566" w:hanging="153"/>
      </w:pPr>
      <w:rPr>
        <w:rFonts w:hint="default"/>
        <w:lang w:val="en-US" w:eastAsia="en-US" w:bidi="ar-SA"/>
      </w:rPr>
    </w:lvl>
    <w:lvl w:ilvl="6" w:tplc="A8E851EC">
      <w:numFmt w:val="bullet"/>
      <w:lvlText w:val="•"/>
      <w:lvlJc w:val="left"/>
      <w:pPr>
        <w:ind w:left="3059" w:hanging="153"/>
      </w:pPr>
      <w:rPr>
        <w:rFonts w:hint="default"/>
        <w:lang w:val="en-US" w:eastAsia="en-US" w:bidi="ar-SA"/>
      </w:rPr>
    </w:lvl>
    <w:lvl w:ilvl="7" w:tplc="5A2CDF94">
      <w:numFmt w:val="bullet"/>
      <w:lvlText w:val="•"/>
      <w:lvlJc w:val="left"/>
      <w:pPr>
        <w:ind w:left="3553" w:hanging="153"/>
      </w:pPr>
      <w:rPr>
        <w:rFonts w:hint="default"/>
        <w:lang w:val="en-US" w:eastAsia="en-US" w:bidi="ar-SA"/>
      </w:rPr>
    </w:lvl>
    <w:lvl w:ilvl="8" w:tplc="CD2471E0">
      <w:numFmt w:val="bullet"/>
      <w:lvlText w:val="•"/>
      <w:lvlJc w:val="left"/>
      <w:pPr>
        <w:ind w:left="4046" w:hanging="15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6885"/>
    <w:rsid w:val="00146885"/>
    <w:rsid w:val="00157A0C"/>
    <w:rsid w:val="005F5172"/>
    <w:rsid w:val="00A757F9"/>
    <w:rsid w:val="00BF7A3B"/>
    <w:rsid w:val="00C33079"/>
    <w:rsid w:val="00E5427A"/>
    <w:rsid w:val="00F7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8D00"/>
  <w15:docId w15:val="{3A6070AD-2490-4B25-910B-5FFA20D0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2" w:hanging="199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C33079"/>
    <w:rPr>
      <w:color w:val="0000FF"/>
      <w:u w:val="single"/>
    </w:rPr>
  </w:style>
  <w:style w:type="paragraph" w:customStyle="1" w:styleId="Affiliation">
    <w:name w:val="Affiliation"/>
    <w:basedOn w:val="Normal"/>
    <w:rsid w:val="00BF7A3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i.org/10.53365/nrfhh/2004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47278/journal.ijab/2026.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916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5</cp:revision>
  <dcterms:created xsi:type="dcterms:W3CDTF">2026-04-15T05:40:00Z</dcterms:created>
  <dcterms:modified xsi:type="dcterms:W3CDTF">2026-04-17T06:43:00Z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2026-04-15T00:00:00Z</vt:filetime>
  </property>
  <property fmtid="{D5CDD505-2E9C-101B-9397-08002B2CF9AE}" pid="5" name="Producer">
    <vt:lpwstr>3-Heights(TM) PDF Security Shell 4.8.25.2 (http://www.pdf-tools.com)</vt:lpwstr>
  </property>
</Properties>
</file>