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537821" w14:paraId="36200A3C" w14:textId="77777777">
        <w:trPr>
          <w:trHeight w:val="20"/>
          <w:jc w:val="center"/>
        </w:trPr>
        <w:tc>
          <w:tcPr>
            <w:tcW w:w="1186" w:type="pct"/>
          </w:tcPr>
          <w:p w14:paraId="40897808" w14:textId="77777777" w:rsidR="00D126D1" w:rsidRPr="0053782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CEA1BF" w14:textId="77777777" w:rsidR="00D126D1" w:rsidRPr="00537821" w:rsidRDefault="008A7B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60545" w:rsidRPr="0053782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Advanced Research and Reports</w:t>
              </w:r>
            </w:hyperlink>
          </w:p>
        </w:tc>
      </w:tr>
      <w:tr w:rsidR="00D126D1" w:rsidRPr="00537821" w14:paraId="541CD4A7" w14:textId="77777777">
        <w:trPr>
          <w:trHeight w:val="20"/>
          <w:jc w:val="center"/>
        </w:trPr>
        <w:tc>
          <w:tcPr>
            <w:tcW w:w="1186" w:type="pct"/>
          </w:tcPr>
          <w:p w14:paraId="06355E5E" w14:textId="77777777" w:rsidR="00D126D1" w:rsidRPr="0053782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71E2F6" w14:textId="77777777" w:rsidR="00D126D1" w:rsidRPr="00537821" w:rsidRDefault="007343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Ms_AJARR_156457</w:t>
            </w:r>
          </w:p>
        </w:tc>
      </w:tr>
      <w:tr w:rsidR="00D126D1" w:rsidRPr="00537821" w14:paraId="0094230B" w14:textId="77777777">
        <w:trPr>
          <w:trHeight w:val="20"/>
          <w:jc w:val="center"/>
        </w:trPr>
        <w:tc>
          <w:tcPr>
            <w:tcW w:w="1186" w:type="pct"/>
          </w:tcPr>
          <w:p w14:paraId="7116E9F9" w14:textId="77777777" w:rsidR="00D126D1" w:rsidRPr="0053782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1AF776" w14:textId="77777777" w:rsidR="00D126D1" w:rsidRPr="00537821" w:rsidRDefault="007126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CONCEPTUALIZING A SMART MAINTENANCE MATURITY MODEL FOR COMMERCIAL FACILITIES IN EMERGING MARKETS</w:t>
            </w:r>
          </w:p>
        </w:tc>
      </w:tr>
      <w:tr w:rsidR="00D126D1" w:rsidRPr="00537821" w14:paraId="418667E0" w14:textId="77777777">
        <w:trPr>
          <w:trHeight w:val="20"/>
          <w:jc w:val="center"/>
        </w:trPr>
        <w:tc>
          <w:tcPr>
            <w:tcW w:w="1186" w:type="pct"/>
          </w:tcPr>
          <w:p w14:paraId="4E1100D0" w14:textId="77777777" w:rsidR="00D126D1" w:rsidRPr="0053782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58FEA8" w14:textId="77777777" w:rsidR="00D126D1" w:rsidRPr="00537821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2E6931" w14:textId="77777777" w:rsidR="00D126D1" w:rsidRPr="00537821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C4919D" w14:textId="77777777" w:rsidR="00D126D1" w:rsidRPr="00537821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130FBF" w14:textId="77777777" w:rsidR="00D126D1" w:rsidRPr="00537821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378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3782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4FF8D0" w14:textId="77777777" w:rsidR="00D126D1" w:rsidRPr="00537821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537821" w14:paraId="015C32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092904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77560C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2CCACC" w14:textId="77777777" w:rsidR="00D126D1" w:rsidRPr="00537821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78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6CD60C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217BD0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082012" w14:textId="77777777" w:rsidR="00D126D1" w:rsidRPr="00537821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C33884" w14:textId="51878FFF" w:rsidR="00D126D1" w:rsidRPr="00537821" w:rsidRDefault="007756E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E108D4"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nfrastructure and institutional barriers keep emerging market practices reactive. 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t</w:t>
            </w:r>
            <w:r w:rsidR="00E108D4"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proposed SMMM evaluates each key dimension across the five maturity levels to assess and plan maintenance maturity, 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r w:rsidR="00E108D4"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stand 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</w:t>
            </w:r>
            <w:r w:rsidR="00E108D4"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 to property owners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E108D4"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policymakers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53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</w:rPr>
              <w:t>Findings revealed that</w:t>
            </w:r>
            <w:r w:rsidRPr="00537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</w:rPr>
              <w:t>technology</w:t>
            </w: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organizational, and environmental factors shape rising market maintenance maturity, the study holds importance for the scientific community.</w:t>
            </w:r>
          </w:p>
        </w:tc>
        <w:tc>
          <w:tcPr>
            <w:tcW w:w="1367" w:type="pct"/>
          </w:tcPr>
          <w:p w14:paraId="775C0D6C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68551C" w14:textId="77777777" w:rsidR="00D126D1" w:rsidRPr="00537821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5495C36D" w14:textId="77777777" w:rsidR="00D126D1" w:rsidRPr="00537821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3782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77058A" w14:textId="77777777" w:rsidR="00D126D1" w:rsidRPr="00537821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537821" w14:paraId="2B8D87B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11C49E9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4C541F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44195C" w14:textId="77777777" w:rsidR="00D126D1" w:rsidRPr="00537821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78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537821" w14:paraId="27F562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C07D0" w14:textId="77777777" w:rsidR="00D126D1" w:rsidRPr="0053782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E4A754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42998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C6B28" w14:textId="0DD7B1BF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D7CD8D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73D87A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E0191A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2FC47A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1417A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9D843" w14:textId="26CAAEA0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3A4E3E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0F6C02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DDF354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7CCB2DC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6777D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52E0E1" w14:textId="4899F97B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A1C4A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02CC50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B423A0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C790F5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0ED0E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31B10" w14:textId="5604B6DA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11FAB9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3FF7BB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25213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253A6ED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7C4F6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BFCA9" w14:textId="0DE7BADD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68E3CB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188D4F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11AC1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FC16D5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04D679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4CBC7" w14:textId="78491341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2A79BF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6F6418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12CFE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67CE95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D20D1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0CF5C" w14:textId="26748F63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6FE9AA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1F954A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31FE6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782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EBBBB5B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F7531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F9843" w14:textId="60AD9CA8" w:rsidR="00D126D1" w:rsidRPr="00537821" w:rsidRDefault="00E408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513CC6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7718E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F512C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E9D47C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9682B" w14:textId="77777777" w:rsidR="00D126D1" w:rsidRPr="0053782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E32A1" w14:textId="7F5FD51C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9931D1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01A1CD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156B05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B75FC7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241A3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CFD3B" w14:textId="1A7F8B96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8B9361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6DF939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24DE5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B31C51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2115D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70F0A1" w14:textId="2A1AA913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CC3425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03C50F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15FC82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F84B9CE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8DE9D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11184" w14:textId="5BD4FE7D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69BEAF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77C48E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E5DAC5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0681F8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4EF19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54A0E" w14:textId="7A1C9C27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36C8DC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6E2720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F1B8F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54F11B95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C0CC7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430C7B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428A85" w14:textId="369F7DED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FC9073A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30291B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074BBA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F10719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A0C8B" w14:textId="77777777" w:rsidR="00D126D1" w:rsidRPr="0053782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B00EC2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32EF4A" w14:textId="1FAECD62" w:rsidR="00D126D1" w:rsidRPr="00537821" w:rsidRDefault="00E408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128FF3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E033C3" w14:textId="77777777" w:rsidR="00D126D1" w:rsidRPr="00537821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E6AED" w14:textId="77777777" w:rsidR="00D126D1" w:rsidRPr="00537821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3782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C8CA96" w14:textId="77777777" w:rsidR="00D126D1" w:rsidRPr="00537821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537821" w14:paraId="45F9FA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1090B8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F8CAD79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E7D17F" w14:textId="77777777" w:rsidR="00D126D1" w:rsidRPr="00537821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25CED78" w14:textId="77777777" w:rsidR="00D126D1" w:rsidRPr="00537821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78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0F09DB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63223A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14F8F5" w14:textId="77777777" w:rsidR="00D126D1" w:rsidRPr="0053782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9F8FBF" w14:textId="77777777" w:rsidR="00D126D1" w:rsidRPr="0053782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5A4378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DB0519" w14:textId="5AE5CF17" w:rsidR="00D126D1" w:rsidRPr="00537821" w:rsidRDefault="00FC0D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5F53E5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48731A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285751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AA9199" w14:textId="77777777" w:rsidR="00D126D1" w:rsidRPr="0053782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065E4" w14:textId="77777777" w:rsidR="00D126D1" w:rsidRPr="0053782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717DFF" w14:textId="77816B51" w:rsidR="00D126D1" w:rsidRPr="00537821" w:rsidRDefault="00317D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43" w:type="pct"/>
          </w:tcPr>
          <w:p w14:paraId="0BFB72E3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32C76F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C7994A" w14:textId="77777777" w:rsidR="00D126D1" w:rsidRPr="00537821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3782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37821">
              <w:rPr>
                <w:rFonts w:ascii="Arial" w:hAnsi="Arial" w:cs="Arial"/>
                <w:lang w:val="en-GB" w:eastAsia="en-US"/>
              </w:rPr>
              <w:br/>
            </w:r>
          </w:p>
          <w:p w14:paraId="3E505924" w14:textId="77777777" w:rsidR="00D126D1" w:rsidRPr="0053782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7888D5" w14:textId="4D5E747F" w:rsidR="00D126D1" w:rsidRPr="00537821" w:rsidRDefault="00FC0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study provides the scientific community with a practical blueprint</w:t>
            </w:r>
            <w:r w:rsidR="00317DBF"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SMMM </w:t>
            </w:r>
          </w:p>
        </w:tc>
        <w:tc>
          <w:tcPr>
            <w:tcW w:w="1543" w:type="pct"/>
          </w:tcPr>
          <w:p w14:paraId="4A261A30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1A8074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1B559E" w14:textId="77777777" w:rsidR="00D126D1" w:rsidRPr="0053782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B04A31" w14:textId="77777777" w:rsidR="00D126D1" w:rsidRPr="0053782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1B11B0" w14:textId="77777777" w:rsidR="00D126D1" w:rsidRPr="0053782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828F9D" w14:textId="77777777" w:rsidR="00D126D1" w:rsidRPr="0053782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CC4B7B" w14:textId="2F642715" w:rsidR="00D126D1" w:rsidRPr="00537821" w:rsidRDefault="00FC0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789888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37821" w14:paraId="50550C9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CF48802" w14:textId="77777777" w:rsidR="00D126D1" w:rsidRPr="0053782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128306" w14:textId="77777777" w:rsidR="00D126D1" w:rsidRPr="0053782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397643" w14:textId="77777777" w:rsidR="00D126D1" w:rsidRPr="0053782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7AD690" w14:textId="77777777" w:rsidR="00D126D1" w:rsidRPr="0053782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0D34" w14:textId="77777777" w:rsidR="00D126D1" w:rsidRPr="0053782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B57B40" w14:textId="0D5BC49C" w:rsidR="00D126D1" w:rsidRPr="00537821" w:rsidRDefault="00FC0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5462DB9" w14:textId="77777777" w:rsidR="00D126D1" w:rsidRPr="0053782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CFE1E7" w14:textId="77777777" w:rsidR="00D126D1" w:rsidRPr="00537821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81DF0" w:rsidRPr="00537821" w14:paraId="2C8967BD" w14:textId="77777777" w:rsidTr="00DB1E11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0A39601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782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EBE7B35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1DF0" w:rsidRPr="00537821" w14:paraId="35FE9C64" w14:textId="77777777" w:rsidTr="00DB1E11">
        <w:trPr>
          <w:trHeight w:val="20"/>
          <w:jc w:val="center"/>
        </w:trPr>
        <w:tc>
          <w:tcPr>
            <w:tcW w:w="2784" w:type="pct"/>
            <w:noWrap/>
          </w:tcPr>
          <w:p w14:paraId="2E5D7C14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6DCA81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81DF0" w:rsidRPr="00537821" w14:paraId="656D61DD" w14:textId="77777777" w:rsidTr="00DB1E11">
        <w:trPr>
          <w:trHeight w:val="20"/>
          <w:jc w:val="center"/>
        </w:trPr>
        <w:tc>
          <w:tcPr>
            <w:tcW w:w="2784" w:type="pct"/>
            <w:noWrap/>
          </w:tcPr>
          <w:p w14:paraId="03C286E4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7821">
              <w:rPr>
                <w:rFonts w:ascii="Arial" w:hAnsi="Arial" w:cs="Arial"/>
                <w:sz w:val="20"/>
                <w:szCs w:val="20"/>
                <w:lang w:val="en-GB"/>
              </w:rPr>
              <w:t>Good explanation of the SMMM model, but lacks applicability. More practical implications should be included.</w:t>
            </w:r>
          </w:p>
          <w:p w14:paraId="58BD9525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0F8EBE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E41B36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F4E11F" w14:textId="77777777" w:rsidR="00381DF0" w:rsidRPr="00537821" w:rsidRDefault="00381DF0" w:rsidP="00DB1E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9E0D43" w14:textId="77777777" w:rsidR="00537821" w:rsidRPr="00537821" w:rsidRDefault="00537821" w:rsidP="0053782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3782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3F6FA9FE" w14:textId="77777777" w:rsidR="00537821" w:rsidRPr="00537821" w:rsidRDefault="00537821" w:rsidP="00537821">
      <w:pPr>
        <w:rPr>
          <w:rFonts w:ascii="Arial" w:hAnsi="Arial" w:cs="Arial"/>
          <w:color w:val="000000"/>
          <w:sz w:val="20"/>
          <w:szCs w:val="20"/>
        </w:rPr>
      </w:pPr>
    </w:p>
    <w:p w14:paraId="39D9496B" w14:textId="77777777" w:rsidR="00537821" w:rsidRPr="00537821" w:rsidRDefault="00537821" w:rsidP="00537821">
      <w:pPr>
        <w:rPr>
          <w:rFonts w:ascii="Arial" w:hAnsi="Arial" w:cs="Arial"/>
          <w:sz w:val="20"/>
          <w:szCs w:val="20"/>
        </w:rPr>
      </w:pPr>
      <w:r w:rsidRPr="00537821">
        <w:rPr>
          <w:rFonts w:ascii="Arial" w:hAnsi="Arial" w:cs="Arial"/>
          <w:color w:val="000000"/>
          <w:sz w:val="20"/>
          <w:szCs w:val="20"/>
        </w:rPr>
        <w:t xml:space="preserve">Ashima </w:t>
      </w:r>
      <w:proofErr w:type="spellStart"/>
      <w:r w:rsidRPr="00537821">
        <w:rPr>
          <w:rFonts w:ascii="Arial" w:hAnsi="Arial" w:cs="Arial"/>
          <w:color w:val="000000"/>
          <w:sz w:val="20"/>
          <w:szCs w:val="20"/>
        </w:rPr>
        <w:t>Manoj</w:t>
      </w:r>
      <w:proofErr w:type="spellEnd"/>
      <w:r w:rsidRPr="00537821">
        <w:rPr>
          <w:rFonts w:ascii="Arial" w:hAnsi="Arial" w:cs="Arial"/>
          <w:color w:val="000000"/>
          <w:sz w:val="20"/>
          <w:szCs w:val="20"/>
        </w:rPr>
        <w:t xml:space="preserve"> Varghese, National Academy of </w:t>
      </w:r>
      <w:proofErr w:type="spellStart"/>
      <w:r w:rsidRPr="00537821">
        <w:rPr>
          <w:rFonts w:ascii="Arial" w:hAnsi="Arial" w:cs="Arial"/>
          <w:color w:val="000000"/>
          <w:sz w:val="20"/>
          <w:szCs w:val="20"/>
        </w:rPr>
        <w:t>Defence</w:t>
      </w:r>
      <w:proofErr w:type="spellEnd"/>
      <w:r w:rsidRPr="00537821">
        <w:rPr>
          <w:rFonts w:ascii="Arial" w:hAnsi="Arial" w:cs="Arial"/>
          <w:color w:val="000000"/>
          <w:sz w:val="20"/>
          <w:szCs w:val="20"/>
        </w:rPr>
        <w:t xml:space="preserve"> Production, India</w:t>
      </w:r>
    </w:p>
    <w:p w14:paraId="30504203" w14:textId="77777777" w:rsidR="00381DF0" w:rsidRPr="00537821" w:rsidRDefault="00381DF0" w:rsidP="00381D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381DF0" w:rsidRPr="005378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B3901" w14:textId="77777777" w:rsidR="008A7B17" w:rsidRDefault="008A7B17">
      <w:r>
        <w:separator/>
      </w:r>
    </w:p>
  </w:endnote>
  <w:endnote w:type="continuationSeparator" w:id="0">
    <w:p w14:paraId="21AB9043" w14:textId="77777777" w:rsidR="008A7B17" w:rsidRDefault="008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2156" w14:textId="77777777" w:rsidR="00D126D1" w:rsidRDefault="00D126D1">
    <w:pPr>
      <w:pStyle w:val="Footer"/>
      <w:jc w:val="right"/>
    </w:pPr>
  </w:p>
  <w:p w14:paraId="1C6DA33B" w14:textId="75D58766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337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3371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351BD0BF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23FFB7" w14:textId="77777777" w:rsidR="00D126D1" w:rsidRDefault="00D126D1">
    <w:pPr>
      <w:pStyle w:val="Footer"/>
      <w:jc w:val="right"/>
    </w:pPr>
  </w:p>
  <w:p w14:paraId="0B15B82C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FFB3D" w14:textId="77777777" w:rsidR="008A7B17" w:rsidRDefault="008A7B17">
      <w:r>
        <w:separator/>
      </w:r>
    </w:p>
  </w:footnote>
  <w:footnote w:type="continuationSeparator" w:id="0">
    <w:p w14:paraId="6C5E61CE" w14:textId="77777777" w:rsidR="008A7B17" w:rsidRDefault="008A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E014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97107E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D1"/>
    <w:rsid w:val="00085B70"/>
    <w:rsid w:val="00145A65"/>
    <w:rsid w:val="00210C50"/>
    <w:rsid w:val="00223371"/>
    <w:rsid w:val="002C300B"/>
    <w:rsid w:val="00317DBF"/>
    <w:rsid w:val="00361470"/>
    <w:rsid w:val="00381DF0"/>
    <w:rsid w:val="00387CAD"/>
    <w:rsid w:val="004372D2"/>
    <w:rsid w:val="004A7C22"/>
    <w:rsid w:val="00537821"/>
    <w:rsid w:val="00695B08"/>
    <w:rsid w:val="0071260A"/>
    <w:rsid w:val="007343A3"/>
    <w:rsid w:val="007756EE"/>
    <w:rsid w:val="008A7B17"/>
    <w:rsid w:val="0093169D"/>
    <w:rsid w:val="00CB2845"/>
    <w:rsid w:val="00D126D1"/>
    <w:rsid w:val="00D60545"/>
    <w:rsid w:val="00E108D4"/>
    <w:rsid w:val="00E25BFB"/>
    <w:rsid w:val="00E408F2"/>
    <w:rsid w:val="00EB551A"/>
    <w:rsid w:val="00F05DF4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FE6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