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DE699C" w:rsidTr="00007E35">
        <w:trPr>
          <w:trHeight w:val="188"/>
          <w:jc w:val="center"/>
        </w:trPr>
        <w:tc>
          <w:tcPr>
            <w:tcW w:w="1186" w:type="pct"/>
            <w:shd w:val="clear" w:color="auto" w:fill="auto"/>
          </w:tcPr>
          <w:p w:rsidR="00DE699C" w:rsidRDefault="00756E9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rsidR="00DE699C" w:rsidRDefault="005C7BF4">
            <w:pPr>
              <w:rPr>
                <w:b/>
                <w:bCs/>
                <w:color w:val="0000FF"/>
                <w:sz w:val="20"/>
                <w:szCs w:val="20"/>
                <w:lang w:val="en-GB"/>
              </w:rPr>
            </w:pPr>
            <w:hyperlink r:id="rId7" w:history="1">
              <w:r w:rsidR="00007E35" w:rsidRPr="00007E35">
                <w:rPr>
                  <w:rFonts w:ascii="Tahoma" w:hAnsi="Tahoma" w:cs="Tahoma"/>
                  <w:color w:val="0F4C82"/>
                  <w:u w:val="single"/>
                  <w:bdr w:val="none" w:sz="0" w:space="0" w:color="auto" w:frame="1"/>
                </w:rPr>
                <w:t>Asian Journal of Agricultural Extension, Economics &amp; Sociology</w:t>
              </w:r>
            </w:hyperlink>
          </w:p>
        </w:tc>
      </w:tr>
      <w:tr w:rsidR="00DE699C">
        <w:trPr>
          <w:trHeight w:val="20"/>
          <w:jc w:val="center"/>
        </w:trPr>
        <w:tc>
          <w:tcPr>
            <w:tcW w:w="1186" w:type="pct"/>
            <w:shd w:val="clear" w:color="auto" w:fill="auto"/>
          </w:tcPr>
          <w:p w:rsidR="00DE699C" w:rsidRDefault="00756E9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rsidR="00DE699C" w:rsidRDefault="007E5A4D">
            <w:pPr>
              <w:pStyle w:val="NormalWeb"/>
              <w:spacing w:before="0" w:beforeAutospacing="0" w:after="0" w:afterAutospacing="0"/>
              <w:rPr>
                <w:rFonts w:ascii="Times New Roman" w:hAnsi="Times New Roman" w:cs="Times New Roman"/>
                <w:b/>
                <w:bCs/>
                <w:sz w:val="20"/>
                <w:szCs w:val="28"/>
                <w:lang w:val="en-GB"/>
              </w:rPr>
            </w:pPr>
            <w:r w:rsidRPr="007E5A4D">
              <w:rPr>
                <w:rFonts w:ascii="Times New Roman" w:hAnsi="Times New Roman" w:cs="Times New Roman"/>
                <w:b/>
                <w:bCs/>
                <w:sz w:val="20"/>
                <w:szCs w:val="28"/>
                <w:lang w:val="en-GB"/>
              </w:rPr>
              <w:t>Ms_AJAEES_156621</w:t>
            </w:r>
          </w:p>
        </w:tc>
      </w:tr>
      <w:tr w:rsidR="00DE699C">
        <w:trPr>
          <w:trHeight w:val="20"/>
          <w:jc w:val="center"/>
        </w:trPr>
        <w:tc>
          <w:tcPr>
            <w:tcW w:w="1186" w:type="pct"/>
            <w:shd w:val="clear" w:color="auto" w:fill="auto"/>
          </w:tcPr>
          <w:p w:rsidR="00DE699C" w:rsidRDefault="00756E9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rsidR="00DE699C" w:rsidRDefault="007E5A4D">
            <w:pPr>
              <w:pStyle w:val="NormalWeb"/>
              <w:spacing w:before="0" w:beforeAutospacing="0" w:after="0" w:afterAutospacing="0"/>
              <w:rPr>
                <w:rFonts w:ascii="Times New Roman" w:hAnsi="Times New Roman" w:cs="Times New Roman"/>
                <w:b/>
                <w:sz w:val="20"/>
                <w:szCs w:val="28"/>
                <w:lang w:val="en-GB"/>
              </w:rPr>
            </w:pPr>
            <w:r w:rsidRPr="007E5A4D">
              <w:rPr>
                <w:rFonts w:ascii="Times New Roman" w:hAnsi="Times New Roman" w:cs="Times New Roman"/>
                <w:b/>
                <w:sz w:val="20"/>
                <w:szCs w:val="28"/>
                <w:lang w:val="en-GB"/>
              </w:rPr>
              <w:t>CONSTRAINTS FACED BY TRIBAL WOMEN BENEFICIARIES OF MGNREGP IN PALAKKAD DISTRICT</w:t>
            </w:r>
          </w:p>
        </w:tc>
      </w:tr>
      <w:tr w:rsidR="00DE699C">
        <w:trPr>
          <w:trHeight w:val="20"/>
          <w:jc w:val="center"/>
        </w:trPr>
        <w:tc>
          <w:tcPr>
            <w:tcW w:w="1186" w:type="pct"/>
            <w:shd w:val="clear" w:color="auto" w:fill="auto"/>
          </w:tcPr>
          <w:p w:rsidR="00DE699C" w:rsidRDefault="00756E91">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rsidR="00DE699C" w:rsidRDefault="00756E91">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rsidR="00DE699C" w:rsidRDefault="00DE699C">
            <w:pPr>
              <w:pStyle w:val="NormalWeb"/>
              <w:spacing w:before="0" w:beforeAutospacing="0" w:after="0" w:afterAutospacing="0"/>
              <w:rPr>
                <w:rFonts w:ascii="Times New Roman" w:hAnsi="Times New Roman" w:cs="Times New Roman"/>
                <w:b/>
                <w:sz w:val="20"/>
                <w:szCs w:val="28"/>
                <w:lang w:val="en-GB"/>
              </w:rPr>
            </w:pPr>
          </w:p>
        </w:tc>
      </w:tr>
    </w:tbl>
    <w:p w:rsidR="00DE699C" w:rsidRDefault="00DE699C">
      <w:pPr>
        <w:pStyle w:val="BodyText"/>
        <w:rPr>
          <w:rFonts w:ascii="Times New Roman" w:hAnsi="Times New Roman"/>
          <w:i/>
          <w:sz w:val="20"/>
          <w:szCs w:val="20"/>
          <w:u w:val="single"/>
          <w:lang w:val="en-GB"/>
        </w:rPr>
      </w:pPr>
    </w:p>
    <w:p w:rsidR="00DE699C" w:rsidRDefault="00DE699C">
      <w:pPr>
        <w:pStyle w:val="BodyText"/>
        <w:rPr>
          <w:rFonts w:ascii="Times New Roman" w:hAnsi="Times New Roman"/>
          <w:sz w:val="22"/>
          <w:szCs w:val="20"/>
          <w:lang w:val="en-GB"/>
        </w:rPr>
      </w:pPr>
    </w:p>
    <w:p w:rsidR="00DE699C" w:rsidRDefault="00756E91">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rsidR="00DE699C" w:rsidRDefault="00DE699C">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DE699C">
        <w:trPr>
          <w:trHeight w:val="20"/>
          <w:jc w:val="center"/>
        </w:trPr>
        <w:tc>
          <w:tcPr>
            <w:tcW w:w="1789" w:type="pct"/>
            <w:shd w:val="clear" w:color="auto" w:fill="auto"/>
            <w:noWrap/>
          </w:tcPr>
          <w:p w:rsidR="00DE699C" w:rsidRDefault="00DE699C">
            <w:pPr>
              <w:pStyle w:val="Heading2"/>
              <w:jc w:val="left"/>
              <w:rPr>
                <w:rFonts w:ascii="Times New Roman" w:hAnsi="Times New Roman"/>
                <w:lang w:val="en-GB" w:eastAsia="en-US"/>
              </w:rPr>
            </w:pPr>
          </w:p>
        </w:tc>
        <w:tc>
          <w:tcPr>
            <w:tcW w:w="1844" w:type="pct"/>
            <w:shd w:val="clear" w:color="auto" w:fill="auto"/>
          </w:tcPr>
          <w:p w:rsidR="00DE699C" w:rsidRDefault="00756E91">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rsidR="00DE699C" w:rsidRDefault="00756E91">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rsidR="00DE699C" w:rsidRDefault="00DE699C">
            <w:pPr>
              <w:pStyle w:val="Heading2"/>
              <w:jc w:val="left"/>
              <w:rPr>
                <w:rFonts w:ascii="Times New Roman" w:hAnsi="Times New Roman"/>
                <w:b w:val="0"/>
                <w:lang w:val="en-GB" w:eastAsia="en-US"/>
              </w:rPr>
            </w:pPr>
          </w:p>
        </w:tc>
      </w:tr>
      <w:tr w:rsidR="00DE699C">
        <w:trPr>
          <w:trHeight w:val="20"/>
          <w:jc w:val="center"/>
        </w:trPr>
        <w:tc>
          <w:tcPr>
            <w:tcW w:w="1789" w:type="pct"/>
            <w:shd w:val="clear" w:color="auto" w:fill="auto"/>
            <w:noWrap/>
          </w:tcPr>
          <w:p w:rsidR="00DE699C" w:rsidRDefault="00756E91">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rsidR="00DE699C" w:rsidRDefault="00DE699C">
            <w:pPr>
              <w:pStyle w:val="ListParagraph"/>
              <w:ind w:left="0"/>
              <w:rPr>
                <w:b/>
                <w:bCs/>
                <w:sz w:val="20"/>
                <w:szCs w:val="20"/>
                <w:lang w:val="en-GB"/>
              </w:rPr>
            </w:pPr>
          </w:p>
        </w:tc>
        <w:tc>
          <w:tcPr>
            <w:tcW w:w="1367" w:type="pct"/>
            <w:shd w:val="clear" w:color="auto" w:fill="auto"/>
          </w:tcPr>
          <w:p w:rsidR="00DE699C" w:rsidRDefault="00DE699C">
            <w:pPr>
              <w:pStyle w:val="Heading2"/>
              <w:jc w:val="left"/>
              <w:rPr>
                <w:rFonts w:ascii="Times New Roman" w:hAnsi="Times New Roman"/>
                <w:b w:val="0"/>
                <w:lang w:val="en-GB" w:eastAsia="en-US"/>
              </w:rPr>
            </w:pPr>
          </w:p>
        </w:tc>
      </w:tr>
    </w:tbl>
    <w:p w:rsidR="00DE699C" w:rsidRDefault="00DE699C">
      <w:pPr>
        <w:rPr>
          <w:sz w:val="22"/>
          <w:szCs w:val="20"/>
          <w:lang w:val="en-GB"/>
        </w:rPr>
      </w:pPr>
    </w:p>
    <w:p w:rsidR="00DE699C" w:rsidRDefault="00DE699C">
      <w:pPr>
        <w:rPr>
          <w:sz w:val="22"/>
          <w:szCs w:val="20"/>
          <w:lang w:val="en-GB"/>
        </w:rPr>
      </w:pPr>
    </w:p>
    <w:p w:rsidR="00DE699C" w:rsidRDefault="00DE699C">
      <w:pPr>
        <w:rPr>
          <w:sz w:val="22"/>
          <w:szCs w:val="20"/>
          <w:lang w:val="en-GB"/>
        </w:rPr>
      </w:pPr>
    </w:p>
    <w:p w:rsidR="00DE699C" w:rsidRDefault="00756E91">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rsidR="00DE699C" w:rsidRDefault="00DE699C">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DE699C">
        <w:trPr>
          <w:trHeight w:val="20"/>
          <w:tblHeader/>
          <w:jc w:val="center"/>
        </w:trPr>
        <w:tc>
          <w:tcPr>
            <w:tcW w:w="1790" w:type="pct"/>
            <w:shd w:val="clear" w:color="auto" w:fill="auto"/>
            <w:noWrap/>
          </w:tcPr>
          <w:p w:rsidR="00DE699C" w:rsidRDefault="00DE699C">
            <w:pPr>
              <w:pStyle w:val="Heading2"/>
              <w:jc w:val="left"/>
              <w:rPr>
                <w:rFonts w:ascii="Times New Roman" w:hAnsi="Times New Roman"/>
                <w:lang w:val="en-GB" w:eastAsia="en-US"/>
              </w:rPr>
            </w:pPr>
          </w:p>
        </w:tc>
        <w:tc>
          <w:tcPr>
            <w:tcW w:w="1843" w:type="pct"/>
            <w:shd w:val="clear" w:color="auto" w:fill="auto"/>
          </w:tcPr>
          <w:p w:rsidR="00DE699C" w:rsidRDefault="00756E91">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rsidR="00DE699C" w:rsidRDefault="00756E91">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DE699C">
        <w:trPr>
          <w:trHeight w:val="20"/>
          <w:jc w:val="center"/>
        </w:trPr>
        <w:tc>
          <w:tcPr>
            <w:tcW w:w="1790" w:type="pct"/>
            <w:shd w:val="clear" w:color="auto" w:fill="auto"/>
            <w:noWrap/>
          </w:tcPr>
          <w:p w:rsidR="00DE699C" w:rsidRDefault="00756E91">
            <w:pPr>
              <w:rPr>
                <w:b/>
                <w:bCs/>
                <w:sz w:val="20"/>
                <w:szCs w:val="20"/>
                <w:lang w:val="en-GB"/>
              </w:rPr>
            </w:pPr>
            <w:r>
              <w:rPr>
                <w:b/>
                <w:bCs/>
                <w:sz w:val="20"/>
                <w:szCs w:val="20"/>
                <w:lang w:val="en-GB"/>
              </w:rPr>
              <w:t xml:space="preserve">1. Is the title clear and appropriate for the study? </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Default="003E0D45" w:rsidP="00E66DB3">
            <w:pPr>
              <w:rPr>
                <w:b/>
                <w:bCs/>
                <w:sz w:val="20"/>
                <w:szCs w:val="20"/>
                <w:lang w:val="en-GB"/>
              </w:rPr>
            </w:pPr>
            <w:r>
              <w:rPr>
                <w:b/>
                <w:bCs/>
                <w:sz w:val="20"/>
                <w:szCs w:val="20"/>
                <w:lang w:val="en-GB"/>
              </w:rPr>
              <w:t>Good = 4</w:t>
            </w:r>
          </w:p>
          <w:p w:rsidR="003E0D45" w:rsidRDefault="003E0D45" w:rsidP="00E66DB3">
            <w:pPr>
              <w:rPr>
                <w:b/>
                <w:bCs/>
                <w:sz w:val="20"/>
                <w:szCs w:val="20"/>
                <w:lang w:val="en-GB"/>
              </w:rPr>
            </w:pPr>
            <w:r w:rsidRPr="00E66DB3">
              <w:rPr>
                <w:sz w:val="22"/>
              </w:rPr>
              <w:t>The title is clear and specific to the study context, but could be slightly refined for better clarity and readability.</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3E0D45" w:rsidRDefault="003E0D45" w:rsidP="00E66DB3">
            <w:pPr>
              <w:rPr>
                <w:b/>
                <w:bCs/>
                <w:sz w:val="20"/>
                <w:szCs w:val="20"/>
                <w:lang w:val="en-GB"/>
              </w:rPr>
            </w:pPr>
            <w:r>
              <w:rPr>
                <w:b/>
                <w:bCs/>
                <w:sz w:val="20"/>
                <w:szCs w:val="20"/>
                <w:lang w:val="en-GB"/>
              </w:rPr>
              <w:t>Good = 4</w:t>
            </w:r>
          </w:p>
          <w:p w:rsidR="00DE699C" w:rsidRDefault="003E0D45" w:rsidP="00E66DB3">
            <w:pPr>
              <w:rPr>
                <w:b/>
                <w:bCs/>
                <w:sz w:val="20"/>
                <w:szCs w:val="20"/>
                <w:lang w:val="en-GB"/>
              </w:rPr>
            </w:pPr>
            <w:r w:rsidRPr="00E66DB3">
              <w:rPr>
                <w:sz w:val="22"/>
              </w:rPr>
              <w:t>The abstract is comprehensive and well-structured, covering objectives, methodology, and key findings.</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pStyle w:val="Heading2"/>
              <w:jc w:val="left"/>
              <w:rPr>
                <w:rFonts w:ascii="Times New Roman" w:hAnsi="Times New Roman"/>
                <w:lang w:val="en-GB"/>
              </w:rPr>
            </w:pPr>
            <w:r>
              <w:rPr>
                <w:rFonts w:ascii="Times New Roman" w:hAnsi="Times New Roman"/>
                <w:lang w:val="en-GB"/>
              </w:rPr>
              <w:t>3. Are the keywords appropriate and useful?</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Default="003E0D45" w:rsidP="00E66DB3">
            <w:pPr>
              <w:rPr>
                <w:b/>
                <w:bCs/>
                <w:sz w:val="20"/>
                <w:szCs w:val="20"/>
                <w:lang w:val="en-GB"/>
              </w:rPr>
            </w:pPr>
            <w:r>
              <w:rPr>
                <w:b/>
                <w:bCs/>
                <w:sz w:val="20"/>
                <w:szCs w:val="20"/>
                <w:lang w:val="en-GB"/>
              </w:rPr>
              <w:t>Good = 4</w:t>
            </w:r>
          </w:p>
          <w:p w:rsidR="003E0D45" w:rsidRPr="00513020" w:rsidRDefault="003E0D45" w:rsidP="00E66DB3">
            <w:pPr>
              <w:rPr>
                <w:bCs/>
                <w:sz w:val="20"/>
                <w:szCs w:val="20"/>
                <w:lang w:val="en-GB"/>
              </w:rPr>
            </w:pPr>
            <w:r w:rsidRPr="00513020">
              <w:rPr>
                <w:bCs/>
                <w:sz w:val="20"/>
                <w:szCs w:val="20"/>
                <w:lang w:val="en-GB"/>
              </w:rPr>
              <w:t>The keywords are relevant</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Default="00513020" w:rsidP="00E66DB3">
            <w:pPr>
              <w:rPr>
                <w:b/>
                <w:bCs/>
                <w:sz w:val="20"/>
                <w:szCs w:val="20"/>
                <w:lang w:val="en-GB"/>
              </w:rPr>
            </w:pPr>
            <w:r>
              <w:rPr>
                <w:b/>
                <w:bCs/>
                <w:sz w:val="20"/>
                <w:szCs w:val="20"/>
                <w:lang w:val="en-GB"/>
              </w:rPr>
              <w:t xml:space="preserve">Excellent = 5 </w:t>
            </w:r>
          </w:p>
          <w:p w:rsidR="00513020" w:rsidRDefault="00513020" w:rsidP="00E66DB3">
            <w:pPr>
              <w:rPr>
                <w:b/>
                <w:bCs/>
                <w:sz w:val="20"/>
                <w:szCs w:val="20"/>
                <w:lang w:val="en-GB"/>
              </w:rPr>
            </w:pPr>
            <w:r w:rsidRPr="00E66DB3">
              <w:rPr>
                <w:sz w:val="22"/>
              </w:rPr>
              <w:t>The background information is sufficient, well-structured, and logically organized, providing clear context and justification for the study.</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pStyle w:val="Heading2"/>
              <w:jc w:val="left"/>
              <w:rPr>
                <w:rFonts w:ascii="Times New Roman" w:hAnsi="Times New Roman"/>
                <w:lang w:val="en-GB"/>
              </w:rPr>
            </w:pPr>
            <w:r>
              <w:rPr>
                <w:rFonts w:ascii="Times New Roman" w:hAnsi="Times New Roman"/>
                <w:lang w:val="en-GB"/>
              </w:rPr>
              <w:t>5. Are the research objectives/hypotheses clearly stated?</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3020" w:rsidRDefault="00513020" w:rsidP="00E66DB3">
            <w:pPr>
              <w:rPr>
                <w:b/>
                <w:bCs/>
                <w:sz w:val="20"/>
                <w:szCs w:val="20"/>
                <w:lang w:val="en-GB"/>
              </w:rPr>
            </w:pPr>
            <w:r>
              <w:rPr>
                <w:b/>
                <w:bCs/>
                <w:sz w:val="20"/>
                <w:szCs w:val="20"/>
                <w:lang w:val="en-GB"/>
              </w:rPr>
              <w:t>Excellent = 5</w:t>
            </w:r>
          </w:p>
          <w:p w:rsidR="00513020" w:rsidRPr="00513020" w:rsidRDefault="00513020" w:rsidP="00E66DB3">
            <w:pPr>
              <w:rPr>
                <w:b/>
                <w:bCs/>
                <w:sz w:val="20"/>
                <w:szCs w:val="20"/>
                <w:lang w:val="en-GB"/>
              </w:rPr>
            </w:pPr>
            <w:r w:rsidRPr="00513020">
              <w:rPr>
                <w:sz w:val="22"/>
              </w:rPr>
              <w:t>The research objectives are clearly stated and well-aligned with the focus of the study</w:t>
            </w:r>
            <w:r w:rsidRPr="00513020">
              <w:t>.</w:t>
            </w:r>
          </w:p>
          <w:p w:rsidR="00513020" w:rsidRDefault="00513020">
            <w:pPr>
              <w:ind w:left="360"/>
              <w:rPr>
                <w:b/>
                <w:bCs/>
                <w:sz w:val="20"/>
                <w:szCs w:val="20"/>
                <w:lang w:val="en-GB"/>
              </w:rPr>
            </w:pP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pStyle w:val="Heading2"/>
              <w:jc w:val="left"/>
              <w:rPr>
                <w:rFonts w:ascii="Times New Roman" w:hAnsi="Times New Roman"/>
                <w:lang w:val="en-GB"/>
              </w:rPr>
            </w:pPr>
            <w:r>
              <w:rPr>
                <w:rFonts w:ascii="Times New Roman" w:hAnsi="Times New Roman"/>
                <w:lang w:val="en-GB"/>
              </w:rPr>
              <w:t>6. Is the literature review relevant and up to date?</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3020" w:rsidRDefault="00513020" w:rsidP="00E66DB3">
            <w:pPr>
              <w:rPr>
                <w:b/>
                <w:bCs/>
                <w:sz w:val="20"/>
                <w:szCs w:val="20"/>
                <w:lang w:val="en-GB"/>
              </w:rPr>
            </w:pPr>
            <w:r>
              <w:rPr>
                <w:b/>
                <w:bCs/>
                <w:sz w:val="20"/>
                <w:szCs w:val="20"/>
                <w:lang w:val="en-GB"/>
              </w:rPr>
              <w:t>Satisfactory = 3</w:t>
            </w:r>
          </w:p>
          <w:p w:rsidR="00513020" w:rsidRPr="00513020" w:rsidRDefault="00513020" w:rsidP="00E66DB3">
            <w:pPr>
              <w:rPr>
                <w:b/>
                <w:bCs/>
                <w:sz w:val="16"/>
                <w:szCs w:val="20"/>
                <w:lang w:val="en-GB"/>
              </w:rPr>
            </w:pPr>
            <w:r w:rsidRPr="00513020">
              <w:rPr>
                <w:sz w:val="20"/>
              </w:rPr>
              <w:t>The literature review is relevant to the study; however, it relies considerably on older sources. Including more recent studies would improve its quality and relevance.</w:t>
            </w:r>
          </w:p>
          <w:p w:rsidR="00513020" w:rsidRDefault="00513020">
            <w:pPr>
              <w:ind w:left="360"/>
              <w:rPr>
                <w:b/>
                <w:bCs/>
                <w:sz w:val="20"/>
                <w:szCs w:val="20"/>
                <w:lang w:val="en-GB"/>
              </w:rPr>
            </w:pP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pStyle w:val="Heading2"/>
              <w:jc w:val="left"/>
              <w:rPr>
                <w:rFonts w:ascii="Times New Roman" w:hAnsi="Times New Roman"/>
                <w:lang w:val="en-GB"/>
              </w:rPr>
            </w:pPr>
            <w:r>
              <w:rPr>
                <w:rFonts w:ascii="Times New Roman" w:hAnsi="Times New Roman"/>
                <w:lang w:val="en-GB"/>
              </w:rPr>
              <w:t>7. Is the research methodology appropriate for the study?</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513020" w:rsidRDefault="00513020" w:rsidP="00E66DB3">
            <w:pPr>
              <w:rPr>
                <w:b/>
                <w:bCs/>
                <w:sz w:val="20"/>
                <w:szCs w:val="20"/>
                <w:lang w:val="en-GB"/>
              </w:rPr>
            </w:pPr>
            <w:r>
              <w:rPr>
                <w:b/>
                <w:bCs/>
                <w:sz w:val="20"/>
                <w:szCs w:val="20"/>
                <w:lang w:val="en-GB"/>
              </w:rPr>
              <w:t>Good = 4</w:t>
            </w:r>
          </w:p>
          <w:p w:rsidR="00513020" w:rsidRDefault="00513020" w:rsidP="00513020">
            <w:pPr>
              <w:rPr>
                <w:b/>
                <w:bCs/>
                <w:sz w:val="20"/>
                <w:szCs w:val="20"/>
                <w:lang w:val="en-GB"/>
              </w:rPr>
            </w:pPr>
            <w:r w:rsidRPr="00E66DB3">
              <w:rPr>
                <w:sz w:val="20"/>
              </w:rPr>
              <w:t>The research methodology is appropriate for the study and aligns well with the research objectives, though minor improvements in detail and clarity could enhance it further.</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pStyle w:val="Heading2"/>
              <w:jc w:val="left"/>
              <w:rPr>
                <w:rFonts w:ascii="Times New Roman" w:hAnsi="Times New Roman"/>
                <w:lang w:val="en-GB"/>
              </w:rPr>
            </w:pPr>
            <w:r>
              <w:rPr>
                <w:rFonts w:ascii="Times New Roman" w:hAnsi="Times New Roman"/>
                <w:lang w:val="en-GB"/>
              </w:rPr>
              <w:t>8. Were ethical issues properly addressed (if applicable)?</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eastAsia="x-none"/>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Default="00513020" w:rsidP="00E66DB3">
            <w:pPr>
              <w:rPr>
                <w:b/>
                <w:bCs/>
                <w:sz w:val="20"/>
                <w:szCs w:val="20"/>
                <w:lang w:val="en-GB"/>
              </w:rPr>
            </w:pPr>
            <w:r>
              <w:rPr>
                <w:b/>
                <w:bCs/>
                <w:sz w:val="20"/>
                <w:szCs w:val="20"/>
                <w:lang w:val="en-GB"/>
              </w:rPr>
              <w:t>Excellent = 5</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rPr>
                <w:b/>
                <w:sz w:val="20"/>
                <w:szCs w:val="20"/>
                <w:lang w:val="en-GB"/>
              </w:rPr>
            </w:pPr>
            <w:r>
              <w:rPr>
                <w:b/>
                <w:sz w:val="20"/>
                <w:szCs w:val="20"/>
                <w:lang w:val="en-GB"/>
              </w:rPr>
              <w:t xml:space="preserve">9. Are the results presented clearly? </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Default="00513020">
            <w:pPr>
              <w:pStyle w:val="ListParagraph"/>
              <w:ind w:left="0"/>
              <w:rPr>
                <w:bCs/>
                <w:sz w:val="20"/>
                <w:szCs w:val="20"/>
                <w:lang w:val="en-GB"/>
              </w:rPr>
            </w:pPr>
            <w:r>
              <w:rPr>
                <w:b/>
                <w:bCs/>
                <w:sz w:val="20"/>
                <w:szCs w:val="20"/>
                <w:lang w:val="en-GB"/>
              </w:rPr>
              <w:t>Excellent = 5</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rPr>
                <w:b/>
                <w:sz w:val="20"/>
                <w:szCs w:val="20"/>
                <w:lang w:val="en-GB"/>
              </w:rPr>
            </w:pPr>
            <w:r>
              <w:rPr>
                <w:b/>
                <w:sz w:val="20"/>
                <w:szCs w:val="20"/>
                <w:lang w:val="en-GB"/>
              </w:rPr>
              <w:t>10. Are tables and figures clear, relevant, and necessary?</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Default="00E66DB3">
            <w:pPr>
              <w:pStyle w:val="ListParagraph"/>
              <w:ind w:left="0"/>
              <w:rPr>
                <w:bCs/>
                <w:sz w:val="20"/>
                <w:szCs w:val="20"/>
                <w:lang w:val="en-GB"/>
              </w:rPr>
            </w:pPr>
            <w:r>
              <w:rPr>
                <w:b/>
                <w:bCs/>
                <w:sz w:val="20"/>
                <w:szCs w:val="20"/>
                <w:lang w:val="en-GB"/>
              </w:rPr>
              <w:t>Excellent = 5</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rPr>
                <w:b/>
                <w:sz w:val="20"/>
                <w:szCs w:val="20"/>
                <w:lang w:val="en-GB"/>
              </w:rPr>
            </w:pPr>
            <w:r>
              <w:rPr>
                <w:b/>
                <w:sz w:val="20"/>
                <w:szCs w:val="20"/>
                <w:lang w:val="en-GB"/>
              </w:rPr>
              <w:t>11. Does the discussion relate findings to existing literature?</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E66DB3" w:rsidRDefault="00E66DB3" w:rsidP="00E66DB3">
            <w:pPr>
              <w:rPr>
                <w:b/>
                <w:bCs/>
                <w:sz w:val="20"/>
                <w:szCs w:val="20"/>
                <w:lang w:val="en-GB"/>
              </w:rPr>
            </w:pPr>
            <w:r>
              <w:rPr>
                <w:b/>
                <w:bCs/>
                <w:sz w:val="20"/>
                <w:szCs w:val="20"/>
                <w:lang w:val="en-GB"/>
              </w:rPr>
              <w:t>Satisfactory = 3</w:t>
            </w:r>
          </w:p>
          <w:p w:rsidR="00DE699C" w:rsidRDefault="00DE699C">
            <w:pPr>
              <w:pStyle w:val="ListParagraph"/>
              <w:ind w:left="0"/>
              <w:rPr>
                <w:bCs/>
                <w:sz w:val="20"/>
                <w:szCs w:val="20"/>
                <w:lang w:val="en-GB"/>
              </w:rPr>
            </w:pP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rPr>
                <w:b/>
                <w:sz w:val="20"/>
                <w:szCs w:val="20"/>
                <w:lang w:val="en-GB"/>
              </w:rPr>
            </w:pPr>
            <w:r>
              <w:rPr>
                <w:b/>
                <w:sz w:val="20"/>
                <w:szCs w:val="20"/>
                <w:lang w:val="en-GB"/>
              </w:rPr>
              <w:t>12. Are the conclusions supported by the data?</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Default="00E66DB3">
            <w:pPr>
              <w:pStyle w:val="ListParagraph"/>
              <w:ind w:left="0"/>
              <w:rPr>
                <w:bCs/>
                <w:sz w:val="20"/>
                <w:szCs w:val="20"/>
                <w:lang w:val="en-GB"/>
              </w:rPr>
            </w:pPr>
            <w:r>
              <w:rPr>
                <w:b/>
                <w:bCs/>
                <w:sz w:val="20"/>
                <w:szCs w:val="20"/>
                <w:lang w:val="en-GB"/>
              </w:rPr>
              <w:t>Excellent = 5</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rPr>
                <w:b/>
                <w:sz w:val="20"/>
                <w:szCs w:val="20"/>
                <w:lang w:val="en-GB"/>
              </w:rPr>
            </w:pPr>
            <w:r>
              <w:rPr>
                <w:b/>
                <w:sz w:val="20"/>
                <w:szCs w:val="20"/>
                <w:lang w:val="en-GB"/>
              </w:rPr>
              <w:t>13. Are the limitations of the study discussed?</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rsidR="00DE699C" w:rsidRDefault="00E66DB3">
            <w:pPr>
              <w:pStyle w:val="ListParagraph"/>
              <w:ind w:left="0"/>
              <w:rPr>
                <w:bCs/>
                <w:sz w:val="20"/>
                <w:szCs w:val="20"/>
                <w:lang w:val="en-GB"/>
              </w:rPr>
            </w:pPr>
            <w:r>
              <w:rPr>
                <w:b/>
                <w:bCs/>
                <w:sz w:val="20"/>
                <w:szCs w:val="20"/>
                <w:lang w:val="en-GB"/>
              </w:rPr>
              <w:t>Excellent = 5</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rPr>
                <w:b/>
                <w:sz w:val="20"/>
                <w:szCs w:val="20"/>
                <w:lang w:val="en-GB"/>
              </w:rPr>
            </w:pPr>
            <w:r>
              <w:rPr>
                <w:b/>
                <w:sz w:val="20"/>
                <w:szCs w:val="20"/>
                <w:lang w:val="en-GB"/>
              </w:rPr>
              <w:t>14. Are the references relevant and sufficient (in number)?</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 xml:space="preserve">Improvement 1 = Poor </w:t>
            </w:r>
          </w:p>
          <w:p w:rsidR="00DE699C" w:rsidRDefault="00756E91">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DE699C" w:rsidRPr="00E66DB3" w:rsidRDefault="00E66DB3">
            <w:pPr>
              <w:pStyle w:val="ListParagraph"/>
              <w:ind w:left="0"/>
              <w:rPr>
                <w:b/>
                <w:bCs/>
                <w:sz w:val="20"/>
                <w:szCs w:val="20"/>
                <w:lang w:val="en-GB"/>
              </w:rPr>
            </w:pPr>
            <w:r w:rsidRPr="00E66DB3">
              <w:rPr>
                <w:b/>
                <w:bCs/>
                <w:sz w:val="20"/>
                <w:szCs w:val="20"/>
                <w:lang w:val="en-GB"/>
              </w:rPr>
              <w:lastRenderedPageBreak/>
              <w:t>Good = 4</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790" w:type="pct"/>
            <w:shd w:val="clear" w:color="auto" w:fill="auto"/>
            <w:noWrap/>
          </w:tcPr>
          <w:p w:rsidR="00DE699C" w:rsidRDefault="00756E91">
            <w:pPr>
              <w:rPr>
                <w:b/>
                <w:sz w:val="20"/>
                <w:szCs w:val="20"/>
                <w:lang w:val="en-GB"/>
              </w:rPr>
            </w:pPr>
            <w:r>
              <w:rPr>
                <w:b/>
                <w:sz w:val="20"/>
                <w:szCs w:val="20"/>
                <w:lang w:val="en-GB"/>
              </w:rPr>
              <w:t>15. Is the manuscript written in clear and understandable language?</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Rating Scale: </w:t>
            </w:r>
          </w:p>
          <w:p w:rsidR="00DE699C" w:rsidRDefault="00756E91">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rsidR="00DE699C" w:rsidRDefault="00756E91">
            <w:pPr>
              <w:rPr>
                <w:sz w:val="20"/>
                <w:szCs w:val="20"/>
                <w:lang w:val="en-GB"/>
              </w:rPr>
            </w:pPr>
            <w:r>
              <w:rPr>
                <w:color w:val="404040"/>
                <w:sz w:val="20"/>
                <w:szCs w:val="20"/>
                <w:shd w:val="clear" w:color="auto" w:fill="FFFFFF"/>
                <w:lang w:val="en-GB"/>
              </w:rPr>
              <w:t>N/A = Not Applicable</w:t>
            </w:r>
          </w:p>
        </w:tc>
        <w:tc>
          <w:tcPr>
            <w:tcW w:w="1843" w:type="pct"/>
            <w:shd w:val="clear" w:color="auto" w:fill="auto"/>
          </w:tcPr>
          <w:p w:rsidR="00DE699C" w:rsidRDefault="00E66DB3">
            <w:pPr>
              <w:pStyle w:val="ListParagraph"/>
              <w:ind w:left="0"/>
              <w:rPr>
                <w:bCs/>
                <w:sz w:val="20"/>
                <w:szCs w:val="20"/>
                <w:lang w:val="en-GB"/>
              </w:rPr>
            </w:pPr>
            <w:r>
              <w:rPr>
                <w:b/>
                <w:bCs/>
                <w:sz w:val="20"/>
                <w:szCs w:val="20"/>
                <w:lang w:val="en-GB"/>
              </w:rPr>
              <w:t>Excellent = 5</w:t>
            </w:r>
          </w:p>
        </w:tc>
        <w:tc>
          <w:tcPr>
            <w:tcW w:w="1367" w:type="pct"/>
            <w:shd w:val="clear" w:color="auto" w:fill="auto"/>
          </w:tcPr>
          <w:p w:rsidR="00DE699C" w:rsidRDefault="00DE699C">
            <w:pPr>
              <w:pStyle w:val="Heading2"/>
              <w:jc w:val="left"/>
              <w:rPr>
                <w:rFonts w:ascii="Times New Roman" w:hAnsi="Times New Roman"/>
                <w:b w:val="0"/>
                <w:lang w:val="en-GB" w:eastAsia="en-US"/>
              </w:rPr>
            </w:pPr>
          </w:p>
        </w:tc>
      </w:tr>
    </w:tbl>
    <w:p w:rsidR="00DE699C" w:rsidRDefault="00DE699C">
      <w:pPr>
        <w:pStyle w:val="BodyText"/>
        <w:rPr>
          <w:rFonts w:ascii="Times New Roman" w:hAnsi="Times New Roman"/>
          <w:b/>
          <w:bCs/>
          <w:sz w:val="20"/>
          <w:szCs w:val="20"/>
          <w:u w:val="single"/>
          <w:lang w:val="en-GB"/>
        </w:rPr>
      </w:pPr>
    </w:p>
    <w:p w:rsidR="00DE699C" w:rsidRDefault="00DE699C">
      <w:pPr>
        <w:pStyle w:val="BodyText"/>
        <w:rPr>
          <w:rFonts w:ascii="Times New Roman" w:hAnsi="Times New Roman"/>
          <w:b/>
          <w:bCs/>
          <w:sz w:val="20"/>
          <w:szCs w:val="20"/>
          <w:u w:val="single"/>
          <w:lang w:val="en-GB"/>
        </w:rPr>
      </w:pPr>
    </w:p>
    <w:p w:rsidR="00DE699C" w:rsidRDefault="00DE699C">
      <w:pPr>
        <w:pStyle w:val="BodyText"/>
        <w:rPr>
          <w:rFonts w:ascii="Times New Roman" w:hAnsi="Times New Roman"/>
          <w:b/>
          <w:bCs/>
          <w:sz w:val="20"/>
          <w:szCs w:val="20"/>
          <w:u w:val="single"/>
          <w:lang w:val="en-GB"/>
        </w:rPr>
      </w:pPr>
    </w:p>
    <w:p w:rsidR="00DE699C" w:rsidRDefault="00756E91">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rsidR="00DE699C" w:rsidRDefault="00DE699C">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DE699C">
        <w:trPr>
          <w:trHeight w:val="20"/>
          <w:jc w:val="center"/>
        </w:trPr>
        <w:tc>
          <w:tcPr>
            <w:tcW w:w="1672" w:type="pct"/>
            <w:shd w:val="clear" w:color="auto" w:fill="auto"/>
            <w:noWrap/>
          </w:tcPr>
          <w:p w:rsidR="00DE699C" w:rsidRDefault="00DE699C">
            <w:pPr>
              <w:pStyle w:val="Heading2"/>
              <w:jc w:val="left"/>
              <w:rPr>
                <w:rFonts w:ascii="Times New Roman" w:hAnsi="Times New Roman"/>
                <w:lang w:val="en-GB" w:eastAsia="en-US"/>
              </w:rPr>
            </w:pPr>
          </w:p>
        </w:tc>
        <w:tc>
          <w:tcPr>
            <w:tcW w:w="1786" w:type="pct"/>
            <w:shd w:val="clear" w:color="auto" w:fill="auto"/>
          </w:tcPr>
          <w:p w:rsidR="00DE699C" w:rsidRDefault="00756E91">
            <w:pPr>
              <w:pStyle w:val="Heading2"/>
              <w:jc w:val="left"/>
              <w:rPr>
                <w:rFonts w:ascii="Times New Roman" w:hAnsi="Times New Roman"/>
                <w:lang w:val="en-GB" w:eastAsia="en-US"/>
              </w:rPr>
            </w:pPr>
            <w:r>
              <w:rPr>
                <w:rFonts w:ascii="Times New Roman" w:hAnsi="Times New Roman"/>
                <w:lang w:val="en-GB" w:eastAsia="en-US"/>
              </w:rPr>
              <w:t>Reviewer’s comment</w:t>
            </w:r>
          </w:p>
          <w:p w:rsidR="00DE699C" w:rsidRDefault="00DE699C">
            <w:pPr>
              <w:rPr>
                <w:sz w:val="22"/>
                <w:szCs w:val="22"/>
                <w:lang w:val="en-GB"/>
              </w:rPr>
            </w:pPr>
          </w:p>
        </w:tc>
        <w:tc>
          <w:tcPr>
            <w:tcW w:w="1543" w:type="pct"/>
            <w:shd w:val="clear" w:color="auto" w:fill="auto"/>
          </w:tcPr>
          <w:p w:rsidR="00DE699C" w:rsidRDefault="00756E91">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rsidR="00DE699C" w:rsidRDefault="00DE699C">
            <w:pPr>
              <w:pStyle w:val="Heading2"/>
              <w:jc w:val="left"/>
              <w:rPr>
                <w:rFonts w:ascii="Times New Roman" w:hAnsi="Times New Roman"/>
                <w:b w:val="0"/>
                <w:lang w:val="en-GB" w:eastAsia="en-US"/>
              </w:rPr>
            </w:pPr>
          </w:p>
        </w:tc>
      </w:tr>
      <w:tr w:rsidR="00DE699C">
        <w:trPr>
          <w:trHeight w:val="20"/>
          <w:jc w:val="center"/>
        </w:trPr>
        <w:tc>
          <w:tcPr>
            <w:tcW w:w="1672" w:type="pct"/>
            <w:shd w:val="clear" w:color="auto" w:fill="auto"/>
            <w:noWrap/>
          </w:tcPr>
          <w:p w:rsidR="00DE699C" w:rsidRDefault="00756E91">
            <w:pPr>
              <w:rPr>
                <w:b/>
                <w:bCs/>
                <w:sz w:val="20"/>
                <w:szCs w:val="20"/>
                <w:lang w:val="en-GB"/>
              </w:rPr>
            </w:pPr>
            <w:r>
              <w:rPr>
                <w:b/>
                <w:bCs/>
                <w:sz w:val="20"/>
                <w:szCs w:val="20"/>
                <w:lang w:val="en-GB"/>
              </w:rPr>
              <w:t>Is the title of the article suitable?</w:t>
            </w:r>
          </w:p>
          <w:p w:rsidR="00DE699C" w:rsidRDefault="00DE699C">
            <w:pPr>
              <w:rPr>
                <w:bCs/>
                <w:sz w:val="20"/>
                <w:szCs w:val="20"/>
                <w:lang w:val="en-GB"/>
              </w:rPr>
            </w:pPr>
          </w:p>
          <w:p w:rsidR="00DE699C" w:rsidRDefault="00756E91">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rsidR="00DE699C" w:rsidRPr="00E66DB3" w:rsidRDefault="00E66DB3" w:rsidP="00E66DB3">
            <w:pPr>
              <w:spacing w:before="100" w:beforeAutospacing="1" w:after="100" w:afterAutospacing="1"/>
              <w:rPr>
                <w:sz w:val="20"/>
              </w:rPr>
            </w:pPr>
            <w:r w:rsidRPr="00E66DB3">
              <w:rPr>
                <w:sz w:val="20"/>
              </w:rPr>
              <w:t>The title of the article is suitable as it clearly reflects the focus on constraints faced by tribal women beneficiaries under MGNREGP in the selected study area. It is specific, relevant, and aligned with the research objectives.</w:t>
            </w:r>
          </w:p>
        </w:tc>
        <w:tc>
          <w:tcPr>
            <w:tcW w:w="1543"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672" w:type="pct"/>
            <w:shd w:val="clear" w:color="auto" w:fill="auto"/>
            <w:noWrap/>
          </w:tcPr>
          <w:p w:rsidR="00DE699C" w:rsidRDefault="00756E91">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rsidR="00DE699C" w:rsidRDefault="00DE699C">
            <w:pPr>
              <w:rPr>
                <w:bCs/>
                <w:sz w:val="20"/>
                <w:szCs w:val="20"/>
                <w:lang w:val="en-GB"/>
              </w:rPr>
            </w:pPr>
          </w:p>
          <w:p w:rsidR="00DE699C" w:rsidRDefault="00756E91">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DE699C" w:rsidRPr="00E66DB3" w:rsidRDefault="00E66DB3" w:rsidP="00E66DB3">
            <w:pPr>
              <w:rPr>
                <w:bCs/>
                <w:sz w:val="20"/>
                <w:szCs w:val="20"/>
                <w:lang w:val="en-GB"/>
              </w:rPr>
            </w:pPr>
            <w:r w:rsidRPr="00E66DB3">
              <w:rPr>
                <w:sz w:val="20"/>
              </w:rPr>
              <w:t>The abstract is comprehensive as it clearly covers the objectives, methodology, key findings, and conclusion of the study in a structured manner. It provides a good overall summary of the research work.</w:t>
            </w:r>
          </w:p>
        </w:tc>
        <w:tc>
          <w:tcPr>
            <w:tcW w:w="1543"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672" w:type="pct"/>
            <w:shd w:val="clear" w:color="auto" w:fill="auto"/>
            <w:noWrap/>
          </w:tcPr>
          <w:p w:rsidR="00DE699C" w:rsidRDefault="00756E91">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rsidR="00DE699C" w:rsidRDefault="00756E91">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rsidR="00DE699C" w:rsidRDefault="00E66DB3">
            <w:pPr>
              <w:pStyle w:val="ListParagraph"/>
              <w:ind w:left="0"/>
              <w:rPr>
                <w:bCs/>
                <w:sz w:val="20"/>
                <w:szCs w:val="20"/>
                <w:lang w:val="en-GB"/>
              </w:rPr>
            </w:pPr>
            <w:r>
              <w:rPr>
                <w:bCs/>
                <w:sz w:val="20"/>
                <w:szCs w:val="20"/>
                <w:lang w:val="en-GB"/>
              </w:rPr>
              <w:t>Yes</w:t>
            </w:r>
          </w:p>
        </w:tc>
        <w:tc>
          <w:tcPr>
            <w:tcW w:w="1543"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20"/>
          <w:jc w:val="center"/>
        </w:trPr>
        <w:tc>
          <w:tcPr>
            <w:tcW w:w="1672" w:type="pct"/>
            <w:shd w:val="clear" w:color="auto" w:fill="auto"/>
            <w:noWrap/>
          </w:tcPr>
          <w:p w:rsidR="00DE699C" w:rsidRDefault="00756E91">
            <w:pPr>
              <w:rPr>
                <w:b/>
                <w:bCs/>
                <w:sz w:val="20"/>
                <w:szCs w:val="20"/>
                <w:lang w:val="en-GB"/>
              </w:rPr>
            </w:pPr>
            <w:r>
              <w:rPr>
                <w:b/>
                <w:bCs/>
                <w:sz w:val="20"/>
                <w:szCs w:val="20"/>
                <w:lang w:val="en-GB"/>
              </w:rPr>
              <w:t xml:space="preserve">Are the references sufficient and recent? </w:t>
            </w:r>
          </w:p>
          <w:p w:rsidR="00DE699C" w:rsidRDefault="00756E91">
            <w:pPr>
              <w:rPr>
                <w:bCs/>
                <w:sz w:val="20"/>
                <w:szCs w:val="20"/>
                <w:lang w:val="en-GB"/>
              </w:rPr>
            </w:pPr>
            <w:r>
              <w:rPr>
                <w:bCs/>
                <w:sz w:val="20"/>
                <w:szCs w:val="20"/>
                <w:lang w:val="en-GB"/>
              </w:rPr>
              <w:t>(YES or NO)</w:t>
            </w:r>
          </w:p>
          <w:p w:rsidR="00DE699C" w:rsidRDefault="00DE699C">
            <w:pPr>
              <w:rPr>
                <w:bCs/>
                <w:sz w:val="20"/>
                <w:szCs w:val="20"/>
                <w:lang w:val="en-GB"/>
              </w:rPr>
            </w:pPr>
          </w:p>
          <w:p w:rsidR="00DE699C" w:rsidRDefault="00756E91">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rsidR="00E66DB3" w:rsidRPr="00E66DB3" w:rsidRDefault="00E66DB3" w:rsidP="00E66DB3">
            <w:pPr>
              <w:spacing w:before="100" w:beforeAutospacing="1" w:after="100" w:afterAutospacing="1"/>
              <w:rPr>
                <w:sz w:val="20"/>
              </w:rPr>
            </w:pPr>
            <w:r w:rsidRPr="00E66DB3">
              <w:rPr>
                <w:b/>
                <w:bCs/>
                <w:sz w:val="20"/>
              </w:rPr>
              <w:t>No.</w:t>
            </w:r>
          </w:p>
          <w:p w:rsidR="00E66DB3" w:rsidRPr="00E66DB3" w:rsidRDefault="00E66DB3" w:rsidP="00E66DB3">
            <w:pPr>
              <w:spacing w:before="100" w:beforeAutospacing="1" w:after="100" w:afterAutospacing="1"/>
              <w:rPr>
                <w:sz w:val="20"/>
              </w:rPr>
            </w:pPr>
            <w:r w:rsidRPr="00E66DB3">
              <w:rPr>
                <w:sz w:val="20"/>
              </w:rPr>
              <w:t>The references are sufficient in number and relevant, but they are not fully recent as a noticeable portion of the literature is dated.</w:t>
            </w:r>
          </w:p>
          <w:p w:rsidR="00DE699C" w:rsidRPr="00E66DB3" w:rsidRDefault="00DE699C">
            <w:pPr>
              <w:pStyle w:val="ListParagraph"/>
              <w:ind w:left="0"/>
              <w:rPr>
                <w:bCs/>
                <w:sz w:val="20"/>
                <w:szCs w:val="20"/>
                <w:lang w:val="en-GB"/>
              </w:rPr>
            </w:pPr>
          </w:p>
        </w:tc>
        <w:tc>
          <w:tcPr>
            <w:tcW w:w="1543" w:type="pct"/>
            <w:shd w:val="clear" w:color="auto" w:fill="auto"/>
          </w:tcPr>
          <w:p w:rsidR="00DE699C" w:rsidRDefault="00DE699C">
            <w:pPr>
              <w:pStyle w:val="Heading2"/>
              <w:jc w:val="left"/>
              <w:rPr>
                <w:rFonts w:ascii="Times New Roman" w:hAnsi="Times New Roman"/>
                <w:b w:val="0"/>
                <w:lang w:val="en-GB" w:eastAsia="en-US"/>
              </w:rPr>
            </w:pPr>
          </w:p>
        </w:tc>
      </w:tr>
      <w:tr w:rsidR="00DE699C">
        <w:trPr>
          <w:trHeight w:val="896"/>
          <w:jc w:val="center"/>
        </w:trPr>
        <w:tc>
          <w:tcPr>
            <w:tcW w:w="1672" w:type="pct"/>
            <w:shd w:val="clear" w:color="auto" w:fill="auto"/>
            <w:noWrap/>
          </w:tcPr>
          <w:p w:rsidR="00DE699C" w:rsidRDefault="00756E91">
            <w:pPr>
              <w:rPr>
                <w:b/>
                <w:bCs/>
                <w:sz w:val="20"/>
                <w:szCs w:val="20"/>
                <w:lang w:val="en-GB"/>
              </w:rPr>
            </w:pPr>
            <w:r>
              <w:rPr>
                <w:b/>
                <w:bCs/>
                <w:sz w:val="20"/>
                <w:szCs w:val="20"/>
                <w:lang w:val="en-GB"/>
              </w:rPr>
              <w:t>Are there ethical issues in this manuscript?</w:t>
            </w:r>
          </w:p>
          <w:p w:rsidR="00DE699C" w:rsidRDefault="00756E91">
            <w:pPr>
              <w:rPr>
                <w:bCs/>
                <w:sz w:val="20"/>
                <w:szCs w:val="20"/>
                <w:lang w:val="en-GB"/>
              </w:rPr>
            </w:pPr>
            <w:r>
              <w:rPr>
                <w:bCs/>
                <w:sz w:val="20"/>
                <w:szCs w:val="20"/>
                <w:lang w:val="en-GB"/>
              </w:rPr>
              <w:t>(YES or NO)</w:t>
            </w:r>
          </w:p>
          <w:p w:rsidR="00DE699C" w:rsidRDefault="00DE699C">
            <w:pPr>
              <w:rPr>
                <w:bCs/>
                <w:sz w:val="20"/>
                <w:szCs w:val="20"/>
                <w:lang w:val="en-GB"/>
              </w:rPr>
            </w:pPr>
          </w:p>
          <w:p w:rsidR="00DE699C" w:rsidRDefault="00756E91">
            <w:pPr>
              <w:rPr>
                <w:bCs/>
                <w:sz w:val="20"/>
                <w:szCs w:val="20"/>
                <w:lang w:val="en-GB"/>
              </w:rPr>
            </w:pPr>
            <w:r>
              <w:rPr>
                <w:bCs/>
                <w:sz w:val="20"/>
                <w:szCs w:val="20"/>
                <w:lang w:val="en-GB"/>
              </w:rPr>
              <w:t>(If yes, kindly please write down the ethical issues here in details)</w:t>
            </w:r>
          </w:p>
          <w:p w:rsidR="00DE699C" w:rsidRDefault="00DE699C">
            <w:pPr>
              <w:rPr>
                <w:bCs/>
                <w:sz w:val="20"/>
                <w:szCs w:val="20"/>
                <w:lang w:val="en-GB"/>
              </w:rPr>
            </w:pPr>
          </w:p>
        </w:tc>
        <w:tc>
          <w:tcPr>
            <w:tcW w:w="1786" w:type="pct"/>
            <w:shd w:val="clear" w:color="auto" w:fill="auto"/>
          </w:tcPr>
          <w:p w:rsidR="00DE699C" w:rsidRDefault="00E66DB3">
            <w:pPr>
              <w:pStyle w:val="ListParagraph"/>
              <w:ind w:left="0"/>
              <w:rPr>
                <w:bCs/>
                <w:sz w:val="20"/>
                <w:szCs w:val="20"/>
                <w:lang w:val="en-GB"/>
              </w:rPr>
            </w:pPr>
            <w:r>
              <w:rPr>
                <w:bCs/>
                <w:sz w:val="20"/>
                <w:szCs w:val="20"/>
                <w:lang w:val="en-GB"/>
              </w:rPr>
              <w:t>No</w:t>
            </w:r>
          </w:p>
        </w:tc>
        <w:tc>
          <w:tcPr>
            <w:tcW w:w="1543" w:type="pct"/>
            <w:shd w:val="clear" w:color="auto" w:fill="auto"/>
          </w:tcPr>
          <w:p w:rsidR="00DE699C" w:rsidRDefault="00DE699C">
            <w:pPr>
              <w:pStyle w:val="Heading2"/>
              <w:jc w:val="left"/>
              <w:rPr>
                <w:rFonts w:ascii="Times New Roman" w:hAnsi="Times New Roman"/>
                <w:b w:val="0"/>
                <w:lang w:val="en-GB" w:eastAsia="en-US"/>
              </w:rPr>
            </w:pPr>
          </w:p>
        </w:tc>
      </w:tr>
    </w:tbl>
    <w:p w:rsidR="00DE699C" w:rsidRDefault="00DE699C">
      <w:pPr>
        <w:pStyle w:val="Heading2"/>
        <w:jc w:val="left"/>
        <w:rPr>
          <w:rFonts w:ascii="Times New Roman" w:hAnsi="Times New Roman"/>
          <w:highlight w:val="yellow"/>
          <w:lang w:val="en-GB" w:eastAsia="en-US"/>
        </w:rPr>
      </w:pPr>
    </w:p>
    <w:p w:rsidR="00DE699C" w:rsidRDefault="00DE699C">
      <w:pPr>
        <w:rPr>
          <w:highlight w:val="yellow"/>
          <w:lang w:val="en-GB"/>
        </w:rPr>
      </w:pPr>
    </w:p>
    <w:p w:rsidR="008973E6" w:rsidRDefault="008973E6" w:rsidP="008973E6">
      <w:pPr>
        <w:pStyle w:val="Affiliation"/>
        <w:spacing w:after="0" w:line="240" w:lineRule="auto"/>
        <w:jc w:val="left"/>
        <w:rPr>
          <w:rFonts w:ascii="Arial" w:hAnsi="Arial" w:cs="Arial"/>
          <w:b/>
          <w:sz w:val="16"/>
          <w:szCs w:val="16"/>
          <w:u w:val="single"/>
        </w:rPr>
      </w:pPr>
      <w:r>
        <w:rPr>
          <w:rFonts w:ascii="Arial" w:hAnsi="Arial" w:cs="Arial"/>
          <w:b/>
          <w:sz w:val="16"/>
          <w:szCs w:val="16"/>
          <w:u w:val="single"/>
        </w:rPr>
        <w:t>Reviewer details:</w:t>
      </w:r>
    </w:p>
    <w:p w:rsidR="008973E6" w:rsidRDefault="008973E6" w:rsidP="008973E6">
      <w:pPr>
        <w:pStyle w:val="Affiliation"/>
        <w:spacing w:after="0" w:line="240" w:lineRule="auto"/>
        <w:jc w:val="left"/>
        <w:rPr>
          <w:rFonts w:ascii="Arial" w:hAnsi="Arial" w:cs="Arial"/>
          <w:sz w:val="16"/>
          <w:szCs w:val="16"/>
        </w:rPr>
      </w:pPr>
    </w:p>
    <w:p w:rsidR="008973E6" w:rsidRPr="008973E6" w:rsidRDefault="008973E6" w:rsidP="008973E6">
      <w:pPr>
        <w:rPr>
          <w:rFonts w:ascii="Calibri" w:hAnsi="Calibri"/>
          <w:sz w:val="20"/>
          <w:szCs w:val="20"/>
        </w:rPr>
      </w:pPr>
      <w:r>
        <w:rPr>
          <w:rFonts w:ascii="Arial" w:hAnsi="Arial" w:cs="Arial"/>
          <w:color w:val="000000"/>
        </w:rPr>
        <w:t>Fatima Masood, Pakistan</w:t>
      </w:r>
      <w:r>
        <w:rPr>
          <w:rFonts w:ascii="Arial" w:hAnsi="Arial" w:cs="Arial"/>
          <w:color w:val="000000"/>
        </w:rPr>
        <w:br/>
      </w:r>
    </w:p>
    <w:p w:rsidR="00DE699C" w:rsidRDefault="00DE699C">
      <w:pPr>
        <w:rPr>
          <w:highlight w:val="yellow"/>
          <w:lang w:val="en-GB"/>
        </w:rPr>
      </w:pPr>
      <w:bookmarkStart w:id="0" w:name="_GoBack"/>
      <w:bookmarkEnd w:id="0"/>
    </w:p>
    <w:sectPr w:rsidR="00DE699C">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7BF4" w:rsidRDefault="005C7BF4">
      <w:r>
        <w:separator/>
      </w:r>
    </w:p>
  </w:endnote>
  <w:endnote w:type="continuationSeparator" w:id="0">
    <w:p w:rsidR="005C7BF4" w:rsidRDefault="005C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00000000"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99C" w:rsidRDefault="00DE699C">
    <w:pPr>
      <w:pStyle w:val="Footer"/>
      <w:jc w:val="right"/>
    </w:pPr>
  </w:p>
  <w:p w:rsidR="00DE699C" w:rsidRDefault="00756E91">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1672F7">
      <w:rPr>
        <w:b/>
        <w:noProof/>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1672F7">
      <w:rPr>
        <w:b/>
        <w:noProof/>
        <w:sz w:val="20"/>
      </w:rPr>
      <w:t>3</w:t>
    </w:r>
    <w:r>
      <w:rPr>
        <w:b/>
        <w:sz w:val="20"/>
      </w:rPr>
      <w:fldChar w:fldCharType="end"/>
    </w:r>
  </w:p>
  <w:p w:rsidR="00DE699C" w:rsidRDefault="00756E91">
    <w:pPr>
      <w:pStyle w:val="Footer"/>
      <w:jc w:val="right"/>
      <w:rPr>
        <w:b/>
        <w:sz w:val="20"/>
      </w:rPr>
    </w:pPr>
    <w:r>
      <w:rPr>
        <w:b/>
        <w:sz w:val="20"/>
      </w:rPr>
      <w:t>V240326</w:t>
    </w:r>
  </w:p>
  <w:p w:rsidR="00DE699C" w:rsidRDefault="00DE699C">
    <w:pPr>
      <w:pStyle w:val="Footer"/>
      <w:jc w:val="right"/>
    </w:pPr>
  </w:p>
  <w:p w:rsidR="00DE699C" w:rsidRDefault="00DE69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7BF4" w:rsidRDefault="005C7BF4">
      <w:r>
        <w:separator/>
      </w:r>
    </w:p>
  </w:footnote>
  <w:footnote w:type="continuationSeparator" w:id="0">
    <w:p w:rsidR="005C7BF4" w:rsidRDefault="005C7B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99C" w:rsidRDefault="00DE699C">
    <w:pPr>
      <w:spacing w:before="100" w:beforeAutospacing="1" w:after="100" w:afterAutospacing="1"/>
      <w:jc w:val="center"/>
      <w:rPr>
        <w:rFonts w:ascii="Arial" w:hAnsi="Arial" w:cs="Arial"/>
        <w:b/>
        <w:bCs/>
        <w:color w:val="003399"/>
        <w:szCs w:val="20"/>
        <w:u w:val="single"/>
        <w:lang w:val="en-GB"/>
      </w:rPr>
    </w:pPr>
  </w:p>
  <w:p w:rsidR="00DE699C" w:rsidRDefault="00756E91">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699C"/>
    <w:rsid w:val="00007E35"/>
    <w:rsid w:val="001672F7"/>
    <w:rsid w:val="00251D0C"/>
    <w:rsid w:val="002B322F"/>
    <w:rsid w:val="003558FF"/>
    <w:rsid w:val="003E0D45"/>
    <w:rsid w:val="004F273C"/>
    <w:rsid w:val="00506F02"/>
    <w:rsid w:val="00513020"/>
    <w:rsid w:val="005C7BF4"/>
    <w:rsid w:val="00705D3A"/>
    <w:rsid w:val="00756E91"/>
    <w:rsid w:val="007E5A4D"/>
    <w:rsid w:val="008973E6"/>
    <w:rsid w:val="00A31739"/>
    <w:rsid w:val="00AC709B"/>
    <w:rsid w:val="00D56E40"/>
    <w:rsid w:val="00D865BC"/>
    <w:rsid w:val="00DE699C"/>
    <w:rsid w:val="00E66DB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Affiliation">
    <w:name w:val="Affiliation"/>
    <w:basedOn w:val="Normal"/>
    <w:rsid w:val="008973E6"/>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421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2048034">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742416031">
      <w:bodyDiv w:val="1"/>
      <w:marLeft w:val="0"/>
      <w:marRight w:val="0"/>
      <w:marTop w:val="0"/>
      <w:marBottom w:val="0"/>
      <w:divBdr>
        <w:top w:val="none" w:sz="0" w:space="0" w:color="auto"/>
        <w:left w:val="none" w:sz="0" w:space="0" w:color="auto"/>
        <w:bottom w:val="none" w:sz="0" w:space="0" w:color="auto"/>
        <w:right w:val="none" w:sz="0" w:space="0" w:color="auto"/>
      </w:divBdr>
      <w:divsChild>
        <w:div w:id="1915117893">
          <w:marLeft w:val="0"/>
          <w:marRight w:val="0"/>
          <w:marTop w:val="0"/>
          <w:marBottom w:val="0"/>
          <w:divBdr>
            <w:top w:val="none" w:sz="0" w:space="0" w:color="auto"/>
            <w:left w:val="none" w:sz="0" w:space="0" w:color="auto"/>
            <w:bottom w:val="none" w:sz="0" w:space="0" w:color="auto"/>
            <w:right w:val="none" w:sz="0" w:space="0" w:color="auto"/>
          </w:divBdr>
          <w:divsChild>
            <w:div w:id="460727001">
              <w:marLeft w:val="0"/>
              <w:marRight w:val="0"/>
              <w:marTop w:val="0"/>
              <w:marBottom w:val="0"/>
              <w:divBdr>
                <w:top w:val="none" w:sz="0" w:space="0" w:color="auto"/>
                <w:left w:val="none" w:sz="0" w:space="0" w:color="auto"/>
                <w:bottom w:val="none" w:sz="0" w:space="0" w:color="auto"/>
                <w:right w:val="none" w:sz="0" w:space="0" w:color="auto"/>
              </w:divBdr>
              <w:divsChild>
                <w:div w:id="989796858">
                  <w:marLeft w:val="0"/>
                  <w:marRight w:val="0"/>
                  <w:marTop w:val="0"/>
                  <w:marBottom w:val="0"/>
                  <w:divBdr>
                    <w:top w:val="none" w:sz="0" w:space="0" w:color="auto"/>
                    <w:left w:val="none" w:sz="0" w:space="0" w:color="auto"/>
                    <w:bottom w:val="none" w:sz="0" w:space="0" w:color="auto"/>
                    <w:right w:val="none" w:sz="0" w:space="0" w:color="auto"/>
                  </w:divBdr>
                  <w:divsChild>
                    <w:div w:id="50858280">
                      <w:marLeft w:val="0"/>
                      <w:marRight w:val="0"/>
                      <w:marTop w:val="0"/>
                      <w:marBottom w:val="0"/>
                      <w:divBdr>
                        <w:top w:val="none" w:sz="0" w:space="0" w:color="auto"/>
                        <w:left w:val="none" w:sz="0" w:space="0" w:color="auto"/>
                        <w:bottom w:val="none" w:sz="0" w:space="0" w:color="auto"/>
                        <w:right w:val="none" w:sz="0" w:space="0" w:color="auto"/>
                      </w:divBdr>
                      <w:divsChild>
                        <w:div w:id="1101534633">
                          <w:marLeft w:val="0"/>
                          <w:marRight w:val="0"/>
                          <w:marTop w:val="0"/>
                          <w:marBottom w:val="0"/>
                          <w:divBdr>
                            <w:top w:val="none" w:sz="0" w:space="0" w:color="auto"/>
                            <w:left w:val="none" w:sz="0" w:space="0" w:color="auto"/>
                            <w:bottom w:val="none" w:sz="0" w:space="0" w:color="auto"/>
                            <w:right w:val="none" w:sz="0" w:space="0" w:color="auto"/>
                          </w:divBdr>
                          <w:divsChild>
                            <w:div w:id="611013192">
                              <w:marLeft w:val="0"/>
                              <w:marRight w:val="0"/>
                              <w:marTop w:val="0"/>
                              <w:marBottom w:val="0"/>
                              <w:divBdr>
                                <w:top w:val="none" w:sz="0" w:space="0" w:color="auto"/>
                                <w:left w:val="none" w:sz="0" w:space="0" w:color="auto"/>
                                <w:bottom w:val="none" w:sz="0" w:space="0" w:color="auto"/>
                                <w:right w:val="none" w:sz="0" w:space="0" w:color="auto"/>
                              </w:divBdr>
                              <w:divsChild>
                                <w:div w:id="6212273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727098717">
      <w:bodyDiv w:val="1"/>
      <w:marLeft w:val="0"/>
      <w:marRight w:val="0"/>
      <w:marTop w:val="0"/>
      <w:marBottom w:val="0"/>
      <w:divBdr>
        <w:top w:val="none" w:sz="0" w:space="0" w:color="auto"/>
        <w:left w:val="none" w:sz="0" w:space="0" w:color="auto"/>
        <w:bottom w:val="none" w:sz="0" w:space="0" w:color="auto"/>
        <w:right w:val="none" w:sz="0" w:space="0" w:color="auto"/>
      </w:divBdr>
    </w:div>
    <w:div w:id="1759398999">
      <w:bodyDiv w:val="1"/>
      <w:marLeft w:val="0"/>
      <w:marRight w:val="0"/>
      <w:marTop w:val="0"/>
      <w:marBottom w:val="0"/>
      <w:divBdr>
        <w:top w:val="none" w:sz="0" w:space="0" w:color="auto"/>
        <w:left w:val="none" w:sz="0" w:space="0" w:color="auto"/>
        <w:bottom w:val="none" w:sz="0" w:space="0" w:color="auto"/>
        <w:right w:val="none" w:sz="0" w:space="0" w:color="auto"/>
      </w:divBdr>
      <w:divsChild>
        <w:div w:id="330988942">
          <w:marLeft w:val="0"/>
          <w:marRight w:val="0"/>
          <w:marTop w:val="0"/>
          <w:marBottom w:val="0"/>
          <w:divBdr>
            <w:top w:val="none" w:sz="0" w:space="0" w:color="auto"/>
            <w:left w:val="none" w:sz="0" w:space="0" w:color="auto"/>
            <w:bottom w:val="none" w:sz="0" w:space="0" w:color="auto"/>
            <w:right w:val="none" w:sz="0" w:space="0" w:color="auto"/>
          </w:divBdr>
          <w:divsChild>
            <w:div w:id="200285590">
              <w:marLeft w:val="0"/>
              <w:marRight w:val="0"/>
              <w:marTop w:val="0"/>
              <w:marBottom w:val="0"/>
              <w:divBdr>
                <w:top w:val="none" w:sz="0" w:space="0" w:color="auto"/>
                <w:left w:val="none" w:sz="0" w:space="0" w:color="auto"/>
                <w:bottom w:val="none" w:sz="0" w:space="0" w:color="auto"/>
                <w:right w:val="none" w:sz="0" w:space="0" w:color="auto"/>
              </w:divBdr>
              <w:divsChild>
                <w:div w:id="935752786">
                  <w:marLeft w:val="0"/>
                  <w:marRight w:val="0"/>
                  <w:marTop w:val="0"/>
                  <w:marBottom w:val="0"/>
                  <w:divBdr>
                    <w:top w:val="none" w:sz="0" w:space="0" w:color="auto"/>
                    <w:left w:val="none" w:sz="0" w:space="0" w:color="auto"/>
                    <w:bottom w:val="none" w:sz="0" w:space="0" w:color="auto"/>
                    <w:right w:val="none" w:sz="0" w:space="0" w:color="auto"/>
                  </w:divBdr>
                  <w:divsChild>
                    <w:div w:id="160970951">
                      <w:marLeft w:val="0"/>
                      <w:marRight w:val="0"/>
                      <w:marTop w:val="0"/>
                      <w:marBottom w:val="0"/>
                      <w:divBdr>
                        <w:top w:val="none" w:sz="0" w:space="0" w:color="auto"/>
                        <w:left w:val="none" w:sz="0" w:space="0" w:color="auto"/>
                        <w:bottom w:val="none" w:sz="0" w:space="0" w:color="auto"/>
                        <w:right w:val="none" w:sz="0" w:space="0" w:color="auto"/>
                      </w:divBdr>
                      <w:divsChild>
                        <w:div w:id="940257384">
                          <w:marLeft w:val="0"/>
                          <w:marRight w:val="0"/>
                          <w:marTop w:val="0"/>
                          <w:marBottom w:val="0"/>
                          <w:divBdr>
                            <w:top w:val="none" w:sz="0" w:space="0" w:color="auto"/>
                            <w:left w:val="none" w:sz="0" w:space="0" w:color="auto"/>
                            <w:bottom w:val="none" w:sz="0" w:space="0" w:color="auto"/>
                            <w:right w:val="none" w:sz="0" w:space="0" w:color="auto"/>
                          </w:divBdr>
                          <w:divsChild>
                            <w:div w:id="227887781">
                              <w:marLeft w:val="0"/>
                              <w:marRight w:val="0"/>
                              <w:marTop w:val="0"/>
                              <w:marBottom w:val="0"/>
                              <w:divBdr>
                                <w:top w:val="none" w:sz="0" w:space="0" w:color="auto"/>
                                <w:left w:val="none" w:sz="0" w:space="0" w:color="auto"/>
                                <w:bottom w:val="none" w:sz="0" w:space="0" w:color="auto"/>
                                <w:right w:val="none" w:sz="0" w:space="0" w:color="auto"/>
                              </w:divBdr>
                              <w:divsChild>
                                <w:div w:id="8664127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4174775">
      <w:bodyDiv w:val="1"/>
      <w:marLeft w:val="0"/>
      <w:marRight w:val="0"/>
      <w:marTop w:val="0"/>
      <w:marBottom w:val="0"/>
      <w:divBdr>
        <w:top w:val="none" w:sz="0" w:space="0" w:color="auto"/>
        <w:left w:val="none" w:sz="0" w:space="0" w:color="auto"/>
        <w:bottom w:val="none" w:sz="0" w:space="0" w:color="auto"/>
        <w:right w:val="none" w:sz="0" w:space="0" w:color="auto"/>
      </w:divBdr>
      <w:divsChild>
        <w:div w:id="536815828">
          <w:marLeft w:val="0"/>
          <w:marRight w:val="0"/>
          <w:marTop w:val="0"/>
          <w:marBottom w:val="0"/>
          <w:divBdr>
            <w:top w:val="none" w:sz="0" w:space="0" w:color="auto"/>
            <w:left w:val="none" w:sz="0" w:space="0" w:color="auto"/>
            <w:bottom w:val="none" w:sz="0" w:space="0" w:color="auto"/>
            <w:right w:val="none" w:sz="0" w:space="0" w:color="auto"/>
          </w:divBdr>
          <w:divsChild>
            <w:div w:id="1702625901">
              <w:marLeft w:val="0"/>
              <w:marRight w:val="0"/>
              <w:marTop w:val="0"/>
              <w:marBottom w:val="0"/>
              <w:divBdr>
                <w:top w:val="none" w:sz="0" w:space="0" w:color="auto"/>
                <w:left w:val="none" w:sz="0" w:space="0" w:color="auto"/>
                <w:bottom w:val="none" w:sz="0" w:space="0" w:color="auto"/>
                <w:right w:val="none" w:sz="0" w:space="0" w:color="auto"/>
              </w:divBdr>
              <w:divsChild>
                <w:div w:id="2093156041">
                  <w:marLeft w:val="0"/>
                  <w:marRight w:val="0"/>
                  <w:marTop w:val="0"/>
                  <w:marBottom w:val="0"/>
                  <w:divBdr>
                    <w:top w:val="none" w:sz="0" w:space="0" w:color="auto"/>
                    <w:left w:val="none" w:sz="0" w:space="0" w:color="auto"/>
                    <w:bottom w:val="none" w:sz="0" w:space="0" w:color="auto"/>
                    <w:right w:val="none" w:sz="0" w:space="0" w:color="auto"/>
                  </w:divBdr>
                  <w:divsChild>
                    <w:div w:id="1931154677">
                      <w:marLeft w:val="0"/>
                      <w:marRight w:val="0"/>
                      <w:marTop w:val="0"/>
                      <w:marBottom w:val="0"/>
                      <w:divBdr>
                        <w:top w:val="none" w:sz="0" w:space="0" w:color="auto"/>
                        <w:left w:val="none" w:sz="0" w:space="0" w:color="auto"/>
                        <w:bottom w:val="none" w:sz="0" w:space="0" w:color="auto"/>
                        <w:right w:val="none" w:sz="0" w:space="0" w:color="auto"/>
                      </w:divBdr>
                      <w:divsChild>
                        <w:div w:id="876969659">
                          <w:marLeft w:val="0"/>
                          <w:marRight w:val="0"/>
                          <w:marTop w:val="0"/>
                          <w:marBottom w:val="0"/>
                          <w:divBdr>
                            <w:top w:val="none" w:sz="0" w:space="0" w:color="auto"/>
                            <w:left w:val="none" w:sz="0" w:space="0" w:color="auto"/>
                            <w:bottom w:val="none" w:sz="0" w:space="0" w:color="auto"/>
                            <w:right w:val="none" w:sz="0" w:space="0" w:color="auto"/>
                          </w:divBdr>
                          <w:divsChild>
                            <w:div w:id="135772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journalajaee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2</Pages>
  <Words>827</Words>
  <Characters>4714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5530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20</cp:revision>
  <dcterms:created xsi:type="dcterms:W3CDTF">2026-03-24T06:15:00Z</dcterms:created>
  <dcterms:modified xsi:type="dcterms:W3CDTF">2026-04-16T09:59:00Z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