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63FB1" w:rsidRPr="00BC1D23" w14:paraId="0281452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75D548B" w14:textId="77777777" w:rsidR="00D63FB1" w:rsidRPr="00BC1D23" w:rsidRDefault="00D63FB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BC1D23" w14:paraId="12BB212E" w14:textId="77777777" w:rsidTr="00107C72">
        <w:trPr>
          <w:trHeight w:val="290"/>
        </w:trPr>
        <w:tc>
          <w:tcPr>
            <w:tcW w:w="1186" w:type="pct"/>
          </w:tcPr>
          <w:p w14:paraId="34465E74" w14:textId="77777777" w:rsidR="00D63FB1" w:rsidRPr="00BC1D2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62F6" w14:textId="77777777" w:rsidR="00D63FB1" w:rsidRPr="00BC1D23" w:rsidRDefault="006824A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63FB1" w:rsidRPr="00BC1D2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Advances in Agricultural Research </w:t>
              </w:r>
            </w:hyperlink>
          </w:p>
        </w:tc>
      </w:tr>
      <w:tr w:rsidR="00D63FB1" w:rsidRPr="00BC1D23" w14:paraId="33E167AA" w14:textId="77777777" w:rsidTr="00107C72">
        <w:trPr>
          <w:trHeight w:val="290"/>
        </w:trPr>
        <w:tc>
          <w:tcPr>
            <w:tcW w:w="1186" w:type="pct"/>
          </w:tcPr>
          <w:p w14:paraId="2FF4A2D3" w14:textId="77777777" w:rsidR="00D63FB1" w:rsidRPr="00BC1D2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4C92" w14:textId="77777777" w:rsidR="00D63FB1" w:rsidRPr="00BC1D23" w:rsidRDefault="00AE1E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Ms_AJAAR_155753</w:t>
            </w:r>
          </w:p>
        </w:tc>
      </w:tr>
      <w:tr w:rsidR="00D63FB1" w:rsidRPr="00BC1D23" w14:paraId="6FACE369" w14:textId="77777777" w:rsidTr="00107C72">
        <w:trPr>
          <w:trHeight w:val="650"/>
        </w:trPr>
        <w:tc>
          <w:tcPr>
            <w:tcW w:w="1186" w:type="pct"/>
          </w:tcPr>
          <w:p w14:paraId="6952AA70" w14:textId="77777777" w:rsidR="00D63FB1" w:rsidRPr="00BC1D2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880B" w14:textId="77777777" w:rsidR="00D63FB1" w:rsidRPr="00BC1D23" w:rsidRDefault="00AE1E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COORDINATION AND COOPERATION STRATEGIES AMONG CASSAVA PROCESSING FARMERS’ ORGANIZATIONS IN KOGI AND NASARAWA STATES, NIGERIA</w:t>
            </w:r>
          </w:p>
        </w:tc>
      </w:tr>
      <w:tr w:rsidR="00D63FB1" w:rsidRPr="00BC1D23" w14:paraId="747B56AF" w14:textId="77777777" w:rsidTr="00107C72">
        <w:trPr>
          <w:trHeight w:val="332"/>
        </w:trPr>
        <w:tc>
          <w:tcPr>
            <w:tcW w:w="1186" w:type="pct"/>
          </w:tcPr>
          <w:p w14:paraId="569D360B" w14:textId="77777777" w:rsidR="00D63FB1" w:rsidRPr="00BC1D2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2A6C" w14:textId="77777777" w:rsidR="00D63FB1" w:rsidRPr="00BC1D23" w:rsidRDefault="00D63F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AB97588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DEA2EB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1462EB" w14:textId="77777777" w:rsidR="00D63FB1" w:rsidRPr="00BC1D23" w:rsidRDefault="00D63FB1" w:rsidP="00D63F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23AA16" w14:textId="77777777" w:rsidR="00D63FB1" w:rsidRPr="00BC1D23" w:rsidRDefault="00D63FB1" w:rsidP="00D63FB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C1D2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C1D2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C40EA3B" w14:textId="77777777" w:rsidR="00D63FB1" w:rsidRPr="00BC1D23" w:rsidRDefault="00D63FB1" w:rsidP="00D63F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166A3EA" w14:textId="77777777" w:rsidR="00D63FB1" w:rsidRPr="00BC1D23" w:rsidRDefault="00D63FB1" w:rsidP="00D63FB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63FB1" w:rsidRPr="00BC1D23" w14:paraId="5AC7C0FD" w14:textId="77777777" w:rsidTr="00770EEE">
        <w:tc>
          <w:tcPr>
            <w:tcW w:w="1789" w:type="pct"/>
            <w:noWrap/>
          </w:tcPr>
          <w:p w14:paraId="79AB109C" w14:textId="77777777" w:rsidR="00D63FB1" w:rsidRPr="00BC1D23" w:rsidRDefault="00D63FB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A93140" w14:textId="77777777" w:rsidR="00D63FB1" w:rsidRPr="00BC1D23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FD33267" w14:textId="77777777" w:rsidR="00D63FB1" w:rsidRPr="00BC1D23" w:rsidRDefault="00D63FB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1D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1D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415E35" w14:textId="77777777" w:rsidR="00D63FB1" w:rsidRPr="00BC1D23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7F34B065" w14:textId="77777777" w:rsidTr="00770EEE">
        <w:trPr>
          <w:trHeight w:val="1264"/>
        </w:trPr>
        <w:tc>
          <w:tcPr>
            <w:tcW w:w="1789" w:type="pct"/>
            <w:noWrap/>
          </w:tcPr>
          <w:p w14:paraId="3C438A6B" w14:textId="77777777" w:rsidR="00D63FB1" w:rsidRPr="00BC1D23" w:rsidRDefault="00D63FB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2202EA" w14:textId="3BE3067F" w:rsidR="00D63FB1" w:rsidRPr="00BC1D23" w:rsidRDefault="002F2F1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contributes </w:t>
            </w: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meaningfully  by</w:t>
            </w:r>
            <w:proofErr w:type="gram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presenting empirical insights into the role of coordination and cooperation strategies in improving the performance of smallholder </w:t>
            </w:r>
            <w:proofErr w:type="spell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agro</w:t>
            </w:r>
            <w:proofErr w:type="spell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-processing organizations. It enriches the field of agricultural extension and rural development by demonstrating how organizational interactions translate into tangible outcomes in cassava processing and value addition. </w:t>
            </w:r>
          </w:p>
        </w:tc>
        <w:tc>
          <w:tcPr>
            <w:tcW w:w="1367" w:type="pct"/>
          </w:tcPr>
          <w:p w14:paraId="61D68EE4" w14:textId="77777777" w:rsidR="00D63FB1" w:rsidRPr="00BC1D23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5FFE4A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4AB306E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66DB3BE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9955A50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1B6842E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1F9BFB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453D8622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44FA356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E3A040A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2B9DFC0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FC9CD12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BCD2359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7D1F82D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D2AD74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F926F99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FD03D7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2D3B675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F0B7C60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6AF287F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8B15DC3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766E293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10EE7F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3E68C6F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EA648A7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C3E0FB4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3ED287B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C36EA73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1CD099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1F65241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1BE6460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01DA2C6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BFA4EFC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CB4F735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57C880B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57BD508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AA84EDF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5E6BF58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047500A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AD64488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90FF863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4B8C5DB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F8B3EDF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BF7C276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AEBED5A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7FD704A" w14:textId="77777777" w:rsidR="00D63FB1" w:rsidRPr="00BC1D23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C1D2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C1D2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0C96B26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63FB1" w:rsidRPr="00BC1D23" w14:paraId="6E04E63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A206758" w14:textId="77777777" w:rsidR="00D63FB1" w:rsidRPr="00BC1D23" w:rsidRDefault="00D63FB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29934D" w14:textId="77777777" w:rsidR="00D63FB1" w:rsidRPr="00BC1D23" w:rsidRDefault="00D63F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BC1D23" w14:paraId="0D5E35A9" w14:textId="77777777" w:rsidTr="00107C72">
        <w:tc>
          <w:tcPr>
            <w:tcW w:w="1790" w:type="pct"/>
            <w:noWrap/>
          </w:tcPr>
          <w:p w14:paraId="4D016FFA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B319E1D" w14:textId="77777777" w:rsidR="00D63FB1" w:rsidRPr="00BC1D23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8BA5A3" w14:textId="77777777" w:rsidR="00D63FB1" w:rsidRPr="00BC1D23" w:rsidRDefault="00D63FB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1D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3FB1" w:rsidRPr="00BC1D23" w14:paraId="6F8C2CF2" w14:textId="77777777" w:rsidTr="00A32A21">
        <w:trPr>
          <w:trHeight w:val="782"/>
        </w:trPr>
        <w:tc>
          <w:tcPr>
            <w:tcW w:w="1790" w:type="pct"/>
            <w:noWrap/>
          </w:tcPr>
          <w:p w14:paraId="723D46E5" w14:textId="77777777" w:rsidR="00D63FB1" w:rsidRPr="00BC1D23" w:rsidRDefault="00D63FB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D5A95E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F3D76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75A830" w14:textId="10C388AB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the title of the article </w:t>
            </w: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suitable./</w:t>
            </w:r>
            <w:proofErr w:type="gram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77C22ED9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473F69A4" w14:textId="77777777" w:rsidTr="00A32A21">
        <w:trPr>
          <w:trHeight w:val="1043"/>
        </w:trPr>
        <w:tc>
          <w:tcPr>
            <w:tcW w:w="1790" w:type="pct"/>
            <w:noWrap/>
          </w:tcPr>
          <w:p w14:paraId="6FA53254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F88A871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2CE7E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890A3" w14:textId="6A6BB71B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</w:t>
            </w:r>
            <w:proofErr w:type="gramStart"/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/  5</w:t>
            </w:r>
            <w:proofErr w:type="gramEnd"/>
          </w:p>
        </w:tc>
        <w:tc>
          <w:tcPr>
            <w:tcW w:w="1367" w:type="pct"/>
          </w:tcPr>
          <w:p w14:paraId="53C1A763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21DCE4F3" w14:textId="77777777" w:rsidTr="00A32A21">
        <w:trPr>
          <w:trHeight w:val="575"/>
        </w:trPr>
        <w:tc>
          <w:tcPr>
            <w:tcW w:w="1790" w:type="pct"/>
            <w:noWrap/>
          </w:tcPr>
          <w:p w14:paraId="66C488E6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C4D4F8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AF9C5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BCE5EF" w14:textId="7C9E92C9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the keywords appropriate and useful / 4</w:t>
            </w:r>
          </w:p>
        </w:tc>
        <w:tc>
          <w:tcPr>
            <w:tcW w:w="1367" w:type="pct"/>
          </w:tcPr>
          <w:p w14:paraId="5ECE0D30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06162687" w14:textId="77777777" w:rsidTr="00107C72">
        <w:trPr>
          <w:trHeight w:val="1262"/>
        </w:trPr>
        <w:tc>
          <w:tcPr>
            <w:tcW w:w="1790" w:type="pct"/>
            <w:noWrap/>
          </w:tcPr>
          <w:p w14:paraId="3247F114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CF86BF4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22165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7EA8C" w14:textId="19A530B2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the background information of the paper sufficient and well organized/ 5</w:t>
            </w:r>
          </w:p>
        </w:tc>
        <w:tc>
          <w:tcPr>
            <w:tcW w:w="1367" w:type="pct"/>
          </w:tcPr>
          <w:p w14:paraId="144DC1F2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561DEB64" w14:textId="77777777" w:rsidTr="00107C72">
        <w:trPr>
          <w:trHeight w:val="1262"/>
        </w:trPr>
        <w:tc>
          <w:tcPr>
            <w:tcW w:w="1790" w:type="pct"/>
            <w:noWrap/>
          </w:tcPr>
          <w:p w14:paraId="1AD0B2B5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3647CEE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9929F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AC7A2" w14:textId="334BFC18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research objectives/hypotheses clearly stated/ 5</w:t>
            </w:r>
          </w:p>
        </w:tc>
        <w:tc>
          <w:tcPr>
            <w:tcW w:w="1367" w:type="pct"/>
          </w:tcPr>
          <w:p w14:paraId="676984F0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5EF44529" w14:textId="77777777" w:rsidTr="00107C72">
        <w:trPr>
          <w:trHeight w:val="1262"/>
        </w:trPr>
        <w:tc>
          <w:tcPr>
            <w:tcW w:w="1790" w:type="pct"/>
            <w:noWrap/>
          </w:tcPr>
          <w:p w14:paraId="54DC2D00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B73264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4F48E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6B756" w14:textId="2623C25F" w:rsidR="00D63FB1" w:rsidRPr="00BC1D23" w:rsidRDefault="00A32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the literature review relevant and up to date/ 3</w:t>
            </w:r>
          </w:p>
        </w:tc>
        <w:tc>
          <w:tcPr>
            <w:tcW w:w="1367" w:type="pct"/>
          </w:tcPr>
          <w:p w14:paraId="71E45094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260CE733" w14:textId="77777777" w:rsidTr="00107C72">
        <w:trPr>
          <w:trHeight w:val="1262"/>
        </w:trPr>
        <w:tc>
          <w:tcPr>
            <w:tcW w:w="1790" w:type="pct"/>
            <w:noWrap/>
          </w:tcPr>
          <w:p w14:paraId="5C0E186D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CBE1F8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8AECC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6C1CA" w14:textId="49163E66" w:rsidR="00D63FB1" w:rsidRPr="00BC1D23" w:rsidRDefault="002725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32A21" w:rsidRPr="00BC1D23">
              <w:rPr>
                <w:rFonts w:ascii="Arial" w:hAnsi="Arial" w:cs="Arial"/>
                <w:sz w:val="20"/>
                <w:szCs w:val="20"/>
                <w:lang w:val="en-GB"/>
              </w:rPr>
              <w:t>the research methodology appropriate for the study</w:t>
            </w:r>
            <w:r w:rsidR="00320171"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/ 4</w:t>
            </w:r>
            <w:r w:rsidR="00A32A21"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668561FC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64D5E611" w14:textId="77777777" w:rsidTr="00107C72">
        <w:trPr>
          <w:trHeight w:val="1262"/>
        </w:trPr>
        <w:tc>
          <w:tcPr>
            <w:tcW w:w="1790" w:type="pct"/>
            <w:noWrap/>
          </w:tcPr>
          <w:p w14:paraId="580E6385" w14:textId="77777777" w:rsidR="00D63FB1" w:rsidRPr="00BC1D2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1D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0CD6E9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D6A34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04AA0" w14:textId="3EA64EE6" w:rsidR="00D63FB1" w:rsidRPr="00BC1D23" w:rsidRDefault="003201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ethical issues properly addressed/ 4</w:t>
            </w:r>
          </w:p>
        </w:tc>
        <w:tc>
          <w:tcPr>
            <w:tcW w:w="1367" w:type="pct"/>
          </w:tcPr>
          <w:p w14:paraId="763B87CE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7E3020FE" w14:textId="77777777" w:rsidTr="00107C72">
        <w:trPr>
          <w:trHeight w:val="703"/>
        </w:trPr>
        <w:tc>
          <w:tcPr>
            <w:tcW w:w="1790" w:type="pct"/>
            <w:noWrap/>
          </w:tcPr>
          <w:p w14:paraId="7CE7FA4E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A7A8442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0D6FA" w14:textId="77777777" w:rsidR="00D63FB1" w:rsidRPr="00BC1D23" w:rsidRDefault="00D63FB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43073" w14:textId="3E04AA04" w:rsidR="00D63FB1" w:rsidRPr="00BC1D23" w:rsidRDefault="002725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results presented clearly</w:t>
            </w:r>
            <w:r w:rsidR="00320171"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/4</w:t>
            </w:r>
          </w:p>
        </w:tc>
        <w:tc>
          <w:tcPr>
            <w:tcW w:w="1367" w:type="pct"/>
          </w:tcPr>
          <w:p w14:paraId="58B3A0E4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64D09CBE" w14:textId="77777777" w:rsidTr="00107C72">
        <w:trPr>
          <w:trHeight w:val="703"/>
        </w:trPr>
        <w:tc>
          <w:tcPr>
            <w:tcW w:w="1790" w:type="pct"/>
            <w:noWrap/>
          </w:tcPr>
          <w:p w14:paraId="176EAC22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CE5192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C10E1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03C1E" w14:textId="2BDFC267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tables and figures clear, relevant, and necessary/ 5</w:t>
            </w:r>
          </w:p>
        </w:tc>
        <w:tc>
          <w:tcPr>
            <w:tcW w:w="1367" w:type="pct"/>
          </w:tcPr>
          <w:p w14:paraId="09CEFD1B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1C630F89" w14:textId="77777777" w:rsidTr="00107C72">
        <w:trPr>
          <w:trHeight w:val="703"/>
        </w:trPr>
        <w:tc>
          <w:tcPr>
            <w:tcW w:w="1790" w:type="pct"/>
            <w:noWrap/>
          </w:tcPr>
          <w:p w14:paraId="321A1E1C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01E008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C4DCC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18278" w14:textId="7518C59A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discussion relate findings to existing literature/5</w:t>
            </w: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B371D12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59F4428A" w14:textId="77777777" w:rsidTr="00107C72">
        <w:trPr>
          <w:trHeight w:val="703"/>
        </w:trPr>
        <w:tc>
          <w:tcPr>
            <w:tcW w:w="1790" w:type="pct"/>
            <w:noWrap/>
          </w:tcPr>
          <w:p w14:paraId="1F57C600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53AF91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2FEAD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12B1C" w14:textId="3EBC34C9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conclusions supported by the data/ 5</w:t>
            </w:r>
          </w:p>
        </w:tc>
        <w:tc>
          <w:tcPr>
            <w:tcW w:w="1367" w:type="pct"/>
          </w:tcPr>
          <w:p w14:paraId="028F992F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0C4EA43D" w14:textId="77777777" w:rsidTr="00107C72">
        <w:trPr>
          <w:trHeight w:val="703"/>
        </w:trPr>
        <w:tc>
          <w:tcPr>
            <w:tcW w:w="1790" w:type="pct"/>
            <w:noWrap/>
          </w:tcPr>
          <w:p w14:paraId="0AA99742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1C7168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75FA0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5C437C" w14:textId="041C50AF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Yes  the</w:t>
            </w:r>
            <w:proofErr w:type="gramEnd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limitations of the study discussed/4</w:t>
            </w:r>
          </w:p>
        </w:tc>
        <w:tc>
          <w:tcPr>
            <w:tcW w:w="1367" w:type="pct"/>
          </w:tcPr>
          <w:p w14:paraId="6A95B506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3478C7AD" w14:textId="77777777" w:rsidTr="00107C72">
        <w:trPr>
          <w:trHeight w:val="703"/>
        </w:trPr>
        <w:tc>
          <w:tcPr>
            <w:tcW w:w="1790" w:type="pct"/>
            <w:noWrap/>
          </w:tcPr>
          <w:p w14:paraId="3FFF71B5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B9F369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BE800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C00E36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EDE8A9" w14:textId="157D546B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the references relevant and sufficient/ 3</w:t>
            </w:r>
          </w:p>
        </w:tc>
        <w:tc>
          <w:tcPr>
            <w:tcW w:w="1367" w:type="pct"/>
          </w:tcPr>
          <w:p w14:paraId="24037A55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7DAB2968" w14:textId="77777777" w:rsidTr="00107C72">
        <w:trPr>
          <w:trHeight w:val="703"/>
        </w:trPr>
        <w:tc>
          <w:tcPr>
            <w:tcW w:w="1790" w:type="pct"/>
            <w:noWrap/>
          </w:tcPr>
          <w:p w14:paraId="1891058D" w14:textId="77777777" w:rsidR="00D63FB1" w:rsidRPr="00BC1D2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8EB390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B5DC7" w14:textId="77777777" w:rsidR="00D63FB1" w:rsidRPr="00BC1D2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995330" w14:textId="77777777" w:rsidR="00D63FB1" w:rsidRPr="00BC1D2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19459B" w14:textId="074D35D1" w:rsidR="00D63FB1" w:rsidRPr="00BC1D23" w:rsidRDefault="00320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manuscript written in clear and understandable language / 4</w:t>
            </w:r>
          </w:p>
        </w:tc>
        <w:tc>
          <w:tcPr>
            <w:tcW w:w="1367" w:type="pct"/>
          </w:tcPr>
          <w:p w14:paraId="09903E1A" w14:textId="77777777" w:rsidR="00D63FB1" w:rsidRPr="00BC1D2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60834D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99F903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F2D256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7C1CD1" w14:textId="77777777" w:rsidR="00D63FB1" w:rsidRPr="00BC1D2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6A1CCB" w14:textId="77777777" w:rsidR="00D63FB1" w:rsidRPr="00BC1D23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C1D2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C1D2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7DF91A7" w14:textId="77777777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63FB1" w:rsidRPr="00BC1D23" w14:paraId="17D155A7" w14:textId="77777777" w:rsidTr="002E3E2C">
        <w:tc>
          <w:tcPr>
            <w:tcW w:w="1265" w:type="pct"/>
            <w:noWrap/>
          </w:tcPr>
          <w:p w14:paraId="56E3B8D1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935FB38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F3969F" w14:textId="77777777" w:rsidR="00D63FB1" w:rsidRPr="00BC1D23" w:rsidRDefault="00D63FB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E60E3A" w14:textId="77777777" w:rsidR="00D63FB1" w:rsidRPr="00BC1D23" w:rsidRDefault="00D63FB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1D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1D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BCB750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3CE03F87" w14:textId="77777777" w:rsidTr="002E3E2C">
        <w:trPr>
          <w:trHeight w:val="1262"/>
        </w:trPr>
        <w:tc>
          <w:tcPr>
            <w:tcW w:w="1265" w:type="pct"/>
            <w:noWrap/>
          </w:tcPr>
          <w:p w14:paraId="54CF961F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BF14C7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8CF740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F62DBC" w14:textId="08DC6FC9" w:rsidR="00D63FB1" w:rsidRPr="00BC1D23" w:rsidRDefault="00D6661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 the title of the article suitable</w:t>
            </w:r>
          </w:p>
        </w:tc>
        <w:tc>
          <w:tcPr>
            <w:tcW w:w="1523" w:type="pct"/>
          </w:tcPr>
          <w:p w14:paraId="18457D2F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3E81629E" w14:textId="77777777" w:rsidTr="002E3E2C">
        <w:trPr>
          <w:trHeight w:val="1262"/>
        </w:trPr>
        <w:tc>
          <w:tcPr>
            <w:tcW w:w="1265" w:type="pct"/>
            <w:noWrap/>
          </w:tcPr>
          <w:p w14:paraId="01F1F484" w14:textId="77777777" w:rsidR="00D63FB1" w:rsidRPr="00BC1D23" w:rsidRDefault="00D63FB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3A3E1098" w14:textId="77777777" w:rsidR="00D63FB1" w:rsidRPr="00BC1D23" w:rsidRDefault="00D63FB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F6A3D" w14:textId="77777777" w:rsidR="00D63FB1" w:rsidRPr="00BC1D23" w:rsidRDefault="00D63FB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6BA0E5" w14:textId="6A98BBEE" w:rsidR="00D63FB1" w:rsidRPr="00BC1D23" w:rsidRDefault="00D6661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523" w:type="pct"/>
          </w:tcPr>
          <w:p w14:paraId="0808390D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294CB71C" w14:textId="77777777" w:rsidTr="002E3E2C">
        <w:trPr>
          <w:trHeight w:val="704"/>
        </w:trPr>
        <w:tc>
          <w:tcPr>
            <w:tcW w:w="1265" w:type="pct"/>
            <w:noWrap/>
          </w:tcPr>
          <w:p w14:paraId="04B11866" w14:textId="77777777" w:rsidR="00D63FB1" w:rsidRPr="00BC1D23" w:rsidRDefault="00D63FB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C1D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C1D23">
              <w:rPr>
                <w:rFonts w:ascii="Arial" w:hAnsi="Arial" w:cs="Arial"/>
                <w:lang w:val="en-GB" w:eastAsia="en-US"/>
              </w:rPr>
              <w:br/>
            </w:r>
          </w:p>
          <w:p w14:paraId="1901C218" w14:textId="77777777" w:rsidR="00D63FB1" w:rsidRPr="00BC1D23" w:rsidRDefault="00D63FB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7FDFAB" w14:textId="464D6DC7" w:rsidR="00D63FB1" w:rsidRPr="00BC1D23" w:rsidRDefault="00D6661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</w:t>
            </w: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 </w:t>
            </w:r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think</w:t>
            </w:r>
            <w:proofErr w:type="gramEnd"/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sz w:val="20"/>
                <w:szCs w:val="20"/>
                <w:lang w:val="en-GB"/>
              </w:rPr>
              <w:t>the manuscript scientifically correct</w:t>
            </w:r>
          </w:p>
        </w:tc>
        <w:tc>
          <w:tcPr>
            <w:tcW w:w="1523" w:type="pct"/>
          </w:tcPr>
          <w:p w14:paraId="0BB491DE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BC1D23" w14:paraId="79818DF1" w14:textId="77777777" w:rsidTr="002E3E2C">
        <w:trPr>
          <w:trHeight w:val="703"/>
        </w:trPr>
        <w:tc>
          <w:tcPr>
            <w:tcW w:w="1265" w:type="pct"/>
            <w:noWrap/>
          </w:tcPr>
          <w:p w14:paraId="7F196F41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CE18C3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98A5F7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23C641" w14:textId="77777777" w:rsidR="00D63FB1" w:rsidRPr="00BC1D2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C797712" w14:textId="6D9D02A3" w:rsidR="00D63FB1" w:rsidRPr="00BC1D23" w:rsidRDefault="00D6661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proofErr w:type="gramStart"/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 </w:t>
            </w:r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think</w:t>
            </w:r>
            <w:proofErr w:type="gramEnd"/>
            <w:r w:rsidR="00272569"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1D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sufficient and recent</w:t>
            </w:r>
          </w:p>
        </w:tc>
        <w:tc>
          <w:tcPr>
            <w:tcW w:w="1523" w:type="pct"/>
          </w:tcPr>
          <w:p w14:paraId="2AD99DA5" w14:textId="77777777" w:rsidR="00D63FB1" w:rsidRPr="00BC1D2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2F4FEE" w14:textId="64F1EC54" w:rsidR="00D63FB1" w:rsidRPr="00BC1D2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0044814" w14:textId="77777777" w:rsidR="00BC1D23" w:rsidRPr="00BC1D23" w:rsidRDefault="00BC1D23" w:rsidP="00D63FB1">
      <w:pPr>
        <w:rPr>
          <w:rFonts w:ascii="Arial" w:hAnsi="Arial" w:cs="Arial"/>
          <w:sz w:val="20"/>
          <w:szCs w:val="20"/>
          <w:lang w:val="en-GB"/>
        </w:rPr>
      </w:pPr>
    </w:p>
    <w:p w14:paraId="1975B340" w14:textId="77777777" w:rsidR="008A293E" w:rsidRPr="00BC1D23" w:rsidRDefault="008A293E" w:rsidP="008A293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C1D2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C1D2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A293E" w:rsidRPr="00BC1D23" w14:paraId="329CE96C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5DCA" w14:textId="77777777" w:rsidR="008A293E" w:rsidRPr="00BC1D23" w:rsidRDefault="008A293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293E" w:rsidRPr="00BC1D23" w14:paraId="494AFC47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A24F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94E1" w14:textId="77777777" w:rsidR="008A293E" w:rsidRPr="00BC1D23" w:rsidRDefault="008A293E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1D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06A4FF5" w14:textId="77777777" w:rsidR="008A293E" w:rsidRPr="00BC1D23" w:rsidRDefault="008A293E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1D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1D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8A4A22" w14:textId="77777777" w:rsidR="008A293E" w:rsidRPr="00BC1D23" w:rsidRDefault="008A293E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293E" w:rsidRPr="00BC1D23" w14:paraId="5D7026EC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086F" w14:textId="77777777" w:rsidR="008A293E" w:rsidRPr="00BC1D23" w:rsidRDefault="008A293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C1D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F95F97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18D2" w14:textId="77777777" w:rsidR="008A293E" w:rsidRPr="00BC1D23" w:rsidRDefault="008A293E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1D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1D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1D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25F886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0BBE40E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8A97B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FA9698" w14:textId="77777777" w:rsidR="008A293E" w:rsidRPr="00BC1D23" w:rsidRDefault="008A293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292268B" w14:textId="77777777" w:rsidR="008A293E" w:rsidRPr="00BC1D23" w:rsidRDefault="008A293E" w:rsidP="008A29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4B742E" w14:textId="77777777" w:rsidR="008A293E" w:rsidRPr="00BC1D23" w:rsidRDefault="008A293E" w:rsidP="008A293E">
      <w:pPr>
        <w:rPr>
          <w:rFonts w:ascii="Arial" w:hAnsi="Arial" w:cs="Arial"/>
          <w:sz w:val="20"/>
          <w:szCs w:val="20"/>
        </w:rPr>
      </w:pPr>
    </w:p>
    <w:p w14:paraId="74E41C3E" w14:textId="77777777" w:rsidR="00BC1D23" w:rsidRPr="00BC1D23" w:rsidRDefault="00BC1D23" w:rsidP="00BC1D23">
      <w:pPr>
        <w:rPr>
          <w:rFonts w:ascii="Arial" w:hAnsi="Arial" w:cs="Arial"/>
          <w:b/>
          <w:sz w:val="20"/>
          <w:szCs w:val="20"/>
          <w:u w:val="single"/>
        </w:rPr>
      </w:pPr>
      <w:r w:rsidRPr="00BC1D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B508B1" w14:textId="77777777" w:rsidR="008A293E" w:rsidRPr="00BC1D23" w:rsidRDefault="008A293E" w:rsidP="008A293E">
      <w:pPr>
        <w:rPr>
          <w:rFonts w:ascii="Arial" w:hAnsi="Arial" w:cs="Arial"/>
          <w:sz w:val="20"/>
          <w:szCs w:val="20"/>
        </w:rPr>
      </w:pPr>
    </w:p>
    <w:p w14:paraId="521B2B11" w14:textId="0450DAFF" w:rsidR="008A293E" w:rsidRPr="00BC1D23" w:rsidRDefault="00BC1D23" w:rsidP="00BC1D23">
      <w:pPr>
        <w:rPr>
          <w:rFonts w:ascii="Arial" w:hAnsi="Arial" w:cs="Arial"/>
          <w:sz w:val="20"/>
          <w:szCs w:val="20"/>
        </w:rPr>
      </w:pPr>
      <w:bookmarkStart w:id="0" w:name="_Hlk226214571"/>
      <w:bookmarkStart w:id="1" w:name="_GoBack"/>
      <w:proofErr w:type="spellStart"/>
      <w:r w:rsidRPr="00BC1D23">
        <w:rPr>
          <w:rFonts w:ascii="Arial" w:hAnsi="Arial" w:cs="Arial"/>
          <w:sz w:val="20"/>
          <w:szCs w:val="20"/>
        </w:rPr>
        <w:t>Radwa</w:t>
      </w:r>
      <w:proofErr w:type="spellEnd"/>
      <w:r w:rsidRPr="00BC1D23">
        <w:rPr>
          <w:rFonts w:ascii="Arial" w:hAnsi="Arial" w:cs="Arial"/>
          <w:sz w:val="20"/>
          <w:szCs w:val="20"/>
        </w:rPr>
        <w:t xml:space="preserve"> M Ata</w:t>
      </w:r>
      <w:r w:rsidRPr="00BC1D23">
        <w:rPr>
          <w:rFonts w:ascii="Arial" w:hAnsi="Arial" w:cs="Arial"/>
          <w:sz w:val="20"/>
          <w:szCs w:val="20"/>
        </w:rPr>
        <w:t xml:space="preserve">, </w:t>
      </w:r>
      <w:r w:rsidRPr="00BC1D23">
        <w:rPr>
          <w:rFonts w:ascii="Arial" w:hAnsi="Arial" w:cs="Arial"/>
          <w:sz w:val="20"/>
          <w:szCs w:val="20"/>
        </w:rPr>
        <w:t>Cairo University</w:t>
      </w:r>
      <w:r w:rsidRPr="00BC1D23">
        <w:rPr>
          <w:rFonts w:ascii="Arial" w:hAnsi="Arial" w:cs="Arial"/>
          <w:sz w:val="20"/>
          <w:szCs w:val="20"/>
        </w:rPr>
        <w:t xml:space="preserve">, </w:t>
      </w:r>
      <w:r w:rsidRPr="00BC1D23">
        <w:rPr>
          <w:rFonts w:ascii="Arial" w:hAnsi="Arial" w:cs="Arial"/>
          <w:sz w:val="20"/>
          <w:szCs w:val="20"/>
        </w:rPr>
        <w:t>Egypt</w:t>
      </w:r>
    </w:p>
    <w:bookmarkEnd w:id="0"/>
    <w:bookmarkEnd w:id="1"/>
    <w:p w14:paraId="041A678F" w14:textId="77777777" w:rsidR="00D63FB1" w:rsidRPr="00BC1D23" w:rsidRDefault="00D63FB1" w:rsidP="00D63FB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D63FB1" w:rsidRPr="00BC1D2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095C5" w14:textId="77777777" w:rsidR="006824A0" w:rsidRPr="0000007A" w:rsidRDefault="006824A0" w:rsidP="0099583E">
      <w:r>
        <w:separator/>
      </w:r>
    </w:p>
  </w:endnote>
  <w:endnote w:type="continuationSeparator" w:id="0">
    <w:p w14:paraId="0037C564" w14:textId="77777777" w:rsidR="006824A0" w:rsidRPr="0000007A" w:rsidRDefault="006824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945E" w14:textId="77777777" w:rsidR="00D63FB1" w:rsidRDefault="00D6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74E0" w14:textId="77777777" w:rsidR="00D63FB1" w:rsidRDefault="00D63FB1" w:rsidP="00D63FB1">
    <w:pPr>
      <w:pStyle w:val="Footer"/>
      <w:jc w:val="right"/>
    </w:pPr>
  </w:p>
  <w:p w14:paraId="44047FEE" w14:textId="77777777" w:rsidR="00D63FB1" w:rsidRDefault="00D63FB1" w:rsidP="00D63FB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BAC9D08" w14:textId="77777777" w:rsidR="00D63FB1" w:rsidRDefault="00D63FB1" w:rsidP="00D63F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811385D" w14:textId="77777777" w:rsidR="00D63FB1" w:rsidRDefault="00D63FB1" w:rsidP="00D63FB1">
    <w:pPr>
      <w:pStyle w:val="Footer"/>
      <w:jc w:val="right"/>
    </w:pPr>
  </w:p>
  <w:p w14:paraId="37AC166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F0F8" w14:textId="77777777" w:rsidR="00D63FB1" w:rsidRDefault="00D6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F7AE" w14:textId="77777777" w:rsidR="006824A0" w:rsidRPr="0000007A" w:rsidRDefault="006824A0" w:rsidP="0099583E">
      <w:r>
        <w:separator/>
      </w:r>
    </w:p>
  </w:footnote>
  <w:footnote w:type="continuationSeparator" w:id="0">
    <w:p w14:paraId="79D85A5C" w14:textId="77777777" w:rsidR="006824A0" w:rsidRPr="0000007A" w:rsidRDefault="006824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008D" w14:textId="77777777" w:rsidR="00D63FB1" w:rsidRDefault="00D6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E8F5" w14:textId="77777777" w:rsidR="00D63FB1" w:rsidRDefault="00D63FB1" w:rsidP="00D63FB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C8EC19" w14:textId="77777777" w:rsidR="00B62F41" w:rsidRPr="00642DC6" w:rsidRDefault="00D63FB1" w:rsidP="00D63FB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07E6" w14:textId="77777777" w:rsidR="00D63FB1" w:rsidRDefault="00D63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161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569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2F1D"/>
    <w:rsid w:val="002F5CDF"/>
    <w:rsid w:val="002F6935"/>
    <w:rsid w:val="00310469"/>
    <w:rsid w:val="00312559"/>
    <w:rsid w:val="00320171"/>
    <w:rsid w:val="003204B8"/>
    <w:rsid w:val="00330845"/>
    <w:rsid w:val="00335412"/>
    <w:rsid w:val="0033692F"/>
    <w:rsid w:val="00343A59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22A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0AD7"/>
    <w:rsid w:val="006824A0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3E7E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293E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2A21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1E28"/>
    <w:rsid w:val="00AF3016"/>
    <w:rsid w:val="00B03A45"/>
    <w:rsid w:val="00B073C8"/>
    <w:rsid w:val="00B2236C"/>
    <w:rsid w:val="00B22FE6"/>
    <w:rsid w:val="00B3033D"/>
    <w:rsid w:val="00B3217C"/>
    <w:rsid w:val="00B328CC"/>
    <w:rsid w:val="00B356AF"/>
    <w:rsid w:val="00B55F7D"/>
    <w:rsid w:val="00B56604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1D23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0C3"/>
    <w:rsid w:val="00D40416"/>
    <w:rsid w:val="00D45CF7"/>
    <w:rsid w:val="00D4782A"/>
    <w:rsid w:val="00D63FB1"/>
    <w:rsid w:val="00D66614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02D1"/>
    <w:rsid w:val="00E53E52"/>
    <w:rsid w:val="00E57F4B"/>
    <w:rsid w:val="00E63889"/>
    <w:rsid w:val="00E65EB7"/>
    <w:rsid w:val="00E71C8D"/>
    <w:rsid w:val="00E71D6A"/>
    <w:rsid w:val="00E72360"/>
    <w:rsid w:val="00E74834"/>
    <w:rsid w:val="00E8639C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C44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2026-03-24T06:13:00Z</dcterms:created>
  <dcterms:modified xsi:type="dcterms:W3CDTF">2026-04-04T11:32:00Z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