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20C37" w:rsidRPr="00FA6D6F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20C37" w:rsidRPr="00FA6D6F" w:rsidRDefault="00720C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720C37" w:rsidRPr="00FA6D6F">
        <w:trPr>
          <w:trHeight w:val="290"/>
        </w:trPr>
        <w:tc>
          <w:tcPr>
            <w:tcW w:w="1186" w:type="pct"/>
          </w:tcPr>
          <w:p w:rsidR="00720C37" w:rsidRPr="00FA6D6F" w:rsidRDefault="004851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C37" w:rsidRPr="00FA6D6F" w:rsidRDefault="0091223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485155" w:rsidRPr="00FA6D6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Food Science Journal </w:t>
              </w:r>
            </w:hyperlink>
          </w:p>
        </w:tc>
      </w:tr>
      <w:tr w:rsidR="00720C37" w:rsidRPr="00FA6D6F">
        <w:trPr>
          <w:trHeight w:val="290"/>
        </w:trPr>
        <w:tc>
          <w:tcPr>
            <w:tcW w:w="1186" w:type="pct"/>
          </w:tcPr>
          <w:p w:rsidR="00720C37" w:rsidRPr="00FA6D6F" w:rsidRDefault="004851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C37" w:rsidRPr="00FA6D6F" w:rsidRDefault="004851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Ms_AFSJ_155873</w:t>
            </w:r>
          </w:p>
        </w:tc>
      </w:tr>
      <w:tr w:rsidR="00720C37" w:rsidRPr="00FA6D6F">
        <w:trPr>
          <w:trHeight w:val="650"/>
        </w:trPr>
        <w:tc>
          <w:tcPr>
            <w:tcW w:w="1186" w:type="pct"/>
          </w:tcPr>
          <w:p w:rsidR="00720C37" w:rsidRPr="00FA6D6F" w:rsidRDefault="004851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C37" w:rsidRPr="00FA6D6F" w:rsidRDefault="004851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sz w:val="20"/>
                <w:szCs w:val="20"/>
                <w:lang w:val="en-GB"/>
              </w:rPr>
              <w:t>AMINO ACID PROFILE AND FUNCTIONAL PROPERTIES OF PIGEON PEA (</w:t>
            </w:r>
            <w:proofErr w:type="spellStart"/>
            <w:r w:rsidRPr="00FA6D6F">
              <w:rPr>
                <w:rFonts w:ascii="Arial" w:hAnsi="Arial" w:cs="Arial"/>
                <w:b/>
                <w:sz w:val="20"/>
                <w:szCs w:val="20"/>
                <w:lang w:val="en-GB"/>
              </w:rPr>
              <w:t>Cajanus</w:t>
            </w:r>
            <w:proofErr w:type="spellEnd"/>
            <w:r w:rsidRPr="00FA6D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A6D6F">
              <w:rPr>
                <w:rFonts w:ascii="Arial" w:hAnsi="Arial" w:cs="Arial"/>
                <w:b/>
                <w:sz w:val="20"/>
                <w:szCs w:val="20"/>
                <w:lang w:val="en-GB"/>
              </w:rPr>
              <w:t>cajan</w:t>
            </w:r>
            <w:proofErr w:type="spellEnd"/>
            <w:r w:rsidRPr="00FA6D6F">
              <w:rPr>
                <w:rFonts w:ascii="Arial" w:hAnsi="Arial" w:cs="Arial"/>
                <w:b/>
                <w:sz w:val="20"/>
                <w:szCs w:val="20"/>
                <w:lang w:val="en-GB"/>
              </w:rPr>
              <w:t>) FLOURS AS AFFECTED BY PROCESSING METHODS AND SENSORY ACCEPTABILITY OF THE BALLS</w:t>
            </w:r>
          </w:p>
        </w:tc>
      </w:tr>
      <w:tr w:rsidR="00720C37" w:rsidRPr="00FA6D6F">
        <w:trPr>
          <w:trHeight w:val="332"/>
        </w:trPr>
        <w:tc>
          <w:tcPr>
            <w:tcW w:w="1186" w:type="pct"/>
          </w:tcPr>
          <w:p w:rsidR="00720C37" w:rsidRPr="00FA6D6F" w:rsidRDefault="004851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C37" w:rsidRPr="00FA6D6F" w:rsidRDefault="004851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20C37" w:rsidRPr="00FA6D6F" w:rsidRDefault="00720C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0C37" w:rsidRPr="00FA6D6F" w:rsidRDefault="00720C3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20C37" w:rsidRPr="00FA6D6F" w:rsidRDefault="0048515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A6D6F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FA6D6F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720C37" w:rsidRPr="00FA6D6F" w:rsidRDefault="00720C3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20C37" w:rsidRPr="00FA6D6F" w:rsidRDefault="00720C3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20C37" w:rsidRPr="00FA6D6F">
        <w:tc>
          <w:tcPr>
            <w:tcW w:w="1789" w:type="pct"/>
            <w:noWrap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720C37" w:rsidRPr="00FA6D6F" w:rsidRDefault="004851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D6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720C37" w:rsidRPr="00FA6D6F" w:rsidRDefault="0048515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A6D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A6D6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1264"/>
        </w:trPr>
        <w:tc>
          <w:tcPr>
            <w:tcW w:w="1789" w:type="pct"/>
            <w:noWrap/>
          </w:tcPr>
          <w:p w:rsidR="00720C37" w:rsidRPr="00FA6D6F" w:rsidRDefault="0048515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A6D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20C37" w:rsidRPr="00FA6D6F" w:rsidRDefault="00720C3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20C37" w:rsidRPr="00FA6D6F" w:rsidRDefault="00720C37">
      <w:pPr>
        <w:rPr>
          <w:rFonts w:ascii="Arial" w:hAnsi="Arial" w:cs="Arial"/>
          <w:sz w:val="20"/>
          <w:szCs w:val="20"/>
          <w:lang w:val="en-GB"/>
        </w:rPr>
      </w:pPr>
    </w:p>
    <w:p w:rsidR="00720C37" w:rsidRPr="00FA6D6F" w:rsidRDefault="00720C37">
      <w:pPr>
        <w:rPr>
          <w:rFonts w:ascii="Arial" w:hAnsi="Arial" w:cs="Arial"/>
          <w:sz w:val="20"/>
          <w:szCs w:val="20"/>
          <w:lang w:val="en-GB"/>
        </w:rPr>
      </w:pPr>
    </w:p>
    <w:p w:rsidR="00720C37" w:rsidRPr="00FA6D6F" w:rsidRDefault="00720C37">
      <w:pPr>
        <w:rPr>
          <w:rFonts w:ascii="Arial" w:hAnsi="Arial" w:cs="Arial"/>
          <w:sz w:val="20"/>
          <w:szCs w:val="20"/>
          <w:lang w:val="en-GB"/>
        </w:rPr>
      </w:pPr>
    </w:p>
    <w:p w:rsidR="00720C37" w:rsidRPr="00FA6D6F" w:rsidRDefault="00720C37">
      <w:pPr>
        <w:rPr>
          <w:rFonts w:ascii="Arial" w:hAnsi="Arial" w:cs="Arial"/>
          <w:sz w:val="20"/>
          <w:szCs w:val="20"/>
          <w:lang w:val="en-GB"/>
        </w:rPr>
      </w:pPr>
    </w:p>
    <w:p w:rsidR="00720C37" w:rsidRPr="00FA6D6F" w:rsidRDefault="00485155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FA6D6F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FA6D6F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720C37" w:rsidRPr="00FA6D6F" w:rsidRDefault="00720C3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20C37" w:rsidRPr="00FA6D6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20C37" w:rsidRPr="00FA6D6F" w:rsidRDefault="00720C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0C37" w:rsidRPr="00FA6D6F" w:rsidRDefault="00720C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0C37" w:rsidRPr="00FA6D6F">
        <w:tc>
          <w:tcPr>
            <w:tcW w:w="1790" w:type="pct"/>
            <w:noWrap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720C37" w:rsidRPr="00FA6D6F" w:rsidRDefault="004851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D6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720C37" w:rsidRPr="00FA6D6F" w:rsidRDefault="0048515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D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A6D6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0C37" w:rsidRPr="00FA6D6F">
        <w:trPr>
          <w:trHeight w:val="1262"/>
        </w:trPr>
        <w:tc>
          <w:tcPr>
            <w:tcW w:w="1790" w:type="pct"/>
            <w:noWrap/>
          </w:tcPr>
          <w:p w:rsidR="00720C37" w:rsidRPr="00FA6D6F" w:rsidRDefault="004851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20C37" w:rsidRPr="00FA6D6F" w:rsidRDefault="004851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0C37" w:rsidRPr="00FA6D6F" w:rsidRDefault="0048515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</w:p>
          <w:p w:rsidR="00720C37" w:rsidRPr="00FA6D6F" w:rsidRDefault="00720C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1262"/>
        </w:trPr>
        <w:tc>
          <w:tcPr>
            <w:tcW w:w="1790" w:type="pct"/>
            <w:noWrap/>
          </w:tcPr>
          <w:p w:rsidR="00720C37" w:rsidRPr="00FA6D6F" w:rsidRDefault="004851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D6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720C37" w:rsidRPr="00FA6D6F" w:rsidRDefault="004851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0C37" w:rsidRPr="00FA6D6F" w:rsidRDefault="004851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</w:p>
          <w:p w:rsidR="00720C37" w:rsidRPr="00FA6D6F" w:rsidRDefault="00720C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1262"/>
        </w:trPr>
        <w:tc>
          <w:tcPr>
            <w:tcW w:w="1790" w:type="pct"/>
            <w:noWrap/>
          </w:tcPr>
          <w:p w:rsidR="00720C37" w:rsidRPr="00FA6D6F" w:rsidRDefault="004851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D6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20C37" w:rsidRPr="00FA6D6F" w:rsidRDefault="004851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0C37" w:rsidRPr="00FA6D6F" w:rsidRDefault="004851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>No. The 'keywords' should not duplicate the words used in the title of the research paper. Ensure that the keywords provide additional information beyond the title.</w:t>
            </w:r>
          </w:p>
          <w:p w:rsidR="00720C37" w:rsidRPr="00FA6D6F" w:rsidRDefault="00720C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1262"/>
        </w:trPr>
        <w:tc>
          <w:tcPr>
            <w:tcW w:w="1790" w:type="pct"/>
            <w:noWrap/>
          </w:tcPr>
          <w:p w:rsidR="00720C37" w:rsidRPr="00FA6D6F" w:rsidRDefault="004851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D6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20C37" w:rsidRPr="00FA6D6F" w:rsidRDefault="004851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0C37" w:rsidRPr="00FA6D6F" w:rsidRDefault="004851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</w:p>
          <w:p w:rsidR="00720C37" w:rsidRPr="00FA6D6F" w:rsidRDefault="00720C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1262"/>
        </w:trPr>
        <w:tc>
          <w:tcPr>
            <w:tcW w:w="1790" w:type="pct"/>
            <w:noWrap/>
          </w:tcPr>
          <w:p w:rsidR="00720C37" w:rsidRPr="00FA6D6F" w:rsidRDefault="004851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D6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20C37" w:rsidRPr="00FA6D6F" w:rsidRDefault="004851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0C37" w:rsidRPr="00FA6D6F" w:rsidRDefault="004851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</w:p>
          <w:p w:rsidR="00720C37" w:rsidRPr="00FA6D6F" w:rsidRDefault="00720C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1262"/>
        </w:trPr>
        <w:tc>
          <w:tcPr>
            <w:tcW w:w="1790" w:type="pct"/>
            <w:noWrap/>
          </w:tcPr>
          <w:p w:rsidR="00720C37" w:rsidRPr="00FA6D6F" w:rsidRDefault="004851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D6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20C37" w:rsidRPr="00FA6D6F" w:rsidRDefault="004851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0C37" w:rsidRPr="00FA6D6F" w:rsidRDefault="004851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</w:p>
          <w:p w:rsidR="00720C37" w:rsidRPr="00FA6D6F" w:rsidRDefault="00720C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1262"/>
        </w:trPr>
        <w:tc>
          <w:tcPr>
            <w:tcW w:w="1790" w:type="pct"/>
            <w:noWrap/>
          </w:tcPr>
          <w:p w:rsidR="00720C37" w:rsidRPr="00FA6D6F" w:rsidRDefault="004851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D6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20C37" w:rsidRPr="00FA6D6F" w:rsidRDefault="004851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0C37" w:rsidRPr="00FA6D6F" w:rsidRDefault="004851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Yes. </w:t>
            </w:r>
          </w:p>
          <w:p w:rsidR="00720C37" w:rsidRPr="00FA6D6F" w:rsidRDefault="00720C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1262"/>
        </w:trPr>
        <w:tc>
          <w:tcPr>
            <w:tcW w:w="1790" w:type="pct"/>
            <w:noWrap/>
          </w:tcPr>
          <w:p w:rsidR="00720C37" w:rsidRPr="00FA6D6F" w:rsidRDefault="004851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D6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20C37" w:rsidRPr="00FA6D6F" w:rsidRDefault="004851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0C37" w:rsidRPr="00FA6D6F" w:rsidRDefault="004851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>No. Ethical issues are not properly addressed.</w:t>
            </w:r>
          </w:p>
          <w:p w:rsidR="00720C37" w:rsidRPr="00FA6D6F" w:rsidRDefault="00720C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703"/>
        </w:trPr>
        <w:tc>
          <w:tcPr>
            <w:tcW w:w="1790" w:type="pct"/>
            <w:noWrap/>
          </w:tcPr>
          <w:p w:rsidR="00720C37" w:rsidRPr="00FA6D6F" w:rsidRDefault="004851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20C37" w:rsidRPr="00FA6D6F" w:rsidRDefault="004851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0C37" w:rsidRPr="00FA6D6F" w:rsidRDefault="004851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0C37" w:rsidRPr="00FA6D6F" w:rsidRDefault="004851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</w:rPr>
              <w:t>Yes.</w:t>
            </w:r>
          </w:p>
          <w:p w:rsidR="00720C37" w:rsidRPr="00FA6D6F" w:rsidRDefault="00720C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20C37" w:rsidRPr="00FA6D6F" w:rsidRDefault="004851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703"/>
        </w:trPr>
        <w:tc>
          <w:tcPr>
            <w:tcW w:w="1790" w:type="pct"/>
            <w:noWrap/>
          </w:tcPr>
          <w:p w:rsidR="00720C37" w:rsidRPr="00FA6D6F" w:rsidRDefault="004851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20C37" w:rsidRPr="00FA6D6F" w:rsidRDefault="004851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0C37" w:rsidRPr="00FA6D6F" w:rsidRDefault="004851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0C37" w:rsidRPr="00FA6D6F" w:rsidRDefault="004851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</w:rPr>
              <w:t>Yes.</w:t>
            </w:r>
          </w:p>
          <w:p w:rsidR="00720C37" w:rsidRPr="00FA6D6F" w:rsidRDefault="00720C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20C37" w:rsidRPr="00FA6D6F" w:rsidRDefault="004851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703"/>
        </w:trPr>
        <w:tc>
          <w:tcPr>
            <w:tcW w:w="1790" w:type="pct"/>
            <w:noWrap/>
          </w:tcPr>
          <w:p w:rsidR="00720C37" w:rsidRPr="00FA6D6F" w:rsidRDefault="004851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720C37" w:rsidRPr="00FA6D6F" w:rsidRDefault="004851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0C37" w:rsidRPr="00FA6D6F" w:rsidRDefault="004851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0C37" w:rsidRPr="00FA6D6F" w:rsidRDefault="004851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</w:rPr>
              <w:t>Yes. But not sufficiently.</w:t>
            </w:r>
          </w:p>
          <w:p w:rsidR="00720C37" w:rsidRPr="00FA6D6F" w:rsidRDefault="00720C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20C37" w:rsidRPr="00FA6D6F" w:rsidRDefault="004851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703"/>
        </w:trPr>
        <w:tc>
          <w:tcPr>
            <w:tcW w:w="1790" w:type="pct"/>
            <w:noWrap/>
          </w:tcPr>
          <w:p w:rsidR="00720C37" w:rsidRPr="00FA6D6F" w:rsidRDefault="004851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20C37" w:rsidRPr="00FA6D6F" w:rsidRDefault="004851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0C37" w:rsidRPr="00FA6D6F" w:rsidRDefault="004851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0C37" w:rsidRPr="00FA6D6F" w:rsidRDefault="004851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</w:rPr>
              <w:t>Yes.</w:t>
            </w:r>
          </w:p>
          <w:p w:rsidR="00720C37" w:rsidRPr="00FA6D6F" w:rsidRDefault="00720C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0C37" w:rsidRPr="00FA6D6F" w:rsidRDefault="004851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703"/>
        </w:trPr>
        <w:tc>
          <w:tcPr>
            <w:tcW w:w="1790" w:type="pct"/>
            <w:noWrap/>
          </w:tcPr>
          <w:p w:rsidR="00720C37" w:rsidRPr="00FA6D6F" w:rsidRDefault="004851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20C37" w:rsidRPr="00FA6D6F" w:rsidRDefault="004851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0C37" w:rsidRPr="00FA6D6F" w:rsidRDefault="004851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0C37" w:rsidRPr="00FA6D6F" w:rsidRDefault="004851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</w:rPr>
              <w:t>No. Limitation section is missing.</w:t>
            </w:r>
          </w:p>
          <w:p w:rsidR="00720C37" w:rsidRPr="00FA6D6F" w:rsidRDefault="00720C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0C37" w:rsidRPr="00FA6D6F" w:rsidRDefault="004851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703"/>
        </w:trPr>
        <w:tc>
          <w:tcPr>
            <w:tcW w:w="1790" w:type="pct"/>
            <w:noWrap/>
          </w:tcPr>
          <w:p w:rsidR="00720C37" w:rsidRPr="00FA6D6F" w:rsidRDefault="004851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20C37" w:rsidRPr="00FA6D6F" w:rsidRDefault="004851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0C37" w:rsidRPr="00FA6D6F" w:rsidRDefault="004851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0C37" w:rsidRPr="00FA6D6F" w:rsidRDefault="004851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20C37" w:rsidRPr="00FA6D6F" w:rsidRDefault="004851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</w:rPr>
              <w:t>Yes. But may replace older references with recent studies (last 5–10 years) if possible.</w:t>
            </w:r>
          </w:p>
          <w:p w:rsidR="00720C37" w:rsidRPr="00FA6D6F" w:rsidRDefault="00720C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0C37" w:rsidRPr="00FA6D6F" w:rsidRDefault="004851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703"/>
        </w:trPr>
        <w:tc>
          <w:tcPr>
            <w:tcW w:w="1790" w:type="pct"/>
            <w:noWrap/>
          </w:tcPr>
          <w:p w:rsidR="00720C37" w:rsidRPr="00FA6D6F" w:rsidRDefault="004851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20C37" w:rsidRPr="00FA6D6F" w:rsidRDefault="004851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0C37" w:rsidRPr="00FA6D6F" w:rsidRDefault="004851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0C37" w:rsidRPr="00FA6D6F" w:rsidRDefault="004851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20C37" w:rsidRPr="00FA6D6F" w:rsidRDefault="004851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</w:rPr>
              <w:t>Yes.</w:t>
            </w:r>
          </w:p>
          <w:p w:rsidR="00720C37" w:rsidRPr="00FA6D6F" w:rsidRDefault="00720C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0C37" w:rsidRPr="00FA6D6F" w:rsidRDefault="004851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20C37" w:rsidRPr="00FA6D6F" w:rsidRDefault="00720C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0C37" w:rsidRPr="00FA6D6F" w:rsidRDefault="00720C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0C37" w:rsidRPr="00FA6D6F" w:rsidRDefault="00720C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0C37" w:rsidRPr="00FA6D6F" w:rsidRDefault="00485155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FA6D6F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FA6D6F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720C37" w:rsidRPr="00FA6D6F" w:rsidRDefault="00720C3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20C37" w:rsidRPr="00FA6D6F">
        <w:tc>
          <w:tcPr>
            <w:tcW w:w="1265" w:type="pct"/>
            <w:noWrap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720C37" w:rsidRPr="00FA6D6F" w:rsidRDefault="004851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D6F">
              <w:rPr>
                <w:rFonts w:ascii="Arial" w:hAnsi="Arial" w:cs="Arial"/>
                <w:lang w:val="en-GB"/>
              </w:rPr>
              <w:t>Reviewer’s comment</w:t>
            </w:r>
          </w:p>
          <w:p w:rsidR="00720C37" w:rsidRPr="00FA6D6F" w:rsidRDefault="00720C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20C37" w:rsidRPr="00FA6D6F" w:rsidRDefault="0048515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6D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6D6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1262"/>
        </w:trPr>
        <w:tc>
          <w:tcPr>
            <w:tcW w:w="1265" w:type="pct"/>
            <w:noWrap/>
          </w:tcPr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20C37" w:rsidRPr="00FA6D6F" w:rsidRDefault="00720C37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0C37" w:rsidRPr="00FA6D6F" w:rsidRDefault="00485155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Yes. </w:t>
            </w:r>
          </w:p>
        </w:tc>
        <w:tc>
          <w:tcPr>
            <w:tcW w:w="1523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1262"/>
        </w:trPr>
        <w:tc>
          <w:tcPr>
            <w:tcW w:w="1265" w:type="pct"/>
            <w:noWrap/>
          </w:tcPr>
          <w:p w:rsidR="00720C37" w:rsidRPr="00FA6D6F" w:rsidRDefault="0048515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A6D6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720C37" w:rsidRPr="00FA6D6F" w:rsidRDefault="00720C37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0C37" w:rsidRPr="00FA6D6F" w:rsidRDefault="00485155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704"/>
        </w:trPr>
        <w:tc>
          <w:tcPr>
            <w:tcW w:w="1265" w:type="pct"/>
            <w:noWrap/>
          </w:tcPr>
          <w:p w:rsidR="00720C37" w:rsidRPr="00FA6D6F" w:rsidRDefault="00485155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FA6D6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FA6D6F">
              <w:rPr>
                <w:rFonts w:ascii="Arial" w:hAnsi="Arial" w:cs="Arial"/>
                <w:lang w:val="en-GB"/>
              </w:rPr>
              <w:br/>
            </w:r>
          </w:p>
          <w:p w:rsidR="00720C37" w:rsidRPr="00FA6D6F" w:rsidRDefault="00485155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20C37" w:rsidRPr="00FA6D6F" w:rsidRDefault="004851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C37" w:rsidRPr="00FA6D6F">
        <w:trPr>
          <w:trHeight w:val="703"/>
        </w:trPr>
        <w:tc>
          <w:tcPr>
            <w:tcW w:w="1265" w:type="pct"/>
            <w:noWrap/>
          </w:tcPr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20C37" w:rsidRPr="00FA6D6F" w:rsidRDefault="0048515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20C37" w:rsidRPr="00FA6D6F" w:rsidRDefault="00720C37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0C37" w:rsidRPr="00FA6D6F" w:rsidRDefault="004851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720C37" w:rsidRPr="00FA6D6F" w:rsidRDefault="004851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hAnsi="Arial" w:cs="Arial"/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</w:tcPr>
          <w:p w:rsidR="00720C37" w:rsidRPr="00FA6D6F" w:rsidRDefault="00720C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3F6231" w:rsidRPr="00FA6D6F" w:rsidRDefault="003F6231">
      <w:pPr>
        <w:rPr>
          <w:rFonts w:ascii="Arial" w:hAnsi="Arial" w:cs="Arial"/>
          <w:sz w:val="20"/>
          <w:szCs w:val="20"/>
          <w:lang w:val="en-GB"/>
        </w:rPr>
      </w:pPr>
    </w:p>
    <w:p w:rsidR="003F6231" w:rsidRPr="00FA6D6F" w:rsidRDefault="003F623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3F6231" w:rsidRPr="00FA6D6F" w:rsidTr="00DD527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231" w:rsidRPr="00FA6D6F" w:rsidRDefault="003F6231" w:rsidP="003F623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FA6D6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A6D6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F6231" w:rsidRPr="00FA6D6F" w:rsidRDefault="003F6231" w:rsidP="003F623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F6231" w:rsidRPr="00FA6D6F" w:rsidTr="00DD527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231" w:rsidRPr="00FA6D6F" w:rsidRDefault="003F6231" w:rsidP="003F62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231" w:rsidRPr="00FA6D6F" w:rsidRDefault="003F6231" w:rsidP="003F62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6D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F6231" w:rsidRPr="00FA6D6F" w:rsidRDefault="003F6231" w:rsidP="003F623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6D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6D6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F6231" w:rsidRPr="00FA6D6F" w:rsidRDefault="003F6231" w:rsidP="003F62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6231" w:rsidRPr="00FA6D6F" w:rsidTr="00DD527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231" w:rsidRPr="00FA6D6F" w:rsidRDefault="003F6231" w:rsidP="003F623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A6D6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F6231" w:rsidRPr="00FA6D6F" w:rsidRDefault="003F6231" w:rsidP="003F62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231" w:rsidRPr="00FA6D6F" w:rsidRDefault="003F6231" w:rsidP="003F623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A6D6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A6D6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A6D6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F6231" w:rsidRPr="00FA6D6F" w:rsidRDefault="003F6231" w:rsidP="003F62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F6231" w:rsidRPr="00FA6D6F" w:rsidRDefault="003F6231" w:rsidP="003F62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6231" w:rsidRPr="00FA6D6F" w:rsidRDefault="003F6231" w:rsidP="003F62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6231" w:rsidRPr="00FA6D6F" w:rsidRDefault="003F6231" w:rsidP="003F62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720C37" w:rsidRPr="00FA6D6F" w:rsidRDefault="00720C37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FA6D6F" w:rsidRPr="00FA6D6F" w:rsidRDefault="00FA6D6F" w:rsidP="00FA6D6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A6D6F" w:rsidRPr="00FA6D6F" w:rsidRDefault="00FA6D6F" w:rsidP="00FA6D6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A6D6F">
        <w:rPr>
          <w:rFonts w:ascii="Arial" w:hAnsi="Arial" w:cs="Arial"/>
          <w:b/>
          <w:u w:val="single"/>
        </w:rPr>
        <w:t>Reviewer details:</w:t>
      </w:r>
    </w:p>
    <w:p w:rsidR="00FA6D6F" w:rsidRPr="00FA6D6F" w:rsidRDefault="00FA6D6F" w:rsidP="00FA6D6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A6D6F" w:rsidRPr="00FA6D6F" w:rsidRDefault="00FA6D6F" w:rsidP="00FA6D6F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2" w:name="_Hlk226030094"/>
      <w:r w:rsidRPr="00FA6D6F">
        <w:rPr>
          <w:rFonts w:ascii="Arial" w:hAnsi="Arial" w:cs="Arial"/>
          <w:sz w:val="20"/>
          <w:szCs w:val="20"/>
          <w:lang w:val="en-GB"/>
        </w:rPr>
        <w:t>Huma Parveen</w:t>
      </w:r>
      <w:r w:rsidRPr="00FA6D6F">
        <w:rPr>
          <w:rFonts w:ascii="Arial" w:hAnsi="Arial" w:cs="Arial"/>
          <w:sz w:val="20"/>
          <w:szCs w:val="20"/>
          <w:lang w:val="en-GB"/>
        </w:rPr>
        <w:t xml:space="preserve">, </w:t>
      </w:r>
      <w:r w:rsidRPr="00FA6D6F">
        <w:rPr>
          <w:rFonts w:ascii="Arial" w:hAnsi="Arial" w:cs="Arial"/>
          <w:sz w:val="20"/>
          <w:szCs w:val="20"/>
          <w:lang w:val="en-GB"/>
        </w:rPr>
        <w:t>IFTM University</w:t>
      </w:r>
      <w:r w:rsidRPr="00FA6D6F">
        <w:rPr>
          <w:rFonts w:ascii="Arial" w:hAnsi="Arial" w:cs="Arial"/>
          <w:sz w:val="20"/>
          <w:szCs w:val="20"/>
          <w:lang w:val="en-GB"/>
        </w:rPr>
        <w:t xml:space="preserve">, </w:t>
      </w:r>
      <w:r w:rsidRPr="00FA6D6F">
        <w:rPr>
          <w:rFonts w:ascii="Arial" w:hAnsi="Arial" w:cs="Arial"/>
          <w:sz w:val="20"/>
          <w:szCs w:val="20"/>
          <w:lang w:val="en-GB"/>
        </w:rPr>
        <w:t>India</w:t>
      </w:r>
      <w:bookmarkEnd w:id="2"/>
      <w:bookmarkEnd w:id="0"/>
    </w:p>
    <w:sectPr w:rsidR="00FA6D6F" w:rsidRPr="00FA6D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23E" w:rsidRDefault="0091223E">
      <w:r>
        <w:separator/>
      </w:r>
    </w:p>
  </w:endnote>
  <w:endnote w:type="continuationSeparator" w:id="0">
    <w:p w:rsidR="0091223E" w:rsidRDefault="0091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C37" w:rsidRDefault="00720C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C37" w:rsidRDefault="00720C37">
    <w:pPr>
      <w:pStyle w:val="Footer"/>
      <w:jc w:val="right"/>
    </w:pPr>
  </w:p>
  <w:p w:rsidR="00720C37" w:rsidRDefault="0048515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A4EA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A4EA8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720C37" w:rsidRDefault="0048515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20C37" w:rsidRDefault="00720C37">
    <w:pPr>
      <w:pStyle w:val="Footer"/>
      <w:jc w:val="right"/>
    </w:pPr>
  </w:p>
  <w:p w:rsidR="00720C37" w:rsidRDefault="00720C3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23E" w:rsidRDefault="0091223E">
      <w:r>
        <w:separator/>
      </w:r>
    </w:p>
  </w:footnote>
  <w:footnote w:type="continuationSeparator" w:id="0">
    <w:p w:rsidR="0091223E" w:rsidRDefault="0091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C37" w:rsidRDefault="00720C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C37" w:rsidRDefault="00720C3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20C37" w:rsidRDefault="00485155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C37" w:rsidRDefault="00720C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2520C3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0C37"/>
    <w:rsid w:val="000D7AA8"/>
    <w:rsid w:val="001167A1"/>
    <w:rsid w:val="00257530"/>
    <w:rsid w:val="00303023"/>
    <w:rsid w:val="003F366F"/>
    <w:rsid w:val="003F6231"/>
    <w:rsid w:val="00485155"/>
    <w:rsid w:val="0049763D"/>
    <w:rsid w:val="00533251"/>
    <w:rsid w:val="006A4EA8"/>
    <w:rsid w:val="00720C37"/>
    <w:rsid w:val="007D06AD"/>
    <w:rsid w:val="00892156"/>
    <w:rsid w:val="0091223E"/>
    <w:rsid w:val="00EC132A"/>
    <w:rsid w:val="00FA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7B12"/>
  <w15:docId w15:val="{3C2D1E3E-A14C-4225-8C27-72B65ECD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A6D6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fsj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10</cp:revision>
  <dcterms:created xsi:type="dcterms:W3CDTF">2026-03-24T06:13:00Z</dcterms:created>
  <dcterms:modified xsi:type="dcterms:W3CDTF">2026-04-02T08:18:00Z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ec65b19766a8459c9968ba99522b205a</vt:lpwstr>
  </property>
</Properties>
</file>