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D1BEA" w:rsidRPr="00164EE5" w14:paraId="6C083E97" w14:textId="77777777">
        <w:trPr>
          <w:trHeight w:val="20"/>
          <w:jc w:val="center"/>
        </w:trPr>
        <w:tc>
          <w:tcPr>
            <w:tcW w:w="1186" w:type="pct"/>
          </w:tcPr>
          <w:p w14:paraId="04C9B327" w14:textId="77777777" w:rsidR="00ED1BEA" w:rsidRPr="00164EE5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64EE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8EA9FFB" w14:textId="77777777" w:rsidR="00ED1BEA" w:rsidRPr="00164EE5" w:rsidRDefault="003E6A0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27887" w:rsidRPr="00164EE5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Archives of Current Research International</w:t>
              </w:r>
            </w:hyperlink>
          </w:p>
        </w:tc>
      </w:tr>
      <w:tr w:rsidR="00ED1BEA" w:rsidRPr="00164EE5" w14:paraId="43CF09F5" w14:textId="77777777">
        <w:trPr>
          <w:trHeight w:val="20"/>
          <w:jc w:val="center"/>
        </w:trPr>
        <w:tc>
          <w:tcPr>
            <w:tcW w:w="1186" w:type="pct"/>
          </w:tcPr>
          <w:p w14:paraId="135621F7" w14:textId="77777777" w:rsidR="00ED1BEA" w:rsidRPr="00164EE5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64EE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A61C4FD" w14:textId="77777777" w:rsidR="00ED1BEA" w:rsidRPr="00164EE5" w:rsidRDefault="00FE1E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Ms_ACRI_156725</w:t>
            </w:r>
          </w:p>
        </w:tc>
      </w:tr>
      <w:tr w:rsidR="00ED1BEA" w:rsidRPr="00164EE5" w14:paraId="2F7633A0" w14:textId="77777777">
        <w:trPr>
          <w:trHeight w:val="20"/>
          <w:jc w:val="center"/>
        </w:trPr>
        <w:tc>
          <w:tcPr>
            <w:tcW w:w="1186" w:type="pct"/>
          </w:tcPr>
          <w:p w14:paraId="78BDD2FE" w14:textId="77777777" w:rsidR="00ED1BEA" w:rsidRPr="00164EE5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64EE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554560F" w14:textId="77777777" w:rsidR="00ED1BEA" w:rsidRPr="00164EE5" w:rsidRDefault="003B28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Relationship Between Socio-Economic Characteristics of FPO Members </w:t>
            </w:r>
            <w:proofErr w:type="gramStart"/>
            <w:r w:rsidRPr="00164EE5">
              <w:rPr>
                <w:rFonts w:ascii="Arial" w:hAnsi="Arial" w:cs="Arial"/>
                <w:b/>
                <w:sz w:val="20"/>
                <w:szCs w:val="20"/>
                <w:lang w:val="en-GB"/>
              </w:rPr>
              <w:t>And</w:t>
            </w:r>
            <w:proofErr w:type="gramEnd"/>
            <w:r w:rsidRPr="00164EE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Income Generation In The </w:t>
            </w:r>
            <w:proofErr w:type="spellStart"/>
            <w:r w:rsidRPr="00164EE5">
              <w:rPr>
                <w:rFonts w:ascii="Arial" w:hAnsi="Arial" w:cs="Arial"/>
                <w:b/>
                <w:sz w:val="20"/>
                <w:szCs w:val="20"/>
                <w:lang w:val="en-GB"/>
              </w:rPr>
              <w:t>Malwa</w:t>
            </w:r>
            <w:proofErr w:type="spellEnd"/>
            <w:r w:rsidRPr="00164EE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Region Of Madhya Pradesh</w:t>
            </w:r>
          </w:p>
        </w:tc>
      </w:tr>
      <w:tr w:rsidR="00ED1BEA" w:rsidRPr="00164EE5" w14:paraId="283FE479" w14:textId="77777777">
        <w:trPr>
          <w:trHeight w:val="20"/>
          <w:jc w:val="center"/>
        </w:trPr>
        <w:tc>
          <w:tcPr>
            <w:tcW w:w="1186" w:type="pct"/>
          </w:tcPr>
          <w:p w14:paraId="64A7411D" w14:textId="77777777" w:rsidR="00ED1BEA" w:rsidRPr="00164EE5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64EE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F79D404" w14:textId="77777777" w:rsidR="00ED1BEA" w:rsidRPr="00164EE5" w:rsidRDefault="000A41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FC79F86" w14:textId="77777777" w:rsidR="00ED1BEA" w:rsidRPr="00164EE5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62CB51F" w14:textId="77777777" w:rsidR="00ED1BEA" w:rsidRPr="00164EE5" w:rsidRDefault="00ED1BE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C2D44D2" w14:textId="77777777" w:rsidR="00ED1BEA" w:rsidRPr="00164EE5" w:rsidRDefault="00ED1BE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1EFCDB9" w14:textId="77777777" w:rsidR="00ED1BEA" w:rsidRPr="00164EE5" w:rsidRDefault="00ED1BE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7B3ED53" w14:textId="77777777" w:rsidR="00ED1BEA" w:rsidRPr="00164EE5" w:rsidRDefault="00ED1BE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CA46F0E" w14:textId="77777777" w:rsidR="00ED1BEA" w:rsidRPr="00164EE5" w:rsidRDefault="000A41E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64EE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164EE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B454720" w14:textId="77777777" w:rsidR="00ED1BEA" w:rsidRPr="00164EE5" w:rsidRDefault="00ED1BE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D1BEA" w:rsidRPr="00164EE5" w14:paraId="449855CF" w14:textId="77777777">
        <w:trPr>
          <w:trHeight w:val="20"/>
          <w:jc w:val="center"/>
        </w:trPr>
        <w:tc>
          <w:tcPr>
            <w:tcW w:w="1789" w:type="pct"/>
            <w:noWrap/>
          </w:tcPr>
          <w:p w14:paraId="6BC664B3" w14:textId="77777777" w:rsidR="00ED1BEA" w:rsidRPr="00164EE5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5120B35" w14:textId="77777777" w:rsidR="00ED1BEA" w:rsidRPr="00164EE5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64EE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044C48D" w14:textId="77777777" w:rsidR="00ED1BEA" w:rsidRPr="00164EE5" w:rsidRDefault="000A41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64EE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64EE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93515F6" w14:textId="77777777" w:rsidR="00ED1BEA" w:rsidRPr="00164EE5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164EE5" w14:paraId="3136B929" w14:textId="77777777">
        <w:trPr>
          <w:trHeight w:val="20"/>
          <w:jc w:val="center"/>
        </w:trPr>
        <w:tc>
          <w:tcPr>
            <w:tcW w:w="1789" w:type="pct"/>
            <w:noWrap/>
          </w:tcPr>
          <w:p w14:paraId="2320BF11" w14:textId="77777777" w:rsidR="00ED1BEA" w:rsidRPr="00164EE5" w:rsidRDefault="000A41E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64EE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7131936" w14:textId="77777777" w:rsidR="00ED1BEA" w:rsidRPr="00164EE5" w:rsidRDefault="009B762A" w:rsidP="009B762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Keywords should be arranged in the alphabetical order</w:t>
            </w:r>
          </w:p>
          <w:p w14:paraId="1DAD4344" w14:textId="77777777" w:rsidR="009B762A" w:rsidRPr="00164EE5" w:rsidRDefault="009B762A" w:rsidP="009B762A">
            <w:pPr>
              <w:pStyle w:val="ListParagraph"/>
              <w:spacing w:before="240" w:line="276" w:lineRule="auto"/>
              <w:ind w:left="390"/>
              <w:rPr>
                <w:rFonts w:ascii="Arial" w:hAnsi="Arial" w:cs="Arial"/>
                <w:b/>
                <w:spacing w:val="20"/>
                <w:sz w:val="20"/>
                <w:szCs w:val="20"/>
              </w:rPr>
            </w:pPr>
            <w:r w:rsidRPr="00164EE5">
              <w:rPr>
                <w:rFonts w:ascii="Arial" w:hAnsi="Arial" w:cs="Arial"/>
                <w:b/>
                <w:spacing w:val="20"/>
                <w:sz w:val="20"/>
                <w:szCs w:val="20"/>
              </w:rPr>
              <w:t>Table 3: Distribution of farmers according to constraints faced by farmers by FPOs</w:t>
            </w:r>
          </w:p>
          <w:p w14:paraId="6413B72D" w14:textId="77777777" w:rsidR="009B762A" w:rsidRPr="00164EE5" w:rsidRDefault="009B762A" w:rsidP="009B762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Here the variables can be rearranged according to the ranks</w:t>
            </w:r>
          </w:p>
          <w:p w14:paraId="2D06BCBA" w14:textId="77777777" w:rsidR="009B762A" w:rsidRPr="00164EE5" w:rsidRDefault="009B762A" w:rsidP="009B762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spacing w:val="20"/>
                <w:sz w:val="20"/>
                <w:szCs w:val="20"/>
              </w:rPr>
              <w:t>FPOs should be placed uniformly throughout the research paper</w:t>
            </w:r>
          </w:p>
          <w:p w14:paraId="567A50C1" w14:textId="4622D880" w:rsidR="009B762A" w:rsidRPr="00164EE5" w:rsidRDefault="009B762A" w:rsidP="009B762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Citations were not in-texted</w:t>
            </w:r>
          </w:p>
          <w:p w14:paraId="7D348BBE" w14:textId="77777777" w:rsidR="009B762A" w:rsidRPr="00164EE5" w:rsidRDefault="009B762A" w:rsidP="009B762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Number of citations also inadequate</w:t>
            </w:r>
          </w:p>
          <w:p w14:paraId="2D4F852A" w14:textId="77777777" w:rsidR="009B762A" w:rsidRPr="00164EE5" w:rsidRDefault="009B762A" w:rsidP="009B762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research gap is identified</w:t>
            </w:r>
          </w:p>
          <w:p w14:paraId="63285DA3" w14:textId="77777777" w:rsidR="009B762A" w:rsidRPr="00164EE5" w:rsidRDefault="009B762A" w:rsidP="009B762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Relationship Between Socio-Economic Characteristics of FPO Members and Income Generation in The </w:t>
            </w:r>
            <w:proofErr w:type="spellStart"/>
            <w:r w:rsidRPr="00164E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Malwa</w:t>
            </w:r>
            <w:proofErr w:type="spellEnd"/>
            <w:r w:rsidRPr="00164E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Region </w:t>
            </w:r>
            <w:proofErr w:type="gramStart"/>
            <w:r w:rsidRPr="00164E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Of</w:t>
            </w:r>
            <w:proofErr w:type="gramEnd"/>
            <w:r w:rsidRPr="00164E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Madhya Pradesh</w:t>
            </w:r>
          </w:p>
          <w:p w14:paraId="3A4EB2FD" w14:textId="756BCBE5" w:rsidR="009B762A" w:rsidRPr="00164EE5" w:rsidRDefault="009B762A" w:rsidP="009B762A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But there is no analysis has been attempted regarding the income generation </w:t>
            </w:r>
          </w:p>
        </w:tc>
        <w:tc>
          <w:tcPr>
            <w:tcW w:w="1367" w:type="pct"/>
          </w:tcPr>
          <w:p w14:paraId="78355625" w14:textId="77777777" w:rsidR="00ED1BEA" w:rsidRPr="00164EE5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B6A2D24" w14:textId="77777777" w:rsidR="00ED1BEA" w:rsidRPr="00164EE5" w:rsidRDefault="00ED1BEA">
      <w:pPr>
        <w:rPr>
          <w:rFonts w:ascii="Arial" w:hAnsi="Arial" w:cs="Arial"/>
          <w:sz w:val="20"/>
          <w:szCs w:val="20"/>
          <w:lang w:val="en-GB"/>
        </w:rPr>
      </w:pPr>
    </w:p>
    <w:p w14:paraId="53529059" w14:textId="77777777" w:rsidR="00ED1BEA" w:rsidRPr="00164EE5" w:rsidRDefault="00ED1BEA">
      <w:pPr>
        <w:rPr>
          <w:rFonts w:ascii="Arial" w:hAnsi="Arial" w:cs="Arial"/>
          <w:sz w:val="20"/>
          <w:szCs w:val="20"/>
          <w:lang w:val="en-GB"/>
        </w:rPr>
      </w:pPr>
    </w:p>
    <w:p w14:paraId="2178911B" w14:textId="77777777" w:rsidR="00ED1BEA" w:rsidRPr="00164EE5" w:rsidRDefault="00ED1BEA">
      <w:pPr>
        <w:rPr>
          <w:rFonts w:ascii="Arial" w:hAnsi="Arial" w:cs="Arial"/>
          <w:sz w:val="20"/>
          <w:szCs w:val="20"/>
          <w:lang w:val="en-GB"/>
        </w:rPr>
      </w:pPr>
    </w:p>
    <w:p w14:paraId="29638C6E" w14:textId="77777777" w:rsidR="00ED1BEA" w:rsidRPr="00164EE5" w:rsidRDefault="000A41E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164EE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B0F26B5" w14:textId="77777777" w:rsidR="00ED1BEA" w:rsidRPr="00164EE5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D1BEA" w:rsidRPr="00164EE5" w14:paraId="0475C33C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F4CEA49" w14:textId="77777777" w:rsidR="00ED1BEA" w:rsidRPr="00164EE5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4C4C82B" w14:textId="77777777" w:rsidR="00ED1BEA" w:rsidRPr="00164EE5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64EE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C3FBE57" w14:textId="77777777" w:rsidR="00ED1BEA" w:rsidRPr="00164EE5" w:rsidRDefault="000A41E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4EE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64EE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D1BEA" w:rsidRPr="00164EE5" w14:paraId="55E6A59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CF8E0B" w14:textId="77777777" w:rsidR="00ED1BEA" w:rsidRPr="00164EE5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9890D25" w14:textId="77777777" w:rsidR="00ED1BEA" w:rsidRPr="00164EE5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4E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CA136B" w14:textId="77777777" w:rsidR="00ED1BEA" w:rsidRPr="00164EE5" w:rsidRDefault="000A41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64E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57B495" w14:textId="68CCE1BB" w:rsidR="00ED1BEA" w:rsidRPr="00164EE5" w:rsidRDefault="00E606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7B78141" w14:textId="77777777" w:rsidR="00ED1BEA" w:rsidRPr="00164EE5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164EE5" w14:paraId="6BC94FC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6C030E" w14:textId="77777777" w:rsidR="00ED1BEA" w:rsidRPr="00164EE5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64EE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6BDD819" w14:textId="77777777" w:rsidR="00ED1BEA" w:rsidRPr="00164EE5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4E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1810C5" w14:textId="77777777" w:rsidR="00ED1BEA" w:rsidRPr="00164EE5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483FAB" w14:textId="6FE3AE26" w:rsidR="00ED1BEA" w:rsidRPr="00164EE5" w:rsidRDefault="00E606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8BF3E64" w14:textId="77777777" w:rsidR="00ED1BEA" w:rsidRPr="00164EE5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164EE5" w14:paraId="25F7F67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0764A2" w14:textId="77777777" w:rsidR="00ED1BEA" w:rsidRPr="00164EE5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4EE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7AC69C1" w14:textId="77777777" w:rsidR="00ED1BEA" w:rsidRPr="00164EE5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4E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61CEDB" w14:textId="77777777" w:rsidR="00ED1BEA" w:rsidRPr="00164EE5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64E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4974CF" w14:textId="0C9CC88A" w:rsidR="00ED1BEA" w:rsidRPr="00164EE5" w:rsidRDefault="00E606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0130D73" w14:textId="77777777" w:rsidR="00ED1BEA" w:rsidRPr="00164EE5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164EE5" w14:paraId="0A3B66E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B79058" w14:textId="77777777" w:rsidR="00ED1BEA" w:rsidRPr="00164EE5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4EE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1295AA3" w14:textId="77777777" w:rsidR="00ED1BEA" w:rsidRPr="00164EE5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4E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86CA73" w14:textId="77777777" w:rsidR="00ED1BEA" w:rsidRPr="00164EE5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64E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117034" w14:textId="75C61CCA" w:rsidR="00ED1BEA" w:rsidRPr="00164EE5" w:rsidRDefault="00E606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80A3261" w14:textId="77777777" w:rsidR="00ED1BEA" w:rsidRPr="00164EE5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164EE5" w14:paraId="5752689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E77BD5" w14:textId="77777777" w:rsidR="00ED1BEA" w:rsidRPr="00164EE5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4EE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286564A" w14:textId="77777777" w:rsidR="00ED1BEA" w:rsidRPr="00164EE5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4E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A8FDAE" w14:textId="77777777" w:rsidR="00ED1BEA" w:rsidRPr="00164EE5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64E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18E586" w14:textId="4C4B563C" w:rsidR="00ED1BEA" w:rsidRPr="00164EE5" w:rsidRDefault="00E606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22A2ECD" w14:textId="77777777" w:rsidR="00ED1BEA" w:rsidRPr="00164EE5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164EE5" w14:paraId="27E9207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83DF26" w14:textId="77777777" w:rsidR="00ED1BEA" w:rsidRPr="00164EE5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4EE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1146A4E" w14:textId="77777777" w:rsidR="00ED1BEA" w:rsidRPr="00164EE5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4E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3F0057" w14:textId="77777777" w:rsidR="00ED1BEA" w:rsidRPr="00164EE5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64E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FCC073" w14:textId="01382886" w:rsidR="00ED1BEA" w:rsidRPr="00164EE5" w:rsidRDefault="00E606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096FFA7C" w14:textId="77777777" w:rsidR="00ED1BEA" w:rsidRPr="00164EE5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164EE5" w14:paraId="0228CB8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8E6E23" w14:textId="77777777" w:rsidR="00ED1BEA" w:rsidRPr="00164EE5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4EE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423FB73" w14:textId="77777777" w:rsidR="00ED1BEA" w:rsidRPr="00164EE5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4E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72303C" w14:textId="77777777" w:rsidR="00ED1BEA" w:rsidRPr="00164EE5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B15640" w14:textId="62773F4B" w:rsidR="00ED1BEA" w:rsidRPr="00164EE5" w:rsidRDefault="00E606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44690AB" w14:textId="77777777" w:rsidR="00ED1BEA" w:rsidRPr="00164EE5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164EE5" w14:paraId="0B38F9F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151152" w14:textId="77777777" w:rsidR="00ED1BEA" w:rsidRPr="00164EE5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4EE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D466CBB" w14:textId="77777777" w:rsidR="00ED1BEA" w:rsidRPr="00164EE5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4E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C608BF" w14:textId="77777777" w:rsidR="00ED1BEA" w:rsidRPr="00164EE5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64E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4A2D74" w14:textId="65A4FE58" w:rsidR="00ED1BEA" w:rsidRPr="00164EE5" w:rsidRDefault="00E606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29BE791C" w14:textId="77777777" w:rsidR="00ED1BEA" w:rsidRPr="00164EE5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164EE5" w14:paraId="4E27030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DA6DEC" w14:textId="77777777" w:rsidR="00ED1BEA" w:rsidRPr="00164EE5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DB7AD83" w14:textId="77777777" w:rsidR="00ED1BEA" w:rsidRPr="00164EE5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4E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882599" w14:textId="77777777" w:rsidR="00ED1BEA" w:rsidRPr="00164EE5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174276" w14:textId="05BE5AFA" w:rsidR="00ED1BEA" w:rsidRPr="00164EE5" w:rsidRDefault="00E606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B5D8793" w14:textId="77777777" w:rsidR="00ED1BEA" w:rsidRPr="00164EE5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164EE5" w14:paraId="02D2EC3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ABB0F4" w14:textId="77777777" w:rsidR="00ED1BEA" w:rsidRPr="00164EE5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AB06E2F" w14:textId="77777777" w:rsidR="00ED1BEA" w:rsidRPr="00164EE5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4E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7FF058" w14:textId="77777777" w:rsidR="00ED1BEA" w:rsidRPr="00164EE5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342FB1" w14:textId="72B4D699" w:rsidR="00ED1BEA" w:rsidRPr="00164EE5" w:rsidRDefault="00E606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D167D55" w14:textId="77777777" w:rsidR="00ED1BEA" w:rsidRPr="00164EE5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164EE5" w14:paraId="503C874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BDA923" w14:textId="77777777" w:rsidR="00ED1BEA" w:rsidRPr="00164EE5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370EA0C6" w14:textId="77777777" w:rsidR="00ED1BEA" w:rsidRPr="00164EE5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4E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3A9C7A" w14:textId="77777777" w:rsidR="00ED1BEA" w:rsidRPr="00164EE5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91D847" w14:textId="1E99AB1D" w:rsidR="00ED1BEA" w:rsidRPr="00164EE5" w:rsidRDefault="00E606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C22DB1C" w14:textId="77777777" w:rsidR="00ED1BEA" w:rsidRPr="00164EE5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164EE5" w14:paraId="28349CC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1F95C6" w14:textId="77777777" w:rsidR="00ED1BEA" w:rsidRPr="00164EE5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FC1AFFB" w14:textId="77777777" w:rsidR="00ED1BEA" w:rsidRPr="00164EE5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4E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893555" w14:textId="77777777" w:rsidR="00ED1BEA" w:rsidRPr="00164EE5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CFCF2D" w14:textId="08463102" w:rsidR="00ED1BEA" w:rsidRPr="00164EE5" w:rsidRDefault="00E606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54BCE42" w14:textId="77777777" w:rsidR="00ED1BEA" w:rsidRPr="00164EE5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164EE5" w14:paraId="5A5E5A3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707B15" w14:textId="77777777" w:rsidR="00ED1BEA" w:rsidRPr="00164EE5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72E8BDA" w14:textId="77777777" w:rsidR="00ED1BEA" w:rsidRPr="00164EE5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4E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B7FF03" w14:textId="77777777" w:rsidR="00ED1BEA" w:rsidRPr="00164EE5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BF079C" w14:textId="07D2D96B" w:rsidR="00ED1BEA" w:rsidRPr="00164EE5" w:rsidRDefault="00E606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2B93A644" w14:textId="77777777" w:rsidR="00ED1BEA" w:rsidRPr="00164EE5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164EE5" w14:paraId="637A097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B6DB52" w14:textId="77777777" w:rsidR="00ED1BEA" w:rsidRPr="00164EE5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208CA9B" w14:textId="77777777" w:rsidR="00ED1BEA" w:rsidRPr="00164EE5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4E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5172DB" w14:textId="77777777" w:rsidR="00ED1BEA" w:rsidRPr="00164EE5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4E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AFE72B" w14:textId="77777777" w:rsidR="00ED1BEA" w:rsidRPr="00164EE5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0442B85" w14:textId="3EEBA07C" w:rsidR="00ED1BEA" w:rsidRPr="00164EE5" w:rsidRDefault="00E606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0246716D" w14:textId="77777777" w:rsidR="00ED1BEA" w:rsidRPr="00164EE5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164EE5" w14:paraId="549F7B0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CABE4D" w14:textId="77777777" w:rsidR="00ED1BEA" w:rsidRPr="00164EE5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BF3822B" w14:textId="77777777" w:rsidR="00ED1BEA" w:rsidRPr="00164EE5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4E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D55835" w14:textId="77777777" w:rsidR="00ED1BEA" w:rsidRPr="00164EE5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4E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EA59FA6" w14:textId="77777777" w:rsidR="00ED1BEA" w:rsidRPr="00164EE5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2EA9E8F" w14:textId="70787AE1" w:rsidR="00ED1BEA" w:rsidRPr="00164EE5" w:rsidRDefault="00E606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DD1CC82" w14:textId="77777777" w:rsidR="00ED1BEA" w:rsidRPr="00164EE5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53FB9A7" w14:textId="77777777" w:rsidR="00ED1BEA" w:rsidRPr="00164EE5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C1E3AD" w14:textId="77777777" w:rsidR="00ED1BEA" w:rsidRPr="00164EE5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14863E6" w14:textId="77777777" w:rsidR="00ED1BEA" w:rsidRPr="00164EE5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12D58BB" w14:textId="77777777" w:rsidR="00ED1BEA" w:rsidRPr="00164EE5" w:rsidRDefault="000A41E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164EE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3B1C02C" w14:textId="77777777" w:rsidR="00ED1BEA" w:rsidRPr="00164EE5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D1BEA" w:rsidRPr="00164EE5" w14:paraId="06D789EE" w14:textId="77777777">
        <w:trPr>
          <w:trHeight w:val="20"/>
          <w:jc w:val="center"/>
        </w:trPr>
        <w:tc>
          <w:tcPr>
            <w:tcW w:w="1672" w:type="pct"/>
            <w:noWrap/>
          </w:tcPr>
          <w:p w14:paraId="25262157" w14:textId="77777777" w:rsidR="00ED1BEA" w:rsidRPr="00164EE5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42D9D9C7" w14:textId="77777777" w:rsidR="00ED1BEA" w:rsidRPr="00164EE5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64EE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A847299" w14:textId="77777777" w:rsidR="00ED1BEA" w:rsidRPr="00164EE5" w:rsidRDefault="00ED1B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062D201E" w14:textId="77777777" w:rsidR="00ED1BEA" w:rsidRPr="00164EE5" w:rsidRDefault="000A41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64EE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64EE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C35CBC9" w14:textId="77777777" w:rsidR="00ED1BEA" w:rsidRPr="00164EE5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164EE5" w14:paraId="38E85DCA" w14:textId="77777777">
        <w:trPr>
          <w:trHeight w:val="20"/>
          <w:jc w:val="center"/>
        </w:trPr>
        <w:tc>
          <w:tcPr>
            <w:tcW w:w="1672" w:type="pct"/>
            <w:noWrap/>
          </w:tcPr>
          <w:p w14:paraId="15D333E0" w14:textId="77777777" w:rsidR="00ED1BEA" w:rsidRPr="00164EE5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279C5A1" w14:textId="77777777" w:rsidR="00ED1BEA" w:rsidRPr="00164EE5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49FA699" w14:textId="77777777" w:rsidR="00ED1BEA" w:rsidRPr="00164EE5" w:rsidRDefault="000A41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64EE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0AD97C4" w14:textId="77777777" w:rsidR="00E6060A" w:rsidRPr="00164EE5" w:rsidRDefault="00E6060A" w:rsidP="00E6060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Relationship Between Socio-Economic Characteristics of FPO Members and Income Generation in The </w:t>
            </w:r>
            <w:proofErr w:type="spellStart"/>
            <w:r w:rsidRPr="00164E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Malwa</w:t>
            </w:r>
            <w:proofErr w:type="spellEnd"/>
            <w:r w:rsidRPr="00164E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Region </w:t>
            </w:r>
            <w:proofErr w:type="gramStart"/>
            <w:r w:rsidRPr="00164E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Of</w:t>
            </w:r>
            <w:proofErr w:type="gramEnd"/>
            <w:r w:rsidRPr="00164E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Madhya Pradesh</w:t>
            </w:r>
          </w:p>
          <w:p w14:paraId="2BC7381D" w14:textId="0EA41565" w:rsidR="00ED1BEA" w:rsidRPr="00164EE5" w:rsidRDefault="00E6060A" w:rsidP="00E606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But there is no analysis has been attempted regarding the income generation </w:t>
            </w:r>
          </w:p>
        </w:tc>
        <w:tc>
          <w:tcPr>
            <w:tcW w:w="1543" w:type="pct"/>
          </w:tcPr>
          <w:p w14:paraId="14C0862E" w14:textId="77777777" w:rsidR="00ED1BEA" w:rsidRPr="00164EE5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164EE5" w14:paraId="0B47BD7B" w14:textId="77777777">
        <w:trPr>
          <w:trHeight w:val="20"/>
          <w:jc w:val="center"/>
        </w:trPr>
        <w:tc>
          <w:tcPr>
            <w:tcW w:w="1672" w:type="pct"/>
            <w:noWrap/>
          </w:tcPr>
          <w:p w14:paraId="4562E85F" w14:textId="77777777" w:rsidR="00ED1BEA" w:rsidRPr="00164EE5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64EE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E79641E" w14:textId="77777777" w:rsidR="00ED1BEA" w:rsidRPr="00164EE5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202CA6A" w14:textId="77777777" w:rsidR="00ED1BEA" w:rsidRPr="00164EE5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01BED32" w14:textId="77777777" w:rsidR="00ED1BEA" w:rsidRPr="00164EE5" w:rsidRDefault="00ED1B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A6762D8" w14:textId="77777777" w:rsidR="00ED1BEA" w:rsidRPr="00164EE5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164EE5" w14:paraId="6EF6C3E4" w14:textId="77777777">
        <w:trPr>
          <w:trHeight w:val="20"/>
          <w:jc w:val="center"/>
        </w:trPr>
        <w:tc>
          <w:tcPr>
            <w:tcW w:w="1672" w:type="pct"/>
            <w:noWrap/>
          </w:tcPr>
          <w:p w14:paraId="5A3CD653" w14:textId="77777777" w:rsidR="00ED1BEA" w:rsidRPr="00164EE5" w:rsidRDefault="000A41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64EE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64EE5">
              <w:rPr>
                <w:rFonts w:ascii="Arial" w:hAnsi="Arial" w:cs="Arial"/>
                <w:lang w:val="en-GB" w:eastAsia="en-US"/>
              </w:rPr>
              <w:br/>
            </w:r>
          </w:p>
          <w:p w14:paraId="6AF7024B" w14:textId="77777777" w:rsidR="00ED1BEA" w:rsidRPr="00164EE5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11FF6C7" w14:textId="77777777" w:rsidR="00ED1BEA" w:rsidRPr="00164EE5" w:rsidRDefault="00ED1B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24AE9C3" w14:textId="77777777" w:rsidR="00ED1BEA" w:rsidRPr="00164EE5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164EE5" w14:paraId="5F3D4E0D" w14:textId="77777777">
        <w:trPr>
          <w:trHeight w:val="20"/>
          <w:jc w:val="center"/>
        </w:trPr>
        <w:tc>
          <w:tcPr>
            <w:tcW w:w="1672" w:type="pct"/>
            <w:noWrap/>
          </w:tcPr>
          <w:p w14:paraId="0BC5EACE" w14:textId="77777777" w:rsidR="00ED1BEA" w:rsidRPr="00164EE5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2CDA6BF" w14:textId="77777777" w:rsidR="00ED1BEA" w:rsidRPr="00164EE5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682B2EB" w14:textId="77777777" w:rsidR="00ED1BEA" w:rsidRPr="00164EE5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F16D0CA" w14:textId="77777777" w:rsidR="00ED1BEA" w:rsidRPr="00164EE5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954B30A" w14:textId="77777777" w:rsidR="00ED1BEA" w:rsidRPr="00164EE5" w:rsidRDefault="00ED1B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16588C8" w14:textId="77777777" w:rsidR="00ED1BEA" w:rsidRPr="00164EE5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164EE5" w14:paraId="0AC4FF88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DE82A0E" w14:textId="77777777" w:rsidR="00ED1BEA" w:rsidRPr="00164EE5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EA2330D" w14:textId="77777777" w:rsidR="00ED1BEA" w:rsidRPr="00164EE5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F8D5D02" w14:textId="77777777" w:rsidR="00ED1BEA" w:rsidRPr="00164EE5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D35BCB1" w14:textId="77777777" w:rsidR="00ED1BEA" w:rsidRPr="00164EE5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4EE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1949729" w14:textId="77777777" w:rsidR="00ED1BEA" w:rsidRPr="00164EE5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C77D6F6" w14:textId="77777777" w:rsidR="00ED1BEA" w:rsidRPr="00164EE5" w:rsidRDefault="00ED1B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2C7E77C1" w14:textId="77777777" w:rsidR="00ED1BEA" w:rsidRPr="00164EE5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28BC4C5" w14:textId="77777777" w:rsidR="00ED1BEA" w:rsidRPr="00164EE5" w:rsidRDefault="00ED1BE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51F9A17B" w14:textId="77777777" w:rsidR="00164EE5" w:rsidRPr="00164EE5" w:rsidRDefault="00164EE5" w:rsidP="00164EE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64EE5">
        <w:rPr>
          <w:rFonts w:ascii="Arial" w:hAnsi="Arial" w:cs="Arial"/>
          <w:b/>
          <w:u w:val="single"/>
        </w:rPr>
        <w:t>Reviewer details:</w:t>
      </w:r>
    </w:p>
    <w:p w14:paraId="07089488" w14:textId="70B4D0AF" w:rsidR="00ED1BEA" w:rsidRPr="00164EE5" w:rsidRDefault="00ED1BE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3B6C415" w14:textId="79CA2D0D" w:rsidR="00164EE5" w:rsidRPr="00164EE5" w:rsidRDefault="00164EE5" w:rsidP="00164EE5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r w:rsidRPr="00164EE5">
        <w:rPr>
          <w:rFonts w:ascii="Arial" w:hAnsi="Arial" w:cs="Arial"/>
          <w:sz w:val="20"/>
          <w:szCs w:val="20"/>
          <w:lang w:val="en-GB"/>
        </w:rPr>
        <w:t xml:space="preserve">V. Darling </w:t>
      </w:r>
      <w:proofErr w:type="spellStart"/>
      <w:r w:rsidRPr="00164EE5">
        <w:rPr>
          <w:rFonts w:ascii="Arial" w:hAnsi="Arial" w:cs="Arial"/>
          <w:sz w:val="20"/>
          <w:szCs w:val="20"/>
          <w:lang w:val="en-GB"/>
        </w:rPr>
        <w:t>Selvi</w:t>
      </w:r>
      <w:proofErr w:type="spellEnd"/>
      <w:r w:rsidRPr="00164EE5">
        <w:rPr>
          <w:rFonts w:ascii="Arial" w:hAnsi="Arial" w:cs="Arial"/>
          <w:sz w:val="20"/>
          <w:szCs w:val="20"/>
          <w:lang w:val="en-GB"/>
        </w:rPr>
        <w:t xml:space="preserve">, </w:t>
      </w:r>
      <w:r w:rsidRPr="00164EE5">
        <w:rPr>
          <w:rFonts w:ascii="Arial" w:hAnsi="Arial" w:cs="Arial"/>
          <w:sz w:val="20"/>
          <w:szCs w:val="20"/>
          <w:lang w:val="en-GB"/>
        </w:rPr>
        <w:t>St. Xavier’s Catholic College of Engineering (Autonomous)</w:t>
      </w:r>
      <w:r w:rsidRPr="00164EE5">
        <w:rPr>
          <w:rFonts w:ascii="Arial" w:hAnsi="Arial" w:cs="Arial"/>
          <w:sz w:val="20"/>
          <w:szCs w:val="20"/>
          <w:lang w:val="en-GB"/>
        </w:rPr>
        <w:t xml:space="preserve">, </w:t>
      </w:r>
      <w:r w:rsidRPr="00164EE5">
        <w:rPr>
          <w:rFonts w:ascii="Arial" w:hAnsi="Arial" w:cs="Arial"/>
          <w:sz w:val="20"/>
          <w:szCs w:val="20"/>
          <w:lang w:val="en-GB"/>
        </w:rPr>
        <w:t>India</w:t>
      </w:r>
      <w:bookmarkEnd w:id="0"/>
    </w:p>
    <w:sectPr w:rsidR="00164EE5" w:rsidRPr="00164EE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80726" w14:textId="77777777" w:rsidR="003E6A0B" w:rsidRDefault="003E6A0B">
      <w:r>
        <w:separator/>
      </w:r>
    </w:p>
  </w:endnote>
  <w:endnote w:type="continuationSeparator" w:id="0">
    <w:p w14:paraId="34B90E28" w14:textId="77777777" w:rsidR="003E6A0B" w:rsidRDefault="003E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41619" w14:textId="77777777" w:rsidR="00ED1BEA" w:rsidRDefault="00ED1BEA">
    <w:pPr>
      <w:pStyle w:val="Footer"/>
      <w:jc w:val="right"/>
    </w:pPr>
  </w:p>
  <w:p w14:paraId="0300B0A0" w14:textId="393CFB48" w:rsidR="00ED1BEA" w:rsidRDefault="000A41E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613EF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613EF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4C84A10C" w14:textId="77777777" w:rsidR="00ED1BEA" w:rsidRDefault="000A41E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72328AC" w14:textId="77777777" w:rsidR="00ED1BEA" w:rsidRDefault="00ED1BEA">
    <w:pPr>
      <w:pStyle w:val="Footer"/>
      <w:jc w:val="right"/>
    </w:pPr>
  </w:p>
  <w:p w14:paraId="3ADC1AC3" w14:textId="77777777" w:rsidR="00ED1BEA" w:rsidRDefault="00ED1BE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89146" w14:textId="77777777" w:rsidR="003E6A0B" w:rsidRDefault="003E6A0B">
      <w:r>
        <w:separator/>
      </w:r>
    </w:p>
  </w:footnote>
  <w:footnote w:type="continuationSeparator" w:id="0">
    <w:p w14:paraId="57A18D6D" w14:textId="77777777" w:rsidR="003E6A0B" w:rsidRDefault="003E6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3694D" w14:textId="77777777" w:rsidR="00ED1BEA" w:rsidRDefault="00ED1BE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8DB97F2" w14:textId="77777777" w:rsidR="00ED1BEA" w:rsidRDefault="000A41E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428D5"/>
    <w:multiLevelType w:val="hybridMultilevel"/>
    <w:tmpl w:val="C82A94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6244A7"/>
    <w:multiLevelType w:val="hybridMultilevel"/>
    <w:tmpl w:val="C82A94A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BEA"/>
    <w:rsid w:val="000A41EB"/>
    <w:rsid w:val="00164EE5"/>
    <w:rsid w:val="002F7737"/>
    <w:rsid w:val="003B2843"/>
    <w:rsid w:val="003E3567"/>
    <w:rsid w:val="003E6A0B"/>
    <w:rsid w:val="00433514"/>
    <w:rsid w:val="00445666"/>
    <w:rsid w:val="00570F5C"/>
    <w:rsid w:val="006E6D91"/>
    <w:rsid w:val="00727887"/>
    <w:rsid w:val="007613EF"/>
    <w:rsid w:val="009875D2"/>
    <w:rsid w:val="009B762A"/>
    <w:rsid w:val="009F0E29"/>
    <w:rsid w:val="00A4325D"/>
    <w:rsid w:val="00AC397F"/>
    <w:rsid w:val="00C304DC"/>
    <w:rsid w:val="00CA6042"/>
    <w:rsid w:val="00E6060A"/>
    <w:rsid w:val="00ED1BEA"/>
    <w:rsid w:val="00FE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7259A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64EE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cr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720</Words>
  <Characters>4109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24</cp:revision>
  <dcterms:created xsi:type="dcterms:W3CDTF">2026-03-24T06:15:00Z</dcterms:created>
  <dcterms:modified xsi:type="dcterms:W3CDTF">2026-04-23T10:25:00Z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