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4248C6">
        <w:trPr>
          <w:trHeight w:val="22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248C6" w:rsidRDefault="005C087A">
            <w:pPr>
              <w:pStyle w:val="BodyText"/>
              <w:ind w:left="90"/>
              <w:jc w:val="left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</w:pPr>
            <w:r>
              <w:rPr>
                <w:b/>
                <w:bCs/>
                <w:color w:val="0000FF"/>
                <w:sz w:val="20"/>
                <w:szCs w:val="20"/>
                <w:u w:color="0000FF"/>
              </w:rPr>
              <w:t>Archives of Current Research International</w:t>
            </w:r>
          </w:p>
        </w:tc>
      </w:tr>
      <w:tr w:rsidR="004248C6">
        <w:trPr>
          <w:trHeight w:val="22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248C6" w:rsidRDefault="005C087A">
            <w:pPr>
              <w:pStyle w:val="BodyText"/>
              <w:ind w:left="90"/>
              <w:jc w:val="left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NormalWeb"/>
              <w:spacing w:before="0"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Ms_ACRI_156554</w:t>
            </w:r>
          </w:p>
        </w:tc>
      </w:tr>
      <w:tr w:rsidR="004248C6">
        <w:trPr>
          <w:trHeight w:val="22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248C6" w:rsidRDefault="005C087A">
            <w:pPr>
              <w:pStyle w:val="BodyText"/>
              <w:ind w:left="90"/>
              <w:jc w:val="left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NormalWeb"/>
              <w:spacing w:before="0"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Anatomical Review of Skull in Domestic and Wild Animals</w:t>
            </w:r>
          </w:p>
        </w:tc>
      </w:tr>
      <w:tr w:rsidR="004248C6">
        <w:trPr>
          <w:trHeight w:val="44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248C6" w:rsidRDefault="005C087A">
            <w:pPr>
              <w:pStyle w:val="BodyText"/>
              <w:ind w:left="90"/>
              <w:jc w:val="left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NormalWeb"/>
              <w:spacing w:before="0"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REVIEW ARTICLE</w:t>
            </w:r>
          </w:p>
        </w:tc>
      </w:tr>
    </w:tbl>
    <w:p w:rsidR="004248C6" w:rsidRDefault="004248C6">
      <w:pPr>
        <w:pStyle w:val="Corpo"/>
        <w:widowControl w:val="0"/>
        <w:jc w:val="center"/>
      </w:pPr>
    </w:p>
    <w:p w:rsidR="004248C6" w:rsidRDefault="004248C6">
      <w:pPr>
        <w:pStyle w:val="BodyTex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8C6" w:rsidRDefault="005C087A">
      <w:pPr>
        <w:pStyle w:val="BodyTex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00"/>
          <w:lang w:val="en-US"/>
        </w:rPr>
        <w:t>PART 1 (Importance of the manuscript)</w:t>
      </w:r>
    </w:p>
    <w:p w:rsidR="004248C6" w:rsidRDefault="004248C6">
      <w:pPr>
        <w:pStyle w:val="BodyText"/>
        <w:ind w:left="144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8C6" w:rsidRDefault="004248C6">
      <w:pPr>
        <w:pStyle w:val="BodyText"/>
        <w:ind w:left="144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248C6">
        <w:trPr>
          <w:trHeight w:val="618"/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</w:pPr>
            <w:r>
              <w:rPr>
                <w:rFonts w:ascii="Times New Roman" w:hAnsi="Times New Roman"/>
              </w:rPr>
              <w:t>Comments of the Reviewers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spacing w:after="160" w:line="259" w:lineRule="auto"/>
            </w:pPr>
            <w:r>
              <w:rPr>
                <w:b/>
                <w:bCs/>
                <w:kern w:val="2"/>
                <w:sz w:val="20"/>
                <w:szCs w:val="20"/>
              </w:rPr>
              <w:t>Author’s Feedback</w:t>
            </w:r>
            <w:r>
              <w:rPr>
                <w:kern w:val="2"/>
                <w:sz w:val="20"/>
                <w:szCs w:val="20"/>
              </w:rPr>
              <w:t xml:space="preserve"> </w:t>
            </w:r>
          </w:p>
        </w:tc>
      </w:tr>
      <w:tr w:rsidR="004248C6">
        <w:trPr>
          <w:trHeight w:val="2422"/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</w:pPr>
            <w:r>
              <w:rPr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>
              <w:rPr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Anatomical variations of the skull are of crucial importance for a multitude of reasons, from taxonomical classifications, understanding of clinical anatomical structure location, to surgical approaches and physiological function. Understanding how the ana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tomical variations are distributed in the different species and within the same </w:t>
            </w:r>
            <w:proofErr w:type="spellStart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specie</w:t>
            </w:r>
            <w:proofErr w:type="spellEnd"/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can let the scientific community better understanding physiological adaptations to different environment, feeding, function and attitude of the animals, other than impro</w:t>
            </w: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ving the standard of care.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</w:tbl>
    <w:p w:rsidR="004248C6" w:rsidRDefault="004248C6">
      <w:pPr>
        <w:pStyle w:val="BodyText"/>
        <w:widowControl w:val="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248C6" w:rsidRDefault="004248C6">
      <w:pPr>
        <w:pStyle w:val="Corpo"/>
        <w:rPr>
          <w:sz w:val="20"/>
          <w:szCs w:val="20"/>
        </w:rPr>
      </w:pPr>
    </w:p>
    <w:p w:rsidR="004248C6" w:rsidRDefault="004248C6">
      <w:pPr>
        <w:pStyle w:val="Corpo"/>
        <w:rPr>
          <w:sz w:val="20"/>
          <w:szCs w:val="20"/>
        </w:rPr>
      </w:pPr>
    </w:p>
    <w:p w:rsidR="004248C6" w:rsidRDefault="004248C6">
      <w:pPr>
        <w:pStyle w:val="Corpo"/>
        <w:rPr>
          <w:sz w:val="20"/>
          <w:szCs w:val="20"/>
        </w:rPr>
      </w:pPr>
    </w:p>
    <w:p w:rsidR="004248C6" w:rsidRDefault="005C087A">
      <w:pPr>
        <w:pStyle w:val="Intestazione2"/>
        <w:keepNext w:val="0"/>
        <w:jc w:val="left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  <w:shd w:val="clear" w:color="auto" w:fill="FFFF00"/>
        </w:rPr>
        <w:t>PART 2.1 (Objective Publication)</w:t>
      </w:r>
    </w:p>
    <w:p w:rsidR="004248C6" w:rsidRDefault="004248C6">
      <w:pPr>
        <w:pStyle w:val="Corpo"/>
        <w:rPr>
          <w:sz w:val="20"/>
          <w:szCs w:val="20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248C6">
        <w:trPr>
          <w:trHeight w:val="462"/>
          <w:jc w:val="center"/>
        </w:trPr>
        <w:tc>
          <w:tcPr>
            <w:tcW w:w="1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>
            <w:pPr>
              <w:pStyle w:val="Corpo"/>
            </w:pPr>
          </w:p>
        </w:tc>
      </w:tr>
      <w:tr w:rsidR="004248C6">
        <w:trPr>
          <w:trHeight w:val="22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</w:pPr>
            <w:r>
              <w:rPr>
                <w:rFonts w:ascii="Times New Roman" w:hAnsi="Times New Roman"/>
              </w:rPr>
              <w:t>Rating of the Reviewers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spacing w:after="160" w:line="259" w:lineRule="auto"/>
            </w:pPr>
            <w:r>
              <w:rPr>
                <w:b/>
                <w:bCs/>
                <w:kern w:val="2"/>
                <w:sz w:val="20"/>
                <w:szCs w:val="20"/>
              </w:rPr>
              <w:t>Author’s Feedback</w:t>
            </w:r>
            <w:r>
              <w:rPr>
                <w:kern w:val="2"/>
                <w:sz w:val="20"/>
                <w:szCs w:val="20"/>
              </w:rPr>
              <w:t xml:space="preserve"> </w:t>
            </w:r>
          </w:p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Is the title clear and appropriate for the paper? 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5 </w:t>
            </w: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Is the abstract of the article comprehensive? 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</w:t>
            </w: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3. Are the keywords appropriate and useful?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10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4. Is the background information of the paper sufficient and well organized?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</w:t>
            </w: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5. Are the objectives clearly stated?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6. Is the literature review relevant?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7. Is the literature review recent?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Intestazione2"/>
              <w:keepNext w:val="0"/>
              <w:jc w:val="left"/>
            </w:pPr>
            <w:r>
              <w:rPr>
                <w:rFonts w:ascii="Times New Roman" w:hAnsi="Times New Roman"/>
                <w:color w:val="40404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10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8. Is the literature search methodology explained properly? 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9. Is the Critical analysis of literature done?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10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Is </w:t>
            </w:r>
            <w:r>
              <w:rPr>
                <w:sz w:val="20"/>
                <w:szCs w:val="20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</w:rPr>
              <w:t xml:space="preserve">done </w:t>
            </w:r>
            <w:r>
              <w:rPr>
                <w:b/>
                <w:bCs/>
                <w:sz w:val="20"/>
                <w:szCs w:val="20"/>
              </w:rPr>
              <w:t>?</w:t>
            </w:r>
            <w:proofErr w:type="gramEnd"/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11. Are the conclusions logically arrived?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 Are the limitations of the paper discussed?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32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13. What is the </w:t>
            </w:r>
            <w:r>
              <w:rPr>
                <w:sz w:val="20"/>
                <w:szCs w:val="20"/>
              </w:rPr>
              <w:t>Quality of references (i.e. from peer reviewed authentic sources)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5 = Excellent 4 = Good 3 = Satisfactory 2 = Needs Improvement 1 = Poor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N/A = Not Applic</w:t>
            </w: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32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 Is the manuscript written in clear and understandable language?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4248C6" w:rsidRDefault="005C087A">
            <w:pPr>
              <w:pStyle w:val="Corpo"/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5 = Excellent 4 = Good 3 = Satisfactory 2 = Needs Improvement 1 = Poor </w:t>
            </w:r>
          </w:p>
          <w:p w:rsidR="004248C6" w:rsidRDefault="005C087A">
            <w:pPr>
              <w:pStyle w:val="Corpo"/>
            </w:pPr>
            <w:r>
              <w:rPr>
                <w:color w:val="404040"/>
                <w:sz w:val="20"/>
                <w:szCs w:val="20"/>
                <w:u w:color="404040"/>
                <w:shd w:val="clear" w:color="auto" w:fill="FFFFFF"/>
              </w:rPr>
              <w:t>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</w:tbl>
    <w:p w:rsidR="004248C6" w:rsidRDefault="004248C6">
      <w:pPr>
        <w:pStyle w:val="Corpo"/>
        <w:widowControl w:val="0"/>
        <w:jc w:val="center"/>
        <w:rPr>
          <w:sz w:val="20"/>
          <w:szCs w:val="20"/>
        </w:rPr>
      </w:pPr>
    </w:p>
    <w:p w:rsidR="004248C6" w:rsidRDefault="005C087A">
      <w:pPr>
        <w:pStyle w:val="Intestazione2"/>
        <w:keepNext w:val="0"/>
        <w:jc w:val="left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  <w:shd w:val="clear" w:color="auto" w:fill="FFFF00"/>
        </w:rPr>
        <w:t>PART 2.2 (Subjective Evaluation)</w:t>
      </w:r>
    </w:p>
    <w:p w:rsidR="004248C6" w:rsidRDefault="004248C6">
      <w:pPr>
        <w:pStyle w:val="Corpo"/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248C6">
        <w:trPr>
          <w:trHeight w:val="855"/>
          <w:jc w:val="center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</w:pPr>
            <w:r>
              <w:rPr>
                <w:rFonts w:ascii="Times New Roman" w:hAnsi="Times New Roman"/>
              </w:rPr>
              <w:t>Reviewer’s comment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spacing w:after="160" w:line="259" w:lineRule="auto"/>
            </w:pPr>
            <w:r>
              <w:rPr>
                <w:b/>
                <w:bCs/>
                <w:kern w:val="2"/>
                <w:sz w:val="20"/>
                <w:szCs w:val="20"/>
              </w:rPr>
              <w:t>Author’s Feedback</w:t>
            </w:r>
            <w:r>
              <w:rPr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4248C6">
        <w:trPr>
          <w:trHeight w:val="882"/>
          <w:jc w:val="center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the title of the article suitable?</w:t>
            </w:r>
          </w:p>
          <w:p w:rsidR="004248C6" w:rsidRDefault="004248C6">
            <w:pPr>
              <w:pStyle w:val="Corpo"/>
              <w:rPr>
                <w:sz w:val="20"/>
                <w:szCs w:val="20"/>
              </w:rPr>
            </w:pPr>
          </w:p>
          <w:p w:rsidR="004248C6" w:rsidRDefault="005C087A">
            <w:pPr>
              <w:pStyle w:val="Corpo"/>
            </w:pPr>
            <w:r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your answer is NO, please provide a brief, clear suggestion for improvement.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102"/>
          <w:jc w:val="center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Is the abstract of the article comprehensive? </w:t>
            </w:r>
          </w:p>
          <w:p w:rsidR="004248C6" w:rsidRDefault="004248C6">
            <w:pPr>
              <w:pStyle w:val="Corpo"/>
              <w:rPr>
                <w:sz w:val="20"/>
                <w:szCs w:val="20"/>
              </w:rPr>
            </w:pPr>
          </w:p>
          <w:p w:rsidR="004248C6" w:rsidRDefault="005C087A">
            <w:pPr>
              <w:pStyle w:val="Corpo"/>
            </w:pPr>
            <w:r>
              <w:rPr>
                <w:sz w:val="20"/>
                <w:szCs w:val="20"/>
              </w:rPr>
              <w:t xml:space="preserve">If your answer is NO, please provide a brief, clear </w:t>
            </w:r>
            <w:r>
              <w:rPr>
                <w:sz w:val="20"/>
                <w:szCs w:val="20"/>
              </w:rPr>
              <w:t>suggestion for improvement.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248C6" w:rsidRDefault="005C087A">
            <w:pPr>
              <w:ind w:left="360"/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322"/>
          <w:jc w:val="center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Intestazione2"/>
              <w:keepNext w:val="0"/>
              <w:jc w:val="left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 xml:space="preserve">Is the manuscript scientifically correct? 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4248C6" w:rsidRDefault="005C087A">
            <w:pPr>
              <w:pStyle w:val="Corpo"/>
            </w:pPr>
            <w:r>
              <w:rPr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Yes, but is incomplete. A discussion paragraph is missing, arguing the findings of the literature review. The literature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informations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can benefit from a more systematic distribution and description, describing in the same order where possible, the findings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 different species. This could help in the self-review process, in the access to the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informations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for the reader and a </w:t>
            </w:r>
            <w:proofErr w:type="gramStart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more easy</w:t>
            </w:r>
            <w:proofErr w:type="gramEnd"/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critical argumentation in the discussion.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102"/>
          <w:jc w:val="center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Are the references sufficient and recent? </w:t>
            </w:r>
          </w:p>
          <w:p w:rsidR="004248C6" w:rsidRDefault="004248C6">
            <w:pPr>
              <w:pStyle w:val="Corpo"/>
              <w:rPr>
                <w:sz w:val="20"/>
                <w:szCs w:val="20"/>
              </w:rPr>
            </w:pPr>
          </w:p>
          <w:p w:rsidR="004248C6" w:rsidRDefault="005C087A">
            <w:pPr>
              <w:pStyle w:val="Corpo"/>
            </w:pPr>
            <w:r>
              <w:rPr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Need to be improved. There are important variations that concern dogs and cats, on which we have a larger literature, that needs to be includ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ed as suggested in the comments in the text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  <w:tr w:rsidR="004248C6">
        <w:trPr>
          <w:trHeight w:val="1542"/>
          <w:jc w:val="center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 there ethical issues in this manuscript?</w:t>
            </w:r>
          </w:p>
          <w:p w:rsidR="004248C6" w:rsidRDefault="005C087A">
            <w:pPr>
              <w:pStyle w:val="Corp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  <w:p w:rsidR="004248C6" w:rsidRDefault="004248C6">
            <w:pPr>
              <w:pStyle w:val="Corpo"/>
              <w:rPr>
                <w:sz w:val="20"/>
                <w:szCs w:val="20"/>
              </w:rPr>
            </w:pPr>
          </w:p>
          <w:p w:rsidR="004248C6" w:rsidRDefault="005C087A">
            <w:pPr>
              <w:pStyle w:val="Corpo"/>
            </w:pPr>
            <w:r>
              <w:rPr>
                <w:sz w:val="20"/>
                <w:szCs w:val="20"/>
              </w:rPr>
              <w:t>(If yes, kindly please write down the ethical issues here in details)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</w:tbl>
    <w:p w:rsidR="004248C6" w:rsidRDefault="004248C6">
      <w:pPr>
        <w:pStyle w:val="Corpo"/>
        <w:widowControl w:val="0"/>
        <w:jc w:val="center"/>
      </w:pPr>
    </w:p>
    <w:p w:rsidR="004248C6" w:rsidRDefault="005C087A">
      <w:pPr>
        <w:pStyle w:val="NormalWeb"/>
        <w:spacing w:before="0"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0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00"/>
        </w:rPr>
        <w:t>P</w:t>
      </w:r>
      <w:r>
        <w:rPr>
          <w:rFonts w:ascii="Times New Roman" w:hAnsi="Times New Roman"/>
          <w:b/>
          <w:bCs/>
          <w:sz w:val="20"/>
          <w:szCs w:val="20"/>
          <w:u w:val="single"/>
          <w:shd w:val="clear" w:color="auto" w:fill="FFFF00"/>
        </w:rPr>
        <w:t>ART 3</w:t>
      </w:r>
    </w:p>
    <w:p w:rsidR="004248C6" w:rsidRDefault="004248C6">
      <w:pPr>
        <w:pStyle w:val="Corpo"/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248C6">
        <w:trPr>
          <w:trHeight w:val="442"/>
          <w:jc w:val="center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NormalWeb"/>
              <w:spacing w:before="0" w:after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Editorial Comments (This section is reserved for the comments from journal editorial office and editors):</w:t>
            </w:r>
          </w:p>
        </w:tc>
      </w:tr>
      <w:tr w:rsidR="004248C6">
        <w:trPr>
          <w:trHeight w:val="222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NormalWeb"/>
              <w:spacing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Author’s Feedback</w:t>
            </w:r>
          </w:p>
        </w:tc>
      </w:tr>
      <w:tr w:rsidR="004248C6">
        <w:trPr>
          <w:trHeight w:val="882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5C087A">
            <w:pPr>
              <w:pStyle w:val="Corpo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it-IT"/>
              </w:rPr>
              <w:t>This article is interesting, has a goos potential, but needs consistent work, with a literature review on some species adding important informations and more important, a concrete discussion of the literature findings. At the moment is a resume of the cite</w:t>
            </w:r>
            <w:r>
              <w:rPr>
                <w:sz w:val="20"/>
                <w:szCs w:val="20"/>
                <w:lang w:val="it-IT"/>
              </w:rPr>
              <w:t xml:space="preserve">d literature, no active argumentations have been presented discussing the actual knowledge. The literature review is slightly chaotic and non-systematic in any species mentioned, and this does not help the author in comparing the findings and in following </w:t>
            </w:r>
            <w:r>
              <w:rPr>
                <w:sz w:val="20"/>
                <w:szCs w:val="20"/>
                <w:lang w:val="it-IT"/>
              </w:rPr>
              <w:t>a descriptive firs, and critical scheme later.</w:t>
            </w:r>
          </w:p>
          <w:p w:rsidR="004248C6" w:rsidRDefault="004248C6">
            <w:pPr>
              <w:pStyle w:val="NormalWeb"/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48C6" w:rsidRDefault="004248C6">
            <w:pPr>
              <w:pStyle w:val="NormalWeb"/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48C6" w:rsidRDefault="004248C6">
            <w:pPr>
              <w:pStyle w:val="NormalWeb"/>
              <w:spacing w:before="0" w:after="0"/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48C6" w:rsidRDefault="004248C6"/>
        </w:tc>
      </w:tr>
    </w:tbl>
    <w:p w:rsidR="004248C6" w:rsidRDefault="004248C6">
      <w:pPr>
        <w:pStyle w:val="Corpo"/>
        <w:widowControl w:val="0"/>
        <w:jc w:val="center"/>
      </w:pPr>
    </w:p>
    <w:p w:rsidR="002952CD" w:rsidRDefault="002952CD" w:rsidP="002952C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952CD" w:rsidRPr="005F4EDD" w:rsidRDefault="002952CD" w:rsidP="002952C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952CD" w:rsidRDefault="002952CD" w:rsidP="002952C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952CD" w:rsidRPr="005D59F9" w:rsidRDefault="002952CD" w:rsidP="0029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Sergio </w:t>
      </w:r>
      <w:proofErr w:type="spellStart"/>
      <w:r>
        <w:rPr>
          <w:rFonts w:ascii="Calibri" w:hAnsi="Calibri" w:cs="Calibri"/>
          <w:color w:val="000000"/>
        </w:rPr>
        <w:t>Minei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Clinica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Veterinaria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Prealpi</w:t>
      </w:r>
      <w:proofErr w:type="spellEnd"/>
      <w:r>
        <w:rPr>
          <w:rFonts w:ascii="Calibri" w:hAnsi="Calibri" w:cs="Calibri"/>
          <w:color w:val="000000"/>
        </w:rPr>
        <w:t>, Italy</w:t>
      </w:r>
      <w:r>
        <w:rPr>
          <w:rFonts w:ascii="Calibri" w:hAnsi="Calibri" w:cs="Calibri"/>
          <w:color w:val="000000"/>
        </w:rPr>
        <w:br/>
      </w:r>
    </w:p>
    <w:p w:rsidR="004248C6" w:rsidRDefault="004248C6">
      <w:pPr>
        <w:pStyle w:val="Corpo"/>
        <w:widowControl w:val="0"/>
        <w:jc w:val="center"/>
      </w:pPr>
    </w:p>
    <w:sectPr w:rsidR="004248C6">
      <w:headerReference w:type="default" r:id="rId6"/>
      <w:footerReference w:type="default" r:id="rId7"/>
      <w:pgSz w:w="16840" w:h="23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87A" w:rsidRDefault="005C087A">
      <w:r>
        <w:separator/>
      </w:r>
    </w:p>
  </w:endnote>
  <w:endnote w:type="continuationSeparator" w:id="0">
    <w:p w:rsidR="005C087A" w:rsidRDefault="005C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C6" w:rsidRDefault="005C087A">
    <w:pPr>
      <w:pStyle w:val="Footer"/>
      <w:jc w:val="right"/>
      <w:rPr>
        <w:b/>
        <w:bCs/>
        <w:sz w:val="20"/>
        <w:szCs w:val="20"/>
      </w:rPr>
    </w:pPr>
    <w:r>
      <w:rPr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br/>
      <w:t>V240326</w:t>
    </w:r>
  </w:p>
  <w:p w:rsidR="004248C6" w:rsidRDefault="004248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87A" w:rsidRDefault="005C087A">
      <w:r>
        <w:separator/>
      </w:r>
    </w:p>
  </w:footnote>
  <w:footnote w:type="continuationSeparator" w:id="0">
    <w:p w:rsidR="005C087A" w:rsidRDefault="005C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C6" w:rsidRDefault="004248C6">
    <w:pPr>
      <w:pStyle w:val="Corpo"/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4248C6" w:rsidRDefault="005C087A">
    <w:pPr>
      <w:pStyle w:val="Corpo"/>
      <w:spacing w:before="100" w:after="100"/>
      <w:jc w:val="center"/>
    </w:pPr>
    <w:r>
      <w:rPr>
        <w:sz w:val="20"/>
        <w:szCs w:val="20"/>
        <w:shd w:val="clear" w:color="auto" w:fill="C0C0C0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C6"/>
    <w:rsid w:val="002952CD"/>
    <w:rsid w:val="004248C6"/>
    <w:rsid w:val="005C087A"/>
    <w:rsid w:val="006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E50DD-A9B7-4CC4-90E1-82576B1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1">
    <w:name w:val="Hyperlink.1"/>
    <w:basedOn w:val="Link"/>
    <w:rPr>
      <w:outline w:val="0"/>
      <w:color w:val="0000FF"/>
      <w:sz w:val="20"/>
      <w:szCs w:val="20"/>
      <w:u w:val="single" w:color="0000FF"/>
      <w:shd w:val="clear" w:color="auto" w:fill="FFFFFF"/>
      <w:lang w:val="en-US"/>
    </w:rPr>
  </w:style>
  <w:style w:type="paragraph" w:customStyle="1" w:styleId="Intestazione2">
    <w:name w:val="Intestazione 2"/>
    <w:next w:val="Corpo"/>
    <w:pPr>
      <w:keepNext/>
      <w:jc w:val="both"/>
      <w:outlineLvl w:val="0"/>
    </w:pPr>
    <w:rPr>
      <w:rFonts w:ascii="Helvetica" w:hAnsi="Helvetica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ffiliation">
    <w:name w:val="Affiliation"/>
    <w:basedOn w:val="Normal"/>
    <w:rsid w:val="00295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2026-04-09T08:18:00Z</dcterms:created>
  <dcterms:modified xsi:type="dcterms:W3CDTF">2026-04-16T09:18:00Z</dcterms:modified>
</cp:coreProperties>
</file>