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Default="000047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047B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Ms_ACRI_156359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Default="000047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047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Technical Efficiency Analysis of </w:t>
            </w:r>
            <w:proofErr w:type="spellStart"/>
            <w:r w:rsidRPr="000047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Blackgram</w:t>
            </w:r>
            <w:proofErr w:type="spellEnd"/>
            <w:r w:rsidRPr="000047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Varieties in the Humid South Eastern Plain Zone of Rajasthan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will be a source of reference to the social scientists in agriculture. The manuscript has been scientifically written. All the prescribed parameters have been followed.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527A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  <w:p w:rsidR="00527A84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normally alphabetically arranged. Please rearrange.</w:t>
            </w:r>
          </w:p>
          <w:p w:rsidR="00527A84" w:rsidRDefault="00527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latest reference is of 2022. References of 2023, 2024, 2025 &amp; 2026</w:t>
            </w:r>
            <w:r w:rsidR="005B2E78">
              <w:rPr>
                <w:bCs/>
                <w:sz w:val="20"/>
                <w:szCs w:val="20"/>
                <w:lang w:val="en-GB"/>
              </w:rPr>
              <w:t xml:space="preserve"> may be explored.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D1BE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5B2E7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ED1BEA" w:rsidRDefault="00ED1BEA">
      <w:pPr>
        <w:rPr>
          <w:highlight w:val="yellow"/>
          <w:lang w:val="en-GB"/>
        </w:rPr>
      </w:pPr>
    </w:p>
    <w:p w:rsidR="00ED1BEA" w:rsidRDefault="00ED1BEA">
      <w:pPr>
        <w:rPr>
          <w:highlight w:val="yellow"/>
          <w:lang w:val="en-GB"/>
        </w:rPr>
      </w:pPr>
    </w:p>
    <w:p w:rsidR="00ED1BEA" w:rsidRDefault="00ED1BE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ED1BEA" w:rsidRDefault="00ED1BE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ED1BEA" w:rsidRDefault="00ED1BE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ED1BEA" w:rsidRDefault="000A41E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F34FB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16185" w:rsidRDefault="00816185" w:rsidP="00816185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Abstract 1</w:t>
            </w:r>
            <w:r w:rsidRPr="005B2E78">
              <w:rPr>
                <w:rFonts w:ascii="Times New Roman" w:hAnsi="Times New Roman"/>
                <w:vertAlign w:val="superscript"/>
                <w:lang w:val="en-GB"/>
              </w:rPr>
              <w:t>st</w:t>
            </w:r>
            <w:r>
              <w:rPr>
                <w:rFonts w:ascii="Times New Roman" w:hAnsi="Times New Roman"/>
                <w:lang w:val="en-GB"/>
              </w:rPr>
              <w:t xml:space="preserve"> line when the sentence begins with the word pulse, at the end it is not needed.</w:t>
            </w:r>
          </w:p>
          <w:p w:rsidR="00816185" w:rsidRDefault="00816185" w:rsidP="00816185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Abstract 2</w:t>
            </w:r>
            <w:r w:rsidRPr="005B2E78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last line ends with </w:t>
            </w:r>
            <w:proofErr w:type="spellStart"/>
            <w:r>
              <w:rPr>
                <w:lang w:val="en-GB"/>
              </w:rPr>
              <w:t>blackgram</w:t>
            </w:r>
            <w:proofErr w:type="spellEnd"/>
            <w:r>
              <w:rPr>
                <w:lang w:val="en-GB"/>
              </w:rPr>
              <w:t xml:space="preserve"> growers at. This sentence is incomplete.</w:t>
            </w:r>
          </w:p>
          <w:p w:rsidR="00816185" w:rsidRDefault="00816185" w:rsidP="00816185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5B2E78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page 1</w:t>
            </w:r>
            <w:r w:rsidRPr="005B2E78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line </w:t>
            </w:r>
            <w:proofErr w:type="spellStart"/>
            <w:r>
              <w:rPr>
                <w:lang w:val="en-GB"/>
              </w:rPr>
              <w:t>Blackgram</w:t>
            </w:r>
            <w:proofErr w:type="spellEnd"/>
            <w:r>
              <w:rPr>
                <w:lang w:val="en-GB"/>
              </w:rPr>
              <w:t xml:space="preserve"> scientific name Vigna mungo is not in italics.</w:t>
            </w:r>
          </w:p>
          <w:p w:rsidR="00816185" w:rsidRDefault="00816185" w:rsidP="00816185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5B2E78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page 2</w:t>
            </w:r>
            <w:r w:rsidRPr="005B2E78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paragraph 21</w:t>
            </w:r>
            <w:r w:rsidRPr="005B2E78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line </w:t>
            </w:r>
            <w:proofErr w:type="gramStart"/>
            <w:r>
              <w:rPr>
                <w:lang w:val="en-GB"/>
              </w:rPr>
              <w:t>.....</w:t>
            </w:r>
            <w:proofErr w:type="spellStart"/>
            <w:proofErr w:type="gramEnd"/>
            <w:r>
              <w:rPr>
                <w:lang w:val="en-GB"/>
              </w:rPr>
              <w:t>blackgram</w:t>
            </w:r>
            <w:proofErr w:type="spellEnd"/>
            <w:r>
              <w:rPr>
                <w:lang w:val="en-GB"/>
              </w:rPr>
              <w:t xml:space="preserve"> cultivation must </w:t>
            </w:r>
            <w:r w:rsidRPr="005B2E78">
              <w:rPr>
                <w:highlight w:val="red"/>
                <w:lang w:val="en-GB"/>
              </w:rPr>
              <w:t>be</w:t>
            </w:r>
            <w:r>
              <w:rPr>
                <w:lang w:val="en-GB"/>
              </w:rPr>
              <w:t xml:space="preserve"> start with.... . In this </w:t>
            </w:r>
            <w:proofErr w:type="gramStart"/>
            <w:r>
              <w:rPr>
                <w:lang w:val="en-GB"/>
              </w:rPr>
              <w:t>sentence</w:t>
            </w:r>
            <w:proofErr w:type="gramEnd"/>
            <w:r>
              <w:rPr>
                <w:lang w:val="en-GB"/>
              </w:rPr>
              <w:t xml:space="preserve"> be is out of place.</w:t>
            </w:r>
          </w:p>
          <w:p w:rsidR="00816185" w:rsidRDefault="00816185" w:rsidP="00816185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Methodology 3</w:t>
            </w:r>
            <w:r w:rsidRPr="00FD66F7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page 5</w:t>
            </w:r>
            <w:r w:rsidRPr="00FD66F7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line the sentence ends with was be taken. Grammatically incorrect.</w:t>
            </w:r>
          </w:p>
          <w:p w:rsidR="00816185" w:rsidRDefault="00816185" w:rsidP="00816185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In Methodology it is not stated clearly as to which villages are from which block as the number of villages from each block will not be equal. </w:t>
            </w:r>
            <w:proofErr w:type="gramStart"/>
            <w:r>
              <w:rPr>
                <w:lang w:val="en-GB"/>
              </w:rPr>
              <w:t>Similarly</w:t>
            </w:r>
            <w:proofErr w:type="gramEnd"/>
            <w:r>
              <w:rPr>
                <w:lang w:val="en-GB"/>
              </w:rPr>
              <w:t xml:space="preserve"> from seven selected village 120 farmers have been selected that means equal number of farmers have not been selected from each village. This part may be improved for clarity.</w:t>
            </w:r>
          </w:p>
          <w:p w:rsidR="00816185" w:rsidRDefault="00816185" w:rsidP="00816185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Some findings have been quoted to support the research findings, however, they are missing in reference. Please check.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27DE5" w:rsidRDefault="00E27DE5" w:rsidP="00E27D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27DE5" w:rsidRPr="005F4EDD" w:rsidRDefault="00E27DE5" w:rsidP="00E27D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27DE5" w:rsidRDefault="00E27DE5" w:rsidP="00E27DE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27DE5" w:rsidRDefault="00E27DE5" w:rsidP="00E27DE5">
      <w:r>
        <w:rPr>
          <w:rFonts w:ascii="Calibri" w:hAnsi="Calibri" w:cs="Calibri"/>
          <w:color w:val="000000"/>
        </w:rPr>
        <w:t>Prashant Shrivastava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JNKVV, India</w:t>
      </w:r>
      <w:r>
        <w:rPr>
          <w:rFonts w:ascii="Calibri" w:hAnsi="Calibri" w:cs="Calibri"/>
          <w:color w:val="000000"/>
        </w:rPr>
        <w:br/>
      </w:r>
    </w:p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D1BEA" w:rsidSect="009A548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A2A" w:rsidRDefault="00E14A2A">
      <w:r>
        <w:separator/>
      </w:r>
    </w:p>
  </w:endnote>
  <w:endnote w:type="continuationSeparator" w:id="0">
    <w:p w:rsidR="00E14A2A" w:rsidRDefault="00E1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A548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A548D">
      <w:rPr>
        <w:b/>
        <w:sz w:val="20"/>
      </w:rPr>
      <w:fldChar w:fldCharType="separate"/>
    </w:r>
    <w:r w:rsidR="008C3D52">
      <w:rPr>
        <w:b/>
        <w:noProof/>
        <w:sz w:val="20"/>
      </w:rPr>
      <w:t>3</w:t>
    </w:r>
    <w:r w:rsidR="009A548D">
      <w:rPr>
        <w:b/>
        <w:sz w:val="20"/>
      </w:rPr>
      <w:fldChar w:fldCharType="end"/>
    </w:r>
    <w:r>
      <w:rPr>
        <w:sz w:val="20"/>
      </w:rPr>
      <w:t xml:space="preserve"> of </w:t>
    </w:r>
    <w:r w:rsidR="009A548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A548D">
      <w:rPr>
        <w:b/>
        <w:sz w:val="20"/>
      </w:rPr>
      <w:fldChar w:fldCharType="separate"/>
    </w:r>
    <w:r w:rsidR="008C3D52">
      <w:rPr>
        <w:b/>
        <w:noProof/>
        <w:sz w:val="20"/>
      </w:rPr>
      <w:t>3</w:t>
    </w:r>
    <w:r w:rsidR="009A548D"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A2A" w:rsidRDefault="00E14A2A">
      <w:r>
        <w:separator/>
      </w:r>
    </w:p>
  </w:footnote>
  <w:footnote w:type="continuationSeparator" w:id="0">
    <w:p w:rsidR="00E14A2A" w:rsidRDefault="00E1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F67AD"/>
    <w:multiLevelType w:val="hybridMultilevel"/>
    <w:tmpl w:val="1DFA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AE5768"/>
    <w:multiLevelType w:val="hybridMultilevel"/>
    <w:tmpl w:val="1DFA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EA"/>
    <w:rsid w:val="000047BD"/>
    <w:rsid w:val="000A41EB"/>
    <w:rsid w:val="003A7285"/>
    <w:rsid w:val="0051361D"/>
    <w:rsid w:val="00527A84"/>
    <w:rsid w:val="005B2E78"/>
    <w:rsid w:val="00633A6A"/>
    <w:rsid w:val="00816185"/>
    <w:rsid w:val="008C3D52"/>
    <w:rsid w:val="009411D0"/>
    <w:rsid w:val="009A548D"/>
    <w:rsid w:val="00A4325D"/>
    <w:rsid w:val="00CF34FB"/>
    <w:rsid w:val="00E14A2A"/>
    <w:rsid w:val="00E27DE5"/>
    <w:rsid w:val="00ED1BEA"/>
    <w:rsid w:val="00F95536"/>
    <w:rsid w:val="00FD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7B23F-615D-44B5-823C-A4DEDE8A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18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548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A548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A548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A548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A54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A548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A548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A5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54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54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54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A54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48D"/>
    <w:pPr>
      <w:ind w:left="720"/>
      <w:contextualSpacing/>
    </w:pPr>
  </w:style>
  <w:style w:type="paragraph" w:styleId="Revision">
    <w:name w:val="Revision"/>
    <w:hidden/>
    <w:uiPriority w:val="99"/>
    <w:semiHidden/>
    <w:rsid w:val="009A548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A548D"/>
    <w:rPr>
      <w:color w:val="800080"/>
      <w:u w:val="single"/>
    </w:rPr>
  </w:style>
  <w:style w:type="table" w:styleId="TableGrid">
    <w:name w:val="Table Grid"/>
    <w:basedOn w:val="TableNormal"/>
    <w:uiPriority w:val="59"/>
    <w:rsid w:val="009A54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A548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A54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361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7D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