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A95A6" w14:textId="0D685714" w:rsidR="005B34C5" w:rsidRPr="00916D17" w:rsidRDefault="00916D17" w:rsidP="005B34C5">
      <w:pPr>
        <w:rPr>
          <w:rFonts w:ascii="Times New Roman" w:hAnsi="Times New Roman" w:cs="Times New Roman"/>
          <w:b/>
          <w:bCs/>
          <w:u w:val="single"/>
        </w:rPr>
      </w:pPr>
      <w:r w:rsidRPr="00916D17">
        <w:rPr>
          <w:rFonts w:ascii="Times New Roman" w:hAnsi="Times New Roman" w:cs="Times New Roman"/>
          <w:b/>
          <w:bCs/>
          <w:u w:val="single"/>
        </w:rPr>
        <w:t>Review Article</w:t>
      </w:r>
    </w:p>
    <w:p w14:paraId="5FE02114" w14:textId="77777777" w:rsidR="005B34C5" w:rsidRDefault="005B34C5" w:rsidP="005B34C5">
      <w:pPr>
        <w:rPr>
          <w:rFonts w:ascii="Times New Roman" w:hAnsi="Times New Roman" w:cs="Times New Roman"/>
          <w:b/>
          <w:bCs/>
        </w:rPr>
      </w:pPr>
    </w:p>
    <w:p w14:paraId="6139E2B6" w14:textId="66403B42" w:rsidR="0051380B" w:rsidRDefault="0051380B" w:rsidP="00B87009">
      <w:pPr>
        <w:jc w:val="center"/>
        <w:rPr>
          <w:rFonts w:ascii="Times New Roman" w:hAnsi="Times New Roman" w:cs="Times New Roman"/>
          <w:b/>
          <w:bCs/>
        </w:rPr>
      </w:pPr>
      <w:r w:rsidRPr="0051380B">
        <w:rPr>
          <w:rFonts w:ascii="Times New Roman" w:hAnsi="Times New Roman" w:cs="Times New Roman"/>
          <w:b/>
          <w:bCs/>
        </w:rPr>
        <w:t>Application of Genomics Tools in Wheat Breeding to Attain Durable Rust Resistance – A Review</w:t>
      </w:r>
    </w:p>
    <w:p w14:paraId="04BB4D4B" w14:textId="77777777" w:rsidR="0051380B" w:rsidRPr="00B87009" w:rsidRDefault="009E2E31" w:rsidP="009E2E31">
      <w:pPr>
        <w:jc w:val="center"/>
        <w:rPr>
          <w:rFonts w:ascii="Times New Roman" w:hAnsi="Times New Roman" w:cs="Times New Roman"/>
          <w:b/>
          <w:bCs/>
        </w:rPr>
      </w:pPr>
      <w:r w:rsidRPr="00B87009">
        <w:rPr>
          <w:rFonts w:ascii="Times New Roman" w:hAnsi="Times New Roman" w:cs="Times New Roman"/>
          <w:b/>
          <w:bCs/>
        </w:rPr>
        <w:t xml:space="preserve">Abstract </w:t>
      </w:r>
    </w:p>
    <w:p w14:paraId="2090DC50" w14:textId="77777777" w:rsidR="009E2E31" w:rsidRPr="00B87009" w:rsidRDefault="00B87009" w:rsidP="00B87009">
      <w:pPr>
        <w:jc w:val="both"/>
        <w:rPr>
          <w:rFonts w:ascii="Times New Roman" w:hAnsi="Times New Roman" w:cs="Times New Roman"/>
        </w:rPr>
      </w:pPr>
      <w:r w:rsidRPr="00B87009">
        <w:rPr>
          <w:rFonts w:ascii="Times New Roman" w:hAnsi="Times New Roman" w:cs="Times New Roman"/>
        </w:rPr>
        <w:t xml:space="preserve">Wheat rusts, caused by </w:t>
      </w:r>
      <w:r w:rsidRPr="00B87009">
        <w:rPr>
          <w:rFonts w:ascii="Times New Roman" w:hAnsi="Times New Roman" w:cs="Times New Roman"/>
          <w:i/>
          <w:iCs/>
        </w:rPr>
        <w:t xml:space="preserve">Puccinia </w:t>
      </w:r>
      <w:proofErr w:type="spellStart"/>
      <w:r w:rsidRPr="00B87009">
        <w:rPr>
          <w:rFonts w:ascii="Times New Roman" w:hAnsi="Times New Roman" w:cs="Times New Roman"/>
          <w:i/>
          <w:iCs/>
        </w:rPr>
        <w:t>graminis</w:t>
      </w:r>
      <w:proofErr w:type="spellEnd"/>
      <w:r w:rsidRPr="00B87009">
        <w:rPr>
          <w:rFonts w:ascii="Times New Roman" w:hAnsi="Times New Roman" w:cs="Times New Roman"/>
        </w:rPr>
        <w:t xml:space="preserve">, </w:t>
      </w:r>
      <w:r w:rsidRPr="00B87009">
        <w:rPr>
          <w:rFonts w:ascii="Times New Roman" w:hAnsi="Times New Roman" w:cs="Times New Roman"/>
          <w:i/>
          <w:iCs/>
        </w:rPr>
        <w:t xml:space="preserve">P. </w:t>
      </w:r>
      <w:proofErr w:type="spellStart"/>
      <w:r w:rsidRPr="00B87009">
        <w:rPr>
          <w:rFonts w:ascii="Times New Roman" w:hAnsi="Times New Roman" w:cs="Times New Roman"/>
          <w:i/>
          <w:iCs/>
        </w:rPr>
        <w:t>triticina</w:t>
      </w:r>
      <w:proofErr w:type="spellEnd"/>
      <w:r w:rsidRPr="00B87009">
        <w:rPr>
          <w:rFonts w:ascii="Times New Roman" w:hAnsi="Times New Roman" w:cs="Times New Roman"/>
        </w:rPr>
        <w:t xml:space="preserve">, and </w:t>
      </w:r>
      <w:r w:rsidRPr="00B87009">
        <w:rPr>
          <w:rFonts w:ascii="Times New Roman" w:hAnsi="Times New Roman" w:cs="Times New Roman"/>
          <w:i/>
          <w:iCs/>
        </w:rPr>
        <w:t xml:space="preserve">P. </w:t>
      </w:r>
      <w:proofErr w:type="spellStart"/>
      <w:r w:rsidRPr="00B87009">
        <w:rPr>
          <w:rFonts w:ascii="Times New Roman" w:hAnsi="Times New Roman" w:cs="Times New Roman"/>
          <w:i/>
          <w:iCs/>
        </w:rPr>
        <w:t>striiformis</w:t>
      </w:r>
      <w:proofErr w:type="spellEnd"/>
      <w:r w:rsidRPr="00B87009">
        <w:rPr>
          <w:rFonts w:ascii="Times New Roman" w:hAnsi="Times New Roman" w:cs="Times New Roman"/>
        </w:rPr>
        <w:t xml:space="preserve">, are among the most destructive fungal diseases threatening global wheat production, leading to significant yield losses and economic disruption. Conventional breeding approaches, though historically effective, face substantial limitations due to the rapid evolution of rust pathotypes, genotype-by-environment interactions, and narrow genetic diversity in elite germplasm. The advent of genomic tools has revolutionized rust resistance breeding by enabling precise, efficient, and accelerated development of resistant cultivars. Marker-assisted selection (MAS) has facilitated the </w:t>
      </w:r>
      <w:proofErr w:type="spellStart"/>
      <w:r w:rsidRPr="00B87009">
        <w:rPr>
          <w:rFonts w:ascii="Times New Roman" w:hAnsi="Times New Roman" w:cs="Times New Roman"/>
        </w:rPr>
        <w:t>introgression</w:t>
      </w:r>
      <w:proofErr w:type="spellEnd"/>
      <w:r w:rsidRPr="00B87009">
        <w:rPr>
          <w:rFonts w:ascii="Times New Roman" w:hAnsi="Times New Roman" w:cs="Times New Roman"/>
        </w:rPr>
        <w:t xml:space="preserve"> and pyramiding of key resistance genes such as </w:t>
      </w:r>
      <w:r w:rsidRPr="00B87009">
        <w:rPr>
          <w:rFonts w:ascii="Times New Roman" w:hAnsi="Times New Roman" w:cs="Times New Roman"/>
          <w:i/>
          <w:iCs/>
        </w:rPr>
        <w:t>Sr2</w:t>
      </w:r>
      <w:r w:rsidRPr="00B87009">
        <w:rPr>
          <w:rFonts w:ascii="Times New Roman" w:hAnsi="Times New Roman" w:cs="Times New Roman"/>
        </w:rPr>
        <w:t xml:space="preserve">, </w:t>
      </w:r>
      <w:r w:rsidRPr="00B87009">
        <w:rPr>
          <w:rFonts w:ascii="Times New Roman" w:hAnsi="Times New Roman" w:cs="Times New Roman"/>
          <w:i/>
          <w:iCs/>
        </w:rPr>
        <w:t>Lr34</w:t>
      </w:r>
      <w:r w:rsidRPr="00B87009">
        <w:rPr>
          <w:rFonts w:ascii="Times New Roman" w:hAnsi="Times New Roman" w:cs="Times New Roman"/>
        </w:rPr>
        <w:t xml:space="preserve">, and </w:t>
      </w:r>
      <w:r w:rsidRPr="00B87009">
        <w:rPr>
          <w:rFonts w:ascii="Times New Roman" w:hAnsi="Times New Roman" w:cs="Times New Roman"/>
          <w:i/>
          <w:iCs/>
        </w:rPr>
        <w:t>Yr18</w:t>
      </w:r>
      <w:r w:rsidRPr="00B87009">
        <w:rPr>
          <w:rFonts w:ascii="Times New Roman" w:hAnsi="Times New Roman" w:cs="Times New Roman"/>
        </w:rPr>
        <w:t>. Quantitative trait loci (QTL) mapping and genome-wide association studies (GWAS) have identified numerous loci contributing to adult plant resistance across diverse environments. Genomic selection (GS) and high-throughput genotyping platforms, including SNP arrays and genotyping-by-sequencing (GBS), have significantly improved prediction accuracy and selection efficiency in breeding programs. Genome editing tools like CRISPR/Cas9 offer opportunities to modify susceptibility genes and develop resistant lines without foreign DNA introduction. Functional genomics and transcriptomic profiling are unravelling the complex molecular basis of host-pathogen interactions and enabling the identification of novel defence regulators. Integration of these tools into breeding pipelines—through marker-assisted backcrossing, speed breeding, and doubled haploid technologies—has reduced breeding cycle time and enhanced resistance durability. Despite these advances, challenges remain, including limited resistance diversity in cultivated lines, infrastructural and computational constraints, and unresolved regulatory issues for gene-edited crops. Mining resistance genes from wild relatives, expanding pangenome resources, and deploying artificial intelligence for predictive breeding are future priorities. Strengthening national breeding capacities and promoting participatory approaches are essential for translating genomic gains into field-level impact. This review highlights the current progress, challenges, and strategic directions in leveraging genomics for sustainable rust resistance breeding in wheat.</w:t>
      </w:r>
    </w:p>
    <w:p w14:paraId="7060A707" w14:textId="77777777" w:rsidR="00B87009" w:rsidRPr="00B87009" w:rsidRDefault="00B87009" w:rsidP="00B87009">
      <w:pPr>
        <w:jc w:val="both"/>
        <w:rPr>
          <w:rFonts w:ascii="Times New Roman" w:hAnsi="Times New Roman" w:cs="Times New Roman"/>
        </w:rPr>
      </w:pPr>
      <w:r w:rsidRPr="00B87009">
        <w:rPr>
          <w:rFonts w:ascii="Times New Roman" w:hAnsi="Times New Roman" w:cs="Times New Roman"/>
        </w:rPr>
        <w:t>Keywords: Wheat rust resistance, Genomic selection, Marker-assisted breeding, QTL mapping, CRISPR/Cas9, Pangenome, Durable resistance</w:t>
      </w:r>
    </w:p>
    <w:p w14:paraId="46F499B3"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 Introduction</w:t>
      </w:r>
    </w:p>
    <w:p w14:paraId="30B94012" w14:textId="77777777" w:rsidR="009E2E31" w:rsidRPr="009C15E9" w:rsidRDefault="00B87009" w:rsidP="009E2E31">
      <w:pPr>
        <w:jc w:val="both"/>
        <w:rPr>
          <w:rFonts w:ascii="Times New Roman" w:hAnsi="Times New Roman" w:cs="Times New Roman"/>
          <w:color w:val="FF0000"/>
        </w:rPr>
      </w:pPr>
      <w:r w:rsidRPr="00B87009">
        <w:rPr>
          <w:rFonts w:ascii="Times New Roman" w:hAnsi="Times New Roman" w:cs="Times New Roman"/>
          <w:i/>
          <w:iCs/>
        </w:rPr>
        <w:t>W</w:t>
      </w:r>
      <w:r w:rsidR="009E2E31" w:rsidRPr="009E2E31">
        <w:rPr>
          <w:rFonts w:ascii="Times New Roman" w:hAnsi="Times New Roman" w:cs="Times New Roman"/>
          <w:i/>
          <w:iCs/>
        </w:rPr>
        <w:t>heat as a global staple crop</w:t>
      </w:r>
      <w:r w:rsidR="009E2E31" w:rsidRPr="009E2E31">
        <w:rPr>
          <w:rFonts w:ascii="Times New Roman" w:hAnsi="Times New Roman" w:cs="Times New Roman"/>
        </w:rPr>
        <w:br/>
        <w:t>Wheat (</w:t>
      </w:r>
      <w:r w:rsidR="009E2E31" w:rsidRPr="009E2E31">
        <w:rPr>
          <w:rFonts w:ascii="Times New Roman" w:hAnsi="Times New Roman" w:cs="Times New Roman"/>
          <w:i/>
          <w:iCs/>
        </w:rPr>
        <w:t xml:space="preserve">Triticum </w:t>
      </w:r>
      <w:proofErr w:type="spellStart"/>
      <w:r w:rsidR="009E2E31" w:rsidRPr="009E2E31">
        <w:rPr>
          <w:rFonts w:ascii="Times New Roman" w:hAnsi="Times New Roman" w:cs="Times New Roman"/>
          <w:i/>
          <w:iCs/>
        </w:rPr>
        <w:t>aestivum</w:t>
      </w:r>
      <w:proofErr w:type="spellEnd"/>
      <w:r w:rsidR="009E2E31" w:rsidRPr="009E2E31">
        <w:rPr>
          <w:rFonts w:ascii="Times New Roman" w:hAnsi="Times New Roman" w:cs="Times New Roman"/>
        </w:rPr>
        <w:t xml:space="preserve"> L.) is one of the most critical cereal crops grown worldwide, occupying approximately 220 million hectares annually and contributing to ove</w:t>
      </w:r>
      <w:r w:rsidR="0037369F">
        <w:rPr>
          <w:rFonts w:ascii="Times New Roman" w:hAnsi="Times New Roman" w:cs="Times New Roman"/>
        </w:rPr>
        <w:t xml:space="preserve">r 20% of global calorie intake (Hossain </w:t>
      </w:r>
      <w:r w:rsidR="0037369F" w:rsidRPr="0037369F">
        <w:rPr>
          <w:rFonts w:ascii="Times New Roman" w:hAnsi="Times New Roman" w:cs="Times New Roman"/>
          <w:i/>
        </w:rPr>
        <w:t>et.al.,</w:t>
      </w:r>
      <w:r w:rsidR="0037369F">
        <w:rPr>
          <w:rFonts w:ascii="Times New Roman" w:hAnsi="Times New Roman" w:cs="Times New Roman"/>
        </w:rPr>
        <w:t xml:space="preserve"> 2021). </w:t>
      </w:r>
      <w:r w:rsidR="009E2E31" w:rsidRPr="009C15E9">
        <w:rPr>
          <w:rFonts w:ascii="Times New Roman" w:hAnsi="Times New Roman" w:cs="Times New Roman"/>
          <w:color w:val="FF0000"/>
        </w:rPr>
        <w:t xml:space="preserve">As a principal component of human diets, wheat serves as a key source of carbohydrates, protein, dietary </w:t>
      </w:r>
      <w:proofErr w:type="spellStart"/>
      <w:r w:rsidR="009E2E31" w:rsidRPr="009C15E9">
        <w:rPr>
          <w:rFonts w:ascii="Times New Roman" w:hAnsi="Times New Roman" w:cs="Times New Roman"/>
          <w:color w:val="FF0000"/>
        </w:rPr>
        <w:t>fiber</w:t>
      </w:r>
      <w:proofErr w:type="spellEnd"/>
      <w:r w:rsidR="009E2E31" w:rsidRPr="009C15E9">
        <w:rPr>
          <w:rFonts w:ascii="Times New Roman" w:hAnsi="Times New Roman" w:cs="Times New Roman"/>
          <w:color w:val="FF0000"/>
        </w:rPr>
        <w:t>, and essential micronutrients such as iron and zinc. Annual global wheat production exceeded 780 million metric tonnes in 2022, with leading producers being China, the Russian Federation, the United States, a</w:t>
      </w:r>
      <w:r w:rsidR="0037369F" w:rsidRPr="009C15E9">
        <w:rPr>
          <w:rFonts w:ascii="Times New Roman" w:hAnsi="Times New Roman" w:cs="Times New Roman"/>
          <w:color w:val="FF0000"/>
        </w:rPr>
        <w:t>nd several South Asian nations</w:t>
      </w:r>
      <w:r w:rsidR="009E2E31" w:rsidRPr="009C15E9">
        <w:rPr>
          <w:rFonts w:ascii="Times New Roman" w:hAnsi="Times New Roman" w:cs="Times New Roman"/>
          <w:color w:val="FF0000"/>
        </w:rPr>
        <w:t>. Wheat's adaptability to diverse climatic zones and its role in crop rotations makes it indispensable for sustaining agricultural economies and food security systems.</w:t>
      </w:r>
    </w:p>
    <w:p w14:paraId="4DDBB66C"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i/>
          <w:iCs/>
          <w:color w:val="FF0000"/>
        </w:rPr>
        <w:t>Economic and food security implications of rust diseases (stem rust, leaf rust, stripe rust)</w:t>
      </w:r>
      <w:r w:rsidRPr="009C15E9">
        <w:rPr>
          <w:rFonts w:ascii="Times New Roman" w:hAnsi="Times New Roman" w:cs="Times New Roman"/>
          <w:color w:val="FF0000"/>
        </w:rPr>
        <w:br/>
        <w:t>Rust diseases of wheat—stem rust (</w:t>
      </w:r>
      <w:r w:rsidRPr="009C15E9">
        <w:rPr>
          <w:rFonts w:ascii="Times New Roman" w:hAnsi="Times New Roman" w:cs="Times New Roman"/>
          <w:i/>
          <w:iCs/>
          <w:color w:val="FF0000"/>
        </w:rPr>
        <w:t xml:space="preserve">Puccinia </w:t>
      </w:r>
      <w:proofErr w:type="spellStart"/>
      <w:r w:rsidRPr="009C15E9">
        <w:rPr>
          <w:rFonts w:ascii="Times New Roman" w:hAnsi="Times New Roman" w:cs="Times New Roman"/>
          <w:i/>
          <w:iCs/>
          <w:color w:val="FF0000"/>
        </w:rPr>
        <w:t>graminis</w:t>
      </w:r>
      <w:proofErr w:type="spellEnd"/>
      <w:r w:rsidRPr="009C15E9">
        <w:rPr>
          <w:rFonts w:ascii="Times New Roman" w:hAnsi="Times New Roman" w:cs="Times New Roman"/>
          <w:color w:val="FF0000"/>
        </w:rPr>
        <w:t xml:space="preserve"> f. sp. </w:t>
      </w:r>
      <w:proofErr w:type="spellStart"/>
      <w:r w:rsidRPr="009C15E9">
        <w:rPr>
          <w:rFonts w:ascii="Times New Roman" w:hAnsi="Times New Roman" w:cs="Times New Roman"/>
          <w:i/>
          <w:iCs/>
          <w:color w:val="FF0000"/>
        </w:rPr>
        <w:t>tritici</w:t>
      </w:r>
      <w:proofErr w:type="spellEnd"/>
      <w:r w:rsidRPr="009C15E9">
        <w:rPr>
          <w:rFonts w:ascii="Times New Roman" w:hAnsi="Times New Roman" w:cs="Times New Roman"/>
          <w:color w:val="FF0000"/>
        </w:rPr>
        <w:t>), leaf rust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triticina</w:t>
      </w:r>
      <w:proofErr w:type="spellEnd"/>
      <w:r w:rsidRPr="009C15E9">
        <w:rPr>
          <w:rFonts w:ascii="Times New Roman" w:hAnsi="Times New Roman" w:cs="Times New Roman"/>
          <w:color w:val="FF0000"/>
        </w:rPr>
        <w:t>), and stripe rust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striiformis</w:t>
      </w:r>
      <w:proofErr w:type="spellEnd"/>
      <w:r w:rsidRPr="009C15E9">
        <w:rPr>
          <w:rFonts w:ascii="Times New Roman" w:hAnsi="Times New Roman" w:cs="Times New Roman"/>
          <w:color w:val="FF0000"/>
        </w:rPr>
        <w:t xml:space="preserve"> f. sp. </w:t>
      </w:r>
      <w:proofErr w:type="spellStart"/>
      <w:r w:rsidRPr="009C15E9">
        <w:rPr>
          <w:rFonts w:ascii="Times New Roman" w:hAnsi="Times New Roman" w:cs="Times New Roman"/>
          <w:i/>
          <w:iCs/>
          <w:color w:val="FF0000"/>
        </w:rPr>
        <w:t>tritici</w:t>
      </w:r>
      <w:proofErr w:type="spellEnd"/>
      <w:r w:rsidRPr="009C15E9">
        <w:rPr>
          <w:rFonts w:ascii="Times New Roman" w:hAnsi="Times New Roman" w:cs="Times New Roman"/>
          <w:color w:val="FF0000"/>
        </w:rPr>
        <w:t xml:space="preserve">)—are among the most devastating fungal pathogens affecting global wheat productivity. These obligate biotrophic fungi are capable of rapid mutation and dispersal, often causing large-scale epidemics. Yield losses caused by these pathogens vary with virulence race, host susceptibility, and environmental conditions, with potential reductions of up </w:t>
      </w:r>
      <w:r w:rsidR="0037369F" w:rsidRPr="009C15E9">
        <w:rPr>
          <w:rFonts w:ascii="Times New Roman" w:hAnsi="Times New Roman" w:cs="Times New Roman"/>
          <w:color w:val="FF0000"/>
        </w:rPr>
        <w:t xml:space="preserve">to 100% under severe </w:t>
      </w:r>
      <w:r w:rsidR="0037369F" w:rsidRPr="009C15E9">
        <w:rPr>
          <w:rFonts w:ascii="Times New Roman" w:hAnsi="Times New Roman" w:cs="Times New Roman"/>
          <w:color w:val="FF0000"/>
        </w:rPr>
        <w:lastRenderedPageBreak/>
        <w:t>epidemics</w:t>
      </w:r>
      <w:r w:rsidRPr="009C15E9">
        <w:rPr>
          <w:rFonts w:ascii="Times New Roman" w:hAnsi="Times New Roman" w:cs="Times New Roman"/>
          <w:color w:val="FF0000"/>
        </w:rPr>
        <w:t>. The stem rust epidemic driven by the Ug99 lineage (TTKSK and its variants) emerged as a major threat due to its ability to overcome w</w:t>
      </w:r>
      <w:r w:rsidR="0037369F" w:rsidRPr="009C15E9">
        <w:rPr>
          <w:rFonts w:ascii="Times New Roman" w:hAnsi="Times New Roman" w:cs="Times New Roman"/>
          <w:color w:val="FF0000"/>
        </w:rPr>
        <w:t xml:space="preserve">idely deployed Sr31 resistance (Bhavani </w:t>
      </w:r>
      <w:r w:rsidR="0037369F" w:rsidRPr="009C15E9">
        <w:rPr>
          <w:rFonts w:ascii="Times New Roman" w:hAnsi="Times New Roman" w:cs="Times New Roman"/>
          <w:i/>
          <w:color w:val="FF0000"/>
        </w:rPr>
        <w:t>et.al.,</w:t>
      </w:r>
      <w:r w:rsidR="0037369F" w:rsidRPr="009C15E9">
        <w:rPr>
          <w:rFonts w:ascii="Times New Roman" w:hAnsi="Times New Roman" w:cs="Times New Roman"/>
          <w:color w:val="FF0000"/>
        </w:rPr>
        <w:t xml:space="preserve"> 2019). </w:t>
      </w:r>
      <w:r w:rsidRPr="009C15E9">
        <w:rPr>
          <w:rFonts w:ascii="Times New Roman" w:hAnsi="Times New Roman" w:cs="Times New Roman"/>
          <w:color w:val="FF0000"/>
        </w:rPr>
        <w:t>Stripe rust is considered more aggressive in cooler climates and has caused significant yield losses in wheat-growing regions of A</w:t>
      </w:r>
      <w:r w:rsidR="0037369F" w:rsidRPr="009C15E9">
        <w:rPr>
          <w:rFonts w:ascii="Times New Roman" w:hAnsi="Times New Roman" w:cs="Times New Roman"/>
          <w:color w:val="FF0000"/>
        </w:rPr>
        <w:t>sia, North America, and Europe</w:t>
      </w:r>
      <w:r w:rsidRPr="009C15E9">
        <w:rPr>
          <w:rFonts w:ascii="Times New Roman" w:hAnsi="Times New Roman" w:cs="Times New Roman"/>
          <w:color w:val="FF0000"/>
        </w:rPr>
        <w:t>. Leaf rust remains the most ubiquitous rust globally, often contributing to chronic yield reductions by 5–15% ann</w:t>
      </w:r>
      <w:r w:rsidR="0037369F" w:rsidRPr="009C15E9">
        <w:rPr>
          <w:rFonts w:ascii="Times New Roman" w:hAnsi="Times New Roman" w:cs="Times New Roman"/>
          <w:color w:val="FF0000"/>
        </w:rPr>
        <w:t>ually under endemic conditions</w:t>
      </w:r>
      <w:r w:rsidRPr="009C15E9">
        <w:rPr>
          <w:rFonts w:ascii="Times New Roman" w:hAnsi="Times New Roman" w:cs="Times New Roman"/>
          <w:color w:val="FF0000"/>
        </w:rPr>
        <w:t>.</w:t>
      </w:r>
    </w:p>
    <w:p w14:paraId="00F23CCF"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These rust diseases severely impact both subsistence and commercial farming systems. The economic burden includes yield loss, grain quality deterioration, increased fungicide dependency, and breeding program costs. Disease outbreaks not only undermine farmer incomes and national grain reserves but also pose a threat to global food supply chains, particularly in vulnerable regions that rely on wheat as a staple.</w:t>
      </w:r>
    </w:p>
    <w:p w14:paraId="68137011"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Challenges in conventional breeding approaches for durable rust resistance</w:t>
      </w:r>
      <w:r w:rsidRPr="009E2E31">
        <w:rPr>
          <w:rFonts w:ascii="Times New Roman" w:hAnsi="Times New Roman" w:cs="Times New Roman"/>
        </w:rPr>
        <w:br/>
        <w:t xml:space="preserve">Traditional breeding methods have played a pivotal role in rust resistance development through the identification and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of race-specific and adu</w:t>
      </w:r>
      <w:r w:rsidR="00C1316A">
        <w:rPr>
          <w:rFonts w:ascii="Times New Roman" w:hAnsi="Times New Roman" w:cs="Times New Roman"/>
        </w:rPr>
        <w:t>lt plant resistance (APR) genes (</w:t>
      </w:r>
      <w:proofErr w:type="spellStart"/>
      <w:r w:rsidR="00C1316A">
        <w:rPr>
          <w:rFonts w:ascii="Times New Roman" w:hAnsi="Times New Roman" w:cs="Times New Roman"/>
        </w:rPr>
        <w:t>Mapuranga</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2022).</w:t>
      </w:r>
      <w:r w:rsidRPr="009E2E31">
        <w:rPr>
          <w:rFonts w:ascii="Times New Roman" w:hAnsi="Times New Roman" w:cs="Times New Roman"/>
        </w:rPr>
        <w:t xml:space="preserve"> </w:t>
      </w:r>
      <w:r w:rsidRPr="009C15E9">
        <w:rPr>
          <w:rFonts w:ascii="Times New Roman" w:hAnsi="Times New Roman" w:cs="Times New Roman"/>
          <w:color w:val="FF0000"/>
        </w:rPr>
        <w:t xml:space="preserve">These methods often rely on phenotypic selection in multiple environments and pathogen hotspots. While effective for vertical resistance, conventional approaches face several challenges. First, the continuous emergence of new rust pathotypes undermines the longevity </w:t>
      </w:r>
      <w:r w:rsidR="0037369F" w:rsidRPr="009C15E9">
        <w:rPr>
          <w:rFonts w:ascii="Times New Roman" w:hAnsi="Times New Roman" w:cs="Times New Roman"/>
          <w:color w:val="FF0000"/>
        </w:rPr>
        <w:t>of single resistance (R) gene</w:t>
      </w:r>
      <w:r w:rsidRPr="009C15E9">
        <w:rPr>
          <w:rFonts w:ascii="Times New Roman" w:hAnsi="Times New Roman" w:cs="Times New Roman"/>
          <w:color w:val="FF0000"/>
        </w:rPr>
        <w:t>. Second, phenotyping for rust resistance is often inconsistent due to environmental interactions, pathogen variability, and genotype-by-environment effects. Third, breeding for durable resistance, which typically involves polygenic or APR traits, is time-consuming and requires several cycles</w:t>
      </w:r>
      <w:r w:rsidR="00CF0ECE" w:rsidRPr="009C15E9">
        <w:rPr>
          <w:rFonts w:ascii="Times New Roman" w:hAnsi="Times New Roman" w:cs="Times New Roman"/>
          <w:color w:val="FF0000"/>
        </w:rPr>
        <w:t xml:space="preserve"> of selection and backcrossing. </w:t>
      </w:r>
      <w:r w:rsidRPr="009C15E9">
        <w:rPr>
          <w:rFonts w:ascii="Times New Roman" w:hAnsi="Times New Roman" w:cs="Times New Roman"/>
          <w:color w:val="FF0000"/>
        </w:rPr>
        <w:t>Finally, maintaining genetic purity and transferring multiple resistance genes while preserving agronomic quality traits becomes com</w:t>
      </w:r>
      <w:r w:rsidR="0037369F" w:rsidRPr="009C15E9">
        <w:rPr>
          <w:rFonts w:ascii="Times New Roman" w:hAnsi="Times New Roman" w:cs="Times New Roman"/>
          <w:color w:val="FF0000"/>
        </w:rPr>
        <w:t>plex without molecular markers</w:t>
      </w:r>
      <w:r w:rsidRPr="009C15E9">
        <w:rPr>
          <w:rFonts w:ascii="Times New Roman" w:hAnsi="Times New Roman" w:cs="Times New Roman"/>
          <w:color w:val="FF0000"/>
        </w:rPr>
        <w:t>.</w:t>
      </w:r>
    </w:p>
    <w:p w14:paraId="4CBF3616"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 xml:space="preserve">The durability of rust resistance achieved through traditional methods is often compromised by narrow genetic bases in elite cultivars and limited capacity to rapidly respond to new virulent races. This situation emphasizes the need for robust, predictive, and accelerated breeding technologies that can precisely track resistance loci and stack multiple </w:t>
      </w:r>
      <w:proofErr w:type="spellStart"/>
      <w:r w:rsidRPr="009C15E9">
        <w:rPr>
          <w:rFonts w:ascii="Times New Roman" w:hAnsi="Times New Roman" w:cs="Times New Roman"/>
          <w:color w:val="FF0000"/>
        </w:rPr>
        <w:t>defense</w:t>
      </w:r>
      <w:proofErr w:type="spellEnd"/>
      <w:r w:rsidRPr="009C15E9">
        <w:rPr>
          <w:rFonts w:ascii="Times New Roman" w:hAnsi="Times New Roman" w:cs="Times New Roman"/>
          <w:color w:val="FF0000"/>
        </w:rPr>
        <w:t xml:space="preserve"> genes without linkage drag.</w:t>
      </w:r>
    </w:p>
    <w:p w14:paraId="5E8ABD3C"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Rationale and significance of genomic tools in modern wheat breeding</w:t>
      </w:r>
      <w:r w:rsidRPr="009E2E31">
        <w:rPr>
          <w:rFonts w:ascii="Times New Roman" w:hAnsi="Times New Roman" w:cs="Times New Roman"/>
        </w:rPr>
        <w:br/>
        <w:t>The advent of molecular biology and genomics has revolutionized plant breeding by enabling the dissection of complex traits, such as durable ru</w:t>
      </w:r>
      <w:r w:rsidR="00C1316A">
        <w:rPr>
          <w:rFonts w:ascii="Times New Roman" w:hAnsi="Times New Roman" w:cs="Times New Roman"/>
        </w:rPr>
        <w:t xml:space="preserve">st resistance, at the DNA level (Buch </w:t>
      </w:r>
      <w:r w:rsidR="00C1316A" w:rsidRPr="00C1316A">
        <w:rPr>
          <w:rFonts w:ascii="Times New Roman" w:hAnsi="Times New Roman" w:cs="Times New Roman"/>
          <w:i/>
        </w:rPr>
        <w:t>et.al.,</w:t>
      </w:r>
      <w:r w:rsidR="00C1316A">
        <w:rPr>
          <w:rFonts w:ascii="Times New Roman" w:hAnsi="Times New Roman" w:cs="Times New Roman"/>
        </w:rPr>
        <w:t xml:space="preserve"> 2023</w:t>
      </w:r>
      <w:proofErr w:type="gramStart"/>
      <w:r w:rsidR="00C1316A">
        <w:rPr>
          <w:rFonts w:ascii="Times New Roman" w:hAnsi="Times New Roman" w:cs="Times New Roman"/>
        </w:rPr>
        <w:t>).</w:t>
      </w:r>
      <w:r w:rsidRPr="009C15E9">
        <w:rPr>
          <w:rFonts w:ascii="Times New Roman" w:hAnsi="Times New Roman" w:cs="Times New Roman"/>
          <w:color w:val="FF0000"/>
        </w:rPr>
        <w:t>Genomic</w:t>
      </w:r>
      <w:proofErr w:type="gramEnd"/>
      <w:r w:rsidRPr="009C15E9">
        <w:rPr>
          <w:rFonts w:ascii="Times New Roman" w:hAnsi="Times New Roman" w:cs="Times New Roman"/>
          <w:color w:val="FF0000"/>
        </w:rPr>
        <w:t xml:space="preserve"> tools allow breeders to explore and exploit genetic diversity more effectively by identifying molecular markers linked to resistance loci, constructing high-resolution maps, and depl</w:t>
      </w:r>
      <w:r w:rsidR="0037369F" w:rsidRPr="009C15E9">
        <w:rPr>
          <w:rFonts w:ascii="Times New Roman" w:hAnsi="Times New Roman" w:cs="Times New Roman"/>
          <w:color w:val="FF0000"/>
        </w:rPr>
        <w:t>oying genomic selection models</w:t>
      </w:r>
      <w:r w:rsidRPr="009C15E9">
        <w:rPr>
          <w:rFonts w:ascii="Times New Roman" w:hAnsi="Times New Roman" w:cs="Times New Roman"/>
          <w:color w:val="FF0000"/>
        </w:rPr>
        <w:t>. These approaches offer superior precision, enhanced selection efficiency, and reduced breeding cycles compared to conventional methods.</w:t>
      </w:r>
    </w:p>
    <w:p w14:paraId="0B8A9F6F"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The sequencing of the wheat reference genome by the International Wheat Genome Sequencing Consortium (IWGSC) has provided access to over 107,000 high-confidence genes and enabled the mapping of thousands of d</w:t>
      </w:r>
      <w:r w:rsidR="0037369F" w:rsidRPr="009C15E9">
        <w:rPr>
          <w:rFonts w:ascii="Times New Roman" w:hAnsi="Times New Roman" w:cs="Times New Roman"/>
          <w:color w:val="FF0000"/>
        </w:rPr>
        <w:t>isease-resistance-related loci</w:t>
      </w:r>
      <w:r w:rsidRPr="009C15E9">
        <w:rPr>
          <w:rFonts w:ascii="Times New Roman" w:hAnsi="Times New Roman" w:cs="Times New Roman"/>
          <w:color w:val="FF0000"/>
        </w:rPr>
        <w:t>. Genomic-assisted breeding facilitates the pyramiding of race-specific and APR genes, thereby offering broader and more durable resistance. Marker-assisted selection (MAS), genome-wide association studies (GWAS), and genomic selection (GS) are now integral to many breeding prog</w:t>
      </w:r>
      <w:r w:rsidR="0037369F" w:rsidRPr="009C15E9">
        <w:rPr>
          <w:rFonts w:ascii="Times New Roman" w:hAnsi="Times New Roman" w:cs="Times New Roman"/>
          <w:color w:val="FF0000"/>
        </w:rPr>
        <w:t>rams targeting rust resistance</w:t>
      </w:r>
      <w:r w:rsidRPr="009C15E9">
        <w:rPr>
          <w:rFonts w:ascii="Times New Roman" w:hAnsi="Times New Roman" w:cs="Times New Roman"/>
          <w:color w:val="FF0000"/>
        </w:rPr>
        <w:t>. Genome editing technologies, such as CRISPR/Cas9, present a frontier for targeted gene insertion, deletion, or modification, which can be applied to enhance rust resistance without introduci</w:t>
      </w:r>
      <w:r w:rsidR="0037369F" w:rsidRPr="009C15E9">
        <w:rPr>
          <w:rFonts w:ascii="Times New Roman" w:hAnsi="Times New Roman" w:cs="Times New Roman"/>
          <w:color w:val="FF0000"/>
        </w:rPr>
        <w:t>ng foreign DNA</w:t>
      </w:r>
      <w:r w:rsidRPr="009C15E9">
        <w:rPr>
          <w:rFonts w:ascii="Times New Roman" w:hAnsi="Times New Roman" w:cs="Times New Roman"/>
          <w:color w:val="FF0000"/>
        </w:rPr>
        <w:t>.</w:t>
      </w:r>
    </w:p>
    <w:p w14:paraId="601329BB"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rPr>
        <w:t>By integrating these genomics tools into breeding pipelines, researchers can significantly accelerate the development of rust-resistant wheat cultivars, reduce reliance on chemical fungicides, and improve yield stabilit</w:t>
      </w:r>
      <w:r w:rsidR="00C1316A">
        <w:rPr>
          <w:rFonts w:ascii="Times New Roman" w:hAnsi="Times New Roman" w:cs="Times New Roman"/>
        </w:rPr>
        <w:t xml:space="preserve">y across diverse </w:t>
      </w:r>
      <w:proofErr w:type="spellStart"/>
      <w:r w:rsidR="00C1316A">
        <w:rPr>
          <w:rFonts w:ascii="Times New Roman" w:hAnsi="Times New Roman" w:cs="Times New Roman"/>
        </w:rPr>
        <w:t>agro</w:t>
      </w:r>
      <w:proofErr w:type="spellEnd"/>
      <w:r w:rsidR="00C1316A">
        <w:rPr>
          <w:rFonts w:ascii="Times New Roman" w:hAnsi="Times New Roman" w:cs="Times New Roman"/>
        </w:rPr>
        <w:t>-ecologies (</w:t>
      </w:r>
      <w:proofErr w:type="spellStart"/>
      <w:r w:rsidR="00C1316A">
        <w:rPr>
          <w:rFonts w:ascii="Times New Roman" w:hAnsi="Times New Roman" w:cs="Times New Roman"/>
        </w:rPr>
        <w:t>Paroda</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2013).</w:t>
      </w:r>
      <w:r w:rsidRPr="009E2E31">
        <w:rPr>
          <w:rFonts w:ascii="Times New Roman" w:hAnsi="Times New Roman" w:cs="Times New Roman"/>
        </w:rPr>
        <w:t xml:space="preserve"> </w:t>
      </w:r>
      <w:r w:rsidRPr="009C15E9">
        <w:rPr>
          <w:rFonts w:ascii="Times New Roman" w:hAnsi="Times New Roman" w:cs="Times New Roman"/>
          <w:color w:val="FF0000"/>
        </w:rPr>
        <w:t>This genomic revolution provides an indispensable framework for addressing emerging biotic stresses and safeguarding global wheat production against future rust pandemics.</w:t>
      </w:r>
    </w:p>
    <w:p w14:paraId="5A34E4EA" w14:textId="77777777" w:rsidR="0051380B" w:rsidRPr="00B87009" w:rsidRDefault="0051380B" w:rsidP="009E2E31">
      <w:pPr>
        <w:jc w:val="both"/>
        <w:rPr>
          <w:rFonts w:ascii="Times New Roman" w:hAnsi="Times New Roman" w:cs="Times New Roman"/>
          <w:b/>
          <w:bCs/>
        </w:rPr>
      </w:pPr>
    </w:p>
    <w:p w14:paraId="3A3EDA1F" w14:textId="77777777" w:rsidR="0051380B" w:rsidRPr="00B87009" w:rsidRDefault="0051380B" w:rsidP="009E2E31">
      <w:pPr>
        <w:jc w:val="both"/>
        <w:rPr>
          <w:rFonts w:ascii="Times New Roman" w:hAnsi="Times New Roman" w:cs="Times New Roman"/>
          <w:b/>
          <w:bCs/>
        </w:rPr>
      </w:pPr>
    </w:p>
    <w:p w14:paraId="1842AD6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II. Major Rust Diseases in Wheat</w:t>
      </w:r>
    </w:p>
    <w:p w14:paraId="51042A74"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 xml:space="preserve">Overview of rust pathogens: Puccinia </w:t>
      </w:r>
      <w:proofErr w:type="spellStart"/>
      <w:r w:rsidRPr="009E2E31">
        <w:rPr>
          <w:rFonts w:ascii="Times New Roman" w:hAnsi="Times New Roman" w:cs="Times New Roman"/>
          <w:i/>
          <w:iCs/>
        </w:rPr>
        <w:t>graminis</w:t>
      </w:r>
      <w:proofErr w:type="spellEnd"/>
      <w:r w:rsidRPr="009E2E31">
        <w:rPr>
          <w:rFonts w:ascii="Times New Roman" w:hAnsi="Times New Roman" w:cs="Times New Roman"/>
          <w:i/>
          <w:iCs/>
        </w:rPr>
        <w:t xml:space="preserve">, 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i/>
          <w:iCs/>
        </w:rPr>
        <w:t xml:space="preserve">, and 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br/>
        <w:t xml:space="preserve">Wheat rusts are caused by obligate biotrophic fungi belonging to the genus </w:t>
      </w:r>
      <w:r w:rsidRPr="009E2E31">
        <w:rPr>
          <w:rFonts w:ascii="Times New Roman" w:hAnsi="Times New Roman" w:cs="Times New Roman"/>
          <w:i/>
          <w:iCs/>
        </w:rPr>
        <w:t>Puccinia</w:t>
      </w:r>
      <w:r w:rsidRPr="009E2E31">
        <w:rPr>
          <w:rFonts w:ascii="Times New Roman" w:hAnsi="Times New Roman" w:cs="Times New Roman"/>
        </w:rPr>
        <w:t xml:space="preserve">. Among the most significant are </w:t>
      </w:r>
      <w:r w:rsidRPr="009E2E31">
        <w:rPr>
          <w:rFonts w:ascii="Times New Roman" w:hAnsi="Times New Roman" w:cs="Times New Roman"/>
          <w:i/>
          <w:iCs/>
        </w:rPr>
        <w:t xml:space="preserve">Puccinia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Pr="009E2E31">
        <w:rPr>
          <w:rFonts w:ascii="Times New Roman" w:hAnsi="Times New Roman" w:cs="Times New Roman"/>
        </w:rPr>
        <w:t xml:space="preserve"> (stem rust),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(leaf rust), and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00C1316A">
        <w:rPr>
          <w:rFonts w:ascii="Times New Roman" w:hAnsi="Times New Roman" w:cs="Times New Roman"/>
        </w:rPr>
        <w:t xml:space="preserve"> (stripe rust) (Bolton </w:t>
      </w:r>
      <w:r w:rsidR="00C1316A" w:rsidRPr="00C1316A">
        <w:rPr>
          <w:rFonts w:ascii="Times New Roman" w:hAnsi="Times New Roman" w:cs="Times New Roman"/>
          <w:i/>
        </w:rPr>
        <w:t>et.al.,</w:t>
      </w:r>
      <w:r w:rsidR="00C1316A">
        <w:rPr>
          <w:rFonts w:ascii="Times New Roman" w:hAnsi="Times New Roman" w:cs="Times New Roman"/>
        </w:rPr>
        <w:t xml:space="preserve"> 2008). </w:t>
      </w:r>
      <w:r w:rsidRPr="009C15E9">
        <w:rPr>
          <w:rFonts w:ascii="Times New Roman" w:hAnsi="Times New Roman" w:cs="Times New Roman"/>
          <w:color w:val="FF0000"/>
        </w:rPr>
        <w:t xml:space="preserve">These pathogens are distinct in their infection strategies, climatic preferences, and virulence dynamics.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graminis</w:t>
      </w:r>
      <w:proofErr w:type="spellEnd"/>
      <w:r w:rsidRPr="009C15E9">
        <w:rPr>
          <w:rFonts w:ascii="Times New Roman" w:hAnsi="Times New Roman" w:cs="Times New Roman"/>
          <w:color w:val="FF0000"/>
        </w:rPr>
        <w:t xml:space="preserve"> infects wheat stems, leaf sheaths, and spikes, often causing lodging and plan</w:t>
      </w:r>
      <w:r w:rsidR="0037369F" w:rsidRPr="009C15E9">
        <w:rPr>
          <w:rFonts w:ascii="Times New Roman" w:hAnsi="Times New Roman" w:cs="Times New Roman"/>
          <w:color w:val="FF0000"/>
        </w:rPr>
        <w:t>t death in severe epidemics</w:t>
      </w:r>
      <w:r w:rsidRPr="009C15E9">
        <w:rPr>
          <w:rFonts w:ascii="Times New Roman" w:hAnsi="Times New Roman" w:cs="Times New Roman"/>
          <w:color w:val="FF0000"/>
        </w:rPr>
        <w:t xml:space="preserve">.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triticina</w:t>
      </w:r>
      <w:proofErr w:type="spellEnd"/>
      <w:r w:rsidRPr="009C15E9">
        <w:rPr>
          <w:rFonts w:ascii="Times New Roman" w:hAnsi="Times New Roman" w:cs="Times New Roman"/>
          <w:color w:val="FF0000"/>
        </w:rPr>
        <w:t xml:space="preserve"> is more widespread and infects leaves, reducing photosynthe</w:t>
      </w:r>
      <w:r w:rsidR="0037369F" w:rsidRPr="009C15E9">
        <w:rPr>
          <w:rFonts w:ascii="Times New Roman" w:hAnsi="Times New Roman" w:cs="Times New Roman"/>
          <w:color w:val="FF0000"/>
        </w:rPr>
        <w:t>tic capacity and grain filling</w:t>
      </w:r>
      <w:r w:rsidRPr="009C15E9">
        <w:rPr>
          <w:rFonts w:ascii="Times New Roman" w:hAnsi="Times New Roman" w:cs="Times New Roman"/>
          <w:color w:val="FF0000"/>
        </w:rPr>
        <w:t xml:space="preserve">.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striiformis</w:t>
      </w:r>
      <w:proofErr w:type="spellEnd"/>
      <w:r w:rsidRPr="009C15E9">
        <w:rPr>
          <w:rFonts w:ascii="Times New Roman" w:hAnsi="Times New Roman" w:cs="Times New Roman"/>
          <w:color w:val="FF0000"/>
        </w:rPr>
        <w:t>, the causal agent of stripe rust, manifests as yellow-orange pustules aligned in stripes on leaves and is most destructiv</w:t>
      </w:r>
      <w:r w:rsidR="0037369F" w:rsidRPr="009C15E9">
        <w:rPr>
          <w:rFonts w:ascii="Times New Roman" w:hAnsi="Times New Roman" w:cs="Times New Roman"/>
          <w:color w:val="FF0000"/>
        </w:rPr>
        <w:t>e in cooler and moist climates</w:t>
      </w:r>
      <w:r w:rsidRPr="009C15E9">
        <w:rPr>
          <w:rFonts w:ascii="Times New Roman" w:hAnsi="Times New Roman" w:cs="Times New Roman"/>
          <w:color w:val="FF0000"/>
        </w:rPr>
        <w:t xml:space="preserve">. All three rust fungi produce </w:t>
      </w:r>
      <w:proofErr w:type="spellStart"/>
      <w:r w:rsidRPr="009C15E9">
        <w:rPr>
          <w:rFonts w:ascii="Times New Roman" w:hAnsi="Times New Roman" w:cs="Times New Roman"/>
          <w:color w:val="FF0000"/>
        </w:rPr>
        <w:t>urediniospores</w:t>
      </w:r>
      <w:proofErr w:type="spellEnd"/>
      <w:r w:rsidRPr="009C15E9">
        <w:rPr>
          <w:rFonts w:ascii="Times New Roman" w:hAnsi="Times New Roman" w:cs="Times New Roman"/>
          <w:color w:val="FF0000"/>
        </w:rPr>
        <w:t xml:space="preserve"> capable of long-distance wind dispersal, which contributes to their global distribution and epidemic potential.</w:t>
      </w:r>
    </w:p>
    <w:p w14:paraId="27DD87A6"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Epidemiology and life cycle</w:t>
      </w:r>
      <w:r w:rsidRPr="009E2E31">
        <w:rPr>
          <w:rFonts w:ascii="Times New Roman" w:hAnsi="Times New Roman" w:cs="Times New Roman"/>
        </w:rPr>
        <w:br/>
        <w:t>The rust fungi have complex life cycles, typically involving five spore stages and often requiring alternat</w:t>
      </w:r>
      <w:r w:rsidR="00C1316A">
        <w:rPr>
          <w:rFonts w:ascii="Times New Roman" w:hAnsi="Times New Roman" w:cs="Times New Roman"/>
        </w:rPr>
        <w:t>e hosts for sexual reproduction (</w:t>
      </w:r>
      <w:proofErr w:type="spellStart"/>
      <w:r w:rsidR="00C1316A">
        <w:rPr>
          <w:rFonts w:ascii="Times New Roman" w:hAnsi="Times New Roman" w:cs="Times New Roman"/>
        </w:rPr>
        <w:t>Mojerlou</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2025</w:t>
      </w:r>
      <w:r w:rsidR="00C1316A" w:rsidRPr="009C15E9">
        <w:rPr>
          <w:rFonts w:ascii="Times New Roman" w:hAnsi="Times New Roman" w:cs="Times New Roman"/>
          <w:color w:val="FF0000"/>
        </w:rPr>
        <w:t>).</w:t>
      </w:r>
      <w:r w:rsidRPr="009C15E9">
        <w:rPr>
          <w:rFonts w:ascii="Times New Roman" w:hAnsi="Times New Roman" w:cs="Times New Roman"/>
          <w:color w:val="FF0000"/>
        </w:rPr>
        <w:t xml:space="preserve">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graminis</w:t>
      </w:r>
      <w:proofErr w:type="spellEnd"/>
      <w:r w:rsidRPr="009C15E9">
        <w:rPr>
          <w:rFonts w:ascii="Times New Roman" w:hAnsi="Times New Roman" w:cs="Times New Roman"/>
          <w:color w:val="FF0000"/>
        </w:rPr>
        <w:t xml:space="preserve"> completes its sexual cycle on </w:t>
      </w:r>
      <w:r w:rsidRPr="009C15E9">
        <w:rPr>
          <w:rFonts w:ascii="Times New Roman" w:hAnsi="Times New Roman" w:cs="Times New Roman"/>
          <w:i/>
          <w:iCs/>
          <w:color w:val="FF0000"/>
        </w:rPr>
        <w:t>Berberis</w:t>
      </w:r>
      <w:r w:rsidRPr="009C15E9">
        <w:rPr>
          <w:rFonts w:ascii="Times New Roman" w:hAnsi="Times New Roman" w:cs="Times New Roman"/>
          <w:color w:val="FF0000"/>
        </w:rPr>
        <w:t xml:space="preserve"> spp., producing teliospores that overwinter and basidiospores that infect barberry. This enables recombination a</w:t>
      </w:r>
      <w:r w:rsidR="0037369F" w:rsidRPr="009C15E9">
        <w:rPr>
          <w:rFonts w:ascii="Times New Roman" w:hAnsi="Times New Roman" w:cs="Times New Roman"/>
          <w:color w:val="FF0000"/>
        </w:rPr>
        <w:t>nd emergence of new pathotypes</w:t>
      </w:r>
      <w:r w:rsidRPr="009C15E9">
        <w:rPr>
          <w:rFonts w:ascii="Times New Roman" w:hAnsi="Times New Roman" w:cs="Times New Roman"/>
          <w:color w:val="FF0000"/>
        </w:rPr>
        <w:t xml:space="preserve">. The </w:t>
      </w:r>
      <w:proofErr w:type="spellStart"/>
      <w:r w:rsidRPr="009C15E9">
        <w:rPr>
          <w:rFonts w:ascii="Times New Roman" w:hAnsi="Times New Roman" w:cs="Times New Roman"/>
          <w:color w:val="FF0000"/>
        </w:rPr>
        <w:t>urediniospore</w:t>
      </w:r>
      <w:proofErr w:type="spellEnd"/>
      <w:r w:rsidRPr="009C15E9">
        <w:rPr>
          <w:rFonts w:ascii="Times New Roman" w:hAnsi="Times New Roman" w:cs="Times New Roman"/>
          <w:color w:val="FF0000"/>
        </w:rPr>
        <w:t xml:space="preserve"> stage is responsible for polycyclic epidemic development during crop seasons.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triticina</w:t>
      </w:r>
      <w:proofErr w:type="spellEnd"/>
      <w:r w:rsidRPr="009C15E9">
        <w:rPr>
          <w:rFonts w:ascii="Times New Roman" w:hAnsi="Times New Roman" w:cs="Times New Roman"/>
          <w:color w:val="FF0000"/>
        </w:rPr>
        <w:t xml:space="preserve"> and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striiformis</w:t>
      </w:r>
      <w:proofErr w:type="spellEnd"/>
      <w:r w:rsidRPr="009C15E9">
        <w:rPr>
          <w:rFonts w:ascii="Times New Roman" w:hAnsi="Times New Roman" w:cs="Times New Roman"/>
          <w:color w:val="FF0000"/>
        </w:rPr>
        <w:t xml:space="preserve"> are generally asexual in many wheat-producing regions, with new races emerging through mut</w:t>
      </w:r>
      <w:r w:rsidR="0037369F" w:rsidRPr="009C15E9">
        <w:rPr>
          <w:rFonts w:ascii="Times New Roman" w:hAnsi="Times New Roman" w:cs="Times New Roman"/>
          <w:color w:val="FF0000"/>
        </w:rPr>
        <w:t>ation or somatic hybridization</w:t>
      </w:r>
      <w:r w:rsidRPr="009C15E9">
        <w:rPr>
          <w:rFonts w:ascii="Times New Roman" w:hAnsi="Times New Roman" w:cs="Times New Roman"/>
          <w:color w:val="FF0000"/>
        </w:rPr>
        <w:t xml:space="preserve">. Stripe rust </w:t>
      </w:r>
      <w:proofErr w:type="spellStart"/>
      <w:r w:rsidRPr="009C15E9">
        <w:rPr>
          <w:rFonts w:ascii="Times New Roman" w:hAnsi="Times New Roman" w:cs="Times New Roman"/>
          <w:color w:val="FF0000"/>
        </w:rPr>
        <w:t>favors</w:t>
      </w:r>
      <w:proofErr w:type="spellEnd"/>
      <w:r w:rsidRPr="009C15E9">
        <w:rPr>
          <w:rFonts w:ascii="Times New Roman" w:hAnsi="Times New Roman" w:cs="Times New Roman"/>
          <w:color w:val="FF0000"/>
        </w:rPr>
        <w:t xml:space="preserve"> cool temperatures (10–15°C) and high humidity, while leaf and stem rust prefer warmer environments with intermittent rain, which increases in</w:t>
      </w:r>
      <w:r w:rsidR="0037369F" w:rsidRPr="009C15E9">
        <w:rPr>
          <w:rFonts w:ascii="Times New Roman" w:hAnsi="Times New Roman" w:cs="Times New Roman"/>
          <w:color w:val="FF0000"/>
        </w:rPr>
        <w:t>fection frequency and severity</w:t>
      </w:r>
      <w:r w:rsidRPr="009C15E9">
        <w:rPr>
          <w:rFonts w:ascii="Times New Roman" w:hAnsi="Times New Roman" w:cs="Times New Roman"/>
          <w:color w:val="FF0000"/>
        </w:rPr>
        <w:t xml:space="preserve">. In regions </w:t>
      </w:r>
      <w:proofErr w:type="gramStart"/>
      <w:r w:rsidRPr="009C15E9">
        <w:rPr>
          <w:rFonts w:ascii="Times New Roman" w:hAnsi="Times New Roman" w:cs="Times New Roman"/>
          <w:color w:val="FF0000"/>
        </w:rPr>
        <w:t>where</w:t>
      </w:r>
      <w:proofErr w:type="gramEnd"/>
      <w:r w:rsidRPr="009C15E9">
        <w:rPr>
          <w:rFonts w:ascii="Times New Roman" w:hAnsi="Times New Roman" w:cs="Times New Roman"/>
          <w:color w:val="FF0000"/>
        </w:rPr>
        <w:t xml:space="preserve"> alternate hosts are eliminated or rare, rust propagation is largely clonal, limiting sexual recombination but not excluding somatic mutation or selection pressure-driven evolution.</w:t>
      </w:r>
    </w:p>
    <w:p w14:paraId="78A9A72B"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Economic impact and yield losses globally and in Indian subcontinent</w:t>
      </w:r>
      <w:r w:rsidRPr="009E2E31">
        <w:rPr>
          <w:rFonts w:ascii="Times New Roman" w:hAnsi="Times New Roman" w:cs="Times New Roman"/>
        </w:rPr>
        <w:br/>
      </w:r>
      <w:r w:rsidRPr="009C15E9">
        <w:rPr>
          <w:rFonts w:ascii="Times New Roman" w:hAnsi="Times New Roman" w:cs="Times New Roman"/>
          <w:color w:val="FF0000"/>
        </w:rPr>
        <w:t>Rust diseases collectively pose one of the most significant biotic threats to global wheat production. Leaf rust causes yield losses between 5% to 15% under moderate infection and up to 40% in susceptible varieties unde</w:t>
      </w:r>
      <w:r w:rsidR="0037369F" w:rsidRPr="009C15E9">
        <w:rPr>
          <w:rFonts w:ascii="Times New Roman" w:hAnsi="Times New Roman" w:cs="Times New Roman"/>
          <w:color w:val="FF0000"/>
        </w:rPr>
        <w:t>r conducive weather conditions</w:t>
      </w:r>
      <w:r w:rsidRPr="009C15E9">
        <w:rPr>
          <w:rFonts w:ascii="Times New Roman" w:hAnsi="Times New Roman" w:cs="Times New Roman"/>
          <w:color w:val="FF0000"/>
        </w:rPr>
        <w:t>. Stripe rust epidemics have caused catastrophic losses in Europe, the Middle East, and Asia, including a 2010 epidemic that reduced wheat production in China and Pakistan</w:t>
      </w:r>
      <w:r w:rsidR="0037369F" w:rsidRPr="009C15E9">
        <w:rPr>
          <w:rFonts w:ascii="Times New Roman" w:hAnsi="Times New Roman" w:cs="Times New Roman"/>
          <w:color w:val="FF0000"/>
        </w:rPr>
        <w:t xml:space="preserve"> by over 20% in affected zones</w:t>
      </w:r>
      <w:r w:rsidRPr="009C15E9">
        <w:rPr>
          <w:rFonts w:ascii="Times New Roman" w:hAnsi="Times New Roman" w:cs="Times New Roman"/>
          <w:color w:val="FF0000"/>
        </w:rPr>
        <w:t xml:space="preserve">. Stem rust, though less frequent due to the deployment of effective resistance genes like </w:t>
      </w:r>
      <w:r w:rsidRPr="009C15E9">
        <w:rPr>
          <w:rFonts w:ascii="Times New Roman" w:hAnsi="Times New Roman" w:cs="Times New Roman"/>
          <w:i/>
          <w:iCs/>
          <w:color w:val="FF0000"/>
        </w:rPr>
        <w:t>Sr31</w:t>
      </w:r>
      <w:r w:rsidRPr="009C15E9">
        <w:rPr>
          <w:rFonts w:ascii="Times New Roman" w:hAnsi="Times New Roman" w:cs="Times New Roman"/>
          <w:color w:val="FF0000"/>
        </w:rPr>
        <w:t xml:space="preserve">, can cause complete yield loss when aggressive pathotypes like Ug99 emerge in non-immune populations. The 2007 stem rust outbreak in Yemen threatened wheat production across East Africa, prompting regional surveillance networks and breeding </w:t>
      </w:r>
      <w:r w:rsidR="0037369F" w:rsidRPr="009C15E9">
        <w:rPr>
          <w:rFonts w:ascii="Times New Roman" w:hAnsi="Times New Roman" w:cs="Times New Roman"/>
          <w:color w:val="FF0000"/>
        </w:rPr>
        <w:t>efforts to mitigate its spread</w:t>
      </w:r>
      <w:r w:rsidRPr="009C15E9">
        <w:rPr>
          <w:rFonts w:ascii="Times New Roman" w:hAnsi="Times New Roman" w:cs="Times New Roman"/>
          <w:color w:val="FF0000"/>
        </w:rPr>
        <w:t>.</w:t>
      </w:r>
    </w:p>
    <w:p w14:paraId="1F7F21D9"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rPr>
        <w:t xml:space="preserve">Yield losses are not confined to field damage alone. Grain </w:t>
      </w:r>
      <w:proofErr w:type="spellStart"/>
      <w:r w:rsidRPr="009E2E31">
        <w:rPr>
          <w:rFonts w:ascii="Times New Roman" w:hAnsi="Times New Roman" w:cs="Times New Roman"/>
        </w:rPr>
        <w:t>shriveling</w:t>
      </w:r>
      <w:proofErr w:type="spellEnd"/>
      <w:r w:rsidRPr="009E2E31">
        <w:rPr>
          <w:rFonts w:ascii="Times New Roman" w:hAnsi="Times New Roman" w:cs="Times New Roman"/>
        </w:rPr>
        <w:t>, lowered test weights, and compromised baking quality also co</w:t>
      </w:r>
      <w:r w:rsidR="00C1316A">
        <w:rPr>
          <w:rFonts w:ascii="Times New Roman" w:hAnsi="Times New Roman" w:cs="Times New Roman"/>
        </w:rPr>
        <w:t>ntribute to economic penalties (</w:t>
      </w:r>
      <w:proofErr w:type="spellStart"/>
      <w:r w:rsidR="00C1316A">
        <w:rPr>
          <w:rFonts w:ascii="Times New Roman" w:hAnsi="Times New Roman" w:cs="Times New Roman"/>
        </w:rPr>
        <w:t>Harshitha</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2024). </w:t>
      </w:r>
      <w:r w:rsidRPr="009C15E9">
        <w:rPr>
          <w:rFonts w:ascii="Times New Roman" w:hAnsi="Times New Roman" w:cs="Times New Roman"/>
          <w:color w:val="FF0000"/>
        </w:rPr>
        <w:t>The annual global losses from rusts are estimated at over USD 5 billion when indirect effects on food prices, input costs, an</w:t>
      </w:r>
      <w:r w:rsidR="0037369F" w:rsidRPr="009C15E9">
        <w:rPr>
          <w:rFonts w:ascii="Times New Roman" w:hAnsi="Times New Roman" w:cs="Times New Roman"/>
          <w:color w:val="FF0000"/>
        </w:rPr>
        <w:t>d fungicide use are considered</w:t>
      </w:r>
      <w:r w:rsidRPr="009C15E9">
        <w:rPr>
          <w:rFonts w:ascii="Times New Roman" w:hAnsi="Times New Roman" w:cs="Times New Roman"/>
          <w:color w:val="FF0000"/>
        </w:rPr>
        <w:t>. Large-scale deployment of fungicides to control rusts increases production costs, and repeated applications raise concerns over fungicide resistance and environmental degradation.</w:t>
      </w:r>
    </w:p>
    <w:p w14:paraId="6B4233CF"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Virulence evolution and the emergence of new pathotypes (e.g., Ug99 lineage)</w:t>
      </w:r>
      <w:r w:rsidRPr="009E2E31">
        <w:rPr>
          <w:rFonts w:ascii="Times New Roman" w:hAnsi="Times New Roman" w:cs="Times New Roman"/>
        </w:rPr>
        <w:br/>
        <w:t>Rust pathogens exhibit remarkable adaptability through genetic recombin</w:t>
      </w:r>
      <w:r w:rsidR="00C1316A">
        <w:rPr>
          <w:rFonts w:ascii="Times New Roman" w:hAnsi="Times New Roman" w:cs="Times New Roman"/>
        </w:rPr>
        <w:t xml:space="preserve">ation, mutation, and selection (Duplessis </w:t>
      </w:r>
      <w:r w:rsidR="00C1316A" w:rsidRPr="00C1316A">
        <w:rPr>
          <w:rFonts w:ascii="Times New Roman" w:hAnsi="Times New Roman" w:cs="Times New Roman"/>
          <w:i/>
        </w:rPr>
        <w:t>et.al.,</w:t>
      </w:r>
      <w:r w:rsidR="00C1316A">
        <w:rPr>
          <w:rFonts w:ascii="Times New Roman" w:hAnsi="Times New Roman" w:cs="Times New Roman"/>
        </w:rPr>
        <w:t xml:space="preserve"> 2021). </w:t>
      </w:r>
      <w:r w:rsidRPr="009C15E9">
        <w:rPr>
          <w:rFonts w:ascii="Times New Roman" w:hAnsi="Times New Roman" w:cs="Times New Roman"/>
          <w:color w:val="FF0000"/>
        </w:rPr>
        <w:t>The Ug99 lineage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graminis</w:t>
      </w:r>
      <w:proofErr w:type="spellEnd"/>
      <w:r w:rsidRPr="009C15E9">
        <w:rPr>
          <w:rFonts w:ascii="Times New Roman" w:hAnsi="Times New Roman" w:cs="Times New Roman"/>
          <w:color w:val="FF0000"/>
        </w:rPr>
        <w:t xml:space="preserve"> f. sp. </w:t>
      </w:r>
      <w:proofErr w:type="spellStart"/>
      <w:r w:rsidRPr="009C15E9">
        <w:rPr>
          <w:rFonts w:ascii="Times New Roman" w:hAnsi="Times New Roman" w:cs="Times New Roman"/>
          <w:i/>
          <w:iCs/>
          <w:color w:val="FF0000"/>
        </w:rPr>
        <w:t>tritici</w:t>
      </w:r>
      <w:proofErr w:type="spellEnd"/>
      <w:r w:rsidRPr="009C15E9">
        <w:rPr>
          <w:rFonts w:ascii="Times New Roman" w:hAnsi="Times New Roman" w:cs="Times New Roman"/>
          <w:color w:val="FF0000"/>
        </w:rPr>
        <w:t xml:space="preserve"> race TTKSK) was first reported in Uganda in 1998 and overcame </w:t>
      </w:r>
      <w:r w:rsidRPr="009C15E9">
        <w:rPr>
          <w:rFonts w:ascii="Times New Roman" w:hAnsi="Times New Roman" w:cs="Times New Roman"/>
          <w:i/>
          <w:iCs/>
          <w:color w:val="FF0000"/>
        </w:rPr>
        <w:t>Sr31</w:t>
      </w:r>
      <w:r w:rsidRPr="009C15E9">
        <w:rPr>
          <w:rFonts w:ascii="Times New Roman" w:hAnsi="Times New Roman" w:cs="Times New Roman"/>
          <w:color w:val="FF0000"/>
        </w:rPr>
        <w:t xml:space="preserve">, a resistance gene that had </w:t>
      </w:r>
      <w:r w:rsidR="0037369F" w:rsidRPr="009C15E9">
        <w:rPr>
          <w:rFonts w:ascii="Times New Roman" w:hAnsi="Times New Roman" w:cs="Times New Roman"/>
          <w:color w:val="FF0000"/>
        </w:rPr>
        <w:t>remained effective for decades</w:t>
      </w:r>
      <w:r w:rsidRPr="009C15E9">
        <w:rPr>
          <w:rFonts w:ascii="Times New Roman" w:hAnsi="Times New Roman" w:cs="Times New Roman"/>
          <w:color w:val="FF0000"/>
        </w:rPr>
        <w:t>. Since its detection, Ug99 and its variants have spread to over 13 countries in Eastern and Southern Africa and the Middle East, posing a serious t</w:t>
      </w:r>
      <w:r w:rsidR="0037369F" w:rsidRPr="009C15E9">
        <w:rPr>
          <w:rFonts w:ascii="Times New Roman" w:hAnsi="Times New Roman" w:cs="Times New Roman"/>
          <w:color w:val="FF0000"/>
        </w:rPr>
        <w:t>hreat to global wheat security</w:t>
      </w:r>
      <w:r w:rsidRPr="009C15E9">
        <w:rPr>
          <w:rFonts w:ascii="Times New Roman" w:hAnsi="Times New Roman" w:cs="Times New Roman"/>
          <w:color w:val="FF0000"/>
        </w:rPr>
        <w:t xml:space="preserve">. Variants like </w:t>
      </w:r>
      <w:r w:rsidRPr="009C15E9">
        <w:rPr>
          <w:rFonts w:ascii="Times New Roman" w:hAnsi="Times New Roman" w:cs="Times New Roman"/>
          <w:color w:val="FF0000"/>
        </w:rPr>
        <w:lastRenderedPageBreak/>
        <w:t xml:space="preserve">TTKSF+, TTKST, and TTKSF+ have evolved to defeat additional resistance genes such as </w:t>
      </w:r>
      <w:r w:rsidRPr="009C15E9">
        <w:rPr>
          <w:rFonts w:ascii="Times New Roman" w:hAnsi="Times New Roman" w:cs="Times New Roman"/>
          <w:i/>
          <w:iCs/>
          <w:color w:val="FF0000"/>
        </w:rPr>
        <w:t>Sr24</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Sr36</w:t>
      </w:r>
      <w:r w:rsidRPr="009C15E9">
        <w:rPr>
          <w:rFonts w:ascii="Times New Roman" w:hAnsi="Times New Roman" w:cs="Times New Roman"/>
          <w:color w:val="FF0000"/>
        </w:rPr>
        <w:t>, intensifying the urgency of deployi</w:t>
      </w:r>
      <w:r w:rsidR="0037369F" w:rsidRPr="009C15E9">
        <w:rPr>
          <w:rFonts w:ascii="Times New Roman" w:hAnsi="Times New Roman" w:cs="Times New Roman"/>
          <w:color w:val="FF0000"/>
        </w:rPr>
        <w:t>ng stacked resistance genes</w:t>
      </w:r>
      <w:r w:rsidRPr="009C15E9">
        <w:rPr>
          <w:rFonts w:ascii="Times New Roman" w:hAnsi="Times New Roman" w:cs="Times New Roman"/>
          <w:color w:val="FF0000"/>
        </w:rPr>
        <w:t>.</w:t>
      </w:r>
    </w:p>
    <w:p w14:paraId="65CA6BF5"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 xml:space="preserve">Stripe rust pathogen populations have also diversified. Genomic studies reveal that new aggressive races of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striiformis</w:t>
      </w:r>
      <w:proofErr w:type="spellEnd"/>
      <w:r w:rsidRPr="009C15E9">
        <w:rPr>
          <w:rFonts w:ascii="Times New Roman" w:hAnsi="Times New Roman" w:cs="Times New Roman"/>
          <w:color w:val="FF0000"/>
        </w:rPr>
        <w:t xml:space="preserve"> have emerged through somatic hybridization or sexual recombination in the Himalayan region, exhibiting increased virulence, temperature adaptation,</w:t>
      </w:r>
      <w:r w:rsidR="0037369F" w:rsidRPr="009C15E9">
        <w:rPr>
          <w:rFonts w:ascii="Times New Roman" w:hAnsi="Times New Roman" w:cs="Times New Roman"/>
          <w:color w:val="FF0000"/>
        </w:rPr>
        <w:t xml:space="preserve"> and spore production capacity</w:t>
      </w:r>
      <w:r w:rsidRPr="009C15E9">
        <w:rPr>
          <w:rFonts w:ascii="Times New Roman" w:hAnsi="Times New Roman" w:cs="Times New Roman"/>
          <w:color w:val="FF0000"/>
        </w:rPr>
        <w:t xml:space="preserve">. Similar trends are observed in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triticina</w:t>
      </w:r>
      <w:proofErr w:type="spellEnd"/>
      <w:r w:rsidRPr="009C15E9">
        <w:rPr>
          <w:rFonts w:ascii="Times New Roman" w:hAnsi="Times New Roman" w:cs="Times New Roman"/>
          <w:color w:val="FF0000"/>
        </w:rPr>
        <w:t xml:space="preserve">, where regional races adapt rapidly to commonly deployed resistance genes like </w:t>
      </w:r>
      <w:r w:rsidRPr="009C15E9">
        <w:rPr>
          <w:rFonts w:ascii="Times New Roman" w:hAnsi="Times New Roman" w:cs="Times New Roman"/>
          <w:i/>
          <w:iCs/>
          <w:color w:val="FF0000"/>
        </w:rPr>
        <w:t>Lr26</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Lr13</w:t>
      </w:r>
      <w:r w:rsidRPr="009C15E9">
        <w:rPr>
          <w:rFonts w:ascii="Times New Roman" w:hAnsi="Times New Roman" w:cs="Times New Roman"/>
          <w:color w:val="FF0000"/>
        </w:rPr>
        <w:t>, rendering them ineffective within a few seasons of releas</w:t>
      </w:r>
      <w:r w:rsidR="0037369F" w:rsidRPr="009C15E9">
        <w:rPr>
          <w:rFonts w:ascii="Times New Roman" w:hAnsi="Times New Roman" w:cs="Times New Roman"/>
          <w:color w:val="FF0000"/>
        </w:rPr>
        <w:t>e</w:t>
      </w:r>
      <w:r w:rsidRPr="009C15E9">
        <w:rPr>
          <w:rFonts w:ascii="Times New Roman" w:hAnsi="Times New Roman" w:cs="Times New Roman"/>
          <w:color w:val="FF0000"/>
        </w:rPr>
        <w:t>.</w:t>
      </w:r>
    </w:p>
    <w:p w14:paraId="219C753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dynamic evolution of rust pathotypes underscores the need for continuous race monitoring, international pathogen surveillance networks, and rapid integration of genomics-based</w:t>
      </w:r>
      <w:r w:rsidR="00C1316A">
        <w:rPr>
          <w:rFonts w:ascii="Times New Roman" w:hAnsi="Times New Roman" w:cs="Times New Roman"/>
        </w:rPr>
        <w:t xml:space="preserve"> resistance breeding approaches (Bhavani </w:t>
      </w:r>
      <w:r w:rsidR="00C1316A" w:rsidRPr="00C1316A">
        <w:rPr>
          <w:rFonts w:ascii="Times New Roman" w:hAnsi="Times New Roman" w:cs="Times New Roman"/>
          <w:i/>
        </w:rPr>
        <w:t>et.al.,</w:t>
      </w:r>
      <w:r w:rsidR="00C1316A">
        <w:rPr>
          <w:rFonts w:ascii="Times New Roman" w:hAnsi="Times New Roman" w:cs="Times New Roman"/>
        </w:rPr>
        <w:t xml:space="preserve"> 2022).</w:t>
      </w:r>
      <w:r w:rsidRPr="009E2E31">
        <w:rPr>
          <w:rFonts w:ascii="Times New Roman" w:hAnsi="Times New Roman" w:cs="Times New Roman"/>
        </w:rPr>
        <w:t xml:space="preserve"> Molecular characterization of pathogen genomes, effector biology, and race-specific markers have become central to tracking virulence and deploying durable resistance genes effectively.</w:t>
      </w:r>
    </w:p>
    <w:p w14:paraId="0A4A79D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III. Genetic Basis of Rust Resistance in Wheat</w:t>
      </w:r>
    </w:p>
    <w:p w14:paraId="66309D98"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Classification of resistance genes: Seedling (R) genes vs. Adult Plant Resistance (APR) genes</w:t>
      </w:r>
      <w:r w:rsidRPr="009E2E31">
        <w:rPr>
          <w:rFonts w:ascii="Times New Roman" w:hAnsi="Times New Roman" w:cs="Times New Roman"/>
        </w:rPr>
        <w:br/>
      </w:r>
      <w:r w:rsidRPr="009C15E9">
        <w:rPr>
          <w:rFonts w:ascii="Times New Roman" w:hAnsi="Times New Roman" w:cs="Times New Roman"/>
          <w:color w:val="FF0000"/>
        </w:rPr>
        <w:t xml:space="preserve">Rust resistance in wheat is genetically conferred by a diverse set of genes broadly classified into seedling resistance genes, also referred to as race-specific or all-stage resistance (ASR) genes, and adult plant resistance (APR) genes. Seedling resistance genes are typically major, monogenic, and effective at all plant growth stages. These genes function in a gene-for-gene manner, where specific pathogen </w:t>
      </w:r>
      <w:proofErr w:type="spellStart"/>
      <w:r w:rsidRPr="009C15E9">
        <w:rPr>
          <w:rFonts w:ascii="Times New Roman" w:hAnsi="Times New Roman" w:cs="Times New Roman"/>
          <w:color w:val="FF0000"/>
        </w:rPr>
        <w:t>avirulence</w:t>
      </w:r>
      <w:proofErr w:type="spellEnd"/>
      <w:r w:rsidRPr="009C15E9">
        <w:rPr>
          <w:rFonts w:ascii="Times New Roman" w:hAnsi="Times New Roman" w:cs="Times New Roman"/>
          <w:color w:val="FF0000"/>
        </w:rPr>
        <w:t xml:space="preserve"> (</w:t>
      </w:r>
      <w:proofErr w:type="spellStart"/>
      <w:r w:rsidRPr="009C15E9">
        <w:rPr>
          <w:rFonts w:ascii="Times New Roman" w:hAnsi="Times New Roman" w:cs="Times New Roman"/>
          <w:color w:val="FF0000"/>
        </w:rPr>
        <w:t>Avr</w:t>
      </w:r>
      <w:proofErr w:type="spellEnd"/>
      <w:r w:rsidRPr="009C15E9">
        <w:rPr>
          <w:rFonts w:ascii="Times New Roman" w:hAnsi="Times New Roman" w:cs="Times New Roman"/>
          <w:color w:val="FF0000"/>
        </w:rPr>
        <w:t>) genes interact with corresponding host resistance (R) genes to trigger hypersensitive responses, there</w:t>
      </w:r>
      <w:r w:rsidR="0037369F" w:rsidRPr="009C15E9">
        <w:rPr>
          <w:rFonts w:ascii="Times New Roman" w:hAnsi="Times New Roman" w:cs="Times New Roman"/>
          <w:color w:val="FF0000"/>
        </w:rPr>
        <w:t>by restricting pathogen growth</w:t>
      </w:r>
      <w:r w:rsidRPr="009C15E9">
        <w:rPr>
          <w:rFonts w:ascii="Times New Roman" w:hAnsi="Times New Roman" w:cs="Times New Roman"/>
          <w:color w:val="FF0000"/>
        </w:rPr>
        <w:t xml:space="preserve">. Examples include </w:t>
      </w:r>
      <w:r w:rsidRPr="009C15E9">
        <w:rPr>
          <w:rFonts w:ascii="Times New Roman" w:hAnsi="Times New Roman" w:cs="Times New Roman"/>
          <w:i/>
          <w:iCs/>
          <w:color w:val="FF0000"/>
        </w:rPr>
        <w:t>Sr31</w:t>
      </w:r>
      <w:r w:rsidRPr="009C15E9">
        <w:rPr>
          <w:rFonts w:ascii="Times New Roman" w:hAnsi="Times New Roman" w:cs="Times New Roman"/>
          <w:color w:val="FF0000"/>
        </w:rPr>
        <w:t xml:space="preserve">, </w:t>
      </w:r>
      <w:r w:rsidRPr="009C15E9">
        <w:rPr>
          <w:rFonts w:ascii="Times New Roman" w:hAnsi="Times New Roman" w:cs="Times New Roman"/>
          <w:i/>
          <w:iCs/>
          <w:color w:val="FF0000"/>
        </w:rPr>
        <w:t>Lr26</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Yr9</w:t>
      </w:r>
      <w:r w:rsidRPr="009C15E9">
        <w:rPr>
          <w:rFonts w:ascii="Times New Roman" w:hAnsi="Times New Roman" w:cs="Times New Roman"/>
          <w:color w:val="FF0000"/>
        </w:rPr>
        <w:t>, which were widely deployed due to their high efficacy, but later became vulnerable to new rust races such as Ug</w:t>
      </w:r>
      <w:r w:rsidR="0037369F" w:rsidRPr="009C15E9">
        <w:rPr>
          <w:rFonts w:ascii="Times New Roman" w:hAnsi="Times New Roman" w:cs="Times New Roman"/>
          <w:color w:val="FF0000"/>
        </w:rPr>
        <w:t>99 and others</w:t>
      </w:r>
      <w:r w:rsidRPr="009C15E9">
        <w:rPr>
          <w:rFonts w:ascii="Times New Roman" w:hAnsi="Times New Roman" w:cs="Times New Roman"/>
          <w:color w:val="FF0000"/>
        </w:rPr>
        <w:t>.</w:t>
      </w:r>
    </w:p>
    <w:p w14:paraId="721AB96A"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rPr>
        <w:t>APR genes, on the other hand, provide partial, non-race-specific resistance and are typically effective during la</w:t>
      </w:r>
      <w:r w:rsidR="00C1316A">
        <w:rPr>
          <w:rFonts w:ascii="Times New Roman" w:hAnsi="Times New Roman" w:cs="Times New Roman"/>
        </w:rPr>
        <w:t>ter stages of plant development (</w:t>
      </w:r>
      <w:proofErr w:type="spellStart"/>
      <w:r w:rsidR="00C1316A">
        <w:rPr>
          <w:rFonts w:ascii="Times New Roman" w:hAnsi="Times New Roman" w:cs="Times New Roman"/>
        </w:rPr>
        <w:t>Farrakh</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i/>
        </w:rPr>
        <w:t>.</w:t>
      </w:r>
      <w:r w:rsidR="00C1316A">
        <w:rPr>
          <w:rFonts w:ascii="Times New Roman" w:hAnsi="Times New Roman" w:cs="Times New Roman"/>
        </w:rPr>
        <w:t>, 2018).</w:t>
      </w:r>
      <w:r w:rsidRPr="009E2E31">
        <w:rPr>
          <w:rFonts w:ascii="Times New Roman" w:hAnsi="Times New Roman" w:cs="Times New Roman"/>
        </w:rPr>
        <w:t xml:space="preserve"> </w:t>
      </w:r>
      <w:r w:rsidRPr="009C15E9">
        <w:rPr>
          <w:rFonts w:ascii="Times New Roman" w:hAnsi="Times New Roman" w:cs="Times New Roman"/>
          <w:color w:val="FF0000"/>
        </w:rPr>
        <w:t>These genes are often polygenic or oligogenic and do not trigger hypersensitive responses, but rather slow rust development through reduced spore production, smaller pustule</w:t>
      </w:r>
      <w:r w:rsidR="0037369F" w:rsidRPr="009C15E9">
        <w:rPr>
          <w:rFonts w:ascii="Times New Roman" w:hAnsi="Times New Roman" w:cs="Times New Roman"/>
          <w:color w:val="FF0000"/>
        </w:rPr>
        <w:t>s, and extended latent periods</w:t>
      </w:r>
      <w:r w:rsidRPr="009C15E9">
        <w:rPr>
          <w:rFonts w:ascii="Times New Roman" w:hAnsi="Times New Roman" w:cs="Times New Roman"/>
          <w:color w:val="FF0000"/>
        </w:rPr>
        <w:t>. APR genes are considered more durable than seedling resistance genes due to their broad-spectrum activity and lower selection pressure on pathogen populations.</w:t>
      </w:r>
    </w:p>
    <w:p w14:paraId="0648189D"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Durable resistance: Definition and importance</w:t>
      </w:r>
      <w:r w:rsidRPr="009E2E31">
        <w:rPr>
          <w:rFonts w:ascii="Times New Roman" w:hAnsi="Times New Roman" w:cs="Times New Roman"/>
        </w:rPr>
        <w:br/>
      </w:r>
      <w:r w:rsidRPr="009C15E9">
        <w:rPr>
          <w:rFonts w:ascii="Times New Roman" w:hAnsi="Times New Roman" w:cs="Times New Roman"/>
          <w:color w:val="FF0000"/>
        </w:rPr>
        <w:t>Durable resistance is defined as resistance that remains effective over a long period across different environments and under widespread cultivation despite exten</w:t>
      </w:r>
      <w:r w:rsidR="0037369F" w:rsidRPr="009C15E9">
        <w:rPr>
          <w:rFonts w:ascii="Times New Roman" w:hAnsi="Times New Roman" w:cs="Times New Roman"/>
          <w:color w:val="FF0000"/>
        </w:rPr>
        <w:t>sive exposure to the pathogen</w:t>
      </w:r>
      <w:r w:rsidRPr="009C15E9">
        <w:rPr>
          <w:rFonts w:ascii="Times New Roman" w:hAnsi="Times New Roman" w:cs="Times New Roman"/>
          <w:color w:val="FF0000"/>
        </w:rPr>
        <w:t xml:space="preserve">. This form of resistance is particularly important for rust diseases, where pathogen populations evolve rapidly due to high reproductive rates and large inoculum sizes. Durable resistance delays or prevents the breakdown of host </w:t>
      </w:r>
      <w:proofErr w:type="spellStart"/>
      <w:r w:rsidRPr="009C15E9">
        <w:rPr>
          <w:rFonts w:ascii="Times New Roman" w:hAnsi="Times New Roman" w:cs="Times New Roman"/>
          <w:color w:val="FF0000"/>
        </w:rPr>
        <w:t>defense</w:t>
      </w:r>
      <w:proofErr w:type="spellEnd"/>
      <w:r w:rsidRPr="009C15E9">
        <w:rPr>
          <w:rFonts w:ascii="Times New Roman" w:hAnsi="Times New Roman" w:cs="Times New Roman"/>
          <w:color w:val="FF0000"/>
        </w:rPr>
        <w:t xml:space="preserve"> and thereby reduces dependency on fungicides and recurring breeding interventions.</w:t>
      </w:r>
    </w:p>
    <w:p w14:paraId="16E4F151"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rPr>
        <w:t>The strategic deployment of durable resistance is a cornerstone in achieving susta</w:t>
      </w:r>
      <w:r w:rsidR="00C1316A">
        <w:rPr>
          <w:rFonts w:ascii="Times New Roman" w:hAnsi="Times New Roman" w:cs="Times New Roman"/>
        </w:rPr>
        <w:t xml:space="preserve">inable disease control in wheat (Bhavani </w:t>
      </w:r>
      <w:r w:rsidR="00C1316A" w:rsidRPr="00C1316A">
        <w:rPr>
          <w:rFonts w:ascii="Times New Roman" w:hAnsi="Times New Roman" w:cs="Times New Roman"/>
          <w:i/>
        </w:rPr>
        <w:t>et.al.,</w:t>
      </w:r>
      <w:r w:rsidR="00C1316A">
        <w:rPr>
          <w:rFonts w:ascii="Times New Roman" w:hAnsi="Times New Roman" w:cs="Times New Roman"/>
        </w:rPr>
        <w:t xml:space="preserve"> 2021).</w:t>
      </w:r>
      <w:r w:rsidRPr="009E2E31">
        <w:rPr>
          <w:rFonts w:ascii="Times New Roman" w:hAnsi="Times New Roman" w:cs="Times New Roman"/>
        </w:rPr>
        <w:t xml:space="preserve"> </w:t>
      </w:r>
      <w:r w:rsidRPr="009C15E9">
        <w:rPr>
          <w:rFonts w:ascii="Times New Roman" w:hAnsi="Times New Roman" w:cs="Times New Roman"/>
          <w:color w:val="FF0000"/>
        </w:rPr>
        <w:t>Combining multiple APR genes through gene pyramiding has emerged as a key approach to achieve high-level and long-lasting protection. Durability is further enhanced by integrating molecular markers for selection and tracking of resistance loci, thereby enabling precise and efficient incorporation of resistant tr</w:t>
      </w:r>
      <w:r w:rsidR="0037369F" w:rsidRPr="009C15E9">
        <w:rPr>
          <w:rFonts w:ascii="Times New Roman" w:hAnsi="Times New Roman" w:cs="Times New Roman"/>
          <w:color w:val="FF0000"/>
        </w:rPr>
        <w:t>aits into elite cultivars</w:t>
      </w:r>
      <w:r w:rsidRPr="009C15E9">
        <w:rPr>
          <w:rFonts w:ascii="Times New Roman" w:hAnsi="Times New Roman" w:cs="Times New Roman"/>
          <w:color w:val="FF0000"/>
        </w:rPr>
        <w:t>.</w:t>
      </w:r>
    </w:p>
    <w:p w14:paraId="680A5F54"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Key resistance genes (e.g., Sr2, Lr34, Yr18)</w:t>
      </w:r>
      <w:r w:rsidRPr="009E2E31">
        <w:rPr>
          <w:rFonts w:ascii="Times New Roman" w:hAnsi="Times New Roman" w:cs="Times New Roman"/>
        </w:rPr>
        <w:br/>
      </w:r>
      <w:r w:rsidRPr="009C15E9">
        <w:rPr>
          <w:rFonts w:ascii="Times New Roman" w:hAnsi="Times New Roman" w:cs="Times New Roman"/>
          <w:color w:val="FF0000"/>
        </w:rPr>
        <w:t>Several well-characterized resistance genes have demonstrated broad-spectrum and durable effects against rust pathogens:</w:t>
      </w:r>
    </w:p>
    <w:p w14:paraId="70F80E7A"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b/>
          <w:bCs/>
          <w:i/>
          <w:iCs/>
          <w:color w:val="FF0000"/>
        </w:rPr>
        <w:lastRenderedPageBreak/>
        <w:t>Sr2:</w:t>
      </w:r>
      <w:r w:rsidRPr="009C15E9">
        <w:rPr>
          <w:rFonts w:ascii="Times New Roman" w:hAnsi="Times New Roman" w:cs="Times New Roman"/>
          <w:color w:val="FF0000"/>
        </w:rPr>
        <w:t xml:space="preserve"> The </w:t>
      </w:r>
      <w:r w:rsidRPr="009C15E9">
        <w:rPr>
          <w:rFonts w:ascii="Times New Roman" w:hAnsi="Times New Roman" w:cs="Times New Roman"/>
          <w:i/>
          <w:iCs/>
          <w:color w:val="FF0000"/>
        </w:rPr>
        <w:t>Sr2</w:t>
      </w:r>
      <w:r w:rsidRPr="009C15E9">
        <w:rPr>
          <w:rFonts w:ascii="Times New Roman" w:hAnsi="Times New Roman" w:cs="Times New Roman"/>
          <w:color w:val="FF0000"/>
        </w:rPr>
        <w:t xml:space="preserve"> gene, originally derived from the variety 'Hope', confers partial resistance to stem rust and has remain</w:t>
      </w:r>
      <w:r w:rsidR="0037369F" w:rsidRPr="009C15E9">
        <w:rPr>
          <w:rFonts w:ascii="Times New Roman" w:hAnsi="Times New Roman" w:cs="Times New Roman"/>
          <w:color w:val="FF0000"/>
        </w:rPr>
        <w:t>ed effective for over 70 years</w:t>
      </w:r>
      <w:r w:rsidRPr="009C15E9">
        <w:rPr>
          <w:rFonts w:ascii="Times New Roman" w:hAnsi="Times New Roman" w:cs="Times New Roman"/>
          <w:color w:val="FF0000"/>
        </w:rPr>
        <w:t xml:space="preserve">. Although it does not provide complete protection, its durability is attributed to its additive effects when combined with other minor genes. </w:t>
      </w:r>
      <w:r w:rsidRPr="009C15E9">
        <w:rPr>
          <w:rFonts w:ascii="Times New Roman" w:hAnsi="Times New Roman" w:cs="Times New Roman"/>
          <w:i/>
          <w:iCs/>
          <w:color w:val="FF0000"/>
        </w:rPr>
        <w:t>Sr2</w:t>
      </w:r>
      <w:r w:rsidRPr="009C15E9">
        <w:rPr>
          <w:rFonts w:ascii="Times New Roman" w:hAnsi="Times New Roman" w:cs="Times New Roman"/>
          <w:color w:val="FF0000"/>
        </w:rPr>
        <w:t xml:space="preserve"> is associated with a phenotypic marker known as pseudo-black chaff and is often used in breeding programs as a backbone fo</w:t>
      </w:r>
      <w:r w:rsidR="0037369F" w:rsidRPr="009C15E9">
        <w:rPr>
          <w:rFonts w:ascii="Times New Roman" w:hAnsi="Times New Roman" w:cs="Times New Roman"/>
          <w:color w:val="FF0000"/>
        </w:rPr>
        <w:t>r durable stem rust resistance</w:t>
      </w:r>
      <w:r w:rsidRPr="009C15E9">
        <w:rPr>
          <w:rFonts w:ascii="Times New Roman" w:hAnsi="Times New Roman" w:cs="Times New Roman"/>
          <w:color w:val="FF0000"/>
        </w:rPr>
        <w:t>.</w:t>
      </w:r>
    </w:p>
    <w:p w14:paraId="77504CE9"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b/>
          <w:bCs/>
          <w:i/>
          <w:iCs/>
        </w:rPr>
        <w:t>Lr34:</w:t>
      </w:r>
      <w:r w:rsidRPr="009E2E31">
        <w:rPr>
          <w:rFonts w:ascii="Times New Roman" w:hAnsi="Times New Roman" w:cs="Times New Roman"/>
        </w:rPr>
        <w:t xml:space="preserve"> The </w:t>
      </w:r>
      <w:r w:rsidRPr="009E2E31">
        <w:rPr>
          <w:rFonts w:ascii="Times New Roman" w:hAnsi="Times New Roman" w:cs="Times New Roman"/>
          <w:i/>
          <w:iCs/>
        </w:rPr>
        <w:t>Lr34</w:t>
      </w:r>
      <w:r w:rsidRPr="009E2E31">
        <w:rPr>
          <w:rFonts w:ascii="Times New Roman" w:hAnsi="Times New Roman" w:cs="Times New Roman"/>
        </w:rPr>
        <w:t xml:space="preserve"> gene provides non-hypersensitive resistance to leaf rust, </w:t>
      </w:r>
      <w:r w:rsidR="00C1316A">
        <w:rPr>
          <w:rFonts w:ascii="Times New Roman" w:hAnsi="Times New Roman" w:cs="Times New Roman"/>
        </w:rPr>
        <w:t>stripe rust, and powdery mildew (</w:t>
      </w:r>
      <w:proofErr w:type="spellStart"/>
      <w:r w:rsidR="00C1316A">
        <w:rPr>
          <w:rFonts w:ascii="Times New Roman" w:hAnsi="Times New Roman" w:cs="Times New Roman"/>
        </w:rPr>
        <w:t>Lagudah</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2006).</w:t>
      </w:r>
      <w:r w:rsidRPr="009E2E31">
        <w:rPr>
          <w:rFonts w:ascii="Times New Roman" w:hAnsi="Times New Roman" w:cs="Times New Roman"/>
        </w:rPr>
        <w:t xml:space="preserve"> </w:t>
      </w:r>
      <w:r w:rsidRPr="009C15E9">
        <w:rPr>
          <w:rFonts w:ascii="Times New Roman" w:hAnsi="Times New Roman" w:cs="Times New Roman"/>
          <w:color w:val="FF0000"/>
        </w:rPr>
        <w:t>It encodes an ATP-binding cassette (ABC) transporter and is linked to the slow rusting phenotype. This gene has been effective across continents and environments for over five decad</w:t>
      </w:r>
      <w:r w:rsidR="0037369F" w:rsidRPr="009C15E9">
        <w:rPr>
          <w:rFonts w:ascii="Times New Roman" w:hAnsi="Times New Roman" w:cs="Times New Roman"/>
          <w:color w:val="FF0000"/>
        </w:rPr>
        <w:t>es</w:t>
      </w:r>
      <w:r w:rsidRPr="009C15E9">
        <w:rPr>
          <w:rFonts w:ascii="Times New Roman" w:hAnsi="Times New Roman" w:cs="Times New Roman"/>
          <w:color w:val="FF0000"/>
        </w:rPr>
        <w:t xml:space="preserve">. It is often deployed in combination with </w:t>
      </w:r>
      <w:r w:rsidRPr="009C15E9">
        <w:rPr>
          <w:rFonts w:ascii="Times New Roman" w:hAnsi="Times New Roman" w:cs="Times New Roman"/>
          <w:i/>
          <w:iCs/>
          <w:color w:val="FF0000"/>
        </w:rPr>
        <w:t>Lr46</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Lr67</w:t>
      </w:r>
      <w:r w:rsidRPr="009C15E9">
        <w:rPr>
          <w:rFonts w:ascii="Times New Roman" w:hAnsi="Times New Roman" w:cs="Times New Roman"/>
          <w:color w:val="FF0000"/>
        </w:rPr>
        <w:t xml:space="preserve"> for cumulative protection.</w:t>
      </w:r>
    </w:p>
    <w:p w14:paraId="5EA38ABE"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b/>
          <w:bCs/>
          <w:i/>
          <w:iCs/>
          <w:color w:val="FF0000"/>
        </w:rPr>
        <w:t>Yr18:</w:t>
      </w:r>
      <w:r w:rsidRPr="009C15E9">
        <w:rPr>
          <w:rFonts w:ascii="Times New Roman" w:hAnsi="Times New Roman" w:cs="Times New Roman"/>
          <w:color w:val="FF0000"/>
        </w:rPr>
        <w:t xml:space="preserve"> The </w:t>
      </w:r>
      <w:r w:rsidRPr="009C15E9">
        <w:rPr>
          <w:rFonts w:ascii="Times New Roman" w:hAnsi="Times New Roman" w:cs="Times New Roman"/>
          <w:i/>
          <w:iCs/>
          <w:color w:val="FF0000"/>
        </w:rPr>
        <w:t>Yr18</w:t>
      </w:r>
      <w:r w:rsidRPr="009C15E9">
        <w:rPr>
          <w:rFonts w:ascii="Times New Roman" w:hAnsi="Times New Roman" w:cs="Times New Roman"/>
          <w:color w:val="FF0000"/>
        </w:rPr>
        <w:t xml:space="preserve"> gene, which is allelic to </w:t>
      </w:r>
      <w:r w:rsidRPr="009C15E9">
        <w:rPr>
          <w:rFonts w:ascii="Times New Roman" w:hAnsi="Times New Roman" w:cs="Times New Roman"/>
          <w:i/>
          <w:iCs/>
          <w:color w:val="FF0000"/>
        </w:rPr>
        <w:t>Lr34</w:t>
      </w:r>
      <w:r w:rsidRPr="009C15E9">
        <w:rPr>
          <w:rFonts w:ascii="Times New Roman" w:hAnsi="Times New Roman" w:cs="Times New Roman"/>
          <w:color w:val="FF0000"/>
        </w:rPr>
        <w:t xml:space="preserve">, confers durable resistance to stripe rust and is also associated with leaf tip necrosis, a phenotypic marker aiding in its selection. Its slow-rusting nature makes it particularly valuable in </w:t>
      </w:r>
      <w:r w:rsidR="0037369F" w:rsidRPr="009C15E9">
        <w:rPr>
          <w:rFonts w:ascii="Times New Roman" w:hAnsi="Times New Roman" w:cs="Times New Roman"/>
          <w:color w:val="FF0000"/>
        </w:rPr>
        <w:t>APR gene pyramiding strategies</w:t>
      </w:r>
      <w:r w:rsidRPr="009C15E9">
        <w:rPr>
          <w:rFonts w:ascii="Times New Roman" w:hAnsi="Times New Roman" w:cs="Times New Roman"/>
          <w:color w:val="FF0000"/>
        </w:rPr>
        <w:t>.</w:t>
      </w:r>
    </w:p>
    <w:p w14:paraId="430E7DD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Other APR genes such as </w:t>
      </w:r>
      <w:r w:rsidRPr="009E2E31">
        <w:rPr>
          <w:rFonts w:ascii="Times New Roman" w:hAnsi="Times New Roman" w:cs="Times New Roman"/>
          <w:i/>
          <w:iCs/>
        </w:rPr>
        <w:t>Lr46/Yr29</w:t>
      </w:r>
      <w:r w:rsidRPr="009E2E31">
        <w:rPr>
          <w:rFonts w:ascii="Times New Roman" w:hAnsi="Times New Roman" w:cs="Times New Roman"/>
        </w:rPr>
        <w:t xml:space="preserve">, </w:t>
      </w:r>
      <w:r w:rsidRPr="009E2E31">
        <w:rPr>
          <w:rFonts w:ascii="Times New Roman" w:hAnsi="Times New Roman" w:cs="Times New Roman"/>
          <w:i/>
          <w:iCs/>
        </w:rPr>
        <w:t>Lr67/Yr46</w:t>
      </w:r>
      <w:r w:rsidRPr="009E2E31">
        <w:rPr>
          <w:rFonts w:ascii="Times New Roman" w:hAnsi="Times New Roman" w:cs="Times New Roman"/>
        </w:rPr>
        <w:t xml:space="preserve">, and </w:t>
      </w:r>
      <w:r w:rsidRPr="009E2E31">
        <w:rPr>
          <w:rFonts w:ascii="Times New Roman" w:hAnsi="Times New Roman" w:cs="Times New Roman"/>
          <w:i/>
          <w:iCs/>
        </w:rPr>
        <w:t>Sr55</w:t>
      </w:r>
      <w:r w:rsidRPr="009E2E31">
        <w:rPr>
          <w:rFonts w:ascii="Times New Roman" w:hAnsi="Times New Roman" w:cs="Times New Roman"/>
        </w:rPr>
        <w:t xml:space="preserve"> also contribute to quantitative resistance and are widely used in breeding pipelines due to their non-race-specific mode of acti</w:t>
      </w:r>
      <w:r w:rsidR="0037369F">
        <w:rPr>
          <w:rFonts w:ascii="Times New Roman" w:hAnsi="Times New Roman" w:cs="Times New Roman"/>
        </w:rPr>
        <w:t>on and broad-spectrum activity</w:t>
      </w:r>
      <w:r w:rsidR="000C5F06">
        <w:rPr>
          <w:rFonts w:ascii="Times New Roman" w:hAnsi="Times New Roman" w:cs="Times New Roman"/>
        </w:rPr>
        <w:t xml:space="preserve"> (</w:t>
      </w:r>
      <w:proofErr w:type="spellStart"/>
      <w:r w:rsidR="000C5F06">
        <w:rPr>
          <w:rFonts w:ascii="Times New Roman" w:hAnsi="Times New Roman" w:cs="Times New Roman"/>
        </w:rPr>
        <w:t>Zelba</w:t>
      </w:r>
      <w:proofErr w:type="spellEnd"/>
      <w:r w:rsidR="000C5F06">
        <w:rPr>
          <w:rFonts w:ascii="Times New Roman" w:hAnsi="Times New Roman" w:cs="Times New Roman"/>
        </w:rPr>
        <w:t xml:space="preserve"> </w:t>
      </w:r>
      <w:r w:rsidR="000C5F06" w:rsidRPr="000C5F06">
        <w:rPr>
          <w:rFonts w:ascii="Times New Roman" w:hAnsi="Times New Roman" w:cs="Times New Roman"/>
          <w:i/>
        </w:rPr>
        <w:t xml:space="preserve">et.al., </w:t>
      </w:r>
      <w:r w:rsidR="000C5F06">
        <w:rPr>
          <w:rFonts w:ascii="Times New Roman" w:hAnsi="Times New Roman" w:cs="Times New Roman"/>
        </w:rPr>
        <w:t>2024).</w:t>
      </w:r>
    </w:p>
    <w:p w14:paraId="1DFF0471"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Challenges in identifying and deploying durable resistance genes</w:t>
      </w:r>
      <w:r w:rsidRPr="009E2E31">
        <w:rPr>
          <w:rFonts w:ascii="Times New Roman" w:hAnsi="Times New Roman" w:cs="Times New Roman"/>
        </w:rPr>
        <w:br/>
      </w:r>
      <w:r w:rsidRPr="009C15E9">
        <w:rPr>
          <w:rFonts w:ascii="Times New Roman" w:hAnsi="Times New Roman" w:cs="Times New Roman"/>
          <w:color w:val="FF0000"/>
        </w:rPr>
        <w:t>Identifying and deploying durable rust resistance genes is a complex task. One major challenge is the polygenic nature of APR, which often involves minor-effect genes with quantitative expression. Phenotyping for such traits requires precise environmental conditions and multi-location trials, which are laborious</w:t>
      </w:r>
      <w:r w:rsidR="0037369F" w:rsidRPr="009C15E9">
        <w:rPr>
          <w:rFonts w:ascii="Times New Roman" w:hAnsi="Times New Roman" w:cs="Times New Roman"/>
          <w:color w:val="FF0000"/>
        </w:rPr>
        <w:t xml:space="preserve"> and time-consuming</w:t>
      </w:r>
      <w:r w:rsidRPr="009C15E9">
        <w:rPr>
          <w:rFonts w:ascii="Times New Roman" w:hAnsi="Times New Roman" w:cs="Times New Roman"/>
          <w:color w:val="FF0000"/>
        </w:rPr>
        <w:t>. Moreover, the expression of APR genes may be influenced by environmental interactions, making it difficult to assess their efficacy under variable conditions.</w:t>
      </w:r>
    </w:p>
    <w:p w14:paraId="5B5A1A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Another significant limitation is the linkage of AP</w:t>
      </w:r>
      <w:r w:rsidR="000C5F06">
        <w:rPr>
          <w:rFonts w:ascii="Times New Roman" w:hAnsi="Times New Roman" w:cs="Times New Roman"/>
        </w:rPr>
        <w:t xml:space="preserve">R genes with undesirable traits (Cooper </w:t>
      </w:r>
      <w:r w:rsidR="000C5F06" w:rsidRPr="000C5F06">
        <w:rPr>
          <w:rFonts w:ascii="Times New Roman" w:hAnsi="Times New Roman" w:cs="Times New Roman"/>
          <w:i/>
        </w:rPr>
        <w:t>et.al.,</w:t>
      </w:r>
      <w:r w:rsidR="000C5F06">
        <w:rPr>
          <w:rFonts w:ascii="Times New Roman" w:hAnsi="Times New Roman" w:cs="Times New Roman"/>
        </w:rPr>
        <w:t xml:space="preserve"> 2005).</w:t>
      </w:r>
      <w:r w:rsidRPr="009E2E31">
        <w:rPr>
          <w:rFonts w:ascii="Times New Roman" w:hAnsi="Times New Roman" w:cs="Times New Roman"/>
        </w:rPr>
        <w:t xml:space="preserve"> For example, </w:t>
      </w:r>
      <w:r w:rsidRPr="009E2E31">
        <w:rPr>
          <w:rFonts w:ascii="Times New Roman" w:hAnsi="Times New Roman" w:cs="Times New Roman"/>
          <w:i/>
          <w:iCs/>
        </w:rPr>
        <w:t>Sr2</w:t>
      </w:r>
      <w:r w:rsidRPr="009E2E31">
        <w:rPr>
          <w:rFonts w:ascii="Times New Roman" w:hAnsi="Times New Roman" w:cs="Times New Roman"/>
        </w:rPr>
        <w:t xml:space="preserve"> is linked with reduced plant height and delayed maturity, which may not be desi</w:t>
      </w:r>
      <w:r w:rsidR="0037369F">
        <w:rPr>
          <w:rFonts w:ascii="Times New Roman" w:hAnsi="Times New Roman" w:cs="Times New Roman"/>
        </w:rPr>
        <w:t>rable in all breeding programs</w:t>
      </w:r>
      <w:r w:rsidRPr="009E2E31">
        <w:rPr>
          <w:rFonts w:ascii="Times New Roman" w:hAnsi="Times New Roman" w:cs="Times New Roman"/>
        </w:rPr>
        <w:t xml:space="preserve">. Marker-assisted selection (MAS) can mitigate this to some extent, but the lack of tightly linked markers for several APR genes limits their precise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w:t>
      </w:r>
    </w:p>
    <w:p w14:paraId="2AAEC440"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 xml:space="preserve">Resistance gene pyramiding also poses challenges, particularly when the targeted genes are closely linked or exhibit epistatic interactions. The integration of high-throughput molecular markers, genomic selection models, and advanced sequencing technologies is essential to overcome these constraints. Pangenome analyses and GWAS are increasingly being used to explore novel resistance sources from landraces, wild relatives, </w:t>
      </w:r>
      <w:r w:rsidR="0037369F" w:rsidRPr="009C15E9">
        <w:rPr>
          <w:rFonts w:ascii="Times New Roman" w:hAnsi="Times New Roman" w:cs="Times New Roman"/>
          <w:color w:val="FF0000"/>
        </w:rPr>
        <w:t>and synthetic wheats</w:t>
      </w:r>
      <w:r w:rsidRPr="009C15E9">
        <w:rPr>
          <w:rFonts w:ascii="Times New Roman" w:hAnsi="Times New Roman" w:cs="Times New Roman"/>
          <w:color w:val="FF0000"/>
        </w:rPr>
        <w:t>.</w:t>
      </w:r>
    </w:p>
    <w:p w14:paraId="0DAB9668"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 xml:space="preserve">Furthermore, the dynamic nature of rust pathogen populations requires continuous surveillance and incorporation of new resistance genes to keep pace with evolving virulence patterns. Without a coordinated effort in monitoring and </w:t>
      </w:r>
      <w:proofErr w:type="spellStart"/>
      <w:r w:rsidRPr="009C15E9">
        <w:rPr>
          <w:rFonts w:ascii="Times New Roman" w:hAnsi="Times New Roman" w:cs="Times New Roman"/>
          <w:color w:val="FF0000"/>
        </w:rPr>
        <w:t>preemptive</w:t>
      </w:r>
      <w:proofErr w:type="spellEnd"/>
      <w:r w:rsidRPr="009C15E9">
        <w:rPr>
          <w:rFonts w:ascii="Times New Roman" w:hAnsi="Times New Roman" w:cs="Times New Roman"/>
          <w:color w:val="FF0000"/>
        </w:rPr>
        <w:t xml:space="preserve"> breeding, even durable resistance may eventually erode.</w:t>
      </w:r>
    </w:p>
    <w:p w14:paraId="0AB5CE61" w14:textId="77777777" w:rsidR="0051380B" w:rsidRPr="00B87009" w:rsidRDefault="0051380B" w:rsidP="009E2E31">
      <w:pPr>
        <w:jc w:val="both"/>
        <w:rPr>
          <w:rFonts w:ascii="Times New Roman" w:hAnsi="Times New Roman" w:cs="Times New Roman"/>
          <w:b/>
          <w:bCs/>
        </w:rPr>
      </w:pPr>
    </w:p>
    <w:p w14:paraId="7BBB145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IV. Conventional Breeding Approaches and Their Limitations</w:t>
      </w:r>
    </w:p>
    <w:p w14:paraId="5309054E"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Phenotypic selection and pedigree breeding</w:t>
      </w:r>
      <w:r w:rsidRPr="009E2E31">
        <w:rPr>
          <w:rFonts w:ascii="Times New Roman" w:hAnsi="Times New Roman" w:cs="Times New Roman"/>
        </w:rPr>
        <w:br/>
        <w:t>Phenotypic selection has historically served as the foundation of rus</w:t>
      </w:r>
      <w:r w:rsidR="000C5F06">
        <w:rPr>
          <w:rFonts w:ascii="Times New Roman" w:hAnsi="Times New Roman" w:cs="Times New Roman"/>
        </w:rPr>
        <w:t xml:space="preserve">t resistance breeding in wheat (Ellis </w:t>
      </w:r>
      <w:r w:rsidR="000C5F06" w:rsidRPr="000C5F06">
        <w:rPr>
          <w:rFonts w:ascii="Times New Roman" w:hAnsi="Times New Roman" w:cs="Times New Roman"/>
          <w:i/>
        </w:rPr>
        <w:t>et.al.,</w:t>
      </w:r>
      <w:r w:rsidR="000C5F06">
        <w:rPr>
          <w:rFonts w:ascii="Times New Roman" w:hAnsi="Times New Roman" w:cs="Times New Roman"/>
        </w:rPr>
        <w:t xml:space="preserve"> 2014). </w:t>
      </w:r>
      <w:r w:rsidRPr="009C15E9">
        <w:rPr>
          <w:rFonts w:ascii="Times New Roman" w:hAnsi="Times New Roman" w:cs="Times New Roman"/>
          <w:color w:val="FF0000"/>
        </w:rPr>
        <w:t>It involves evaluating visible traits under disease pressure and selecting resistant plants based on symptom expression. Pedigree breeding, a refined extension of this method, tracks parent-progeny relationships to maintain desirable agronomic traits whil</w:t>
      </w:r>
      <w:r w:rsidR="0037369F" w:rsidRPr="009C15E9">
        <w:rPr>
          <w:rFonts w:ascii="Times New Roman" w:hAnsi="Times New Roman" w:cs="Times New Roman"/>
          <w:color w:val="FF0000"/>
        </w:rPr>
        <w:t>e introducing resistance genes</w:t>
      </w:r>
      <w:r w:rsidRPr="009C15E9">
        <w:rPr>
          <w:rFonts w:ascii="Times New Roman" w:hAnsi="Times New Roman" w:cs="Times New Roman"/>
          <w:color w:val="FF0000"/>
        </w:rPr>
        <w:t>. This method gained prominence during the Green Revolution with varieties like ‘Kalyan Sona’ and ‘Sonora 64’ developed through visual screening and selection for disease resistance and yield</w:t>
      </w:r>
      <w:r w:rsidR="0037369F" w:rsidRPr="009C15E9">
        <w:rPr>
          <w:rFonts w:ascii="Times New Roman" w:hAnsi="Times New Roman" w:cs="Times New Roman"/>
          <w:color w:val="FF0000"/>
        </w:rPr>
        <w:t xml:space="preserve"> traits under field conditions</w:t>
      </w:r>
      <w:r w:rsidRPr="009C15E9">
        <w:rPr>
          <w:rFonts w:ascii="Times New Roman" w:hAnsi="Times New Roman" w:cs="Times New Roman"/>
          <w:color w:val="FF0000"/>
        </w:rPr>
        <w:t xml:space="preserve">. While effective for major resistance genes conferring complete </w:t>
      </w:r>
      <w:r w:rsidRPr="009C15E9">
        <w:rPr>
          <w:rFonts w:ascii="Times New Roman" w:hAnsi="Times New Roman" w:cs="Times New Roman"/>
          <w:color w:val="FF0000"/>
        </w:rPr>
        <w:lastRenderedPageBreak/>
        <w:t>protection, this method is often inadequate for traits governed by polygenes, such as adult plant resistance.</w:t>
      </w:r>
    </w:p>
    <w:p w14:paraId="1C1D7328"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Phenotypic selection is resource-intensive and highly influenced by environmental factors. Disease expression can vary dramatically based on temperature, humidity, and pathogen inoculum, making reproducibility of results challengin</w:t>
      </w:r>
      <w:r w:rsidR="0037369F" w:rsidRPr="009C15E9">
        <w:rPr>
          <w:rFonts w:ascii="Times New Roman" w:hAnsi="Times New Roman" w:cs="Times New Roman"/>
          <w:color w:val="FF0000"/>
        </w:rPr>
        <w:t>g across seasons and locations</w:t>
      </w:r>
      <w:r w:rsidRPr="009C15E9">
        <w:rPr>
          <w:rFonts w:ascii="Times New Roman" w:hAnsi="Times New Roman" w:cs="Times New Roman"/>
          <w:color w:val="FF0000"/>
        </w:rPr>
        <w:t>. Repeated multi-location trials are required to stabilize selections, thereby lengthening the breeding cycle.</w:t>
      </w:r>
    </w:p>
    <w:p w14:paraId="30D775A3"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Backcross breeding and multiline approaches</w:t>
      </w:r>
      <w:r w:rsidRPr="009E2E31">
        <w:rPr>
          <w:rFonts w:ascii="Times New Roman" w:hAnsi="Times New Roman" w:cs="Times New Roman"/>
        </w:rPr>
        <w:br/>
        <w:t xml:space="preserve">Backcross breeding is widely used for transferring known resistance genes from donor parents into </w:t>
      </w:r>
      <w:r w:rsidR="000C5F06">
        <w:rPr>
          <w:rFonts w:ascii="Times New Roman" w:hAnsi="Times New Roman" w:cs="Times New Roman"/>
        </w:rPr>
        <w:t>elite but susceptible varieties (</w:t>
      </w:r>
      <w:proofErr w:type="spellStart"/>
      <w:r w:rsidR="000C5F06">
        <w:rPr>
          <w:rFonts w:ascii="Times New Roman" w:hAnsi="Times New Roman" w:cs="Times New Roman"/>
        </w:rPr>
        <w:t>Priyadarshan</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2019).</w:t>
      </w:r>
      <w:r w:rsidRPr="009E2E31">
        <w:rPr>
          <w:rFonts w:ascii="Times New Roman" w:hAnsi="Times New Roman" w:cs="Times New Roman"/>
        </w:rPr>
        <w:t xml:space="preserve"> </w:t>
      </w:r>
      <w:r w:rsidRPr="009C15E9">
        <w:rPr>
          <w:rFonts w:ascii="Times New Roman" w:hAnsi="Times New Roman" w:cs="Times New Roman"/>
          <w:color w:val="FF0000"/>
        </w:rPr>
        <w:t xml:space="preserve">The method involves successive crossing of progeny with the recurrent parent while retaining the gene of interest. This strategy helped incorporate genes such as </w:t>
      </w:r>
      <w:r w:rsidRPr="009C15E9">
        <w:rPr>
          <w:rFonts w:ascii="Times New Roman" w:hAnsi="Times New Roman" w:cs="Times New Roman"/>
          <w:i/>
          <w:iCs/>
          <w:color w:val="FF0000"/>
        </w:rPr>
        <w:t>Sr24</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Lr19</w:t>
      </w:r>
      <w:r w:rsidRPr="009C15E9">
        <w:rPr>
          <w:rFonts w:ascii="Times New Roman" w:hAnsi="Times New Roman" w:cs="Times New Roman"/>
          <w:color w:val="FF0000"/>
        </w:rPr>
        <w:t xml:space="preserve"> into high-yielding backgrounds during the la</w:t>
      </w:r>
      <w:r w:rsidR="0037369F" w:rsidRPr="009C15E9">
        <w:rPr>
          <w:rFonts w:ascii="Times New Roman" w:hAnsi="Times New Roman" w:cs="Times New Roman"/>
          <w:color w:val="FF0000"/>
        </w:rPr>
        <w:t>te 20th century</w:t>
      </w:r>
      <w:r w:rsidRPr="009C15E9">
        <w:rPr>
          <w:rFonts w:ascii="Times New Roman" w:hAnsi="Times New Roman" w:cs="Times New Roman"/>
          <w:color w:val="FF0000"/>
        </w:rPr>
        <w:t>. Although effective in combining resistance with desirable agronomic traits, this approach can result in linkage drag where unwanted traits from the donor parent are co-intr</w:t>
      </w:r>
      <w:r w:rsidR="0037369F" w:rsidRPr="009C15E9">
        <w:rPr>
          <w:rFonts w:ascii="Times New Roman" w:hAnsi="Times New Roman" w:cs="Times New Roman"/>
          <w:color w:val="FF0000"/>
        </w:rPr>
        <w:t>oduced, complicating selection</w:t>
      </w:r>
      <w:r w:rsidRPr="009C15E9">
        <w:rPr>
          <w:rFonts w:ascii="Times New Roman" w:hAnsi="Times New Roman" w:cs="Times New Roman"/>
          <w:color w:val="FF0000"/>
        </w:rPr>
        <w:t>.</w:t>
      </w:r>
    </w:p>
    <w:p w14:paraId="54C8B938"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Multiline breeding offers a population-based approach to resistance deployment by mixing near-isogenic lines (NILs) with different resistance genes into a single variety. Each NIL behaves similarly in agronomic traits but differs in disease resistance, providing a form of genetic insurance. Such lines can slow down the evolution of pathogen races by d</w:t>
      </w:r>
      <w:r w:rsidR="0037369F" w:rsidRPr="009C15E9">
        <w:rPr>
          <w:rFonts w:ascii="Times New Roman" w:hAnsi="Times New Roman" w:cs="Times New Roman"/>
          <w:color w:val="FF0000"/>
        </w:rPr>
        <w:t>istributing selection pressure</w:t>
      </w:r>
      <w:r w:rsidRPr="009C15E9">
        <w:rPr>
          <w:rFonts w:ascii="Times New Roman" w:hAnsi="Times New Roman" w:cs="Times New Roman"/>
          <w:color w:val="FF0000"/>
        </w:rPr>
        <w:t>. Despite the theoretical advantage, multiline varieties require sophisticated seed management and strict genetic purity maintenance during multiplication, which limits practical adoption on a large scale.</w:t>
      </w:r>
    </w:p>
    <w:p w14:paraId="33766C5E"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Marker-assisted selection in early applications</w:t>
      </w:r>
      <w:r w:rsidRPr="009E2E31">
        <w:rPr>
          <w:rFonts w:ascii="Times New Roman" w:hAnsi="Times New Roman" w:cs="Times New Roman"/>
        </w:rPr>
        <w:br/>
        <w:t>Marker-assisted selection (MAS) was introduced to improve the efficiency and precisi</w:t>
      </w:r>
      <w:r w:rsidR="000C5F06">
        <w:rPr>
          <w:rFonts w:ascii="Times New Roman" w:hAnsi="Times New Roman" w:cs="Times New Roman"/>
        </w:rPr>
        <w:t xml:space="preserve">on of rust resistance breeding (Rana </w:t>
      </w:r>
      <w:r w:rsidR="000C5F06" w:rsidRPr="000C5F06">
        <w:rPr>
          <w:rFonts w:ascii="Times New Roman" w:hAnsi="Times New Roman" w:cs="Times New Roman"/>
          <w:i/>
        </w:rPr>
        <w:t>et.al.,</w:t>
      </w:r>
      <w:r w:rsidR="000C5F06">
        <w:rPr>
          <w:rFonts w:ascii="Times New Roman" w:hAnsi="Times New Roman" w:cs="Times New Roman"/>
        </w:rPr>
        <w:t xml:space="preserve"> 2021). </w:t>
      </w:r>
      <w:r w:rsidRPr="009C15E9">
        <w:rPr>
          <w:rFonts w:ascii="Times New Roman" w:hAnsi="Times New Roman" w:cs="Times New Roman"/>
          <w:color w:val="FF0000"/>
        </w:rPr>
        <w:t xml:space="preserve">Early markers such as restriction fragment length polymorphisms (RFLPs), simple sequence repeats (SSRs), and sequence-tagged sites (STS) were utilized to track resistance loci including </w:t>
      </w:r>
      <w:r w:rsidRPr="009C15E9">
        <w:rPr>
          <w:rFonts w:ascii="Times New Roman" w:hAnsi="Times New Roman" w:cs="Times New Roman"/>
          <w:i/>
          <w:iCs/>
          <w:color w:val="FF0000"/>
        </w:rPr>
        <w:t>Sr2</w:t>
      </w:r>
      <w:r w:rsidRPr="009C15E9">
        <w:rPr>
          <w:rFonts w:ascii="Times New Roman" w:hAnsi="Times New Roman" w:cs="Times New Roman"/>
          <w:color w:val="FF0000"/>
        </w:rPr>
        <w:t xml:space="preserve">, </w:t>
      </w:r>
      <w:r w:rsidRPr="009C15E9">
        <w:rPr>
          <w:rFonts w:ascii="Times New Roman" w:hAnsi="Times New Roman" w:cs="Times New Roman"/>
          <w:i/>
          <w:iCs/>
          <w:color w:val="FF0000"/>
        </w:rPr>
        <w:t>Lr34</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Yr18</w:t>
      </w:r>
      <w:r w:rsidRPr="009C15E9">
        <w:rPr>
          <w:rFonts w:ascii="Times New Roman" w:hAnsi="Times New Roman" w:cs="Times New Roman"/>
          <w:color w:val="FF0000"/>
        </w:rPr>
        <w:t>. These markers facilitated rapid screening of large populations, reduced dependence on phenotyping, and allowed pyramiding of multiple genes for enhanced and durable resistance.</w:t>
      </w:r>
    </w:p>
    <w:p w14:paraId="61280F83"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Despite its benefits, early MAS faced technical and infrastructural constraints. Marker-trait associations were often unreliable due to limited genome coverage or recombination be</w:t>
      </w:r>
      <w:r w:rsidR="0037369F" w:rsidRPr="009C15E9">
        <w:rPr>
          <w:rFonts w:ascii="Times New Roman" w:hAnsi="Times New Roman" w:cs="Times New Roman"/>
          <w:color w:val="FF0000"/>
        </w:rPr>
        <w:t>tween markers and target genes</w:t>
      </w:r>
      <w:r w:rsidRPr="009C15E9">
        <w:rPr>
          <w:rFonts w:ascii="Times New Roman" w:hAnsi="Times New Roman" w:cs="Times New Roman"/>
          <w:color w:val="FF0000"/>
        </w:rPr>
        <w:t>. In regions with limited molecular lab infrastructure and bioinformatics capacity, widespread adoption of MAS was slow. Cost of genotyping, lack of breeder-friendly markers, and complexity in selecting for quantitative traits also restricted its scalability. The early MAS applications remained primarily focused on major resistance genes, providing limited success in breeding for complex traits like adult plant resistance.</w:t>
      </w:r>
    </w:p>
    <w:p w14:paraId="58E80BBA"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Limitations due to environment interaction, time-consumption, and genetic bottlenecks</w:t>
      </w:r>
      <w:r w:rsidRPr="009E2E31">
        <w:rPr>
          <w:rFonts w:ascii="Times New Roman" w:hAnsi="Times New Roman" w:cs="Times New Roman"/>
        </w:rPr>
        <w:br/>
        <w:t xml:space="preserve">Conventional breeding programs face substantial challenges due to genotype × </w:t>
      </w:r>
      <w:r w:rsidR="000C5F06">
        <w:rPr>
          <w:rFonts w:ascii="Times New Roman" w:hAnsi="Times New Roman" w:cs="Times New Roman"/>
        </w:rPr>
        <w:t xml:space="preserve">environment (G×E) interactions (Cao </w:t>
      </w:r>
      <w:r w:rsidR="000C5F06" w:rsidRPr="000C5F06">
        <w:rPr>
          <w:rFonts w:ascii="Times New Roman" w:hAnsi="Times New Roman" w:cs="Times New Roman"/>
          <w:i/>
        </w:rPr>
        <w:t>et.al.,</w:t>
      </w:r>
      <w:r w:rsidR="000C5F06">
        <w:rPr>
          <w:rFonts w:ascii="Times New Roman" w:hAnsi="Times New Roman" w:cs="Times New Roman"/>
        </w:rPr>
        <w:t xml:space="preserve"> 2020). </w:t>
      </w:r>
      <w:r w:rsidRPr="009C15E9">
        <w:rPr>
          <w:rFonts w:ascii="Times New Roman" w:hAnsi="Times New Roman" w:cs="Times New Roman"/>
          <w:color w:val="FF0000"/>
        </w:rPr>
        <w:t>The expression of resistance genes—particularly those with quantitative effects—can vary drastically under different environmental conditions. A line showing high resistance in one environment may perform poorly under different disease pressure, temperature, or moisture regimes. This necessitates extensive multilocation and multi-year trials, prolonging breeding cycles a</w:t>
      </w:r>
      <w:r w:rsidR="0037369F" w:rsidRPr="009C15E9">
        <w:rPr>
          <w:rFonts w:ascii="Times New Roman" w:hAnsi="Times New Roman" w:cs="Times New Roman"/>
          <w:color w:val="FF0000"/>
        </w:rPr>
        <w:t>nd increasing resource demand</w:t>
      </w:r>
      <w:r w:rsidRPr="009C15E9">
        <w:rPr>
          <w:rFonts w:ascii="Times New Roman" w:hAnsi="Times New Roman" w:cs="Times New Roman"/>
          <w:color w:val="FF0000"/>
        </w:rPr>
        <w:t>.</w:t>
      </w:r>
    </w:p>
    <w:p w14:paraId="5916B111"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Time consumption is another critical limitation. A conventional breeding cycle from initial cross to cultivar release typically spans 8 to 12 years, even longer for pyramiding multiple resistance genes with ac</w:t>
      </w:r>
      <w:r w:rsidR="0037369F" w:rsidRPr="009C15E9">
        <w:rPr>
          <w:rFonts w:ascii="Times New Roman" w:hAnsi="Times New Roman" w:cs="Times New Roman"/>
          <w:color w:val="FF0000"/>
        </w:rPr>
        <w:t>ceptable agronomic performance</w:t>
      </w:r>
      <w:r w:rsidRPr="009C15E9">
        <w:rPr>
          <w:rFonts w:ascii="Times New Roman" w:hAnsi="Times New Roman" w:cs="Times New Roman"/>
          <w:color w:val="FF0000"/>
        </w:rPr>
        <w:t>. This delay hampers the ability to rapidly respond to emerging virulent races such as the Ug99 stem rust lineage or fast-spreading stripe rust epidemics.</w:t>
      </w:r>
    </w:p>
    <w:p w14:paraId="5693B27D"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rPr>
        <w:t>Genetic bottlenecks arise when breeding programs repeatedly utilize a narrow base of high-yielding germplasm, leadin</w:t>
      </w:r>
      <w:r w:rsidR="000C5F06">
        <w:rPr>
          <w:rFonts w:ascii="Times New Roman" w:hAnsi="Times New Roman" w:cs="Times New Roman"/>
        </w:rPr>
        <w:t xml:space="preserve">g to reduced genetic diversity (Smith </w:t>
      </w:r>
      <w:r w:rsidR="000C5F06" w:rsidRPr="000C5F06">
        <w:rPr>
          <w:rFonts w:ascii="Times New Roman" w:hAnsi="Times New Roman" w:cs="Times New Roman"/>
          <w:i/>
        </w:rPr>
        <w:t>et.al.,</w:t>
      </w:r>
      <w:r w:rsidR="000C5F06">
        <w:rPr>
          <w:rFonts w:ascii="Times New Roman" w:hAnsi="Times New Roman" w:cs="Times New Roman"/>
        </w:rPr>
        <w:t xml:space="preserve"> 2015). </w:t>
      </w:r>
      <w:r w:rsidRPr="009C15E9">
        <w:rPr>
          <w:rFonts w:ascii="Times New Roman" w:hAnsi="Times New Roman" w:cs="Times New Roman"/>
          <w:color w:val="FF0000"/>
        </w:rPr>
        <w:t xml:space="preserve">This overreliance has resulted in </w:t>
      </w:r>
      <w:r w:rsidRPr="009C15E9">
        <w:rPr>
          <w:rFonts w:ascii="Times New Roman" w:hAnsi="Times New Roman" w:cs="Times New Roman"/>
          <w:color w:val="FF0000"/>
        </w:rPr>
        <w:lastRenderedPageBreak/>
        <w:t xml:space="preserve">vulnerability to new pathogen races due to uniform resistance gene deployment. Several widely cultivated varieties broke down simultaneously when pathotypes evolved to overcome resistance genes like </w:t>
      </w:r>
      <w:r w:rsidRPr="009C15E9">
        <w:rPr>
          <w:rFonts w:ascii="Times New Roman" w:hAnsi="Times New Roman" w:cs="Times New Roman"/>
          <w:i/>
          <w:iCs/>
          <w:color w:val="FF0000"/>
        </w:rPr>
        <w:t>Sr31</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Lr26</w:t>
      </w:r>
      <w:r w:rsidRPr="009C15E9">
        <w:rPr>
          <w:rFonts w:ascii="Times New Roman" w:hAnsi="Times New Roman" w:cs="Times New Roman"/>
          <w:color w:val="FF0000"/>
        </w:rPr>
        <w:t xml:space="preserve">. Narrow genetic bases also reduce opportunities for identifying novel resistance genes and may compromise yield gains due to </w:t>
      </w:r>
      <w:proofErr w:type="spellStart"/>
      <w:r w:rsidRPr="009C15E9">
        <w:rPr>
          <w:rFonts w:ascii="Times New Roman" w:hAnsi="Times New Roman" w:cs="Times New Roman"/>
          <w:color w:val="FF0000"/>
        </w:rPr>
        <w:t>unfavorable</w:t>
      </w:r>
      <w:proofErr w:type="spellEnd"/>
      <w:r w:rsidRPr="009C15E9">
        <w:rPr>
          <w:rFonts w:ascii="Times New Roman" w:hAnsi="Times New Roman" w:cs="Times New Roman"/>
          <w:color w:val="FF0000"/>
        </w:rPr>
        <w:t xml:space="preserve"> linkage drag.</w:t>
      </w:r>
    </w:p>
    <w:p w14:paraId="7B335307" w14:textId="77777777" w:rsidR="009E2E31" w:rsidRPr="009C15E9" w:rsidRDefault="009E2E31" w:rsidP="009E2E31">
      <w:pPr>
        <w:jc w:val="both"/>
        <w:rPr>
          <w:rFonts w:ascii="Times New Roman" w:hAnsi="Times New Roman" w:cs="Times New Roman"/>
          <w:color w:val="FF0000"/>
        </w:rPr>
      </w:pPr>
      <w:r w:rsidRPr="009C15E9">
        <w:rPr>
          <w:rFonts w:ascii="Times New Roman" w:hAnsi="Times New Roman" w:cs="Times New Roman"/>
          <w:color w:val="FF0000"/>
        </w:rPr>
        <w:t>To overcome these limitations, breeders are shifting toward genomic-assisted breeding platforms that incorporate high-throughput genotyping, precise phenotyping, and computational tools</w:t>
      </w:r>
      <w:r w:rsidR="000C5F06" w:rsidRPr="009C15E9">
        <w:rPr>
          <w:rFonts w:ascii="Times New Roman" w:hAnsi="Times New Roman" w:cs="Times New Roman"/>
          <w:color w:val="FF0000"/>
        </w:rPr>
        <w:t xml:space="preserve"> (Krishna </w:t>
      </w:r>
      <w:r w:rsidR="000C5F06" w:rsidRPr="009C15E9">
        <w:rPr>
          <w:rFonts w:ascii="Times New Roman" w:hAnsi="Times New Roman" w:cs="Times New Roman"/>
          <w:i/>
          <w:color w:val="FF0000"/>
        </w:rPr>
        <w:t>et.al.,</w:t>
      </w:r>
      <w:r w:rsidR="000C5F06" w:rsidRPr="009C15E9">
        <w:rPr>
          <w:rFonts w:ascii="Times New Roman" w:hAnsi="Times New Roman" w:cs="Times New Roman"/>
          <w:color w:val="FF0000"/>
        </w:rPr>
        <w:t xml:space="preserve"> 2023).</w:t>
      </w:r>
      <w:r w:rsidRPr="009C15E9">
        <w:rPr>
          <w:rFonts w:ascii="Times New Roman" w:hAnsi="Times New Roman" w:cs="Times New Roman"/>
          <w:color w:val="FF0000"/>
        </w:rPr>
        <w:t xml:space="preserve"> This transformation facilitates more accurate prediction of resistance loci and enables the rapid development of cultivars with durable, multi-pathotype resistance.</w:t>
      </w:r>
    </w:p>
    <w:p w14:paraId="7B0529C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 Advances in Genomic Tools for Rust Resistance Breeding</w:t>
      </w:r>
    </w:p>
    <w:p w14:paraId="1020A96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A. Marker-Assisted Selection (MAS)</w:t>
      </w:r>
    </w:p>
    <w:p w14:paraId="500FED32"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 xml:space="preserve">SSRs, STS, SCAR markers in rust gene </w:t>
      </w:r>
      <w:proofErr w:type="spellStart"/>
      <w:r w:rsidRPr="009E2E31">
        <w:rPr>
          <w:rFonts w:ascii="Times New Roman" w:hAnsi="Times New Roman" w:cs="Times New Roman"/>
          <w:i/>
          <w:iCs/>
        </w:rPr>
        <w:t>introgression</w:t>
      </w:r>
      <w:proofErr w:type="spellEnd"/>
      <w:r w:rsidRPr="009E2E31">
        <w:rPr>
          <w:rFonts w:ascii="Times New Roman" w:hAnsi="Times New Roman" w:cs="Times New Roman"/>
        </w:rPr>
        <w:br/>
      </w:r>
      <w:r w:rsidRPr="009C15E9">
        <w:rPr>
          <w:rFonts w:ascii="Times New Roman" w:hAnsi="Times New Roman" w:cs="Times New Roman"/>
          <w:color w:val="FF0000"/>
        </w:rPr>
        <w:t xml:space="preserve">Marker-Assisted Selection (MAS) revolutionized rust resistance breeding by enabling the indirect selection of genotypes using molecular markers associated with resistance genes. Simple Sequence Repeats (SSRs), Sequence Tagged Sites (STS), and Sequence Characterized Amplified Regions (SCARs) are widely used marker systems due to their reproducibility and polymorphism. For instance, SSR marker Xgwm533 is tightly linked with </w:t>
      </w:r>
      <w:r w:rsidRPr="009C15E9">
        <w:rPr>
          <w:rFonts w:ascii="Times New Roman" w:hAnsi="Times New Roman" w:cs="Times New Roman"/>
          <w:i/>
          <w:iCs/>
          <w:color w:val="FF0000"/>
        </w:rPr>
        <w:t>Lr34/Yr18</w:t>
      </w:r>
      <w:r w:rsidRPr="009C15E9">
        <w:rPr>
          <w:rFonts w:ascii="Times New Roman" w:hAnsi="Times New Roman" w:cs="Times New Roman"/>
          <w:color w:val="FF0000"/>
        </w:rPr>
        <w:t xml:space="preserve"> resistance locus, allowing breeders to track the g</w:t>
      </w:r>
      <w:r w:rsidR="0037369F" w:rsidRPr="009C15E9">
        <w:rPr>
          <w:rFonts w:ascii="Times New Roman" w:hAnsi="Times New Roman" w:cs="Times New Roman"/>
          <w:color w:val="FF0000"/>
        </w:rPr>
        <w:t>ene in segregating populations</w:t>
      </w:r>
      <w:r w:rsidRPr="009C15E9">
        <w:rPr>
          <w:rFonts w:ascii="Times New Roman" w:hAnsi="Times New Roman" w:cs="Times New Roman"/>
          <w:color w:val="FF0000"/>
        </w:rPr>
        <w:t xml:space="preserve">. Similarly, SCAR marker SC-Y15 is closely associated with </w:t>
      </w:r>
      <w:r w:rsidRPr="009C15E9">
        <w:rPr>
          <w:rFonts w:ascii="Times New Roman" w:hAnsi="Times New Roman" w:cs="Times New Roman"/>
          <w:i/>
          <w:iCs/>
          <w:color w:val="FF0000"/>
        </w:rPr>
        <w:t>Sr2</w:t>
      </w:r>
      <w:r w:rsidRPr="009C15E9">
        <w:rPr>
          <w:rFonts w:ascii="Times New Roman" w:hAnsi="Times New Roman" w:cs="Times New Roman"/>
          <w:color w:val="FF0000"/>
        </w:rPr>
        <w:t xml:space="preserve">, while STS marker csLV34 has been extensively used for screening </w:t>
      </w:r>
      <w:r w:rsidRPr="009C15E9">
        <w:rPr>
          <w:rFonts w:ascii="Times New Roman" w:hAnsi="Times New Roman" w:cs="Times New Roman"/>
          <w:i/>
          <w:iCs/>
          <w:color w:val="FF0000"/>
        </w:rPr>
        <w:t>Lr34</w:t>
      </w:r>
      <w:r w:rsidR="0037369F" w:rsidRPr="009C15E9">
        <w:rPr>
          <w:rFonts w:ascii="Times New Roman" w:hAnsi="Times New Roman" w:cs="Times New Roman"/>
          <w:color w:val="FF0000"/>
        </w:rPr>
        <w:t xml:space="preserve"> across global breeding lines</w:t>
      </w:r>
      <w:r w:rsidRPr="009C15E9">
        <w:rPr>
          <w:rFonts w:ascii="Times New Roman" w:hAnsi="Times New Roman" w:cs="Times New Roman"/>
          <w:color w:val="FF0000"/>
        </w:rPr>
        <w:t xml:space="preserve">. These markers have facilitated the efficient </w:t>
      </w:r>
      <w:proofErr w:type="spellStart"/>
      <w:r w:rsidRPr="009C15E9">
        <w:rPr>
          <w:rFonts w:ascii="Times New Roman" w:hAnsi="Times New Roman" w:cs="Times New Roman"/>
          <w:color w:val="FF0000"/>
        </w:rPr>
        <w:t>introgression</w:t>
      </w:r>
      <w:proofErr w:type="spellEnd"/>
      <w:r w:rsidRPr="009C15E9">
        <w:rPr>
          <w:rFonts w:ascii="Times New Roman" w:hAnsi="Times New Roman" w:cs="Times New Roman"/>
          <w:color w:val="FF0000"/>
        </w:rPr>
        <w:t xml:space="preserve"> of rust resistance genes from landraces and wild relatives into elite lines without the need for direct disease exposure.</w:t>
      </w:r>
    </w:p>
    <w:p w14:paraId="0E0B7F05"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Use of tightly linked markers for efficient selection</w:t>
      </w:r>
      <w:r w:rsidRPr="009E2E31">
        <w:rPr>
          <w:rFonts w:ascii="Times New Roman" w:hAnsi="Times New Roman" w:cs="Times New Roman"/>
        </w:rPr>
        <w:br/>
        <w:t xml:space="preserve">MAS is most effective when markers are closely linked (within 1–2 </w:t>
      </w:r>
      <w:proofErr w:type="spellStart"/>
      <w:r w:rsidRPr="009E2E31">
        <w:rPr>
          <w:rFonts w:ascii="Times New Roman" w:hAnsi="Times New Roman" w:cs="Times New Roman"/>
        </w:rPr>
        <w:t>cM</w:t>
      </w:r>
      <w:proofErr w:type="spellEnd"/>
      <w:r w:rsidRPr="009E2E31">
        <w:rPr>
          <w:rFonts w:ascii="Times New Roman" w:hAnsi="Times New Roman" w:cs="Times New Roman"/>
        </w:rPr>
        <w:t xml:space="preserve">) to </w:t>
      </w:r>
      <w:r w:rsidR="000C5F06">
        <w:rPr>
          <w:rFonts w:ascii="Times New Roman" w:hAnsi="Times New Roman" w:cs="Times New Roman"/>
        </w:rPr>
        <w:t xml:space="preserve">the resistance gene of interest (Ghafoor </w:t>
      </w:r>
      <w:r w:rsidR="000C5F06" w:rsidRPr="000C5F06">
        <w:rPr>
          <w:rFonts w:ascii="Times New Roman" w:hAnsi="Times New Roman" w:cs="Times New Roman"/>
          <w:i/>
        </w:rPr>
        <w:t>et.al.,</w:t>
      </w:r>
      <w:r w:rsidR="000C5F06">
        <w:rPr>
          <w:rFonts w:ascii="Times New Roman" w:hAnsi="Times New Roman" w:cs="Times New Roman"/>
        </w:rPr>
        <w:t xml:space="preserve"> 2012).</w:t>
      </w:r>
      <w:r w:rsidRPr="009E2E31">
        <w:rPr>
          <w:rFonts w:ascii="Times New Roman" w:hAnsi="Times New Roman" w:cs="Times New Roman"/>
        </w:rPr>
        <w:t xml:space="preserve"> </w:t>
      </w:r>
      <w:r w:rsidRPr="009C15E9">
        <w:rPr>
          <w:rFonts w:ascii="Times New Roman" w:hAnsi="Times New Roman" w:cs="Times New Roman"/>
          <w:color w:val="FF0000"/>
        </w:rPr>
        <w:t xml:space="preserve">Tightly linked markers reduce the risk of recombination and enhance selection precision. For example, the linked SSR marker gwm295 is used for </w:t>
      </w:r>
      <w:r w:rsidRPr="009C15E9">
        <w:rPr>
          <w:rFonts w:ascii="Times New Roman" w:hAnsi="Times New Roman" w:cs="Times New Roman"/>
          <w:i/>
          <w:iCs/>
          <w:color w:val="FF0000"/>
        </w:rPr>
        <w:t>Sr24</w:t>
      </w:r>
      <w:r w:rsidRPr="009C15E9">
        <w:rPr>
          <w:rFonts w:ascii="Times New Roman" w:hAnsi="Times New Roman" w:cs="Times New Roman"/>
          <w:color w:val="FF0000"/>
        </w:rPr>
        <w:t xml:space="preserve">, while the STS marker Sr26#43 has enabled successful deployment of </w:t>
      </w:r>
      <w:r w:rsidRPr="009C15E9">
        <w:rPr>
          <w:rFonts w:ascii="Times New Roman" w:hAnsi="Times New Roman" w:cs="Times New Roman"/>
          <w:i/>
          <w:iCs/>
          <w:color w:val="FF0000"/>
        </w:rPr>
        <w:t>Sr26</w:t>
      </w:r>
      <w:r w:rsidR="0037369F" w:rsidRPr="009C15E9">
        <w:rPr>
          <w:rFonts w:ascii="Times New Roman" w:hAnsi="Times New Roman" w:cs="Times New Roman"/>
          <w:color w:val="FF0000"/>
        </w:rPr>
        <w:t xml:space="preserve"> in commercial cultivars</w:t>
      </w:r>
      <w:r w:rsidRPr="009C15E9">
        <w:rPr>
          <w:rFonts w:ascii="Times New Roman" w:hAnsi="Times New Roman" w:cs="Times New Roman"/>
          <w:color w:val="FF0000"/>
        </w:rPr>
        <w:t>. Pyramiding multiple resistance genes using flanking or diagnostic markers allows breeders to combine both major and minor genes for durable, broad-spectrum resistance, thereby mitigating pathogen adaptation.</w:t>
      </w:r>
    </w:p>
    <w:p w14:paraId="6A148CD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B. Quantitative Trait Loci (QTL) Mapping</w:t>
      </w:r>
    </w:p>
    <w:p w14:paraId="316C5D37"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Identification of major and minor QTLs for rust resistance</w:t>
      </w:r>
      <w:r w:rsidRPr="009E2E31">
        <w:rPr>
          <w:rFonts w:ascii="Times New Roman" w:hAnsi="Times New Roman" w:cs="Times New Roman"/>
        </w:rPr>
        <w:br/>
      </w:r>
      <w:r w:rsidRPr="009C15E9">
        <w:rPr>
          <w:rFonts w:ascii="Times New Roman" w:hAnsi="Times New Roman" w:cs="Times New Roman"/>
          <w:color w:val="FF0000"/>
        </w:rPr>
        <w:t xml:space="preserve">QTL mapping has enabled the dissection of complex resistance traits governed by multiple genes with additive or epistatic effects. Numerous QTLs associated with adult plant resistance to leaf, stripe, and stem rust have been identified using recombinant inbred lines (RILs), doubled haploids (DHs), and backcross populations. For instance, </w:t>
      </w:r>
      <w:r w:rsidRPr="009C15E9">
        <w:rPr>
          <w:rFonts w:ascii="Times New Roman" w:hAnsi="Times New Roman" w:cs="Times New Roman"/>
          <w:i/>
          <w:iCs/>
          <w:color w:val="FF0000"/>
        </w:rPr>
        <w:t>QYr.sun-1BL</w:t>
      </w:r>
      <w:r w:rsidRPr="009C15E9">
        <w:rPr>
          <w:rFonts w:ascii="Times New Roman" w:hAnsi="Times New Roman" w:cs="Times New Roman"/>
          <w:color w:val="FF0000"/>
        </w:rPr>
        <w:t>, a QTL on chromosome 1B, contributes significantly to stripe rust res</w:t>
      </w:r>
      <w:r w:rsidR="00CF0ECE" w:rsidRPr="009C15E9">
        <w:rPr>
          <w:rFonts w:ascii="Times New Roman" w:hAnsi="Times New Roman" w:cs="Times New Roman"/>
          <w:color w:val="FF0000"/>
        </w:rPr>
        <w:t>istance under field conditions</w:t>
      </w:r>
      <w:r w:rsidRPr="009C15E9">
        <w:rPr>
          <w:rFonts w:ascii="Times New Roman" w:hAnsi="Times New Roman" w:cs="Times New Roman"/>
          <w:color w:val="FF0000"/>
        </w:rPr>
        <w:t xml:space="preserve">. Minor QTLs with stable effects across environments, such as </w:t>
      </w:r>
      <w:r w:rsidRPr="009C15E9">
        <w:rPr>
          <w:rFonts w:ascii="Times New Roman" w:hAnsi="Times New Roman" w:cs="Times New Roman"/>
          <w:i/>
          <w:iCs/>
          <w:color w:val="FF0000"/>
        </w:rPr>
        <w:t>QLr.tam-7DS</w:t>
      </w:r>
      <w:r w:rsidRPr="009C15E9">
        <w:rPr>
          <w:rFonts w:ascii="Times New Roman" w:hAnsi="Times New Roman" w:cs="Times New Roman"/>
          <w:color w:val="FF0000"/>
        </w:rPr>
        <w:t>, have also been reported for leaf rust, providing valuable sources for durable resistance.</w:t>
      </w:r>
    </w:p>
    <w:p w14:paraId="2540CE8A"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Use of biparental and multiparent populations</w:t>
      </w:r>
      <w:r w:rsidRPr="009E2E31">
        <w:rPr>
          <w:rFonts w:ascii="Times New Roman" w:hAnsi="Times New Roman" w:cs="Times New Roman"/>
        </w:rPr>
        <w:br/>
        <w:t>Traditional QTL mapping relies on biparental populations, which offer controlled segregatio</w:t>
      </w:r>
      <w:r w:rsidR="000C5F06">
        <w:rPr>
          <w:rFonts w:ascii="Times New Roman" w:hAnsi="Times New Roman" w:cs="Times New Roman"/>
        </w:rPr>
        <w:t xml:space="preserve">n but limited allelic diversity (Singh </w:t>
      </w:r>
      <w:r w:rsidR="000C5F06" w:rsidRPr="000C5F06">
        <w:rPr>
          <w:rFonts w:ascii="Times New Roman" w:hAnsi="Times New Roman" w:cs="Times New Roman"/>
          <w:i/>
        </w:rPr>
        <w:t>et.al.,</w:t>
      </w:r>
      <w:r w:rsidR="000C5F06">
        <w:rPr>
          <w:rFonts w:ascii="Times New Roman" w:hAnsi="Times New Roman" w:cs="Times New Roman"/>
        </w:rPr>
        <w:t xml:space="preserve"> 2015).</w:t>
      </w:r>
      <w:r w:rsidRPr="009E2E31">
        <w:rPr>
          <w:rFonts w:ascii="Times New Roman" w:hAnsi="Times New Roman" w:cs="Times New Roman"/>
        </w:rPr>
        <w:t xml:space="preserve"> </w:t>
      </w:r>
      <w:r w:rsidRPr="009C15E9">
        <w:rPr>
          <w:rFonts w:ascii="Times New Roman" w:hAnsi="Times New Roman" w:cs="Times New Roman"/>
          <w:color w:val="FF0000"/>
        </w:rPr>
        <w:t xml:space="preserve">To overcome this, multiparent populations such as nested association mapping (NAM) and multi-parent advanced generation inter-cross (MAGIC) populations have been developed. These populations increase recombination frequency and genetic diversity, improving mapping resolution. The use of MAGIC populations in wheat has revealed novel resistance loci such as </w:t>
      </w:r>
      <w:r w:rsidRPr="009C15E9">
        <w:rPr>
          <w:rFonts w:ascii="Times New Roman" w:hAnsi="Times New Roman" w:cs="Times New Roman"/>
          <w:i/>
          <w:iCs/>
          <w:color w:val="FF0000"/>
        </w:rPr>
        <w:t>QYr.wheat-2AS</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QYr.wheat-3BS</w:t>
      </w:r>
      <w:r w:rsidRPr="009C15E9">
        <w:rPr>
          <w:rFonts w:ascii="Times New Roman" w:hAnsi="Times New Roman" w:cs="Times New Roman"/>
          <w:color w:val="FF0000"/>
        </w:rPr>
        <w:t xml:space="preserve"> with consistent </w:t>
      </w:r>
      <w:r w:rsidR="0037369F" w:rsidRPr="009C15E9">
        <w:rPr>
          <w:rFonts w:ascii="Times New Roman" w:hAnsi="Times New Roman" w:cs="Times New Roman"/>
          <w:color w:val="FF0000"/>
        </w:rPr>
        <w:t>expression across environments</w:t>
      </w:r>
      <w:r w:rsidRPr="009C15E9">
        <w:rPr>
          <w:rFonts w:ascii="Times New Roman" w:hAnsi="Times New Roman" w:cs="Times New Roman"/>
          <w:color w:val="FF0000"/>
        </w:rPr>
        <w:t>.</w:t>
      </w:r>
    </w:p>
    <w:p w14:paraId="4240498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C. Genome-Wide Association Studies (GWAS)</w:t>
      </w:r>
    </w:p>
    <w:p w14:paraId="37512E70"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lastRenderedPageBreak/>
        <w:t>Diversity panels and linkage disequilibrium mapping</w:t>
      </w:r>
      <w:r w:rsidRPr="009E2E31">
        <w:rPr>
          <w:rFonts w:ascii="Times New Roman" w:hAnsi="Times New Roman" w:cs="Times New Roman"/>
        </w:rPr>
        <w:br/>
        <w:t>GWAS exploits historical recombination in diverse germplasm panels to identify trait-marker associations with higher resoluti</w:t>
      </w:r>
      <w:r w:rsidR="000C5F06">
        <w:rPr>
          <w:rFonts w:ascii="Times New Roman" w:hAnsi="Times New Roman" w:cs="Times New Roman"/>
        </w:rPr>
        <w:t>on than traditional QTL mapping (</w:t>
      </w:r>
      <w:proofErr w:type="spellStart"/>
      <w:r w:rsidR="000C5F06">
        <w:rPr>
          <w:rFonts w:ascii="Times New Roman" w:hAnsi="Times New Roman" w:cs="Times New Roman"/>
        </w:rPr>
        <w:t>Anilkumar</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2023).</w:t>
      </w:r>
      <w:r w:rsidRPr="009E2E31">
        <w:rPr>
          <w:rFonts w:ascii="Times New Roman" w:hAnsi="Times New Roman" w:cs="Times New Roman"/>
        </w:rPr>
        <w:t xml:space="preserve"> </w:t>
      </w:r>
      <w:r w:rsidRPr="009C15E9">
        <w:rPr>
          <w:rFonts w:ascii="Times New Roman" w:hAnsi="Times New Roman" w:cs="Times New Roman"/>
          <w:color w:val="FF0000"/>
        </w:rPr>
        <w:t>By scanning hundreds of thousands of SNPs across the genome, GWAS enables the discovery of novel resistance loci that might be absent in biparental crosses. For example, using a global diversity pa</w:t>
      </w:r>
      <w:r w:rsidR="0037369F" w:rsidRPr="009C15E9">
        <w:rPr>
          <w:rFonts w:ascii="Times New Roman" w:hAnsi="Times New Roman" w:cs="Times New Roman"/>
          <w:color w:val="FF0000"/>
        </w:rPr>
        <w:t xml:space="preserve">nel of 1,000 wheat </w:t>
      </w:r>
      <w:proofErr w:type="gramStart"/>
      <w:r w:rsidR="0037369F" w:rsidRPr="009C15E9">
        <w:rPr>
          <w:rFonts w:ascii="Times New Roman" w:hAnsi="Times New Roman" w:cs="Times New Roman"/>
          <w:color w:val="FF0000"/>
        </w:rPr>
        <w:t xml:space="preserve">accessions, </w:t>
      </w:r>
      <w:r w:rsidRPr="009C15E9">
        <w:rPr>
          <w:rFonts w:ascii="Times New Roman" w:hAnsi="Times New Roman" w:cs="Times New Roman"/>
          <w:color w:val="FF0000"/>
        </w:rPr>
        <w:t xml:space="preserve"> 12</w:t>
      </w:r>
      <w:proofErr w:type="gramEnd"/>
      <w:r w:rsidRPr="009C15E9">
        <w:rPr>
          <w:rFonts w:ascii="Times New Roman" w:hAnsi="Times New Roman" w:cs="Times New Roman"/>
          <w:color w:val="FF0000"/>
        </w:rPr>
        <w:t xml:space="preserve"> loci associated with APR to stripe rust, including </w:t>
      </w:r>
      <w:r w:rsidRPr="009C15E9">
        <w:rPr>
          <w:rFonts w:ascii="Times New Roman" w:hAnsi="Times New Roman" w:cs="Times New Roman"/>
          <w:i/>
          <w:iCs/>
          <w:color w:val="FF0000"/>
        </w:rPr>
        <w:t>Yr15</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Yr36</w:t>
      </w:r>
      <w:r w:rsidRPr="009C15E9">
        <w:rPr>
          <w:rFonts w:ascii="Times New Roman" w:hAnsi="Times New Roman" w:cs="Times New Roman"/>
          <w:color w:val="FF0000"/>
        </w:rPr>
        <w:t>.</w:t>
      </w:r>
    </w:p>
    <w:p w14:paraId="406F3E3A"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Identification of novel loci for durable resistance</w:t>
      </w:r>
      <w:r w:rsidRPr="009E2E31">
        <w:rPr>
          <w:rFonts w:ascii="Times New Roman" w:hAnsi="Times New Roman" w:cs="Times New Roman"/>
        </w:rPr>
        <w:br/>
      </w:r>
      <w:r w:rsidRPr="009C15E9">
        <w:rPr>
          <w:rFonts w:ascii="Times New Roman" w:hAnsi="Times New Roman" w:cs="Times New Roman"/>
          <w:color w:val="FF0000"/>
        </w:rPr>
        <w:t xml:space="preserve">High-resolution GWAS studies have led to the identification of previously unknown loci that provide partial but broad-spectrum resistance. Studies using the CIMMYT wheat panel have reported stable QTLs on chromosomes 3BS, 5AL, and 6DL associated </w:t>
      </w:r>
      <w:r w:rsidR="0037369F" w:rsidRPr="009C15E9">
        <w:rPr>
          <w:rFonts w:ascii="Times New Roman" w:hAnsi="Times New Roman" w:cs="Times New Roman"/>
          <w:color w:val="FF0000"/>
        </w:rPr>
        <w:t>with multiple rust resistances</w:t>
      </w:r>
      <w:r w:rsidRPr="009C15E9">
        <w:rPr>
          <w:rFonts w:ascii="Times New Roman" w:hAnsi="Times New Roman" w:cs="Times New Roman"/>
          <w:color w:val="FF0000"/>
        </w:rPr>
        <w:t>. These findings help expand the resistance gene pool and offer new targets for MAS and genomic selection.</w:t>
      </w:r>
    </w:p>
    <w:p w14:paraId="06B3121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D. Genomic Selection (GS)</w:t>
      </w:r>
    </w:p>
    <w:p w14:paraId="1ECA8A40"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Genomic prediction models for rust resistance traits</w:t>
      </w:r>
      <w:r w:rsidRPr="009E2E31">
        <w:rPr>
          <w:rFonts w:ascii="Times New Roman" w:hAnsi="Times New Roman" w:cs="Times New Roman"/>
        </w:rPr>
        <w:br/>
        <w:t>Genomic Selection (GS) uses genome-wide marker data to predict the breeding values of individuals for complex</w:t>
      </w:r>
      <w:r w:rsidR="000C5F06">
        <w:rPr>
          <w:rFonts w:ascii="Times New Roman" w:hAnsi="Times New Roman" w:cs="Times New Roman"/>
        </w:rPr>
        <w:t xml:space="preserve"> traits such as rust resistance (Islam </w:t>
      </w:r>
      <w:r w:rsidR="000C5F06" w:rsidRPr="000C5F06">
        <w:rPr>
          <w:rFonts w:ascii="Times New Roman" w:hAnsi="Times New Roman" w:cs="Times New Roman"/>
          <w:i/>
        </w:rPr>
        <w:t>et.al.,</w:t>
      </w:r>
      <w:r w:rsidR="000C5F06">
        <w:rPr>
          <w:rFonts w:ascii="Times New Roman" w:hAnsi="Times New Roman" w:cs="Times New Roman"/>
        </w:rPr>
        <w:t xml:space="preserve"> 2021).</w:t>
      </w:r>
      <w:r w:rsidRPr="009E2E31">
        <w:rPr>
          <w:rFonts w:ascii="Times New Roman" w:hAnsi="Times New Roman" w:cs="Times New Roman"/>
        </w:rPr>
        <w:t xml:space="preserve"> </w:t>
      </w:r>
      <w:r w:rsidRPr="009C15E9">
        <w:rPr>
          <w:rFonts w:ascii="Times New Roman" w:hAnsi="Times New Roman" w:cs="Times New Roman"/>
          <w:color w:val="FF0000"/>
        </w:rPr>
        <w:t>Unlike MAS, GS does not rely on specific QTLs but captures the small effects of numerous loci. Prediction models such as GBLUP and Bayesian Ridge Regression are employed to estimate genomic estimated breeding values (GEBVs). Studies have shown GS accuracy for rust resistance traits ranging from 0.60 to 0.80 depending on the training</w:t>
      </w:r>
      <w:r w:rsidR="0037369F" w:rsidRPr="009C15E9">
        <w:rPr>
          <w:rFonts w:ascii="Times New Roman" w:hAnsi="Times New Roman" w:cs="Times New Roman"/>
          <w:color w:val="FF0000"/>
        </w:rPr>
        <w:t xml:space="preserve"> population and marker density</w:t>
      </w:r>
      <w:r w:rsidRPr="009C15E9">
        <w:rPr>
          <w:rFonts w:ascii="Times New Roman" w:hAnsi="Times New Roman" w:cs="Times New Roman"/>
          <w:color w:val="FF0000"/>
        </w:rPr>
        <w:t>.</w:t>
      </w:r>
    </w:p>
    <w:p w14:paraId="5B267711"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Training population development and prediction accuracy</w:t>
      </w:r>
      <w:r w:rsidRPr="009E2E31">
        <w:rPr>
          <w:rFonts w:ascii="Times New Roman" w:hAnsi="Times New Roman" w:cs="Times New Roman"/>
        </w:rPr>
        <w:br/>
      </w:r>
      <w:r w:rsidRPr="009C15E9">
        <w:rPr>
          <w:rFonts w:ascii="Times New Roman" w:hAnsi="Times New Roman" w:cs="Times New Roman"/>
          <w:color w:val="FF0000"/>
        </w:rPr>
        <w:t xml:space="preserve">The effectiveness of GS depends on the size, diversity, and representativeness of the training population. For instance, training populations consisting of elite lines adapted to target environments improve prediction accuracy. Marker density also influences model performance, with optimal SNP numbers </w:t>
      </w:r>
      <w:r w:rsidR="0037369F" w:rsidRPr="009C15E9">
        <w:rPr>
          <w:rFonts w:ascii="Times New Roman" w:hAnsi="Times New Roman" w:cs="Times New Roman"/>
          <w:color w:val="FF0000"/>
        </w:rPr>
        <w:t>ranging from 10,000 to 100,000</w:t>
      </w:r>
      <w:r w:rsidRPr="009C15E9">
        <w:rPr>
          <w:rFonts w:ascii="Times New Roman" w:hAnsi="Times New Roman" w:cs="Times New Roman"/>
          <w:color w:val="FF0000"/>
        </w:rPr>
        <w:t>. GS accelerates breeding cycles by allowing early-stage selection and reducing the need for extensive phenotyping.</w:t>
      </w:r>
    </w:p>
    <w:p w14:paraId="6DB29B6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E. High-Throughput Genotyping and Sequencing</w:t>
      </w:r>
    </w:p>
    <w:p w14:paraId="780051D2"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SNP arrays (e.g., 90K, 660K SNP chips)</w:t>
      </w:r>
      <w:r w:rsidRPr="009E2E31">
        <w:rPr>
          <w:rFonts w:ascii="Times New Roman" w:hAnsi="Times New Roman" w:cs="Times New Roman"/>
        </w:rPr>
        <w:br/>
        <w:t>High-throughput SNP genotyping platforms have greatly enhanced the resolut</w:t>
      </w:r>
      <w:r w:rsidR="000C5F06">
        <w:rPr>
          <w:rFonts w:ascii="Times New Roman" w:hAnsi="Times New Roman" w:cs="Times New Roman"/>
        </w:rPr>
        <w:t xml:space="preserve">ion of rust resistance mapping (Wu </w:t>
      </w:r>
      <w:r w:rsidR="000C5F06" w:rsidRPr="000C5F06">
        <w:rPr>
          <w:rFonts w:ascii="Times New Roman" w:hAnsi="Times New Roman" w:cs="Times New Roman"/>
          <w:i/>
        </w:rPr>
        <w:t>et.al.,</w:t>
      </w:r>
      <w:r w:rsidR="000C5F06">
        <w:rPr>
          <w:rFonts w:ascii="Times New Roman" w:hAnsi="Times New Roman" w:cs="Times New Roman"/>
        </w:rPr>
        <w:t xml:space="preserve"> 2018). </w:t>
      </w:r>
      <w:r w:rsidRPr="009C15E9">
        <w:rPr>
          <w:rFonts w:ascii="Times New Roman" w:hAnsi="Times New Roman" w:cs="Times New Roman"/>
          <w:color w:val="FF0000"/>
        </w:rPr>
        <w:t>The 90K Infinium SNP chip, provides robust genome coverage and has been widely used in GWAS and MAS programs. The 660K SNP array offers even higher marker density, aiding fine mapping of resistance loci and tracking haplotypes across breeding lines.</w:t>
      </w:r>
    </w:p>
    <w:p w14:paraId="3F4FE74A"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Genotyping-by-sequencing (GBS) and whole genome resequencing</w:t>
      </w:r>
      <w:r w:rsidRPr="009E2E31">
        <w:rPr>
          <w:rFonts w:ascii="Times New Roman" w:hAnsi="Times New Roman" w:cs="Times New Roman"/>
        </w:rPr>
        <w:br/>
      </w:r>
      <w:r w:rsidRPr="009C15E9">
        <w:rPr>
          <w:rFonts w:ascii="Times New Roman" w:hAnsi="Times New Roman" w:cs="Times New Roman"/>
          <w:color w:val="FF0000"/>
        </w:rPr>
        <w:t>GBS is a cost-effective approach to discover and genotype thousands of SNPs across large populations. It is widely applied for genomic diversity studies and QTL mapping in wheat. Whole-genome resequencing provides complete sequence information, allowing identification of structural variants, presence/absence variations, and candidate gene discovery for resistance trait</w:t>
      </w:r>
      <w:r w:rsidR="0037369F" w:rsidRPr="009C15E9">
        <w:rPr>
          <w:rFonts w:ascii="Times New Roman" w:hAnsi="Times New Roman" w:cs="Times New Roman"/>
          <w:color w:val="FF0000"/>
        </w:rPr>
        <w:t>s</w:t>
      </w:r>
      <w:r w:rsidRPr="009C15E9">
        <w:rPr>
          <w:rFonts w:ascii="Times New Roman" w:hAnsi="Times New Roman" w:cs="Times New Roman"/>
          <w:color w:val="FF0000"/>
        </w:rPr>
        <w:t>. These tools facilitate the discovery of rare alleles and enable precision breeding.</w:t>
      </w:r>
    </w:p>
    <w:p w14:paraId="7768E16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F. CRISPR/Cas-Mediated Genome Editing</w:t>
      </w:r>
    </w:p>
    <w:p w14:paraId="0D9C900E"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Editing susceptibility (S) genes to confer resistance</w:t>
      </w:r>
      <w:r w:rsidRPr="009E2E31">
        <w:rPr>
          <w:rFonts w:ascii="Times New Roman" w:hAnsi="Times New Roman" w:cs="Times New Roman"/>
        </w:rPr>
        <w:br/>
        <w:t>CRISPR/Cas9 offers unprecedented prec</w:t>
      </w:r>
      <w:r w:rsidR="000C5F06">
        <w:rPr>
          <w:rFonts w:ascii="Times New Roman" w:hAnsi="Times New Roman" w:cs="Times New Roman"/>
        </w:rPr>
        <w:t>ision in modifying target genes (</w:t>
      </w:r>
      <w:proofErr w:type="spellStart"/>
      <w:r w:rsidR="000C5F06">
        <w:rPr>
          <w:rFonts w:ascii="Times New Roman" w:hAnsi="Times New Roman" w:cs="Times New Roman"/>
        </w:rPr>
        <w:t>Doudna</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2014).</w:t>
      </w:r>
      <w:r w:rsidRPr="009E2E31">
        <w:rPr>
          <w:rFonts w:ascii="Times New Roman" w:hAnsi="Times New Roman" w:cs="Times New Roman"/>
        </w:rPr>
        <w:t xml:space="preserve"> In </w:t>
      </w:r>
      <w:r w:rsidRPr="009C15E9">
        <w:rPr>
          <w:rFonts w:ascii="Times New Roman" w:hAnsi="Times New Roman" w:cs="Times New Roman"/>
          <w:color w:val="FF0000"/>
        </w:rPr>
        <w:t xml:space="preserve">wheat, CRISPR has been used to knock out susceptibility genes (S genes) such as </w:t>
      </w:r>
      <w:proofErr w:type="spellStart"/>
      <w:r w:rsidRPr="009C15E9">
        <w:rPr>
          <w:rFonts w:ascii="Times New Roman" w:hAnsi="Times New Roman" w:cs="Times New Roman"/>
          <w:i/>
          <w:iCs/>
          <w:color w:val="FF0000"/>
        </w:rPr>
        <w:t>TaMLO</w:t>
      </w:r>
      <w:proofErr w:type="spellEnd"/>
      <w:r w:rsidRPr="009C15E9">
        <w:rPr>
          <w:rFonts w:ascii="Times New Roman" w:hAnsi="Times New Roman" w:cs="Times New Roman"/>
          <w:color w:val="FF0000"/>
        </w:rPr>
        <w:t xml:space="preserve"> to enhance disease resistance. Editing transcription factors or effector targets that pathogens exploit can produce broad-spectrum resistance. For example, simultaneous editing of all three homeologs of </w:t>
      </w:r>
      <w:r w:rsidRPr="009C15E9">
        <w:rPr>
          <w:rFonts w:ascii="Times New Roman" w:hAnsi="Times New Roman" w:cs="Times New Roman"/>
          <w:i/>
          <w:iCs/>
          <w:color w:val="FF0000"/>
        </w:rPr>
        <w:t>TaEDR1</w:t>
      </w:r>
      <w:r w:rsidRPr="009C15E9">
        <w:rPr>
          <w:rFonts w:ascii="Times New Roman" w:hAnsi="Times New Roman" w:cs="Times New Roman"/>
          <w:color w:val="FF0000"/>
        </w:rPr>
        <w:t xml:space="preserve"> enhanced resistance to </w:t>
      </w:r>
      <w:proofErr w:type="spellStart"/>
      <w:r w:rsidRPr="009C15E9">
        <w:rPr>
          <w:rFonts w:ascii="Times New Roman" w:hAnsi="Times New Roman" w:cs="Times New Roman"/>
          <w:i/>
          <w:iCs/>
          <w:color w:val="FF0000"/>
        </w:rPr>
        <w:t>Blumeria</w:t>
      </w:r>
      <w:proofErr w:type="spellEnd"/>
      <w:r w:rsidRPr="009C15E9">
        <w:rPr>
          <w:rFonts w:ascii="Times New Roman" w:hAnsi="Times New Roman" w:cs="Times New Roman"/>
          <w:i/>
          <w:iCs/>
          <w:color w:val="FF0000"/>
        </w:rPr>
        <w:t xml:space="preserve"> </w:t>
      </w:r>
      <w:proofErr w:type="spellStart"/>
      <w:r w:rsidRPr="009C15E9">
        <w:rPr>
          <w:rFonts w:ascii="Times New Roman" w:hAnsi="Times New Roman" w:cs="Times New Roman"/>
          <w:i/>
          <w:iCs/>
          <w:color w:val="FF0000"/>
        </w:rPr>
        <w:t>graminis</w:t>
      </w:r>
      <w:proofErr w:type="spellEnd"/>
      <w:r w:rsidRPr="009C15E9">
        <w:rPr>
          <w:rFonts w:ascii="Times New Roman" w:hAnsi="Times New Roman" w:cs="Times New Roman"/>
          <w:color w:val="FF0000"/>
        </w:rPr>
        <w:t xml:space="preserve"> and showed potenti</w:t>
      </w:r>
      <w:r w:rsidR="0037369F" w:rsidRPr="009C15E9">
        <w:rPr>
          <w:rFonts w:ascii="Times New Roman" w:hAnsi="Times New Roman" w:cs="Times New Roman"/>
          <w:color w:val="FF0000"/>
        </w:rPr>
        <w:t>al for rust resistance as well</w:t>
      </w:r>
      <w:r w:rsidRPr="009C15E9">
        <w:rPr>
          <w:rFonts w:ascii="Times New Roman" w:hAnsi="Times New Roman" w:cs="Times New Roman"/>
          <w:color w:val="FF0000"/>
        </w:rPr>
        <w:t>.</w:t>
      </w:r>
    </w:p>
    <w:p w14:paraId="4A4F15F8"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lastRenderedPageBreak/>
        <w:t>Potential and limitations in regulatory context</w:t>
      </w:r>
      <w:r w:rsidRPr="009E2E31">
        <w:rPr>
          <w:rFonts w:ascii="Times New Roman" w:hAnsi="Times New Roman" w:cs="Times New Roman"/>
        </w:rPr>
        <w:br/>
        <w:t>Despite its promise, CRISPR technology faces challenges related to polyploidy in wheat, off-target e</w:t>
      </w:r>
      <w:r w:rsidR="000C5F06">
        <w:rPr>
          <w:rFonts w:ascii="Times New Roman" w:hAnsi="Times New Roman" w:cs="Times New Roman"/>
        </w:rPr>
        <w:t>ffects, and regulatory hurdles (</w:t>
      </w:r>
      <w:proofErr w:type="spellStart"/>
      <w:r w:rsidR="000C5F06">
        <w:rPr>
          <w:rFonts w:ascii="Times New Roman" w:hAnsi="Times New Roman" w:cs="Times New Roman"/>
        </w:rPr>
        <w:t>Schaart</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2021). </w:t>
      </w:r>
      <w:r w:rsidRPr="009C15E9">
        <w:rPr>
          <w:rFonts w:ascii="Times New Roman" w:hAnsi="Times New Roman" w:cs="Times New Roman"/>
          <w:color w:val="FF0000"/>
        </w:rPr>
        <w:t>While gene editing without foreign DNA insertion may escape GMO classification in some jurisdictions, regulatory frameworks remain inconsistent. Nonetheless, CRISPR-based precision breeding is expected to accelerate trait development, especially for complex resistance phenotypes.</w:t>
      </w:r>
    </w:p>
    <w:p w14:paraId="570A9D5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G. Transcriptomics and Functional Genomics</w:t>
      </w:r>
    </w:p>
    <w:p w14:paraId="4D43E38F"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RNA-</w:t>
      </w:r>
      <w:proofErr w:type="spellStart"/>
      <w:r w:rsidRPr="009E2E31">
        <w:rPr>
          <w:rFonts w:ascii="Times New Roman" w:hAnsi="Times New Roman" w:cs="Times New Roman"/>
          <w:i/>
          <w:iCs/>
        </w:rPr>
        <w:t>Seq</w:t>
      </w:r>
      <w:proofErr w:type="spellEnd"/>
      <w:r w:rsidRPr="009E2E31">
        <w:rPr>
          <w:rFonts w:ascii="Times New Roman" w:hAnsi="Times New Roman" w:cs="Times New Roman"/>
          <w:i/>
          <w:iCs/>
        </w:rPr>
        <w:t xml:space="preserve"> for candidate gene identification</w:t>
      </w:r>
      <w:r w:rsidRPr="009E2E31">
        <w:rPr>
          <w:rFonts w:ascii="Times New Roman" w:hAnsi="Times New Roman" w:cs="Times New Roman"/>
        </w:rPr>
        <w:br/>
        <w:t>Transcriptome sequencing (RNA-</w:t>
      </w:r>
      <w:proofErr w:type="spellStart"/>
      <w:r w:rsidRPr="009E2E31">
        <w:rPr>
          <w:rFonts w:ascii="Times New Roman" w:hAnsi="Times New Roman" w:cs="Times New Roman"/>
        </w:rPr>
        <w:t>Seq</w:t>
      </w:r>
      <w:proofErr w:type="spellEnd"/>
      <w:r w:rsidRPr="009E2E31">
        <w:rPr>
          <w:rFonts w:ascii="Times New Roman" w:hAnsi="Times New Roman" w:cs="Times New Roman"/>
        </w:rPr>
        <w:t>) helps unravel gene expression d</w:t>
      </w:r>
      <w:r w:rsidR="00DA0603">
        <w:rPr>
          <w:rFonts w:ascii="Times New Roman" w:hAnsi="Times New Roman" w:cs="Times New Roman"/>
        </w:rPr>
        <w:t>ynamics during pathogen attack (</w:t>
      </w:r>
      <w:proofErr w:type="spellStart"/>
      <w:r w:rsidR="00DA0603">
        <w:rPr>
          <w:rFonts w:ascii="Times New Roman" w:hAnsi="Times New Roman" w:cs="Times New Roman"/>
        </w:rPr>
        <w:t>Sudhagar</w:t>
      </w:r>
      <w:proofErr w:type="spellEnd"/>
      <w:r w:rsidR="00DA0603">
        <w:rPr>
          <w:rFonts w:ascii="Times New Roman" w:hAnsi="Times New Roman" w:cs="Times New Roman"/>
        </w:rPr>
        <w:t xml:space="preserve"> </w:t>
      </w:r>
      <w:r w:rsidR="00DA0603" w:rsidRPr="00DA0603">
        <w:rPr>
          <w:rFonts w:ascii="Times New Roman" w:hAnsi="Times New Roman" w:cs="Times New Roman"/>
          <w:i/>
        </w:rPr>
        <w:t>et.al.,</w:t>
      </w:r>
      <w:r w:rsidR="00DA0603">
        <w:rPr>
          <w:rFonts w:ascii="Times New Roman" w:hAnsi="Times New Roman" w:cs="Times New Roman"/>
        </w:rPr>
        <w:t xml:space="preserve"> 2018). </w:t>
      </w:r>
      <w:r w:rsidRPr="009C15E9">
        <w:rPr>
          <w:rFonts w:ascii="Times New Roman" w:hAnsi="Times New Roman" w:cs="Times New Roman"/>
          <w:color w:val="FF0000"/>
        </w:rPr>
        <w:t xml:space="preserve">Comparative transcriptomics between resistant and susceptible genotypes reveals differentially expressed genes (DEGs) involved in </w:t>
      </w:r>
      <w:proofErr w:type="spellStart"/>
      <w:r w:rsidRPr="009C15E9">
        <w:rPr>
          <w:rFonts w:ascii="Times New Roman" w:hAnsi="Times New Roman" w:cs="Times New Roman"/>
          <w:color w:val="FF0000"/>
        </w:rPr>
        <w:t>defense</w:t>
      </w:r>
      <w:proofErr w:type="spellEnd"/>
      <w:r w:rsidRPr="009C15E9">
        <w:rPr>
          <w:rFonts w:ascii="Times New Roman" w:hAnsi="Times New Roman" w:cs="Times New Roman"/>
          <w:color w:val="FF0000"/>
        </w:rPr>
        <w:t xml:space="preserve"> pathways. For instance, RNA-</w:t>
      </w:r>
      <w:proofErr w:type="spellStart"/>
      <w:r w:rsidRPr="009C15E9">
        <w:rPr>
          <w:rFonts w:ascii="Times New Roman" w:hAnsi="Times New Roman" w:cs="Times New Roman"/>
          <w:color w:val="FF0000"/>
        </w:rPr>
        <w:t>Seq</w:t>
      </w:r>
      <w:proofErr w:type="spellEnd"/>
      <w:r w:rsidRPr="009C15E9">
        <w:rPr>
          <w:rFonts w:ascii="Times New Roman" w:hAnsi="Times New Roman" w:cs="Times New Roman"/>
          <w:color w:val="FF0000"/>
        </w:rPr>
        <w:t xml:space="preserve"> of wheat infected with </w:t>
      </w:r>
      <w:r w:rsidRPr="009C15E9">
        <w:rPr>
          <w:rFonts w:ascii="Times New Roman" w:hAnsi="Times New Roman" w:cs="Times New Roman"/>
          <w:i/>
          <w:iCs/>
          <w:color w:val="FF0000"/>
        </w:rPr>
        <w:t xml:space="preserve">P. </w:t>
      </w:r>
      <w:proofErr w:type="spellStart"/>
      <w:r w:rsidRPr="009C15E9">
        <w:rPr>
          <w:rFonts w:ascii="Times New Roman" w:hAnsi="Times New Roman" w:cs="Times New Roman"/>
          <w:i/>
          <w:iCs/>
          <w:color w:val="FF0000"/>
        </w:rPr>
        <w:t>triticina</w:t>
      </w:r>
      <w:proofErr w:type="spellEnd"/>
      <w:r w:rsidRPr="009C15E9">
        <w:rPr>
          <w:rFonts w:ascii="Times New Roman" w:hAnsi="Times New Roman" w:cs="Times New Roman"/>
          <w:color w:val="FF0000"/>
        </w:rPr>
        <w:t xml:space="preserve"> identified upregulation of WRKY transcription factors, PR genes, and ROS-re</w:t>
      </w:r>
      <w:r w:rsidR="0037369F" w:rsidRPr="009C15E9">
        <w:rPr>
          <w:rFonts w:ascii="Times New Roman" w:hAnsi="Times New Roman" w:cs="Times New Roman"/>
          <w:color w:val="FF0000"/>
        </w:rPr>
        <w:t>lated genes in resistant lines</w:t>
      </w:r>
      <w:r w:rsidRPr="009C15E9">
        <w:rPr>
          <w:rFonts w:ascii="Times New Roman" w:hAnsi="Times New Roman" w:cs="Times New Roman"/>
          <w:color w:val="FF0000"/>
        </w:rPr>
        <w:t>.</w:t>
      </w:r>
    </w:p>
    <w:p w14:paraId="407DB892"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Expression profiling during host-pathogen interaction</w:t>
      </w:r>
      <w:r w:rsidRPr="009E2E31">
        <w:rPr>
          <w:rFonts w:ascii="Times New Roman" w:hAnsi="Times New Roman" w:cs="Times New Roman"/>
        </w:rPr>
        <w:br/>
      </w:r>
      <w:r w:rsidRPr="009C15E9">
        <w:rPr>
          <w:rFonts w:ascii="Times New Roman" w:hAnsi="Times New Roman" w:cs="Times New Roman"/>
          <w:color w:val="FF0000"/>
        </w:rPr>
        <w:t>Functional genomics using microarrays and RNA-</w:t>
      </w:r>
      <w:proofErr w:type="spellStart"/>
      <w:r w:rsidRPr="009C15E9">
        <w:rPr>
          <w:rFonts w:ascii="Times New Roman" w:hAnsi="Times New Roman" w:cs="Times New Roman"/>
          <w:color w:val="FF0000"/>
        </w:rPr>
        <w:t>Seq</w:t>
      </w:r>
      <w:proofErr w:type="spellEnd"/>
      <w:r w:rsidRPr="009C15E9">
        <w:rPr>
          <w:rFonts w:ascii="Times New Roman" w:hAnsi="Times New Roman" w:cs="Times New Roman"/>
          <w:color w:val="FF0000"/>
        </w:rPr>
        <w:t xml:space="preserve"> has helped characterize pathways involved in PTI (PAMP-triggered immunity) and ETI (effector-triggered immunity). Expression patterns of resistance gene </w:t>
      </w:r>
      <w:proofErr w:type="spellStart"/>
      <w:r w:rsidRPr="009C15E9">
        <w:rPr>
          <w:rFonts w:ascii="Times New Roman" w:hAnsi="Times New Roman" w:cs="Times New Roman"/>
          <w:color w:val="FF0000"/>
        </w:rPr>
        <w:t>analogs</w:t>
      </w:r>
      <w:proofErr w:type="spellEnd"/>
      <w:r w:rsidRPr="009C15E9">
        <w:rPr>
          <w:rFonts w:ascii="Times New Roman" w:hAnsi="Times New Roman" w:cs="Times New Roman"/>
          <w:color w:val="FF0000"/>
        </w:rPr>
        <w:t xml:space="preserve"> (RGAs), NBS-LRR proteins, and </w:t>
      </w:r>
      <w:proofErr w:type="spellStart"/>
      <w:r w:rsidRPr="009C15E9">
        <w:rPr>
          <w:rFonts w:ascii="Times New Roman" w:hAnsi="Times New Roman" w:cs="Times New Roman"/>
          <w:color w:val="FF0000"/>
        </w:rPr>
        <w:t>signaling</w:t>
      </w:r>
      <w:proofErr w:type="spellEnd"/>
      <w:r w:rsidRPr="009C15E9">
        <w:rPr>
          <w:rFonts w:ascii="Times New Roman" w:hAnsi="Times New Roman" w:cs="Times New Roman"/>
          <w:color w:val="FF0000"/>
        </w:rPr>
        <w:t xml:space="preserve"> components provide clues for identifying novel resistance genes. Functional validation through virus-induced gene silencing (VIGS) and mutant analysis confirms gene roles, enhancing understanding of durable resistance mechanisms.</w:t>
      </w:r>
    </w:p>
    <w:p w14:paraId="321E87CA" w14:textId="77777777" w:rsidR="0051380B" w:rsidRPr="00B87009" w:rsidRDefault="0051380B" w:rsidP="009E2E31">
      <w:pPr>
        <w:jc w:val="both"/>
        <w:rPr>
          <w:rFonts w:ascii="Times New Roman" w:hAnsi="Times New Roman" w:cs="Times New Roman"/>
          <w:b/>
          <w:bCs/>
        </w:rPr>
      </w:pPr>
    </w:p>
    <w:p w14:paraId="584C268D" w14:textId="77777777" w:rsidR="0051380B" w:rsidRPr="00B87009" w:rsidRDefault="0051380B" w:rsidP="009E2E31">
      <w:pPr>
        <w:jc w:val="both"/>
        <w:rPr>
          <w:rFonts w:ascii="Times New Roman" w:hAnsi="Times New Roman" w:cs="Times New Roman"/>
          <w:b/>
          <w:bCs/>
        </w:rPr>
      </w:pPr>
    </w:p>
    <w:p w14:paraId="7C6FC4B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VI. Genomic Resources and Databases Supporting Rust Resistance Research</w:t>
      </w:r>
    </w:p>
    <w:p w14:paraId="66DA83FC" w14:textId="77777777" w:rsidR="009E2E31" w:rsidRPr="009C15E9" w:rsidRDefault="009E2E31" w:rsidP="009E2E31">
      <w:pPr>
        <w:jc w:val="both"/>
        <w:rPr>
          <w:rFonts w:ascii="Times New Roman" w:hAnsi="Times New Roman" w:cs="Times New Roman"/>
          <w:color w:val="FF0000"/>
        </w:rPr>
      </w:pPr>
      <w:r w:rsidRPr="009E2E31">
        <w:rPr>
          <w:rFonts w:ascii="Times New Roman" w:hAnsi="Times New Roman" w:cs="Times New Roman"/>
          <w:i/>
          <w:iCs/>
        </w:rPr>
        <w:t>Wheat genome assemblies and pangenomes</w:t>
      </w:r>
      <w:r w:rsidRPr="009E2E31">
        <w:rPr>
          <w:rFonts w:ascii="Times New Roman" w:hAnsi="Times New Roman" w:cs="Times New Roman"/>
        </w:rPr>
        <w:br/>
        <w:t xml:space="preserve">The development of high-quality wheat genome assemblies has significantly advanced the understanding of complex </w:t>
      </w:r>
      <w:r w:rsidR="00DA0603">
        <w:rPr>
          <w:rFonts w:ascii="Times New Roman" w:hAnsi="Times New Roman" w:cs="Times New Roman"/>
        </w:rPr>
        <w:t>traits, such as rust resistance (</w:t>
      </w:r>
      <w:proofErr w:type="spellStart"/>
      <w:r w:rsidR="00DA0603">
        <w:rPr>
          <w:rFonts w:ascii="Times New Roman" w:hAnsi="Times New Roman" w:cs="Times New Roman"/>
        </w:rPr>
        <w:t>Babu</w:t>
      </w:r>
      <w:proofErr w:type="spellEnd"/>
      <w:r w:rsidR="00DA0603">
        <w:rPr>
          <w:rFonts w:ascii="Times New Roman" w:hAnsi="Times New Roman" w:cs="Times New Roman"/>
        </w:rPr>
        <w:t xml:space="preserve">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w:t>
      </w:r>
      <w:r w:rsidRPr="009C15E9">
        <w:rPr>
          <w:rFonts w:ascii="Times New Roman" w:hAnsi="Times New Roman" w:cs="Times New Roman"/>
          <w:color w:val="FF0000"/>
        </w:rPr>
        <w:t xml:space="preserve">The </w:t>
      </w:r>
      <w:proofErr w:type="spellStart"/>
      <w:r w:rsidRPr="009C15E9">
        <w:rPr>
          <w:rFonts w:ascii="Times New Roman" w:hAnsi="Times New Roman" w:cs="Times New Roman"/>
          <w:color w:val="FF0000"/>
        </w:rPr>
        <w:t>hexaploid</w:t>
      </w:r>
      <w:proofErr w:type="spellEnd"/>
      <w:r w:rsidRPr="009C15E9">
        <w:rPr>
          <w:rFonts w:ascii="Times New Roman" w:hAnsi="Times New Roman" w:cs="Times New Roman"/>
          <w:color w:val="FF0000"/>
        </w:rPr>
        <w:t xml:space="preserve"> nature of bread wheat (</w:t>
      </w:r>
      <w:r w:rsidRPr="009C15E9">
        <w:rPr>
          <w:rFonts w:ascii="Times New Roman" w:hAnsi="Times New Roman" w:cs="Times New Roman"/>
          <w:i/>
          <w:iCs/>
          <w:color w:val="FF0000"/>
        </w:rPr>
        <w:t xml:space="preserve">Triticum </w:t>
      </w:r>
      <w:proofErr w:type="spellStart"/>
      <w:r w:rsidRPr="009C15E9">
        <w:rPr>
          <w:rFonts w:ascii="Times New Roman" w:hAnsi="Times New Roman" w:cs="Times New Roman"/>
          <w:i/>
          <w:iCs/>
          <w:color w:val="FF0000"/>
        </w:rPr>
        <w:t>aestivum</w:t>
      </w:r>
      <w:proofErr w:type="spellEnd"/>
      <w:r w:rsidRPr="009C15E9">
        <w:rPr>
          <w:rFonts w:ascii="Times New Roman" w:hAnsi="Times New Roman" w:cs="Times New Roman"/>
          <w:color w:val="FF0000"/>
        </w:rPr>
        <w:t xml:space="preserve"> L.), with its ~17 Gb genome divided among A, B, and D </w:t>
      </w:r>
      <w:proofErr w:type="spellStart"/>
      <w:r w:rsidRPr="009C15E9">
        <w:rPr>
          <w:rFonts w:ascii="Times New Roman" w:hAnsi="Times New Roman" w:cs="Times New Roman"/>
          <w:color w:val="FF0000"/>
        </w:rPr>
        <w:t>subgenomes</w:t>
      </w:r>
      <w:proofErr w:type="spellEnd"/>
      <w:r w:rsidRPr="009C15E9">
        <w:rPr>
          <w:rFonts w:ascii="Times New Roman" w:hAnsi="Times New Roman" w:cs="Times New Roman"/>
          <w:color w:val="FF0000"/>
        </w:rPr>
        <w:t xml:space="preserve">, presented a formidable challenge for sequencing due to high repetitiveness and polyploidy. The breakthrough came with the release of the reference genome for cultivar Chinese Spring in 2018 by the International Wheat Genome Sequencing Consortium (IWGSC), delivering over 107,000 high-confidence genes </w:t>
      </w:r>
      <w:r w:rsidR="0037369F" w:rsidRPr="009C15E9">
        <w:rPr>
          <w:rFonts w:ascii="Times New Roman" w:hAnsi="Times New Roman" w:cs="Times New Roman"/>
          <w:color w:val="FF0000"/>
        </w:rPr>
        <w:t>anchored on 21 pseudomolecules</w:t>
      </w:r>
      <w:r w:rsidRPr="009C15E9">
        <w:rPr>
          <w:rFonts w:ascii="Times New Roman" w:hAnsi="Times New Roman" w:cs="Times New Roman"/>
          <w:color w:val="FF0000"/>
        </w:rPr>
        <w:t>. This assembly serves as a foundational framework for genomic studies, including rust gene mapping, marker discovery, and gene editing.</w:t>
      </w:r>
    </w:p>
    <w:p w14:paraId="68063CC7" w14:textId="77777777" w:rsidR="009E2E31" w:rsidRPr="009C15E9" w:rsidRDefault="009E2E31" w:rsidP="009E2E31">
      <w:pPr>
        <w:jc w:val="both"/>
        <w:rPr>
          <w:rFonts w:ascii="Times New Roman" w:hAnsi="Times New Roman" w:cs="Times New Roman"/>
          <w:color w:val="FF0000"/>
        </w:rPr>
      </w:pPr>
      <w:bookmarkStart w:id="0" w:name="_GoBack"/>
      <w:proofErr w:type="spellStart"/>
      <w:r w:rsidRPr="009C15E9">
        <w:rPr>
          <w:rFonts w:ascii="Times New Roman" w:hAnsi="Times New Roman" w:cs="Times New Roman"/>
          <w:color w:val="FF0000"/>
        </w:rPr>
        <w:t>Pangenomic</w:t>
      </w:r>
      <w:proofErr w:type="spellEnd"/>
      <w:r w:rsidRPr="009C15E9">
        <w:rPr>
          <w:rFonts w:ascii="Times New Roman" w:hAnsi="Times New Roman" w:cs="Times New Roman"/>
          <w:color w:val="FF0000"/>
        </w:rPr>
        <w:t xml:space="preserve"> approaches have further expanded the utility of genomic resources. Pangenomes integrate gene content from multiple cultivars, wild relatives, and landraces, allowing access to structural variants and presence/absence variations associated with resist</w:t>
      </w:r>
      <w:r w:rsidR="0037369F" w:rsidRPr="009C15E9">
        <w:rPr>
          <w:rFonts w:ascii="Times New Roman" w:hAnsi="Times New Roman" w:cs="Times New Roman"/>
          <w:color w:val="FF0000"/>
        </w:rPr>
        <w:t xml:space="preserve">ance </w:t>
      </w:r>
      <w:proofErr w:type="spellStart"/>
      <w:proofErr w:type="gramStart"/>
      <w:r w:rsidR="0037369F" w:rsidRPr="009C15E9">
        <w:rPr>
          <w:rFonts w:ascii="Times New Roman" w:hAnsi="Times New Roman" w:cs="Times New Roman"/>
          <w:color w:val="FF0000"/>
        </w:rPr>
        <w:t>traits.</w:t>
      </w:r>
      <w:r w:rsidRPr="009C15E9">
        <w:rPr>
          <w:rFonts w:ascii="Times New Roman" w:hAnsi="Times New Roman" w:cs="Times New Roman"/>
          <w:color w:val="FF0000"/>
        </w:rPr>
        <w:t>These</w:t>
      </w:r>
      <w:proofErr w:type="spellEnd"/>
      <w:proofErr w:type="gramEnd"/>
      <w:r w:rsidRPr="009C15E9">
        <w:rPr>
          <w:rFonts w:ascii="Times New Roman" w:hAnsi="Times New Roman" w:cs="Times New Roman"/>
          <w:color w:val="FF0000"/>
        </w:rPr>
        <w:t xml:space="preserve"> datasets enable breeders to mine allelic variants of key genes like </w:t>
      </w:r>
      <w:r w:rsidRPr="009C15E9">
        <w:rPr>
          <w:rFonts w:ascii="Times New Roman" w:hAnsi="Times New Roman" w:cs="Times New Roman"/>
          <w:i/>
          <w:iCs/>
          <w:color w:val="FF0000"/>
        </w:rPr>
        <w:t>Sr45</w:t>
      </w:r>
      <w:r w:rsidRPr="009C15E9">
        <w:rPr>
          <w:rFonts w:ascii="Times New Roman" w:hAnsi="Times New Roman" w:cs="Times New Roman"/>
          <w:color w:val="FF0000"/>
        </w:rPr>
        <w:t xml:space="preserve">, </w:t>
      </w:r>
      <w:r w:rsidRPr="009C15E9">
        <w:rPr>
          <w:rFonts w:ascii="Times New Roman" w:hAnsi="Times New Roman" w:cs="Times New Roman"/>
          <w:i/>
          <w:iCs/>
          <w:color w:val="FF0000"/>
        </w:rPr>
        <w:t>Lr67</w:t>
      </w:r>
      <w:r w:rsidRPr="009C15E9">
        <w:rPr>
          <w:rFonts w:ascii="Times New Roman" w:hAnsi="Times New Roman" w:cs="Times New Roman"/>
          <w:color w:val="FF0000"/>
        </w:rPr>
        <w:t xml:space="preserve">, and </w:t>
      </w:r>
      <w:r w:rsidRPr="009C15E9">
        <w:rPr>
          <w:rFonts w:ascii="Times New Roman" w:hAnsi="Times New Roman" w:cs="Times New Roman"/>
          <w:i/>
          <w:iCs/>
          <w:color w:val="FF0000"/>
        </w:rPr>
        <w:t>Yr36</w:t>
      </w:r>
      <w:r w:rsidRPr="009C15E9">
        <w:rPr>
          <w:rFonts w:ascii="Times New Roman" w:hAnsi="Times New Roman" w:cs="Times New Roman"/>
          <w:color w:val="FF0000"/>
        </w:rPr>
        <w:t xml:space="preserve"> from diverse genetic backgrounds.</w:t>
      </w:r>
    </w:p>
    <w:bookmarkEnd w:id="0"/>
    <w:p w14:paraId="52567D2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International Wheat Genome Sequencing Consortium (IWGSC)</w:t>
      </w:r>
      <w:r w:rsidRPr="009E2E31">
        <w:rPr>
          <w:rFonts w:ascii="Times New Roman" w:hAnsi="Times New Roman" w:cs="Times New Roman"/>
        </w:rPr>
        <w:br/>
        <w:t>The IWGSC, a global collaborative initiative of more than 2,400 members across 70 countries, has been instrumental in sequencing a</w:t>
      </w:r>
      <w:r w:rsidR="00DA0603">
        <w:rPr>
          <w:rFonts w:ascii="Times New Roman" w:hAnsi="Times New Roman" w:cs="Times New Roman"/>
        </w:rPr>
        <w:t xml:space="preserve">nd annotating the wheat genome (Rogers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 xml:space="preserve">Its key milestone was the publication of the fully annotated Chinese Spring reference genome (IWGSC </w:t>
      </w:r>
      <w:proofErr w:type="spellStart"/>
      <w:r w:rsidRPr="009E2E31">
        <w:rPr>
          <w:rFonts w:ascii="Times New Roman" w:hAnsi="Times New Roman" w:cs="Times New Roman"/>
        </w:rPr>
        <w:t>RefSeq</w:t>
      </w:r>
      <w:proofErr w:type="spellEnd"/>
      <w:r w:rsidRPr="009E2E31">
        <w:rPr>
          <w:rFonts w:ascii="Times New Roman" w:hAnsi="Times New Roman" w:cs="Times New Roman"/>
        </w:rPr>
        <w:t xml:space="preserve"> v1.0) covering over 94% of the genome,</w:t>
      </w:r>
      <w:r w:rsidR="0037369F">
        <w:rPr>
          <w:rFonts w:ascii="Times New Roman" w:hAnsi="Times New Roman" w:cs="Times New Roman"/>
        </w:rPr>
        <w:t xml:space="preserve"> including 124,201 gene models</w:t>
      </w:r>
      <w:r w:rsidRPr="009E2E31">
        <w:rPr>
          <w:rFonts w:ascii="Times New Roman" w:hAnsi="Times New Roman" w:cs="Times New Roman"/>
        </w:rPr>
        <w:t>. The consortium also provides physical and genetic maps, gene expression data, and open-access tools that are critical for identifying candidate genes involved in rust resistance.</w:t>
      </w:r>
    </w:p>
    <w:p w14:paraId="5B0C195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IWGSC data repository enables integrative analysis, including gene co-expression networks and homolo</w:t>
      </w:r>
      <w:r w:rsidR="00DA0603">
        <w:rPr>
          <w:rFonts w:ascii="Times New Roman" w:hAnsi="Times New Roman" w:cs="Times New Roman"/>
        </w:rPr>
        <w:t xml:space="preserve">gy-based functional predictions (Cao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The project’s commitment to regular </w:t>
      </w:r>
      <w:r w:rsidRPr="009E2E31">
        <w:rPr>
          <w:rFonts w:ascii="Times New Roman" w:hAnsi="Times New Roman" w:cs="Times New Roman"/>
        </w:rPr>
        <w:lastRenderedPageBreak/>
        <w:t xml:space="preserve">updates—such as IWGSC </w:t>
      </w:r>
      <w:proofErr w:type="spellStart"/>
      <w:r w:rsidRPr="009E2E31">
        <w:rPr>
          <w:rFonts w:ascii="Times New Roman" w:hAnsi="Times New Roman" w:cs="Times New Roman"/>
        </w:rPr>
        <w:t>RefSeq</w:t>
      </w:r>
      <w:proofErr w:type="spellEnd"/>
      <w:r w:rsidRPr="009E2E31">
        <w:rPr>
          <w:rFonts w:ascii="Times New Roman" w:hAnsi="Times New Roman" w:cs="Times New Roman"/>
        </w:rPr>
        <w:t xml:space="preserve"> v2.1—ensures that researchers can access the most current genomic data. These resources support functional validation, positional cloning, and genome editing strategies aimed at improving rust resistance durability.</w:t>
      </w:r>
    </w:p>
    <w:p w14:paraId="7A35B03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 xml:space="preserve">Databases: </w:t>
      </w:r>
      <w:proofErr w:type="spellStart"/>
      <w:r w:rsidRPr="009E2E31">
        <w:rPr>
          <w:rFonts w:ascii="Times New Roman" w:hAnsi="Times New Roman" w:cs="Times New Roman"/>
          <w:i/>
          <w:iCs/>
        </w:rPr>
        <w:t>Ensembl</w:t>
      </w:r>
      <w:proofErr w:type="spellEnd"/>
      <w:r w:rsidRPr="009E2E31">
        <w:rPr>
          <w:rFonts w:ascii="Times New Roman" w:hAnsi="Times New Roman" w:cs="Times New Roman"/>
          <w:i/>
          <w:iCs/>
        </w:rPr>
        <w:t xml:space="preserve"> Plants, </w:t>
      </w:r>
      <w:proofErr w:type="spellStart"/>
      <w:r w:rsidRPr="009E2E31">
        <w:rPr>
          <w:rFonts w:ascii="Times New Roman" w:hAnsi="Times New Roman" w:cs="Times New Roman"/>
          <w:i/>
          <w:iCs/>
        </w:rPr>
        <w:t>Wheat@URGI</w:t>
      </w:r>
      <w:proofErr w:type="spellEnd"/>
      <w:r w:rsidRPr="009E2E31">
        <w:rPr>
          <w:rFonts w:ascii="Times New Roman" w:hAnsi="Times New Roman" w:cs="Times New Roman"/>
          <w:i/>
          <w:iCs/>
        </w:rPr>
        <w:t xml:space="preserve">, </w:t>
      </w:r>
      <w:proofErr w:type="spellStart"/>
      <w:r w:rsidRPr="009E2E31">
        <w:rPr>
          <w:rFonts w:ascii="Times New Roman" w:hAnsi="Times New Roman" w:cs="Times New Roman"/>
          <w:i/>
          <w:iCs/>
        </w:rPr>
        <w:t>GrainGenes</w:t>
      </w:r>
      <w:proofErr w:type="spellEnd"/>
      <w:r w:rsidRPr="009E2E31">
        <w:rPr>
          <w:rFonts w:ascii="Times New Roman" w:hAnsi="Times New Roman" w:cs="Times New Roman"/>
        </w:rPr>
        <w:br/>
      </w:r>
      <w:proofErr w:type="spellStart"/>
      <w:r w:rsidRPr="009E2E31">
        <w:rPr>
          <w:rFonts w:ascii="Times New Roman" w:hAnsi="Times New Roman" w:cs="Times New Roman"/>
          <w:b/>
          <w:bCs/>
          <w:i/>
          <w:iCs/>
        </w:rPr>
        <w:t>Ensembl</w:t>
      </w:r>
      <w:proofErr w:type="spellEnd"/>
      <w:r w:rsidRPr="009E2E31">
        <w:rPr>
          <w:rFonts w:ascii="Times New Roman" w:hAnsi="Times New Roman" w:cs="Times New Roman"/>
          <w:b/>
          <w:bCs/>
          <w:i/>
          <w:iCs/>
        </w:rPr>
        <w:t xml:space="preserve"> Plants</w:t>
      </w:r>
      <w:r w:rsidRPr="009E2E31">
        <w:rPr>
          <w:rFonts w:ascii="Times New Roman" w:hAnsi="Times New Roman" w:cs="Times New Roman"/>
        </w:rPr>
        <w:t xml:space="preserve"> hosts the IWGSC genome assembly alongside other wheat species and cereal crops. It provides genome browsing, comparative genomics, gene annotation, and variation data, all of which are vital for identifying conserved resistance loci and gene orthologs acr</w:t>
      </w:r>
      <w:r w:rsidR="00544A52">
        <w:rPr>
          <w:rFonts w:ascii="Times New Roman" w:hAnsi="Times New Roman" w:cs="Times New Roman"/>
        </w:rPr>
        <w:t>oss species</w:t>
      </w:r>
      <w:r w:rsidRPr="009E2E31">
        <w:rPr>
          <w:rFonts w:ascii="Times New Roman" w:hAnsi="Times New Roman" w:cs="Times New Roman"/>
        </w:rPr>
        <w:t xml:space="preserve">. The Variant Effect Predictor (VEP) tool available in </w:t>
      </w:r>
      <w:proofErr w:type="spellStart"/>
      <w:r w:rsidRPr="009E2E31">
        <w:rPr>
          <w:rFonts w:ascii="Times New Roman" w:hAnsi="Times New Roman" w:cs="Times New Roman"/>
        </w:rPr>
        <w:t>Ensembl</w:t>
      </w:r>
      <w:proofErr w:type="spellEnd"/>
      <w:r w:rsidRPr="009E2E31">
        <w:rPr>
          <w:rFonts w:ascii="Times New Roman" w:hAnsi="Times New Roman" w:cs="Times New Roman"/>
        </w:rPr>
        <w:t xml:space="preserve"> enables the analysis of mutations in resistance genes such as </w:t>
      </w:r>
      <w:r w:rsidRPr="009E2E31">
        <w:rPr>
          <w:rFonts w:ascii="Times New Roman" w:hAnsi="Times New Roman" w:cs="Times New Roman"/>
          <w:i/>
          <w:iCs/>
        </w:rPr>
        <w:t>Lr34</w:t>
      </w:r>
      <w:r w:rsidRPr="009E2E31">
        <w:rPr>
          <w:rFonts w:ascii="Times New Roman" w:hAnsi="Times New Roman" w:cs="Times New Roman"/>
        </w:rPr>
        <w:t xml:space="preserve"> and </w:t>
      </w:r>
      <w:r w:rsidRPr="009E2E31">
        <w:rPr>
          <w:rFonts w:ascii="Times New Roman" w:hAnsi="Times New Roman" w:cs="Times New Roman"/>
          <w:i/>
          <w:iCs/>
        </w:rPr>
        <w:t>Sr2</w:t>
      </w:r>
      <w:r w:rsidRPr="009E2E31">
        <w:rPr>
          <w:rFonts w:ascii="Times New Roman" w:hAnsi="Times New Roman" w:cs="Times New Roman"/>
        </w:rPr>
        <w:t>.</w:t>
      </w:r>
    </w:p>
    <w:p w14:paraId="78B721D9" w14:textId="77777777" w:rsidR="009E2E31" w:rsidRPr="009E2E31" w:rsidRDefault="009E2E31" w:rsidP="009E2E31">
      <w:pPr>
        <w:jc w:val="both"/>
        <w:rPr>
          <w:rFonts w:ascii="Times New Roman" w:hAnsi="Times New Roman" w:cs="Times New Roman"/>
        </w:rPr>
      </w:pPr>
      <w:proofErr w:type="spellStart"/>
      <w:r w:rsidRPr="009E2E31">
        <w:rPr>
          <w:rFonts w:ascii="Times New Roman" w:hAnsi="Times New Roman" w:cs="Times New Roman"/>
          <w:b/>
          <w:bCs/>
          <w:i/>
          <w:iCs/>
        </w:rPr>
        <w:t>Wheat@URGI</w:t>
      </w:r>
      <w:proofErr w:type="spellEnd"/>
      <w:r w:rsidRPr="009E2E31">
        <w:rPr>
          <w:rFonts w:ascii="Times New Roman" w:hAnsi="Times New Roman" w:cs="Times New Roman"/>
        </w:rPr>
        <w:t xml:space="preserve"> is an integrative portal developed by INRAE in France, offering access to genetic and physical maps,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expression profiles, and genome annotations. It houses the </w:t>
      </w:r>
      <w:proofErr w:type="spellStart"/>
      <w:r w:rsidRPr="009E2E31">
        <w:rPr>
          <w:rFonts w:ascii="Times New Roman" w:hAnsi="Times New Roman" w:cs="Times New Roman"/>
        </w:rPr>
        <w:t>WheatIS</w:t>
      </w:r>
      <w:proofErr w:type="spellEnd"/>
      <w:r w:rsidRPr="009E2E31">
        <w:rPr>
          <w:rFonts w:ascii="Times New Roman" w:hAnsi="Times New Roman" w:cs="Times New Roman"/>
        </w:rPr>
        <w:t xml:space="preserve"> (Wheat Information System), which serves as a central hub for querying wheat genomic, genetic, and phenotypic data, particularly useful for tracking APR genes like </w:t>
      </w:r>
      <w:r w:rsidRPr="009E2E31">
        <w:rPr>
          <w:rFonts w:ascii="Times New Roman" w:hAnsi="Times New Roman" w:cs="Times New Roman"/>
          <w:i/>
          <w:iCs/>
        </w:rPr>
        <w:t>Lr46</w:t>
      </w:r>
      <w:r w:rsidRPr="009E2E31">
        <w:rPr>
          <w:rFonts w:ascii="Times New Roman" w:hAnsi="Times New Roman" w:cs="Times New Roman"/>
        </w:rPr>
        <w:t xml:space="preserve"> and </w:t>
      </w:r>
      <w:r w:rsidRPr="009E2E31">
        <w:rPr>
          <w:rFonts w:ascii="Times New Roman" w:hAnsi="Times New Roman" w:cs="Times New Roman"/>
          <w:i/>
          <w:iCs/>
        </w:rPr>
        <w:t>Yr29</w:t>
      </w:r>
      <w:r w:rsidRPr="009E2E31">
        <w:rPr>
          <w:rFonts w:ascii="Times New Roman" w:hAnsi="Times New Roman" w:cs="Times New Roman"/>
        </w:rPr>
        <w:t xml:space="preserve">. Tools like </w:t>
      </w:r>
      <w:proofErr w:type="spellStart"/>
      <w:r w:rsidRPr="009E2E31">
        <w:rPr>
          <w:rFonts w:ascii="Times New Roman" w:hAnsi="Times New Roman" w:cs="Times New Roman"/>
        </w:rPr>
        <w:t>JBrowse</w:t>
      </w:r>
      <w:proofErr w:type="spellEnd"/>
      <w:r w:rsidRPr="009E2E31">
        <w:rPr>
          <w:rFonts w:ascii="Times New Roman" w:hAnsi="Times New Roman" w:cs="Times New Roman"/>
        </w:rPr>
        <w:t xml:space="preserve"> and Galaxy pipelines enhance user interactivity and data analysis capabilities.</w:t>
      </w:r>
    </w:p>
    <w:p w14:paraId="249A6E41" w14:textId="77777777" w:rsidR="009E2E31" w:rsidRPr="009E2E31" w:rsidRDefault="009E2E31" w:rsidP="009E2E31">
      <w:pPr>
        <w:jc w:val="both"/>
        <w:rPr>
          <w:rFonts w:ascii="Times New Roman" w:hAnsi="Times New Roman" w:cs="Times New Roman"/>
        </w:rPr>
      </w:pPr>
      <w:proofErr w:type="spellStart"/>
      <w:r w:rsidRPr="009E2E31">
        <w:rPr>
          <w:rFonts w:ascii="Times New Roman" w:hAnsi="Times New Roman" w:cs="Times New Roman"/>
          <w:b/>
          <w:bCs/>
          <w:i/>
          <w:iCs/>
        </w:rPr>
        <w:t>GrainGenes</w:t>
      </w:r>
      <w:proofErr w:type="spellEnd"/>
      <w:r w:rsidRPr="009E2E31">
        <w:rPr>
          <w:rFonts w:ascii="Times New Roman" w:hAnsi="Times New Roman" w:cs="Times New Roman"/>
        </w:rPr>
        <w:t xml:space="preserve"> is maintained by the USDA and remains a widely used database for breeders. It archives mapped resistance genes, QTLs, markers, and associated </w:t>
      </w:r>
      <w:r w:rsidR="00DA0603">
        <w:rPr>
          <w:rFonts w:ascii="Times New Roman" w:hAnsi="Times New Roman" w:cs="Times New Roman"/>
        </w:rPr>
        <w:t xml:space="preserve">germplasm (Yao </w:t>
      </w:r>
      <w:r w:rsidR="00DA0603" w:rsidRPr="00DA0603">
        <w:rPr>
          <w:rFonts w:ascii="Times New Roman" w:hAnsi="Times New Roman" w:cs="Times New Roman"/>
          <w:i/>
        </w:rPr>
        <w:t>et.al.,</w:t>
      </w:r>
      <w:r w:rsidR="00DA0603">
        <w:rPr>
          <w:rFonts w:ascii="Times New Roman" w:hAnsi="Times New Roman" w:cs="Times New Roman"/>
        </w:rPr>
        <w:t xml:space="preserve"> 2022).</w:t>
      </w:r>
      <w:r w:rsidRPr="009E2E31">
        <w:rPr>
          <w:rFonts w:ascii="Times New Roman" w:hAnsi="Times New Roman" w:cs="Times New Roman"/>
        </w:rPr>
        <w:t xml:space="preserve"> </w:t>
      </w:r>
      <w:proofErr w:type="spellStart"/>
      <w:r w:rsidRPr="009E2E31">
        <w:rPr>
          <w:rFonts w:ascii="Times New Roman" w:hAnsi="Times New Roman" w:cs="Times New Roman"/>
        </w:rPr>
        <w:t>GrainGenes</w:t>
      </w:r>
      <w:proofErr w:type="spellEnd"/>
      <w:r w:rsidRPr="009E2E31">
        <w:rPr>
          <w:rFonts w:ascii="Times New Roman" w:hAnsi="Times New Roman" w:cs="Times New Roman"/>
        </w:rPr>
        <w:t xml:space="preserve"> supports BLAST searches and locus-based queries, aiding gene mining and marker validation. Resistance gene </w:t>
      </w:r>
      <w:proofErr w:type="spellStart"/>
      <w:r w:rsidRPr="009E2E31">
        <w:rPr>
          <w:rFonts w:ascii="Times New Roman" w:hAnsi="Times New Roman" w:cs="Times New Roman"/>
        </w:rPr>
        <w:t>analogs</w:t>
      </w:r>
      <w:proofErr w:type="spellEnd"/>
      <w:r w:rsidRPr="009E2E31">
        <w:rPr>
          <w:rFonts w:ascii="Times New Roman" w:hAnsi="Times New Roman" w:cs="Times New Roman"/>
        </w:rPr>
        <w:t xml:space="preserve"> (RGAs), including NB-LRR and ABC transporters related to rust resistance, are catalogued for downstream application in breeding.</w:t>
      </w:r>
    </w:p>
    <w:p w14:paraId="5384872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Open-access tools and pipelines for rust gene discovery</w:t>
      </w:r>
      <w:r w:rsidRPr="009E2E31">
        <w:rPr>
          <w:rFonts w:ascii="Times New Roman" w:hAnsi="Times New Roman" w:cs="Times New Roman"/>
        </w:rPr>
        <w:br/>
        <w:t>Numerous bioinformatics pipelines and analytical tools have emerged to support rust resistance gene discovery and functional analysis:</w:t>
      </w:r>
    </w:p>
    <w:p w14:paraId="1E41F7AE"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WheatExp</w:t>
      </w:r>
      <w:proofErr w:type="spellEnd"/>
      <w:r w:rsidRPr="009E2E31">
        <w:rPr>
          <w:rFonts w:ascii="Times New Roman" w:hAnsi="Times New Roman" w:cs="Times New Roman"/>
        </w:rPr>
        <w:t xml:space="preserve"> provides gene expression data from biotic stress experiments, allowing identification of upregulated genes during rust infection stages.</w:t>
      </w:r>
    </w:p>
    <w:p w14:paraId="63C78222"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ExpVIP</w:t>
      </w:r>
      <w:proofErr w:type="spellEnd"/>
      <w:r w:rsidRPr="009E2E31">
        <w:rPr>
          <w:rFonts w:ascii="Times New Roman" w:hAnsi="Times New Roman" w:cs="Times New Roman"/>
        </w:rPr>
        <w:t xml:space="preserve"> (Expression Visualization and Integration Platform) integrates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datasets to help identify differentially expressed genes l</w:t>
      </w:r>
      <w:r w:rsidR="00544A52">
        <w:rPr>
          <w:rFonts w:ascii="Times New Roman" w:hAnsi="Times New Roman" w:cs="Times New Roman"/>
        </w:rPr>
        <w:t>inked with resistance pathways</w:t>
      </w:r>
      <w:r w:rsidRPr="009E2E31">
        <w:rPr>
          <w:rFonts w:ascii="Times New Roman" w:hAnsi="Times New Roman" w:cs="Times New Roman"/>
        </w:rPr>
        <w:t>.</w:t>
      </w:r>
    </w:p>
    <w:p w14:paraId="77D84DD5"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KnetMiner</w:t>
      </w:r>
      <w:proofErr w:type="spellEnd"/>
      <w:r w:rsidRPr="009E2E31">
        <w:rPr>
          <w:rFonts w:ascii="Times New Roman" w:hAnsi="Times New Roman" w:cs="Times New Roman"/>
        </w:rPr>
        <w:t xml:space="preserve"> facilitates knowledge discovery by linking genes, traits, and phenotypes in an interactive knowledge graph, enablin</w:t>
      </w:r>
      <w:r w:rsidR="00544A52">
        <w:rPr>
          <w:rFonts w:ascii="Times New Roman" w:hAnsi="Times New Roman" w:cs="Times New Roman"/>
        </w:rPr>
        <w:t>g candidate gene prioritization</w:t>
      </w:r>
      <w:r w:rsidRPr="009E2E31">
        <w:rPr>
          <w:rFonts w:ascii="Times New Roman" w:hAnsi="Times New Roman" w:cs="Times New Roman"/>
        </w:rPr>
        <w:t>.</w:t>
      </w:r>
    </w:p>
    <w:p w14:paraId="402ECB68" w14:textId="77777777" w:rsidR="009E2E31" w:rsidRPr="009E2E31" w:rsidRDefault="009E2E31" w:rsidP="009E2E31">
      <w:pPr>
        <w:numPr>
          <w:ilvl w:val="0"/>
          <w:numId w:val="13"/>
        </w:numPr>
        <w:jc w:val="both"/>
        <w:rPr>
          <w:rFonts w:ascii="Times New Roman" w:hAnsi="Times New Roman" w:cs="Times New Roman"/>
        </w:rPr>
      </w:pPr>
      <w:r w:rsidRPr="009E2E31">
        <w:rPr>
          <w:rFonts w:ascii="Times New Roman" w:hAnsi="Times New Roman" w:cs="Times New Roman"/>
          <w:b/>
          <w:bCs/>
        </w:rPr>
        <w:t>TASSEL and GAPIT</w:t>
      </w:r>
      <w:r w:rsidRPr="009E2E31">
        <w:rPr>
          <w:rFonts w:ascii="Times New Roman" w:hAnsi="Times New Roman" w:cs="Times New Roman"/>
        </w:rPr>
        <w:t xml:space="preserve"> offer GWAS pipelines capable of handling high-density SNP data for association mapping of resistance loci, assisting in the identification of QTLs like </w:t>
      </w:r>
      <w:r w:rsidRPr="009E2E31">
        <w:rPr>
          <w:rFonts w:ascii="Times New Roman" w:hAnsi="Times New Roman" w:cs="Times New Roman"/>
          <w:i/>
          <w:iCs/>
        </w:rPr>
        <w:t>QYr.sun-1BL</w:t>
      </w:r>
      <w:r w:rsidRPr="009E2E31">
        <w:rPr>
          <w:rFonts w:ascii="Times New Roman" w:hAnsi="Times New Roman" w:cs="Times New Roman"/>
        </w:rPr>
        <w:t xml:space="preserve"> and </w:t>
      </w:r>
      <w:r w:rsidRPr="009E2E31">
        <w:rPr>
          <w:rFonts w:ascii="Times New Roman" w:hAnsi="Times New Roman" w:cs="Times New Roman"/>
          <w:i/>
          <w:iCs/>
        </w:rPr>
        <w:t>QLr.tam-7DS</w:t>
      </w:r>
      <w:r w:rsidRPr="009E2E31">
        <w:rPr>
          <w:rFonts w:ascii="Times New Roman" w:hAnsi="Times New Roman" w:cs="Times New Roman"/>
        </w:rPr>
        <w:t>.</w:t>
      </w:r>
    </w:p>
    <w:p w14:paraId="5E3E2554"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Geneious</w:t>
      </w:r>
      <w:proofErr w:type="spellEnd"/>
      <w:r w:rsidRPr="009E2E31">
        <w:rPr>
          <w:rFonts w:ascii="Times New Roman" w:hAnsi="Times New Roman" w:cs="Times New Roman"/>
          <w:b/>
          <w:bCs/>
        </w:rPr>
        <w:t>, Galaxy, and MEGA-X</w:t>
      </w:r>
      <w:r w:rsidRPr="009E2E31">
        <w:rPr>
          <w:rFonts w:ascii="Times New Roman" w:hAnsi="Times New Roman" w:cs="Times New Roman"/>
        </w:rPr>
        <w:t xml:space="preserve"> support sequence alignment, phylogenetic analysis, and comparative genomics essential for R gene cloning and validation.</w:t>
      </w:r>
    </w:p>
    <w:p w14:paraId="112AEB7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CRISPR/Cas design tools such as </w:t>
      </w:r>
      <w:r w:rsidRPr="009E2E31">
        <w:rPr>
          <w:rFonts w:ascii="Times New Roman" w:hAnsi="Times New Roman" w:cs="Times New Roman"/>
          <w:b/>
          <w:bCs/>
        </w:rPr>
        <w:t>CRISPOR</w:t>
      </w:r>
      <w:r w:rsidRPr="009E2E31">
        <w:rPr>
          <w:rFonts w:ascii="Times New Roman" w:hAnsi="Times New Roman" w:cs="Times New Roman"/>
        </w:rPr>
        <w:t xml:space="preserve">, </w:t>
      </w:r>
      <w:r w:rsidRPr="009E2E31">
        <w:rPr>
          <w:rFonts w:ascii="Times New Roman" w:hAnsi="Times New Roman" w:cs="Times New Roman"/>
          <w:b/>
          <w:bCs/>
        </w:rPr>
        <w:t>CHOPCHOP</w:t>
      </w:r>
      <w:r w:rsidRPr="009E2E31">
        <w:rPr>
          <w:rFonts w:ascii="Times New Roman" w:hAnsi="Times New Roman" w:cs="Times New Roman"/>
        </w:rPr>
        <w:t xml:space="preserve">, and </w:t>
      </w:r>
      <w:r w:rsidRPr="009E2E31">
        <w:rPr>
          <w:rFonts w:ascii="Times New Roman" w:hAnsi="Times New Roman" w:cs="Times New Roman"/>
          <w:b/>
          <w:bCs/>
        </w:rPr>
        <w:t>Cas-Designer</w:t>
      </w:r>
      <w:r w:rsidRPr="009E2E31">
        <w:rPr>
          <w:rFonts w:ascii="Times New Roman" w:hAnsi="Times New Roman" w:cs="Times New Roman"/>
        </w:rPr>
        <w:t xml:space="preserve"> assist in identifying gene targ</w:t>
      </w:r>
      <w:r w:rsidR="00DA0603">
        <w:rPr>
          <w:rFonts w:ascii="Times New Roman" w:hAnsi="Times New Roman" w:cs="Times New Roman"/>
        </w:rPr>
        <w:t xml:space="preserve">ets within resistance pathways (Shah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These platforms guide the precision editing of S-genes and candidate resistance enhancers.</w:t>
      </w:r>
    </w:p>
    <w:p w14:paraId="369840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Through these collaborative platforms, researchers have accelerated the identification of rust resistance genes, improved selection efficiency, and enabled real-time responses to emerging pathogen threats.</w:t>
      </w:r>
    </w:p>
    <w:p w14:paraId="09E68391" w14:textId="77777777" w:rsidR="00AE533A" w:rsidRDefault="00AE533A" w:rsidP="009E2E31">
      <w:pPr>
        <w:jc w:val="both"/>
        <w:rPr>
          <w:rFonts w:ascii="Times New Roman" w:hAnsi="Times New Roman" w:cs="Times New Roman"/>
          <w:b/>
          <w:bCs/>
        </w:rPr>
      </w:pPr>
    </w:p>
    <w:p w14:paraId="6B5205C0"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VII. Integration of Genomic Tools in Breeding Pipelines</w:t>
      </w:r>
    </w:p>
    <w:p w14:paraId="44B379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lastRenderedPageBreak/>
        <w:t>Application of marker-assisted backcrossing (MABC) and pyramiding</w:t>
      </w:r>
      <w:r w:rsidRPr="009E2E31">
        <w:rPr>
          <w:rFonts w:ascii="Times New Roman" w:hAnsi="Times New Roman" w:cs="Times New Roman"/>
        </w:rPr>
        <w:br/>
        <w:t xml:space="preserve">Marker-assisted backcrossing (MABC) is a precision breeding approach that allows for the efficient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of specific rust resistance genes from donor lines into elit</w:t>
      </w:r>
      <w:r w:rsidR="00DA0603">
        <w:rPr>
          <w:rFonts w:ascii="Times New Roman" w:hAnsi="Times New Roman" w:cs="Times New Roman"/>
        </w:rPr>
        <w:t xml:space="preserve">e susceptible backgrounds (Rana </w:t>
      </w:r>
      <w:r w:rsidR="00DA0603" w:rsidRPr="00DA0603">
        <w:rPr>
          <w:rFonts w:ascii="Times New Roman" w:hAnsi="Times New Roman" w:cs="Times New Roman"/>
          <w:i/>
        </w:rPr>
        <w:t>et.al.,</w:t>
      </w:r>
      <w:r w:rsidR="00DA0603">
        <w:rPr>
          <w:rFonts w:ascii="Times New Roman" w:hAnsi="Times New Roman" w:cs="Times New Roman"/>
        </w:rPr>
        <w:t xml:space="preserve"> 2021).</w:t>
      </w:r>
      <w:r w:rsidRPr="009E2E31">
        <w:rPr>
          <w:rFonts w:ascii="Times New Roman" w:hAnsi="Times New Roman" w:cs="Times New Roman"/>
        </w:rPr>
        <w:t xml:space="preserve"> This technique involves three key selection strategies: foreground selection for the target gene using tightly linked or diagnostic markers, recombinant selection to minimize linkage drag, and background selection to recover the recurrent parent</w:t>
      </w:r>
      <w:r w:rsidR="00544A52">
        <w:rPr>
          <w:rFonts w:ascii="Times New Roman" w:hAnsi="Times New Roman" w:cs="Times New Roman"/>
        </w:rPr>
        <w:t xml:space="preserve"> genome as quickly as possible</w:t>
      </w:r>
      <w:r w:rsidRPr="009E2E31">
        <w:rPr>
          <w:rFonts w:ascii="Times New Roman" w:hAnsi="Times New Roman" w:cs="Times New Roman"/>
        </w:rPr>
        <w:t>. MABC significantly reduces the breeding cycle and ensures that resistance genes are incorporated without sacrificing agronomic performance.</w:t>
      </w:r>
    </w:p>
    <w:p w14:paraId="3454B2C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For instance, the deployment of </w:t>
      </w:r>
      <w:r w:rsidRPr="009E2E31">
        <w:rPr>
          <w:rFonts w:ascii="Times New Roman" w:hAnsi="Times New Roman" w:cs="Times New Roman"/>
          <w:i/>
          <w:iCs/>
        </w:rPr>
        <w:t>Sr26</w:t>
      </w:r>
      <w:r w:rsidRPr="009E2E31">
        <w:rPr>
          <w:rFonts w:ascii="Times New Roman" w:hAnsi="Times New Roman" w:cs="Times New Roman"/>
        </w:rPr>
        <w:t xml:space="preserve">, a gene for stem rust resistance derived from </w:t>
      </w:r>
      <w:proofErr w:type="spellStart"/>
      <w:r w:rsidRPr="009E2E31">
        <w:rPr>
          <w:rFonts w:ascii="Times New Roman" w:hAnsi="Times New Roman" w:cs="Times New Roman"/>
          <w:i/>
          <w:iCs/>
        </w:rPr>
        <w:t>Thinopyrumelongatum</w:t>
      </w:r>
      <w:proofErr w:type="spellEnd"/>
      <w:r w:rsidRPr="009E2E31">
        <w:rPr>
          <w:rFonts w:ascii="Times New Roman" w:hAnsi="Times New Roman" w:cs="Times New Roman"/>
        </w:rPr>
        <w:t xml:space="preserve">, was made possible through MABC using the diagnostic marker Sr26#43, enabling its successful </w:t>
      </w:r>
      <w:proofErr w:type="spellStart"/>
      <w:r w:rsidRPr="009E2E31">
        <w:rPr>
          <w:rFonts w:ascii="Times New Roman" w:hAnsi="Times New Roman" w:cs="Times New Roman"/>
        </w:rPr>
        <w:t>introgressio</w:t>
      </w:r>
      <w:r w:rsidR="00544A52">
        <w:rPr>
          <w:rFonts w:ascii="Times New Roman" w:hAnsi="Times New Roman" w:cs="Times New Roman"/>
        </w:rPr>
        <w:t>n</w:t>
      </w:r>
      <w:proofErr w:type="spellEnd"/>
      <w:r w:rsidR="00544A52">
        <w:rPr>
          <w:rFonts w:ascii="Times New Roman" w:hAnsi="Times New Roman" w:cs="Times New Roman"/>
        </w:rPr>
        <w:t xml:space="preserve"> into elite wheat backgrounds</w:t>
      </w:r>
      <w:r w:rsidRPr="009E2E31">
        <w:rPr>
          <w:rFonts w:ascii="Times New Roman" w:hAnsi="Times New Roman" w:cs="Times New Roman"/>
        </w:rPr>
        <w:t xml:space="preserve">. Similarly, the pyramiding of multiple rust resistance genes such as </w:t>
      </w:r>
      <w:r w:rsidRPr="009E2E31">
        <w:rPr>
          <w:rFonts w:ascii="Times New Roman" w:hAnsi="Times New Roman" w:cs="Times New Roman"/>
          <w:i/>
          <w:iCs/>
        </w:rPr>
        <w:t>Lr34</w:t>
      </w:r>
      <w:r w:rsidRPr="009E2E31">
        <w:rPr>
          <w:rFonts w:ascii="Times New Roman" w:hAnsi="Times New Roman" w:cs="Times New Roman"/>
        </w:rPr>
        <w:t xml:space="preserve">, </w:t>
      </w:r>
      <w:r w:rsidRPr="009E2E31">
        <w:rPr>
          <w:rFonts w:ascii="Times New Roman" w:hAnsi="Times New Roman" w:cs="Times New Roman"/>
          <w:i/>
          <w:iCs/>
        </w:rPr>
        <w:t>Lr46</w:t>
      </w:r>
      <w:r w:rsidRPr="009E2E31">
        <w:rPr>
          <w:rFonts w:ascii="Times New Roman" w:hAnsi="Times New Roman" w:cs="Times New Roman"/>
        </w:rPr>
        <w:t xml:space="preserve">, </w:t>
      </w:r>
      <w:r w:rsidRPr="009E2E31">
        <w:rPr>
          <w:rFonts w:ascii="Times New Roman" w:hAnsi="Times New Roman" w:cs="Times New Roman"/>
          <w:i/>
          <w:iCs/>
        </w:rPr>
        <w:t>Yr18</w:t>
      </w:r>
      <w:r w:rsidRPr="009E2E31">
        <w:rPr>
          <w:rFonts w:ascii="Times New Roman" w:hAnsi="Times New Roman" w:cs="Times New Roman"/>
        </w:rPr>
        <w:t xml:space="preserve">, and </w:t>
      </w:r>
      <w:r w:rsidRPr="009E2E31">
        <w:rPr>
          <w:rFonts w:ascii="Times New Roman" w:hAnsi="Times New Roman" w:cs="Times New Roman"/>
          <w:i/>
          <w:iCs/>
        </w:rPr>
        <w:t>Sr2</w:t>
      </w:r>
      <w:r w:rsidRPr="009E2E31">
        <w:rPr>
          <w:rFonts w:ascii="Times New Roman" w:hAnsi="Times New Roman" w:cs="Times New Roman"/>
        </w:rPr>
        <w:t xml:space="preserve"> into single cultivars has provided broad-spectrum and durable protection ag</w:t>
      </w:r>
      <w:r w:rsidR="00544A52">
        <w:rPr>
          <w:rFonts w:ascii="Times New Roman" w:hAnsi="Times New Roman" w:cs="Times New Roman"/>
        </w:rPr>
        <w:t>ainst all three rust pathogens</w:t>
      </w:r>
      <w:r w:rsidRPr="009E2E31">
        <w:rPr>
          <w:rFonts w:ascii="Times New Roman" w:hAnsi="Times New Roman" w:cs="Times New Roman"/>
        </w:rPr>
        <w:t xml:space="preserve">. Gene pyramiding through MABC offers a strategic advantage in reducing pathogen virulence adaptation, as multiple resistance genes delay the breakdown of </w:t>
      </w:r>
      <w:proofErr w:type="spellStart"/>
      <w:r w:rsidRPr="009E2E31">
        <w:rPr>
          <w:rFonts w:ascii="Times New Roman" w:hAnsi="Times New Roman" w:cs="Times New Roman"/>
        </w:rPr>
        <w:t>defense</w:t>
      </w:r>
      <w:proofErr w:type="spellEnd"/>
      <w:r w:rsidRPr="009E2E31">
        <w:rPr>
          <w:rFonts w:ascii="Times New Roman" w:hAnsi="Times New Roman" w:cs="Times New Roman"/>
        </w:rPr>
        <w:t xml:space="preserve"> mechanisms.</w:t>
      </w:r>
    </w:p>
    <w:p w14:paraId="305B0EB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Use of GS and MAS in multi-environment trials</w:t>
      </w:r>
      <w:r w:rsidRPr="009E2E31">
        <w:rPr>
          <w:rFonts w:ascii="Times New Roman" w:hAnsi="Times New Roman" w:cs="Times New Roman"/>
        </w:rPr>
        <w:br/>
        <w:t>Genomic selection (GS) and marker-assisted selection (MAS) are increasingly being used in tandem to enhance the efficiency of selection in mul</w:t>
      </w:r>
      <w:r w:rsidR="00DA0603">
        <w:rPr>
          <w:rFonts w:ascii="Times New Roman" w:hAnsi="Times New Roman" w:cs="Times New Roman"/>
        </w:rPr>
        <w:t xml:space="preserve">ti-environment breeding trials (Kumar </w:t>
      </w:r>
      <w:r w:rsidR="00DA0603" w:rsidRPr="00DA0603">
        <w:rPr>
          <w:rFonts w:ascii="Times New Roman" w:hAnsi="Times New Roman" w:cs="Times New Roman"/>
          <w:i/>
        </w:rPr>
        <w:t>et.al.,</w:t>
      </w:r>
      <w:r w:rsidR="00DA0603">
        <w:rPr>
          <w:rFonts w:ascii="Times New Roman" w:hAnsi="Times New Roman" w:cs="Times New Roman"/>
        </w:rPr>
        <w:t xml:space="preserve"> 2024). </w:t>
      </w:r>
      <w:r w:rsidRPr="009E2E31">
        <w:rPr>
          <w:rFonts w:ascii="Times New Roman" w:hAnsi="Times New Roman" w:cs="Times New Roman"/>
        </w:rPr>
        <w:t>MAS is employed for major effect genes with known markers, while GS captures the effects of polygenic traits and genotype-environment interactions using genome-wide SNP data. In rust resistance breeding, GS models trained on phenotypic and genotypic data from diverse environments provide high prediction accuracies for</w:t>
      </w:r>
      <w:r w:rsidR="00544A52">
        <w:rPr>
          <w:rFonts w:ascii="Times New Roman" w:hAnsi="Times New Roman" w:cs="Times New Roman"/>
        </w:rPr>
        <w:t xml:space="preserve"> adult plant resistance traits</w:t>
      </w:r>
      <w:r w:rsidRPr="009E2E31">
        <w:rPr>
          <w:rFonts w:ascii="Times New Roman" w:hAnsi="Times New Roman" w:cs="Times New Roman"/>
        </w:rPr>
        <w:t>.</w:t>
      </w:r>
    </w:p>
    <w:p w14:paraId="3050C3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GS models incorporating genotype-by-environment interaction outperform traditional phenotypic selection, particularly in selecting lines for durable resistance to stripe and leaf rust. This integration enables breeders to reduce the number of environments and years needed for testing, thereby lowering costs and expediting cultivar release. Moreover, MAS enables selection for known APR genes in early generations, while GS continues to capture minor QTLs in later-stage evaluations.</w:t>
      </w:r>
    </w:p>
    <w:p w14:paraId="256015C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Accelerated breeding cycles through speed breeding and doubled haploids</w:t>
      </w:r>
      <w:r w:rsidRPr="009E2E31">
        <w:rPr>
          <w:rFonts w:ascii="Times New Roman" w:hAnsi="Times New Roman" w:cs="Times New Roman"/>
        </w:rPr>
        <w:br/>
        <w:t>Speed breeding, when integrated with genomic tools, compresses the breeding cycle and accelerates genetic gain. By manipulating photoperiod and temperature regimes, speed breeding allows up to six generations per year</w:t>
      </w:r>
      <w:r w:rsidR="00544A52">
        <w:rPr>
          <w:rFonts w:ascii="Times New Roman" w:hAnsi="Times New Roman" w:cs="Times New Roman"/>
        </w:rPr>
        <w:t xml:space="preserve"> under controlled environments</w:t>
      </w:r>
      <w:r w:rsidRPr="009E2E31">
        <w:rPr>
          <w:rFonts w:ascii="Times New Roman" w:hAnsi="Times New Roman" w:cs="Times New Roman"/>
        </w:rPr>
        <w:t xml:space="preserve">. This acceleration is pivotal for rapid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and fixation of rust resistance genes, especially in the context of emerging rust races such as Ug99 and stripe rust variants.</w:t>
      </w:r>
    </w:p>
    <w:p w14:paraId="722FE90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Combining speed breeding with doubled haploid (DH) technology facilitates rapid homozygosity, enabling early-stage selection and the development of true-breedin</w:t>
      </w:r>
      <w:r w:rsidR="00DA0603">
        <w:rPr>
          <w:rFonts w:ascii="Times New Roman" w:hAnsi="Times New Roman" w:cs="Times New Roman"/>
        </w:rPr>
        <w:t xml:space="preserve">g lines within one to two years (Jha </w:t>
      </w:r>
      <w:r w:rsidR="00DA0603" w:rsidRPr="00DA0603">
        <w:rPr>
          <w:rFonts w:ascii="Times New Roman" w:hAnsi="Times New Roman" w:cs="Times New Roman"/>
          <w:i/>
        </w:rPr>
        <w:t>et.al.,</w:t>
      </w:r>
      <w:r w:rsidR="00DA0603">
        <w:rPr>
          <w:rFonts w:ascii="Times New Roman" w:hAnsi="Times New Roman" w:cs="Times New Roman"/>
        </w:rPr>
        <w:t xml:space="preserve"> 2025).</w:t>
      </w:r>
      <w:r w:rsidRPr="009E2E31">
        <w:rPr>
          <w:rFonts w:ascii="Times New Roman" w:hAnsi="Times New Roman" w:cs="Times New Roman"/>
        </w:rPr>
        <w:t xml:space="preserve"> This is particularly valuable when deploying multiple resistance loci through pyramiding or when using genome editing to fix beneficial alleles. The integration of DH and genomic selection has been adopted in international breeding programs, with reported increases in selection ef</w:t>
      </w:r>
      <w:r w:rsidR="00544A52">
        <w:rPr>
          <w:rFonts w:ascii="Times New Roman" w:hAnsi="Times New Roman" w:cs="Times New Roman"/>
        </w:rPr>
        <w:t>ficiency and varietal turnover</w:t>
      </w:r>
      <w:r w:rsidRPr="009E2E31">
        <w:rPr>
          <w:rFonts w:ascii="Times New Roman" w:hAnsi="Times New Roman" w:cs="Times New Roman"/>
        </w:rPr>
        <w:t>.</w:t>
      </w:r>
    </w:p>
    <w:p w14:paraId="330B8F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Such integrated pipelines are now being operationalized in major wheat improvement </w:t>
      </w:r>
      <w:proofErr w:type="spellStart"/>
      <w:r w:rsidRPr="009E2E31">
        <w:rPr>
          <w:rFonts w:ascii="Times New Roman" w:hAnsi="Times New Roman" w:cs="Times New Roman"/>
        </w:rPr>
        <w:t>centers</w:t>
      </w:r>
      <w:proofErr w:type="spellEnd"/>
      <w:r w:rsidRPr="009E2E31">
        <w:rPr>
          <w:rFonts w:ascii="Times New Roman" w:hAnsi="Times New Roman" w:cs="Times New Roman"/>
        </w:rPr>
        <w:t>. For example, CIMMYT has established speed breeding–GS workflows that combine genotyping data, rapid generation advancement, and trait phenotyping under rust hot spots to develop superior cultiv</w:t>
      </w:r>
      <w:r w:rsidR="00544A52">
        <w:rPr>
          <w:rFonts w:ascii="Times New Roman" w:hAnsi="Times New Roman" w:cs="Times New Roman"/>
        </w:rPr>
        <w:t>ars with multi-rust resistance</w:t>
      </w:r>
      <w:r w:rsidRPr="009E2E31">
        <w:rPr>
          <w:rFonts w:ascii="Times New Roman" w:hAnsi="Times New Roman" w:cs="Times New Roman"/>
        </w:rPr>
        <w:t>.</w:t>
      </w:r>
    </w:p>
    <w:p w14:paraId="5D9898C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Development of pre-breeding lines and elite cultivars</w:t>
      </w:r>
      <w:r w:rsidRPr="009E2E31">
        <w:rPr>
          <w:rFonts w:ascii="Times New Roman" w:hAnsi="Times New Roman" w:cs="Times New Roman"/>
        </w:rPr>
        <w:br/>
        <w:t xml:space="preserve">Genomic tools have played a transformative role in pre-breeding, especially for tapping into underutilized germplasm pools such as wild relatives, landraces, and synthetic wheats. These genetic resources </w:t>
      </w:r>
      <w:proofErr w:type="spellStart"/>
      <w:r w:rsidRPr="009E2E31">
        <w:rPr>
          <w:rFonts w:ascii="Times New Roman" w:hAnsi="Times New Roman" w:cs="Times New Roman"/>
        </w:rPr>
        <w:t>harbor</w:t>
      </w:r>
      <w:proofErr w:type="spellEnd"/>
      <w:r w:rsidRPr="009E2E31">
        <w:rPr>
          <w:rFonts w:ascii="Times New Roman" w:hAnsi="Times New Roman" w:cs="Times New Roman"/>
        </w:rPr>
        <w:t xml:space="preserve"> novel resistance genes not present in modern cultivars. By using genome-wide </w:t>
      </w:r>
      <w:r w:rsidRPr="009E2E31">
        <w:rPr>
          <w:rFonts w:ascii="Times New Roman" w:hAnsi="Times New Roman" w:cs="Times New Roman"/>
        </w:rPr>
        <w:lastRenderedPageBreak/>
        <w:t xml:space="preserve">markers, breeders can mine and track rare alleles from </w:t>
      </w:r>
      <w:r w:rsidRPr="009E2E31">
        <w:rPr>
          <w:rFonts w:ascii="Times New Roman" w:hAnsi="Times New Roman" w:cs="Times New Roman"/>
          <w:i/>
          <w:iCs/>
        </w:rPr>
        <w:t xml:space="preserve">Aegilops </w:t>
      </w:r>
      <w:proofErr w:type="spellStart"/>
      <w:r w:rsidRPr="009E2E31">
        <w:rPr>
          <w:rFonts w:ascii="Times New Roman" w:hAnsi="Times New Roman" w:cs="Times New Roman"/>
          <w:i/>
          <w:iCs/>
        </w:rPr>
        <w:t>tauschii</w:t>
      </w:r>
      <w:proofErr w:type="spellEnd"/>
      <w:r w:rsidRPr="009E2E31">
        <w:rPr>
          <w:rFonts w:ascii="Times New Roman" w:hAnsi="Times New Roman" w:cs="Times New Roman"/>
        </w:rPr>
        <w:t xml:space="preserve">, </w:t>
      </w:r>
      <w:r w:rsidRPr="009E2E31">
        <w:rPr>
          <w:rFonts w:ascii="Times New Roman" w:hAnsi="Times New Roman" w:cs="Times New Roman"/>
          <w:i/>
          <w:iCs/>
        </w:rPr>
        <w:t xml:space="preserve">Triticum </w:t>
      </w:r>
      <w:proofErr w:type="spellStart"/>
      <w:r w:rsidRPr="009E2E31">
        <w:rPr>
          <w:rFonts w:ascii="Times New Roman" w:hAnsi="Times New Roman" w:cs="Times New Roman"/>
          <w:i/>
          <w:iCs/>
        </w:rPr>
        <w:t>dicoccoides</w:t>
      </w:r>
      <w:proofErr w:type="spellEnd"/>
      <w:r w:rsidRPr="009E2E31">
        <w:rPr>
          <w:rFonts w:ascii="Times New Roman" w:hAnsi="Times New Roman" w:cs="Times New Roman"/>
        </w:rPr>
        <w:t>, and other progenitors that confe</w:t>
      </w:r>
      <w:r w:rsidR="00544A52">
        <w:rPr>
          <w:rFonts w:ascii="Times New Roman" w:hAnsi="Times New Roman" w:cs="Times New Roman"/>
        </w:rPr>
        <w:t>r resistance to rust pathogens</w:t>
      </w:r>
      <w:r w:rsidRPr="009E2E31">
        <w:rPr>
          <w:rFonts w:ascii="Times New Roman" w:hAnsi="Times New Roman" w:cs="Times New Roman"/>
        </w:rPr>
        <w:t>.</w:t>
      </w:r>
    </w:p>
    <w:p w14:paraId="422A7E1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Pre-breeding involves creating bridge lines that </w:t>
      </w:r>
      <w:proofErr w:type="spellStart"/>
      <w:r w:rsidRPr="009E2E31">
        <w:rPr>
          <w:rFonts w:ascii="Times New Roman" w:hAnsi="Times New Roman" w:cs="Times New Roman"/>
        </w:rPr>
        <w:t>introgress</w:t>
      </w:r>
      <w:proofErr w:type="spellEnd"/>
      <w:r w:rsidRPr="009E2E31">
        <w:rPr>
          <w:rFonts w:ascii="Times New Roman" w:hAnsi="Times New Roman" w:cs="Times New Roman"/>
        </w:rPr>
        <w:t xml:space="preserve"> resistance genes while maintaining recombination w</w:t>
      </w:r>
      <w:r w:rsidR="00DA0603">
        <w:rPr>
          <w:rFonts w:ascii="Times New Roman" w:hAnsi="Times New Roman" w:cs="Times New Roman"/>
        </w:rPr>
        <w:t>ith desirable agronomic traits (</w:t>
      </w:r>
      <w:proofErr w:type="spellStart"/>
      <w:r w:rsidR="00DA0603">
        <w:rPr>
          <w:rFonts w:ascii="Times New Roman" w:hAnsi="Times New Roman" w:cs="Times New Roman"/>
        </w:rPr>
        <w:t>Begna</w:t>
      </w:r>
      <w:proofErr w:type="spellEnd"/>
      <w:r w:rsidR="00DA0603">
        <w:rPr>
          <w:rFonts w:ascii="Times New Roman" w:hAnsi="Times New Roman" w:cs="Times New Roman"/>
        </w:rPr>
        <w:t xml:space="preserve">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 xml:space="preserve">For example, lines containing </w:t>
      </w:r>
      <w:r w:rsidRPr="009E2E31">
        <w:rPr>
          <w:rFonts w:ascii="Times New Roman" w:hAnsi="Times New Roman" w:cs="Times New Roman"/>
          <w:i/>
          <w:iCs/>
        </w:rPr>
        <w:t>Sr45</w:t>
      </w:r>
      <w:r w:rsidRPr="009E2E31">
        <w:rPr>
          <w:rFonts w:ascii="Times New Roman" w:hAnsi="Times New Roman" w:cs="Times New Roman"/>
        </w:rPr>
        <w:t xml:space="preserve">, </w:t>
      </w:r>
      <w:r w:rsidRPr="009E2E31">
        <w:rPr>
          <w:rFonts w:ascii="Times New Roman" w:hAnsi="Times New Roman" w:cs="Times New Roman"/>
          <w:i/>
          <w:iCs/>
        </w:rPr>
        <w:t>Sr55</w:t>
      </w:r>
      <w:r w:rsidRPr="009E2E31">
        <w:rPr>
          <w:rFonts w:ascii="Times New Roman" w:hAnsi="Times New Roman" w:cs="Times New Roman"/>
        </w:rPr>
        <w:t xml:space="preserve">, and </w:t>
      </w:r>
      <w:r w:rsidRPr="009E2E31">
        <w:rPr>
          <w:rFonts w:ascii="Times New Roman" w:hAnsi="Times New Roman" w:cs="Times New Roman"/>
          <w:i/>
          <w:iCs/>
        </w:rPr>
        <w:t>Yr36</w:t>
      </w:r>
      <w:r w:rsidRPr="009E2E31">
        <w:rPr>
          <w:rFonts w:ascii="Times New Roman" w:hAnsi="Times New Roman" w:cs="Times New Roman"/>
        </w:rPr>
        <w:t xml:space="preserve"> from wild sources have been successfully transferred into elite germplasm using marker-assisted selection </w:t>
      </w:r>
      <w:r w:rsidR="00544A52">
        <w:rPr>
          <w:rFonts w:ascii="Times New Roman" w:hAnsi="Times New Roman" w:cs="Times New Roman"/>
        </w:rPr>
        <w:t>and high-throughput genotyping</w:t>
      </w:r>
      <w:r w:rsidRPr="009E2E31">
        <w:rPr>
          <w:rFonts w:ascii="Times New Roman" w:hAnsi="Times New Roman" w:cs="Times New Roman"/>
        </w:rPr>
        <w:t>. Once validated, these pre-breeding lines serve as donors in crossing programs to generate elite cultivars with durable rust resistance and yield stability.</w:t>
      </w:r>
    </w:p>
    <w:p w14:paraId="7334D44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Elite cultivars developed through integrated pipelines demonstrate higher levels of resistance and agronomic superiority. Recent releases by public breeding programs feature combinations of APR and R genes such as </w:t>
      </w:r>
      <w:r w:rsidRPr="009E2E31">
        <w:rPr>
          <w:rFonts w:ascii="Times New Roman" w:hAnsi="Times New Roman" w:cs="Times New Roman"/>
          <w:i/>
          <w:iCs/>
        </w:rPr>
        <w:t>Lr67</w:t>
      </w:r>
      <w:r w:rsidRPr="009E2E31">
        <w:rPr>
          <w:rFonts w:ascii="Times New Roman" w:hAnsi="Times New Roman" w:cs="Times New Roman"/>
        </w:rPr>
        <w:t xml:space="preserve">, </w:t>
      </w:r>
      <w:r w:rsidRPr="009E2E31">
        <w:rPr>
          <w:rFonts w:ascii="Times New Roman" w:hAnsi="Times New Roman" w:cs="Times New Roman"/>
          <w:i/>
          <w:iCs/>
        </w:rPr>
        <w:t>Sr57</w:t>
      </w:r>
      <w:r w:rsidRPr="009E2E31">
        <w:rPr>
          <w:rFonts w:ascii="Times New Roman" w:hAnsi="Times New Roman" w:cs="Times New Roman"/>
        </w:rPr>
        <w:t xml:space="preserve">, and </w:t>
      </w:r>
      <w:r w:rsidRPr="009E2E31">
        <w:rPr>
          <w:rFonts w:ascii="Times New Roman" w:hAnsi="Times New Roman" w:cs="Times New Roman"/>
          <w:i/>
          <w:iCs/>
        </w:rPr>
        <w:t>Yr15</w:t>
      </w:r>
      <w:r w:rsidRPr="009E2E31">
        <w:rPr>
          <w:rFonts w:ascii="Times New Roman" w:hAnsi="Times New Roman" w:cs="Times New Roman"/>
        </w:rPr>
        <w:t xml:space="preserve">, which provide robust field-level protection under diverse </w:t>
      </w:r>
      <w:proofErr w:type="spellStart"/>
      <w:r w:rsidRPr="009E2E31">
        <w:rPr>
          <w:rFonts w:ascii="Times New Roman" w:hAnsi="Times New Roman" w:cs="Times New Roman"/>
        </w:rPr>
        <w:t>agro</w:t>
      </w:r>
      <w:proofErr w:type="spellEnd"/>
      <w:r w:rsidRPr="009E2E31">
        <w:rPr>
          <w:rFonts w:ascii="Times New Roman" w:hAnsi="Times New Roman" w:cs="Times New Roman"/>
        </w:rPr>
        <w:t>-climatic conditions. Molecular markers linked to these genes are now used routinely to track resistance and accelerate seed multiplication and varietal dissemination.</w:t>
      </w:r>
    </w:p>
    <w:p w14:paraId="4CBFCAE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IX. Challenges in Genomics-Assisted Rust Resistance Breeding</w:t>
      </w:r>
    </w:p>
    <w:p w14:paraId="74D710F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Limited resistance gene diversity in cultivated germplasm</w:t>
      </w:r>
      <w:r w:rsidRPr="009E2E31">
        <w:rPr>
          <w:rFonts w:ascii="Times New Roman" w:hAnsi="Times New Roman" w:cs="Times New Roman"/>
        </w:rPr>
        <w:br/>
        <w:t>Modern wheat breeding has extensively relied on a narrow pool of high-performing elite germplasm, which often carries similar</w:t>
      </w:r>
      <w:r w:rsidR="00DA0603">
        <w:rPr>
          <w:rFonts w:ascii="Times New Roman" w:hAnsi="Times New Roman" w:cs="Times New Roman"/>
        </w:rPr>
        <w:t xml:space="preserve"> sets of rust resistance genes (Bhavani </w:t>
      </w:r>
      <w:r w:rsidR="00DA0603" w:rsidRPr="00DA0603">
        <w:rPr>
          <w:rFonts w:ascii="Times New Roman" w:hAnsi="Times New Roman" w:cs="Times New Roman"/>
          <w:i/>
        </w:rPr>
        <w:t>et.al.,</w:t>
      </w:r>
      <w:r w:rsidR="00DA0603">
        <w:rPr>
          <w:rFonts w:ascii="Times New Roman" w:hAnsi="Times New Roman" w:cs="Times New Roman"/>
        </w:rPr>
        <w:t xml:space="preserve"> 2021). </w:t>
      </w:r>
      <w:r w:rsidRPr="009E2E31">
        <w:rPr>
          <w:rFonts w:ascii="Times New Roman" w:hAnsi="Times New Roman" w:cs="Times New Roman"/>
        </w:rPr>
        <w:t>This limited genetic diversity constrains the ability to deploy novel and effective resistance genes. A global assessment of wheat gene pools revealed that over 70% of current cultivars trace back to fewer than ten ancestral lines, leading to a high level of genetic redundancy</w:t>
      </w:r>
      <w:r w:rsidR="00544A52">
        <w:rPr>
          <w:rFonts w:ascii="Times New Roman" w:hAnsi="Times New Roman" w:cs="Times New Roman"/>
        </w:rPr>
        <w:t xml:space="preserve"> for disease resistance traits</w:t>
      </w:r>
      <w:r w:rsidRPr="009E2E31">
        <w:rPr>
          <w:rFonts w:ascii="Times New Roman" w:hAnsi="Times New Roman" w:cs="Times New Roman"/>
        </w:rPr>
        <w:t xml:space="preserve">. The overuse of widely adopted resistance genes such as </w:t>
      </w:r>
      <w:r w:rsidRPr="009E2E31">
        <w:rPr>
          <w:rFonts w:ascii="Times New Roman" w:hAnsi="Times New Roman" w:cs="Times New Roman"/>
          <w:i/>
          <w:iCs/>
        </w:rPr>
        <w:t>Sr31</w:t>
      </w:r>
      <w:r w:rsidRPr="009E2E31">
        <w:rPr>
          <w:rFonts w:ascii="Times New Roman" w:hAnsi="Times New Roman" w:cs="Times New Roman"/>
        </w:rPr>
        <w:t xml:space="preserve">, </w:t>
      </w:r>
      <w:r w:rsidRPr="009E2E31">
        <w:rPr>
          <w:rFonts w:ascii="Times New Roman" w:hAnsi="Times New Roman" w:cs="Times New Roman"/>
          <w:i/>
          <w:iCs/>
        </w:rPr>
        <w:t>Lr26</w:t>
      </w:r>
      <w:r w:rsidRPr="009E2E31">
        <w:rPr>
          <w:rFonts w:ascii="Times New Roman" w:hAnsi="Times New Roman" w:cs="Times New Roman"/>
        </w:rPr>
        <w:t xml:space="preserve">, and </w:t>
      </w:r>
      <w:r w:rsidRPr="009E2E31">
        <w:rPr>
          <w:rFonts w:ascii="Times New Roman" w:hAnsi="Times New Roman" w:cs="Times New Roman"/>
          <w:i/>
          <w:iCs/>
        </w:rPr>
        <w:t>Yr9</w:t>
      </w:r>
      <w:r w:rsidRPr="009E2E31">
        <w:rPr>
          <w:rFonts w:ascii="Times New Roman" w:hAnsi="Times New Roman" w:cs="Times New Roman"/>
        </w:rPr>
        <w:t xml:space="preserve"> has resulted in vulnerability once these genes are overcome by virulent </w:t>
      </w:r>
      <w:r w:rsidR="00544A52">
        <w:rPr>
          <w:rFonts w:ascii="Times New Roman" w:hAnsi="Times New Roman" w:cs="Times New Roman"/>
        </w:rPr>
        <w:t>pathogen races</w:t>
      </w:r>
      <w:r w:rsidRPr="009E2E31">
        <w:rPr>
          <w:rFonts w:ascii="Times New Roman" w:hAnsi="Times New Roman" w:cs="Times New Roman"/>
        </w:rPr>
        <w:t>. This lack of allelic richness complicates efforts to pyramid effective resistance genes and limits the ability of breeding programs to respond to emerging pathotypes with unique resistance needs.</w:t>
      </w:r>
    </w:p>
    <w:p w14:paraId="79B213B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Rapid rust pathotype evolution and breakdown of resistance</w:t>
      </w:r>
      <w:r w:rsidRPr="009E2E31">
        <w:rPr>
          <w:rFonts w:ascii="Times New Roman" w:hAnsi="Times New Roman" w:cs="Times New Roman"/>
        </w:rPr>
        <w:br/>
        <w:t xml:space="preserve">Rust fungi exhibit exceptional genetic plasticity and adaptability. Their high mutation rate, large effective population sizes, and wind-dispersed </w:t>
      </w:r>
      <w:proofErr w:type="spellStart"/>
      <w:r w:rsidRPr="009E2E31">
        <w:rPr>
          <w:rFonts w:ascii="Times New Roman" w:hAnsi="Times New Roman" w:cs="Times New Roman"/>
        </w:rPr>
        <w:t>urediniospores</w:t>
      </w:r>
      <w:proofErr w:type="spellEnd"/>
      <w:r w:rsidRPr="009E2E31">
        <w:rPr>
          <w:rFonts w:ascii="Times New Roman" w:hAnsi="Times New Roman" w:cs="Times New Roman"/>
        </w:rPr>
        <w:t xml:space="preserve"> enable them to evolve rapidly in response to host resistance. New races can emerge and spread within a few seasons, overcoming previously effective genes. The Ug99 lineage of </w:t>
      </w:r>
      <w:r w:rsidRPr="009E2E31">
        <w:rPr>
          <w:rFonts w:ascii="Times New Roman" w:hAnsi="Times New Roman" w:cs="Times New Roman"/>
          <w:i/>
          <w:iCs/>
        </w:rPr>
        <w:t xml:space="preserve">Puccinia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Pr="009E2E31">
        <w:rPr>
          <w:rFonts w:ascii="Times New Roman" w:hAnsi="Times New Roman" w:cs="Times New Roman"/>
        </w:rPr>
        <w:t xml:space="preserve"> is a prominent example, having evolved multiple variants such as TTKST, TTKSF+, and TTKTT, which defeated widely deployed genes like </w:t>
      </w:r>
      <w:r w:rsidRPr="009E2E31">
        <w:rPr>
          <w:rFonts w:ascii="Times New Roman" w:hAnsi="Times New Roman" w:cs="Times New Roman"/>
          <w:i/>
          <w:iCs/>
        </w:rPr>
        <w:t>Sr31</w:t>
      </w:r>
      <w:r w:rsidRPr="009E2E31">
        <w:rPr>
          <w:rFonts w:ascii="Times New Roman" w:hAnsi="Times New Roman" w:cs="Times New Roman"/>
        </w:rPr>
        <w:t xml:space="preserve">, </w:t>
      </w:r>
      <w:r w:rsidRPr="009E2E31">
        <w:rPr>
          <w:rFonts w:ascii="Times New Roman" w:hAnsi="Times New Roman" w:cs="Times New Roman"/>
          <w:i/>
          <w:iCs/>
        </w:rPr>
        <w:t>Sr24</w:t>
      </w:r>
      <w:r w:rsidRPr="009E2E31">
        <w:rPr>
          <w:rFonts w:ascii="Times New Roman" w:hAnsi="Times New Roman" w:cs="Times New Roman"/>
        </w:rPr>
        <w:t xml:space="preserve">, and </w:t>
      </w:r>
      <w:proofErr w:type="spellStart"/>
      <w:r w:rsidRPr="009E2E31">
        <w:rPr>
          <w:rFonts w:ascii="Times New Roman" w:hAnsi="Times New Roman" w:cs="Times New Roman"/>
          <w:i/>
          <w:iCs/>
        </w:rPr>
        <w:t>SrTmp</w:t>
      </w:r>
      <w:proofErr w:type="spellEnd"/>
      <w:r w:rsidRPr="009E2E31">
        <w:rPr>
          <w:rFonts w:ascii="Times New Roman" w:hAnsi="Times New Roman" w:cs="Times New Roman"/>
        </w:rPr>
        <w:t xml:space="preserve">. Stripe rust populations have also diversified significantly, with high-temperature-adapted aggressive races now reported across </w:t>
      </w:r>
      <w:r w:rsidR="00544A52">
        <w:rPr>
          <w:rFonts w:ascii="Times New Roman" w:hAnsi="Times New Roman" w:cs="Times New Roman"/>
        </w:rPr>
        <w:t>Asia, Europe, and the Americas</w:t>
      </w:r>
      <w:r w:rsidRPr="009E2E31">
        <w:rPr>
          <w:rFonts w:ascii="Times New Roman" w:hAnsi="Times New Roman" w:cs="Times New Roman"/>
        </w:rPr>
        <w:t>. This rapid evolution erodes resistance durability and necessitates constant monitoring and breeding efforts.</w:t>
      </w:r>
    </w:p>
    <w:p w14:paraId="3FAC355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Cost, infrastructure, and bioinformatics bottlenecks</w:t>
      </w:r>
      <w:r w:rsidRPr="009E2E31">
        <w:rPr>
          <w:rFonts w:ascii="Times New Roman" w:hAnsi="Times New Roman" w:cs="Times New Roman"/>
        </w:rPr>
        <w:br/>
        <w:t>Implementing genomic-assisted breeding requires significant investments in infrastructure, skilled human resour</w:t>
      </w:r>
      <w:r w:rsidR="00DA0603">
        <w:rPr>
          <w:rFonts w:ascii="Times New Roman" w:hAnsi="Times New Roman" w:cs="Times New Roman"/>
        </w:rPr>
        <w:t xml:space="preserve">ces, and computational capacity (Sinha </w:t>
      </w:r>
      <w:r w:rsidR="00DA0603" w:rsidRPr="00DA0603">
        <w:rPr>
          <w:rFonts w:ascii="Times New Roman" w:hAnsi="Times New Roman" w:cs="Times New Roman"/>
          <w:i/>
        </w:rPr>
        <w:t>et.al.,</w:t>
      </w:r>
      <w:r w:rsidR="00DA0603">
        <w:rPr>
          <w:rFonts w:ascii="Times New Roman" w:hAnsi="Times New Roman" w:cs="Times New Roman"/>
        </w:rPr>
        <w:t xml:space="preserve"> 2023).</w:t>
      </w:r>
      <w:r w:rsidRPr="009E2E31">
        <w:rPr>
          <w:rFonts w:ascii="Times New Roman" w:hAnsi="Times New Roman" w:cs="Times New Roman"/>
        </w:rPr>
        <w:t xml:space="preserve"> High-throughput genotyping platforms, sequencing facilities, and controlled phenotyping environments are capital-intensive and often limited in developing regions. Bioinformatics expertise and computational infrastructure are essential to manage and </w:t>
      </w:r>
      <w:proofErr w:type="spellStart"/>
      <w:r w:rsidRPr="009E2E31">
        <w:rPr>
          <w:rFonts w:ascii="Times New Roman" w:hAnsi="Times New Roman" w:cs="Times New Roman"/>
        </w:rPr>
        <w:t>analyze</w:t>
      </w:r>
      <w:proofErr w:type="spellEnd"/>
      <w:r w:rsidRPr="009E2E31">
        <w:rPr>
          <w:rFonts w:ascii="Times New Roman" w:hAnsi="Times New Roman" w:cs="Times New Roman"/>
        </w:rPr>
        <w:t xml:space="preserve"> large-scale genomic and phenotypic datasets, yet many breedi</w:t>
      </w:r>
      <w:r w:rsidR="00544A52">
        <w:rPr>
          <w:rFonts w:ascii="Times New Roman" w:hAnsi="Times New Roman" w:cs="Times New Roman"/>
        </w:rPr>
        <w:t>ng programs lack this capacity</w:t>
      </w:r>
      <w:r w:rsidRPr="009E2E31">
        <w:rPr>
          <w:rFonts w:ascii="Times New Roman" w:hAnsi="Times New Roman" w:cs="Times New Roman"/>
        </w:rPr>
        <w:t>. The integration of genomic selection, GWAS, and QTL mapping demands multidisciplinary collaboration between breeders, pathologists, molecular biologists, and data scientists, which is not always readily available or coordinated.</w:t>
      </w:r>
    </w:p>
    <w:p w14:paraId="4C882CC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Moreover, the per-sample cost of high-density genotyping arrays or whole-genome sequencing, though declining, remains a barrier for large-scale implementation in resource-limited programs. Inadequate funding and reliance on donor-supported projects limit the continuity of genomic research and its translation into cultivar development.</w:t>
      </w:r>
    </w:p>
    <w:p w14:paraId="1F2B32D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lastRenderedPageBreak/>
        <w:t>Regulatory and intellectual property issues for genome editing</w:t>
      </w:r>
      <w:r w:rsidRPr="009E2E31">
        <w:rPr>
          <w:rFonts w:ascii="Times New Roman" w:hAnsi="Times New Roman" w:cs="Times New Roman"/>
        </w:rPr>
        <w:br/>
        <w:t>Genome editing technologies such as CRISPR/Cas9 hold enormous potential for accele</w:t>
      </w:r>
      <w:r w:rsidR="00DA0603">
        <w:rPr>
          <w:rFonts w:ascii="Times New Roman" w:hAnsi="Times New Roman" w:cs="Times New Roman"/>
        </w:rPr>
        <w:t xml:space="preserve">rating rust resistance breeding (Choudhary </w:t>
      </w:r>
      <w:r w:rsidR="00DA0603" w:rsidRPr="00DA0603">
        <w:rPr>
          <w:rFonts w:ascii="Times New Roman" w:hAnsi="Times New Roman" w:cs="Times New Roman"/>
          <w:i/>
        </w:rPr>
        <w:t>et.al.,</w:t>
      </w:r>
      <w:r w:rsidR="00DA0603">
        <w:rPr>
          <w:rFonts w:ascii="Times New Roman" w:hAnsi="Times New Roman" w:cs="Times New Roman"/>
        </w:rPr>
        <w:t xml:space="preserve"> 2022).</w:t>
      </w:r>
      <w:r w:rsidRPr="009E2E31">
        <w:rPr>
          <w:rFonts w:ascii="Times New Roman" w:hAnsi="Times New Roman" w:cs="Times New Roman"/>
        </w:rPr>
        <w:t xml:space="preserve"> Yet, their deployment faces complex regulatory landscapes and intellectual property (IP) constraints. In many jurisdictions, edited crops are subject to the same rigorous biosafety assessments as transgenics, delaying the release of gene-edited lines even if no foreign DNA is </w:t>
      </w:r>
      <w:r w:rsidR="00544A52">
        <w:rPr>
          <w:rFonts w:ascii="Times New Roman" w:hAnsi="Times New Roman" w:cs="Times New Roman"/>
        </w:rPr>
        <w:t>introduced</w:t>
      </w:r>
      <w:r w:rsidRPr="009E2E31">
        <w:rPr>
          <w:rFonts w:ascii="Times New Roman" w:hAnsi="Times New Roman" w:cs="Times New Roman"/>
        </w:rPr>
        <w:t>. The absence of harmonized global regulations creates uncertainty around the adoption and commercialization of edited wheat cultivars.</w:t>
      </w:r>
    </w:p>
    <w:p w14:paraId="5749A2A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Additionally, the CRISPR platform is subject to multiple overlapping patents, requiring licensing agreements for commercial use, which may discourage public-sector breeding institutions. These barriers limit the practical utility of precision genome editing for rust resistance, despite its proven efficacy in modifying susceptibility gen</w:t>
      </w:r>
      <w:r w:rsidR="00544A52">
        <w:rPr>
          <w:rFonts w:ascii="Times New Roman" w:hAnsi="Times New Roman" w:cs="Times New Roman"/>
        </w:rPr>
        <w:t xml:space="preserve">es and stacking </w:t>
      </w:r>
      <w:proofErr w:type="spellStart"/>
      <w:r w:rsidR="00544A52">
        <w:rPr>
          <w:rFonts w:ascii="Times New Roman" w:hAnsi="Times New Roman" w:cs="Times New Roman"/>
        </w:rPr>
        <w:t>defense</w:t>
      </w:r>
      <w:proofErr w:type="spellEnd"/>
      <w:r w:rsidR="00544A52">
        <w:rPr>
          <w:rFonts w:ascii="Times New Roman" w:hAnsi="Times New Roman" w:cs="Times New Roman"/>
        </w:rPr>
        <w:t xml:space="preserve"> traits</w:t>
      </w:r>
      <w:r w:rsidRPr="009E2E31">
        <w:rPr>
          <w:rFonts w:ascii="Times New Roman" w:hAnsi="Times New Roman" w:cs="Times New Roman"/>
        </w:rPr>
        <w:t>.</w:t>
      </w:r>
    </w:p>
    <w:p w14:paraId="3EF14D30" w14:textId="77777777" w:rsidR="009E2E31" w:rsidRPr="009E2E31" w:rsidRDefault="006D295A" w:rsidP="009E2E31">
      <w:pPr>
        <w:jc w:val="both"/>
        <w:rPr>
          <w:rFonts w:ascii="Times New Roman" w:hAnsi="Times New Roman" w:cs="Times New Roman"/>
        </w:rPr>
      </w:pPr>
      <w:r>
        <w:rPr>
          <w:rFonts w:ascii="Times New Roman" w:hAnsi="Times New Roman" w:cs="Times New Roman"/>
        </w:rPr>
        <w:pict w14:anchorId="3ABFA15A">
          <v:rect id="_x0000_i1025" style="width:0;height:1.5pt" o:hralign="center" o:hrstd="t" o:hr="t" fillcolor="#a0a0a0" stroked="f"/>
        </w:pict>
      </w:r>
    </w:p>
    <w:p w14:paraId="4A2AFB9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X. Future Prospects and Research Priorities</w:t>
      </w:r>
    </w:p>
    <w:p w14:paraId="6E02787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Mining rust resistance from wild relatives and landraces</w:t>
      </w:r>
      <w:r w:rsidRPr="009E2E31">
        <w:rPr>
          <w:rFonts w:ascii="Times New Roman" w:hAnsi="Times New Roman" w:cs="Times New Roman"/>
        </w:rPr>
        <w:br/>
        <w:t>Wheat’s wild relatives and landraces represent a vast reservoir of genetic</w:t>
      </w:r>
      <w:r w:rsidR="00DA0603">
        <w:rPr>
          <w:rFonts w:ascii="Times New Roman" w:hAnsi="Times New Roman" w:cs="Times New Roman"/>
        </w:rPr>
        <w:t xml:space="preserve"> variation for rust resistance (Adhikari </w:t>
      </w:r>
      <w:r w:rsidR="00DA0603" w:rsidRPr="00DA0603">
        <w:rPr>
          <w:rFonts w:ascii="Times New Roman" w:hAnsi="Times New Roman" w:cs="Times New Roman"/>
          <w:i/>
        </w:rPr>
        <w:t>et.al.,</w:t>
      </w:r>
      <w:r w:rsidR="00DA0603">
        <w:rPr>
          <w:rFonts w:ascii="Times New Roman" w:hAnsi="Times New Roman" w:cs="Times New Roman"/>
        </w:rPr>
        <w:t xml:space="preserve"> 2022). </w:t>
      </w:r>
      <w:r w:rsidRPr="009E2E31">
        <w:rPr>
          <w:rFonts w:ascii="Times New Roman" w:hAnsi="Times New Roman" w:cs="Times New Roman"/>
        </w:rPr>
        <w:t xml:space="preserve">These underutilized germplasm sources </w:t>
      </w:r>
      <w:proofErr w:type="spellStart"/>
      <w:r w:rsidRPr="009E2E31">
        <w:rPr>
          <w:rFonts w:ascii="Times New Roman" w:hAnsi="Times New Roman" w:cs="Times New Roman"/>
        </w:rPr>
        <w:t>harbor</w:t>
      </w:r>
      <w:proofErr w:type="spellEnd"/>
      <w:r w:rsidRPr="009E2E31">
        <w:rPr>
          <w:rFonts w:ascii="Times New Roman" w:hAnsi="Times New Roman" w:cs="Times New Roman"/>
        </w:rPr>
        <w:t xml:space="preserve"> alleles not found in elite breeding lines, including resistance to emerging and highly virulent pathotypes. For example, genes like </w:t>
      </w:r>
      <w:r w:rsidRPr="009E2E31">
        <w:rPr>
          <w:rFonts w:ascii="Times New Roman" w:hAnsi="Times New Roman" w:cs="Times New Roman"/>
          <w:i/>
          <w:iCs/>
        </w:rPr>
        <w:t>Sr45</w:t>
      </w:r>
      <w:r w:rsidRPr="009E2E31">
        <w:rPr>
          <w:rFonts w:ascii="Times New Roman" w:hAnsi="Times New Roman" w:cs="Times New Roman"/>
        </w:rPr>
        <w:t xml:space="preserve">, </w:t>
      </w:r>
      <w:r w:rsidRPr="009E2E31">
        <w:rPr>
          <w:rFonts w:ascii="Times New Roman" w:hAnsi="Times New Roman" w:cs="Times New Roman"/>
          <w:i/>
          <w:iCs/>
        </w:rPr>
        <w:t>Sr47</w:t>
      </w:r>
      <w:r w:rsidRPr="009E2E31">
        <w:rPr>
          <w:rFonts w:ascii="Times New Roman" w:hAnsi="Times New Roman" w:cs="Times New Roman"/>
        </w:rPr>
        <w:t xml:space="preserve">, and </w:t>
      </w:r>
      <w:r w:rsidRPr="009E2E31">
        <w:rPr>
          <w:rFonts w:ascii="Times New Roman" w:hAnsi="Times New Roman" w:cs="Times New Roman"/>
          <w:i/>
          <w:iCs/>
        </w:rPr>
        <w:t>Yr15</w:t>
      </w:r>
      <w:r w:rsidRPr="009E2E31">
        <w:rPr>
          <w:rFonts w:ascii="Times New Roman" w:hAnsi="Times New Roman" w:cs="Times New Roman"/>
        </w:rPr>
        <w:t xml:space="preserve"> were derived from wild species such as </w:t>
      </w:r>
      <w:r w:rsidRPr="009E2E31">
        <w:rPr>
          <w:rFonts w:ascii="Times New Roman" w:hAnsi="Times New Roman" w:cs="Times New Roman"/>
          <w:i/>
          <w:iCs/>
        </w:rPr>
        <w:t xml:space="preserve">Aegilops </w:t>
      </w:r>
      <w:proofErr w:type="spellStart"/>
      <w:r w:rsidRPr="009E2E31">
        <w:rPr>
          <w:rFonts w:ascii="Times New Roman" w:hAnsi="Times New Roman" w:cs="Times New Roman"/>
          <w:i/>
          <w:iCs/>
        </w:rPr>
        <w:t>speltoides</w:t>
      </w:r>
      <w:proofErr w:type="spellEnd"/>
      <w:r w:rsidRPr="009E2E31">
        <w:rPr>
          <w:rFonts w:ascii="Times New Roman" w:hAnsi="Times New Roman" w:cs="Times New Roman"/>
        </w:rPr>
        <w:t xml:space="preserve"> and </w:t>
      </w:r>
      <w:r w:rsidRPr="009E2E31">
        <w:rPr>
          <w:rFonts w:ascii="Times New Roman" w:hAnsi="Times New Roman" w:cs="Times New Roman"/>
          <w:i/>
          <w:iCs/>
        </w:rPr>
        <w:t xml:space="preserve">Triticum </w:t>
      </w:r>
      <w:proofErr w:type="spellStart"/>
      <w:r w:rsidRPr="009E2E31">
        <w:rPr>
          <w:rFonts w:ascii="Times New Roman" w:hAnsi="Times New Roman" w:cs="Times New Roman"/>
          <w:i/>
          <w:iCs/>
        </w:rPr>
        <w:t>dicoccoides</w:t>
      </w:r>
      <w:proofErr w:type="spellEnd"/>
      <w:r w:rsidRPr="009E2E31">
        <w:rPr>
          <w:rFonts w:ascii="Times New Roman" w:hAnsi="Times New Roman" w:cs="Times New Roman"/>
        </w:rPr>
        <w:t xml:space="preserve">. The use of synthetic wheats and chromosome engineering techniques has enabled the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of such genes while minimizing linkage drag.</w:t>
      </w:r>
    </w:p>
    <w:p w14:paraId="6FD4584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High-resolution genotyping and </w:t>
      </w:r>
      <w:proofErr w:type="spellStart"/>
      <w:r w:rsidRPr="009E2E31">
        <w:rPr>
          <w:rFonts w:ascii="Times New Roman" w:hAnsi="Times New Roman" w:cs="Times New Roman"/>
        </w:rPr>
        <w:t>pangenomic</w:t>
      </w:r>
      <w:proofErr w:type="spellEnd"/>
      <w:r w:rsidRPr="009E2E31">
        <w:rPr>
          <w:rFonts w:ascii="Times New Roman" w:hAnsi="Times New Roman" w:cs="Times New Roman"/>
        </w:rPr>
        <w:t xml:space="preserve"> approaches facilitate the identification of novel alleles, even for complex traits like adult plant resistance. Targeted re-sequencing and GWAS on landrace collections have identified loci on chromosomes 3BS, 5DL, and 6BL with stable </w:t>
      </w:r>
      <w:r w:rsidR="00544A52">
        <w:rPr>
          <w:rFonts w:ascii="Times New Roman" w:hAnsi="Times New Roman" w:cs="Times New Roman"/>
        </w:rPr>
        <w:t>resistance across environments</w:t>
      </w:r>
      <w:r w:rsidRPr="009E2E31">
        <w:rPr>
          <w:rFonts w:ascii="Times New Roman" w:hAnsi="Times New Roman" w:cs="Times New Roman"/>
        </w:rPr>
        <w:t>. These resources must be systematically characterized, conserved, and integrated into pre-breeding pipelines.</w:t>
      </w:r>
    </w:p>
    <w:p w14:paraId="404C718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Development of broad-spectrum and multi-pathotype resistance</w:t>
      </w:r>
      <w:r w:rsidRPr="009E2E31">
        <w:rPr>
          <w:rFonts w:ascii="Times New Roman" w:hAnsi="Times New Roman" w:cs="Times New Roman"/>
        </w:rPr>
        <w:br/>
        <w:t>To mitigate the risk of resistance breakdown, the focus must shift to developing broad-spect</w:t>
      </w:r>
      <w:r w:rsidR="00DA0603">
        <w:rPr>
          <w:rFonts w:ascii="Times New Roman" w:hAnsi="Times New Roman" w:cs="Times New Roman"/>
        </w:rPr>
        <w:t>rum, multi-pathotype resistance (</w:t>
      </w:r>
      <w:proofErr w:type="spellStart"/>
      <w:r w:rsidR="00DA0603">
        <w:rPr>
          <w:rFonts w:ascii="Times New Roman" w:hAnsi="Times New Roman" w:cs="Times New Roman"/>
        </w:rPr>
        <w:t>Babu</w:t>
      </w:r>
      <w:proofErr w:type="spellEnd"/>
      <w:r w:rsidR="00DA0603">
        <w:rPr>
          <w:rFonts w:ascii="Times New Roman" w:hAnsi="Times New Roman" w:cs="Times New Roman"/>
        </w:rPr>
        <w:t xml:space="preserve">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This involves pyramiding multiple adult plant resistance (APR) genes such as </w:t>
      </w:r>
      <w:r w:rsidRPr="009E2E31">
        <w:rPr>
          <w:rFonts w:ascii="Times New Roman" w:hAnsi="Times New Roman" w:cs="Times New Roman"/>
          <w:i/>
          <w:iCs/>
        </w:rPr>
        <w:t>Lr34</w:t>
      </w:r>
      <w:r w:rsidRPr="009E2E31">
        <w:rPr>
          <w:rFonts w:ascii="Times New Roman" w:hAnsi="Times New Roman" w:cs="Times New Roman"/>
        </w:rPr>
        <w:t xml:space="preserve">, </w:t>
      </w:r>
      <w:r w:rsidRPr="009E2E31">
        <w:rPr>
          <w:rFonts w:ascii="Times New Roman" w:hAnsi="Times New Roman" w:cs="Times New Roman"/>
          <w:i/>
          <w:iCs/>
        </w:rPr>
        <w:t>Lr46</w:t>
      </w:r>
      <w:r w:rsidRPr="009E2E31">
        <w:rPr>
          <w:rFonts w:ascii="Times New Roman" w:hAnsi="Times New Roman" w:cs="Times New Roman"/>
        </w:rPr>
        <w:t xml:space="preserve">, </w:t>
      </w:r>
      <w:r w:rsidRPr="009E2E31">
        <w:rPr>
          <w:rFonts w:ascii="Times New Roman" w:hAnsi="Times New Roman" w:cs="Times New Roman"/>
          <w:i/>
          <w:iCs/>
        </w:rPr>
        <w:t>Lr67</w:t>
      </w:r>
      <w:r w:rsidRPr="009E2E31">
        <w:rPr>
          <w:rFonts w:ascii="Times New Roman" w:hAnsi="Times New Roman" w:cs="Times New Roman"/>
        </w:rPr>
        <w:t xml:space="preserve">, and </w:t>
      </w:r>
      <w:r w:rsidRPr="009E2E31">
        <w:rPr>
          <w:rFonts w:ascii="Times New Roman" w:hAnsi="Times New Roman" w:cs="Times New Roman"/>
          <w:i/>
          <w:iCs/>
        </w:rPr>
        <w:t>Yr18</w:t>
      </w:r>
      <w:r w:rsidRPr="009E2E31">
        <w:rPr>
          <w:rFonts w:ascii="Times New Roman" w:hAnsi="Times New Roman" w:cs="Times New Roman"/>
        </w:rPr>
        <w:t xml:space="preserve"> which act synergistically to provide durable field-level resistance. Genomic tools enable precise stacking of these genes, while functional genomics helps uncover their modes of </w:t>
      </w:r>
      <w:r w:rsidR="00544A52">
        <w:rPr>
          <w:rFonts w:ascii="Times New Roman" w:hAnsi="Times New Roman" w:cs="Times New Roman"/>
        </w:rPr>
        <w:t>action and regulatory networks</w:t>
      </w:r>
      <w:r w:rsidRPr="009E2E31">
        <w:rPr>
          <w:rFonts w:ascii="Times New Roman" w:hAnsi="Times New Roman" w:cs="Times New Roman"/>
        </w:rPr>
        <w:t>. Combinations of R-genes with different specificities and APR genes enhance both the breadth and longevity of resistance.</w:t>
      </w:r>
    </w:p>
    <w:p w14:paraId="4FACA6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New sources of non-host resistance and susceptibility gene editing offer further avenues. Editing S-genes that pathogens exploit to establish infection could deliver long-term resistance. For example, mutations in </w:t>
      </w:r>
      <w:r w:rsidRPr="009E2E31">
        <w:rPr>
          <w:rFonts w:ascii="Times New Roman" w:hAnsi="Times New Roman" w:cs="Times New Roman"/>
          <w:i/>
          <w:iCs/>
        </w:rPr>
        <w:t>TaEDR1</w:t>
      </w:r>
      <w:r w:rsidRPr="009E2E31">
        <w:rPr>
          <w:rFonts w:ascii="Times New Roman" w:hAnsi="Times New Roman" w:cs="Times New Roman"/>
        </w:rPr>
        <w:t xml:space="preserve"> or </w:t>
      </w:r>
      <w:proofErr w:type="spellStart"/>
      <w:r w:rsidRPr="009E2E31">
        <w:rPr>
          <w:rFonts w:ascii="Times New Roman" w:hAnsi="Times New Roman" w:cs="Times New Roman"/>
          <w:i/>
          <w:iCs/>
        </w:rPr>
        <w:t>TaMLO</w:t>
      </w:r>
      <w:proofErr w:type="spellEnd"/>
      <w:r w:rsidRPr="009E2E31">
        <w:rPr>
          <w:rFonts w:ascii="Times New Roman" w:hAnsi="Times New Roman" w:cs="Times New Roman"/>
        </w:rPr>
        <w:t xml:space="preserve"> homologs have demonstrated enhanced </w:t>
      </w:r>
      <w:r w:rsidR="00544A52">
        <w:rPr>
          <w:rFonts w:ascii="Times New Roman" w:hAnsi="Times New Roman" w:cs="Times New Roman"/>
        </w:rPr>
        <w:t>resistance to fungal pathogens</w:t>
      </w:r>
      <w:r w:rsidRPr="009E2E31">
        <w:rPr>
          <w:rFonts w:ascii="Times New Roman" w:hAnsi="Times New Roman" w:cs="Times New Roman"/>
        </w:rPr>
        <w:t>. The integration of non-conventional sources and new resistance mechanisms will be central to achieving rust-proof wheat varieties.</w:t>
      </w:r>
    </w:p>
    <w:p w14:paraId="2D88075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Integration of AI, machine learning, and genomic prediction models</w:t>
      </w:r>
      <w:r w:rsidRPr="009E2E31">
        <w:rPr>
          <w:rFonts w:ascii="Times New Roman" w:hAnsi="Times New Roman" w:cs="Times New Roman"/>
        </w:rPr>
        <w:br/>
        <w:t>Artificial Intelligence (AI) and machine learning (ML) are transforming the prediction and decisi</w:t>
      </w:r>
      <w:r w:rsidR="00DA0603">
        <w:rPr>
          <w:rFonts w:ascii="Times New Roman" w:hAnsi="Times New Roman" w:cs="Times New Roman"/>
        </w:rPr>
        <w:t xml:space="preserve">on-making processes in breeding (Mishra </w:t>
      </w:r>
      <w:r w:rsidR="00DA0603" w:rsidRPr="00DA0603">
        <w:rPr>
          <w:rFonts w:ascii="Times New Roman" w:hAnsi="Times New Roman" w:cs="Times New Roman"/>
          <w:i/>
        </w:rPr>
        <w:t>et.al.,</w:t>
      </w:r>
      <w:r w:rsidR="00DA0603">
        <w:rPr>
          <w:rFonts w:ascii="Times New Roman" w:hAnsi="Times New Roman" w:cs="Times New Roman"/>
        </w:rPr>
        <w:t xml:space="preserve"> 2023).</w:t>
      </w:r>
      <w:r w:rsidRPr="009E2E31">
        <w:rPr>
          <w:rFonts w:ascii="Times New Roman" w:hAnsi="Times New Roman" w:cs="Times New Roman"/>
        </w:rPr>
        <w:t xml:space="preserve"> ML algorithms can process high-dimensional genotypic and phenotypic data to model complex interactions between traits and environmental variables. Genomic prediction models using algorithms such as GBLUP, Random Forest, and Gradient Boosting have shown high accuracy</w:t>
      </w:r>
      <w:r w:rsidR="00544A52">
        <w:rPr>
          <w:rFonts w:ascii="Times New Roman" w:hAnsi="Times New Roman" w:cs="Times New Roman"/>
        </w:rPr>
        <w:t xml:space="preserve"> in predicting rust resistance</w:t>
      </w:r>
      <w:r w:rsidRPr="009E2E31">
        <w:rPr>
          <w:rFonts w:ascii="Times New Roman" w:hAnsi="Times New Roman" w:cs="Times New Roman"/>
        </w:rPr>
        <w:t>.</w:t>
      </w:r>
    </w:p>
    <w:p w14:paraId="568ECB5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AI-driven image analysis for disease phenotyping, real-time pathogen surveillance using remote sensing, and ML-assisted selection based on environmental covariates can enhance the precision and </w:t>
      </w:r>
      <w:r w:rsidRPr="009E2E31">
        <w:rPr>
          <w:rFonts w:ascii="Times New Roman" w:hAnsi="Times New Roman" w:cs="Times New Roman"/>
        </w:rPr>
        <w:lastRenderedPageBreak/>
        <w:t>efficiency of resistance breeding. The integration of these technologies will optimize resource use, identify superior genotypes earlier, and reduce the time required to develop resistant cultivars.</w:t>
      </w:r>
    </w:p>
    <w:p w14:paraId="3F1C3CB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Strengthening genomic breeding capacity in national programs</w:t>
      </w:r>
      <w:r w:rsidRPr="009E2E31">
        <w:rPr>
          <w:rFonts w:ascii="Times New Roman" w:hAnsi="Times New Roman" w:cs="Times New Roman"/>
        </w:rPr>
        <w:br/>
        <w:t>To fully harness the potential of genomics, national breeding programs must build institutional capacity. This includes establishing genotyping and phenotyping facilities, training plant breeders in molecular biology and bioinformatics, and developing integrated breeding management systems. International collaborations, such as those led by CIMMYT and the Borlaug Global Rust Initiative (BGRI), have demonstrated the impact of building breeder capacity to de</w:t>
      </w:r>
      <w:r w:rsidR="00544A52">
        <w:rPr>
          <w:rFonts w:ascii="Times New Roman" w:hAnsi="Times New Roman" w:cs="Times New Roman"/>
        </w:rPr>
        <w:t>ploy genomic tools effectively</w:t>
      </w:r>
      <w:r w:rsidRPr="009E2E31">
        <w:rPr>
          <w:rFonts w:ascii="Times New Roman" w:hAnsi="Times New Roman" w:cs="Times New Roman"/>
        </w:rPr>
        <w:t>.</w:t>
      </w:r>
    </w:p>
    <w:p w14:paraId="395256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Public investment in bioinformatics infrastructure and open-access platforms is essential </w:t>
      </w:r>
      <w:r w:rsidR="00CF0ECE">
        <w:rPr>
          <w:rFonts w:ascii="Times New Roman" w:hAnsi="Times New Roman" w:cs="Times New Roman"/>
        </w:rPr>
        <w:t xml:space="preserve">to support data-driven breeding (Bhuiyan </w:t>
      </w:r>
      <w:r w:rsidR="00CF0ECE" w:rsidRPr="00CF0ECE">
        <w:rPr>
          <w:rFonts w:ascii="Times New Roman" w:hAnsi="Times New Roman" w:cs="Times New Roman"/>
          <w:i/>
        </w:rPr>
        <w:t>et.al.</w:t>
      </w:r>
      <w:r w:rsidR="00CF0ECE">
        <w:rPr>
          <w:rFonts w:ascii="Times New Roman" w:hAnsi="Times New Roman" w:cs="Times New Roman"/>
        </w:rPr>
        <w:t xml:space="preserve"> 2025).</w:t>
      </w:r>
      <w:r w:rsidRPr="009E2E31">
        <w:rPr>
          <w:rFonts w:ascii="Times New Roman" w:hAnsi="Times New Roman" w:cs="Times New Roman"/>
        </w:rPr>
        <w:t xml:space="preserve"> Policies that promote public-private partnerships and data sharing will enable faster adoption of genomics-based approaches at scale.</w:t>
      </w:r>
    </w:p>
    <w:p w14:paraId="26D8EF4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Participatory breeding for farmer-preferred resistant cultivars</w:t>
      </w:r>
      <w:r w:rsidRPr="009E2E31">
        <w:rPr>
          <w:rFonts w:ascii="Times New Roman" w:hAnsi="Times New Roman" w:cs="Times New Roman"/>
        </w:rPr>
        <w:br/>
        <w:t>End-user involvement is critical for the successful adoption of rust-resistant cultivars. Participatory plant breeding (PPB) empowers farmers to select lines that combine resistance with agronomic and market-preferred traits. Integrating genomics with PPB ensures that molecularly selected lines are field-tested under real-world conditions, ensuring relevance and adoption.</w:t>
      </w:r>
    </w:p>
    <w:p w14:paraId="6B5F895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Community seed production and decentralized evaluation networks facilitate the dissemination of resistant varieties, especially</w:t>
      </w:r>
      <w:r w:rsidR="00CF0ECE">
        <w:rPr>
          <w:rFonts w:ascii="Times New Roman" w:hAnsi="Times New Roman" w:cs="Times New Roman"/>
        </w:rPr>
        <w:t xml:space="preserve"> in marginalized </w:t>
      </w:r>
      <w:proofErr w:type="spellStart"/>
      <w:r w:rsidR="00CF0ECE">
        <w:rPr>
          <w:rFonts w:ascii="Times New Roman" w:hAnsi="Times New Roman" w:cs="Times New Roman"/>
        </w:rPr>
        <w:t>agro</w:t>
      </w:r>
      <w:proofErr w:type="spellEnd"/>
      <w:r w:rsidR="00CF0ECE">
        <w:rPr>
          <w:rFonts w:ascii="Times New Roman" w:hAnsi="Times New Roman" w:cs="Times New Roman"/>
        </w:rPr>
        <w:t>-ecologies (</w:t>
      </w:r>
      <w:proofErr w:type="spellStart"/>
      <w:r w:rsidR="00CF0ECE">
        <w:rPr>
          <w:rFonts w:ascii="Times New Roman" w:hAnsi="Times New Roman" w:cs="Times New Roman"/>
        </w:rPr>
        <w:t>Mulesa</w:t>
      </w:r>
      <w:proofErr w:type="spellEnd"/>
      <w:r w:rsidR="00CF0ECE">
        <w:rPr>
          <w:rFonts w:ascii="Times New Roman" w:hAnsi="Times New Roman" w:cs="Times New Roman"/>
        </w:rPr>
        <w:t xml:space="preserve"> </w:t>
      </w:r>
      <w:r w:rsidR="00CF0ECE" w:rsidRPr="00CF0ECE">
        <w:rPr>
          <w:rFonts w:ascii="Times New Roman" w:hAnsi="Times New Roman" w:cs="Times New Roman"/>
          <w:i/>
        </w:rPr>
        <w:t>et.al.,</w:t>
      </w:r>
      <w:r w:rsidR="00CF0ECE">
        <w:rPr>
          <w:rFonts w:ascii="Times New Roman" w:hAnsi="Times New Roman" w:cs="Times New Roman"/>
        </w:rPr>
        <w:t xml:space="preserve"> 2021).</w:t>
      </w:r>
      <w:r w:rsidRPr="009E2E31">
        <w:rPr>
          <w:rFonts w:ascii="Times New Roman" w:hAnsi="Times New Roman" w:cs="Times New Roman"/>
        </w:rPr>
        <w:t xml:space="preserve"> Combining molecular breeding with farmer feedback loops helps align breeding goals with local needs and promotes the diffusion of rust-resistant germplasm across diverse production systems.</w:t>
      </w:r>
    </w:p>
    <w:p w14:paraId="4B240088" w14:textId="77777777" w:rsidR="0051380B" w:rsidRPr="0051380B" w:rsidRDefault="0051380B" w:rsidP="009E2E31">
      <w:pPr>
        <w:jc w:val="both"/>
        <w:rPr>
          <w:rFonts w:ascii="Times New Roman" w:hAnsi="Times New Roman" w:cs="Times New Roman"/>
        </w:rPr>
      </w:pPr>
      <w:r w:rsidRPr="0051380B">
        <w:rPr>
          <w:rFonts w:ascii="Times New Roman" w:hAnsi="Times New Roman" w:cs="Times New Roman"/>
          <w:b/>
          <w:bCs/>
        </w:rPr>
        <w:t>XI. Conclusion</w:t>
      </w:r>
    </w:p>
    <w:p w14:paraId="3F35310E" w14:textId="77777777" w:rsidR="0051380B" w:rsidRPr="00B87009" w:rsidRDefault="009E2E31" w:rsidP="009E2E31">
      <w:pPr>
        <w:jc w:val="both"/>
        <w:rPr>
          <w:rFonts w:ascii="Times New Roman" w:hAnsi="Times New Roman" w:cs="Times New Roman"/>
        </w:rPr>
      </w:pPr>
      <w:r w:rsidRPr="00B87009">
        <w:rPr>
          <w:rFonts w:ascii="Times New Roman" w:hAnsi="Times New Roman" w:cs="Times New Roman"/>
        </w:rPr>
        <w:t xml:space="preserve">The integration of advanced genomic tools into wheat breeding pipelines represents a transformative shift toward achieving durable resistance against rust diseases. Marker-assisted selection, genomic selection, QTL mapping, and genome editing have collectively enhanced the precision, speed, and efficiency of resistance breeding. The deployment of broad-spectrum genes such as Lr34, Sr2, and Yr18, coupled with pyramiding strategies, has enabled the development of cultivars with improved resilience against evolving rust pathotypes. High-throughput genotyping, transcriptomics, and pangenome analyses are expanding the accessible gene pool, including alleles from wild relatives and landraces. Despite significant progress, challenges persist related to genetic bottlenecks, rapid pathogen evolution, and infrastructure limitations. Strengthening bioinformatics capacity, regulatory clarity for genome-edited crops, and farmer-centric participatory approaches will be pivotal. Sustained investment in genomic breeding and global collaborations is essential for safeguarding wheat productivity and food security under dynamic </w:t>
      </w:r>
      <w:proofErr w:type="spellStart"/>
      <w:r w:rsidRPr="00B87009">
        <w:rPr>
          <w:rFonts w:ascii="Times New Roman" w:hAnsi="Times New Roman" w:cs="Times New Roman"/>
        </w:rPr>
        <w:t>agro</w:t>
      </w:r>
      <w:proofErr w:type="spellEnd"/>
      <w:r w:rsidRPr="00B87009">
        <w:rPr>
          <w:rFonts w:ascii="Times New Roman" w:hAnsi="Times New Roman" w:cs="Times New Roman"/>
        </w:rPr>
        <w:t>-climatic and pathogen scenarios.</w:t>
      </w:r>
    </w:p>
    <w:p w14:paraId="76A7C325" w14:textId="77777777" w:rsidR="0051380B" w:rsidRPr="00B87009" w:rsidRDefault="0051380B" w:rsidP="009E2E31">
      <w:pPr>
        <w:jc w:val="both"/>
        <w:rPr>
          <w:rFonts w:ascii="Times New Roman" w:hAnsi="Times New Roman" w:cs="Times New Roman"/>
          <w:b/>
          <w:bCs/>
        </w:rPr>
      </w:pPr>
    </w:p>
    <w:p w14:paraId="1CF65336" w14:textId="77777777" w:rsidR="0051380B" w:rsidRDefault="0051380B" w:rsidP="009E2E31">
      <w:pPr>
        <w:jc w:val="both"/>
        <w:rPr>
          <w:rFonts w:ascii="Times New Roman" w:hAnsi="Times New Roman" w:cs="Times New Roman"/>
          <w:b/>
          <w:bCs/>
        </w:rPr>
      </w:pPr>
      <w:r w:rsidRPr="0051380B">
        <w:rPr>
          <w:rFonts w:ascii="Times New Roman" w:hAnsi="Times New Roman" w:cs="Times New Roman"/>
          <w:b/>
          <w:bCs/>
        </w:rPr>
        <w:t>References</w:t>
      </w:r>
    </w:p>
    <w:p w14:paraId="30E3005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Hossain, A., </w:t>
      </w:r>
      <w:proofErr w:type="spellStart"/>
      <w:r w:rsidRPr="000F6710">
        <w:rPr>
          <w:rFonts w:ascii="Times New Roman" w:hAnsi="Times New Roman" w:cs="Times New Roman"/>
          <w:color w:val="222222"/>
          <w:shd w:val="clear" w:color="auto" w:fill="FFFFFF"/>
        </w:rPr>
        <w:t>Skalicky</w:t>
      </w:r>
      <w:proofErr w:type="spellEnd"/>
      <w:r w:rsidRPr="000F6710">
        <w:rPr>
          <w:rFonts w:ascii="Times New Roman" w:hAnsi="Times New Roman" w:cs="Times New Roman"/>
          <w:color w:val="222222"/>
          <w:shd w:val="clear" w:color="auto" w:fill="FFFFFF"/>
        </w:rPr>
        <w:t xml:space="preserve">, M., </w:t>
      </w:r>
      <w:proofErr w:type="spellStart"/>
      <w:r w:rsidRPr="000F6710">
        <w:rPr>
          <w:rFonts w:ascii="Times New Roman" w:hAnsi="Times New Roman" w:cs="Times New Roman"/>
          <w:color w:val="222222"/>
          <w:shd w:val="clear" w:color="auto" w:fill="FFFFFF"/>
        </w:rPr>
        <w:t>Brestic</w:t>
      </w:r>
      <w:proofErr w:type="spellEnd"/>
      <w:r w:rsidRPr="000F6710">
        <w:rPr>
          <w:rFonts w:ascii="Times New Roman" w:hAnsi="Times New Roman" w:cs="Times New Roman"/>
          <w:color w:val="222222"/>
          <w:shd w:val="clear" w:color="auto" w:fill="FFFFFF"/>
        </w:rPr>
        <w:t xml:space="preserve">, M., Maitra, S., Ashraful </w:t>
      </w:r>
      <w:proofErr w:type="spellStart"/>
      <w:r w:rsidRPr="000F6710">
        <w:rPr>
          <w:rFonts w:ascii="Times New Roman" w:hAnsi="Times New Roman" w:cs="Times New Roman"/>
          <w:color w:val="222222"/>
          <w:shd w:val="clear" w:color="auto" w:fill="FFFFFF"/>
        </w:rPr>
        <w:t>Alam</w:t>
      </w:r>
      <w:proofErr w:type="spellEnd"/>
      <w:r w:rsidRPr="000F6710">
        <w:rPr>
          <w:rFonts w:ascii="Times New Roman" w:hAnsi="Times New Roman" w:cs="Times New Roman"/>
          <w:color w:val="222222"/>
          <w:shd w:val="clear" w:color="auto" w:fill="FFFFFF"/>
        </w:rPr>
        <w:t xml:space="preserve">, M., Syed, M. A., ... &amp; Islam, T. (2021). Consequences and mitigation strategies of abiotic stresses in wheat (Triticum </w:t>
      </w:r>
      <w:proofErr w:type="spellStart"/>
      <w:r w:rsidRPr="000F6710">
        <w:rPr>
          <w:rFonts w:ascii="Times New Roman" w:hAnsi="Times New Roman" w:cs="Times New Roman"/>
          <w:color w:val="222222"/>
          <w:shd w:val="clear" w:color="auto" w:fill="FFFFFF"/>
        </w:rPr>
        <w:t>aestivum</w:t>
      </w:r>
      <w:proofErr w:type="spellEnd"/>
      <w:r w:rsidRPr="000F6710">
        <w:rPr>
          <w:rFonts w:ascii="Times New Roman" w:hAnsi="Times New Roman" w:cs="Times New Roman"/>
          <w:color w:val="222222"/>
          <w:shd w:val="clear" w:color="auto" w:fill="FFFFFF"/>
        </w:rPr>
        <w:t xml:space="preserve"> L.) under the changing climate. </w:t>
      </w:r>
      <w:r w:rsidRPr="000F6710">
        <w:rPr>
          <w:rFonts w:ascii="Times New Roman" w:hAnsi="Times New Roman" w:cs="Times New Roman"/>
          <w:i/>
          <w:iCs/>
          <w:color w:val="222222"/>
          <w:shd w:val="clear" w:color="auto" w:fill="FFFFFF"/>
        </w:rPr>
        <w:t>Agronomy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(2), 241.</w:t>
      </w:r>
    </w:p>
    <w:p w14:paraId="0F907BD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Bhavani, S., Hodson, D. P., Huerta-Espino, J., Randhawa, M. S., &amp; Singh, R. P. (2019). </w:t>
      </w:r>
      <w:r w:rsidRPr="000F6710">
        <w:rPr>
          <w:rFonts w:ascii="Times New Roman" w:hAnsi="Times New Roman" w:cs="Times New Roman"/>
          <w:color w:val="222222"/>
          <w:shd w:val="clear" w:color="auto" w:fill="FFFFFF"/>
        </w:rPr>
        <w:t>Progress in breeding for resistance to Ug99 and other races of the stem rust fungus in CIMMYT wheat germplasm.</w:t>
      </w:r>
    </w:p>
    <w:p w14:paraId="34EAF0F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Mapuranga</w:t>
      </w:r>
      <w:proofErr w:type="spellEnd"/>
      <w:r w:rsidRPr="000F6710">
        <w:rPr>
          <w:rFonts w:ascii="Times New Roman" w:hAnsi="Times New Roman" w:cs="Times New Roman"/>
          <w:color w:val="222222"/>
          <w:shd w:val="clear" w:color="auto" w:fill="FFFFFF"/>
        </w:rPr>
        <w:t>, J., Zhang, N., Zhang, L., Liu, W., Chang, J., &amp; Yang, W. (2022). Harnessing genetic resistance to rusts in wheat and integrated rust management methods to develop more durable resistant cultivars.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w:t>
      </w:r>
      <w:r w:rsidRPr="000F6710">
        <w:rPr>
          <w:rFonts w:ascii="Times New Roman" w:hAnsi="Times New Roman" w:cs="Times New Roman"/>
          <w:color w:val="222222"/>
          <w:shd w:val="clear" w:color="auto" w:fill="FFFFFF"/>
        </w:rPr>
        <w:t>, 951095.</w:t>
      </w:r>
    </w:p>
    <w:p w14:paraId="342A3C9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lastRenderedPageBreak/>
        <w:t xml:space="preserve">Buch, K., Kaushik, A., Mishra, U., Beese, S., Samanta, S., &amp; Singh, R. (2023). </w:t>
      </w:r>
      <w:r w:rsidRPr="000F6710">
        <w:rPr>
          <w:rFonts w:ascii="Times New Roman" w:hAnsi="Times New Roman" w:cs="Times New Roman"/>
          <w:color w:val="222222"/>
          <w:shd w:val="clear" w:color="auto" w:fill="FFFFFF"/>
        </w:rPr>
        <w:t>Unravelling the complexity of plant breeding through modern genetic techniques and tools: A review. </w:t>
      </w:r>
      <w:r w:rsidRPr="000F6710">
        <w:rPr>
          <w:rFonts w:ascii="Times New Roman" w:hAnsi="Times New Roman" w:cs="Times New Roman"/>
          <w:i/>
          <w:iCs/>
          <w:color w:val="222222"/>
          <w:shd w:val="clear" w:color="auto" w:fill="FFFFFF"/>
        </w:rPr>
        <w:t>International Journal of Plant &amp; Soil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35</w:t>
      </w:r>
      <w:r w:rsidRPr="000F6710">
        <w:rPr>
          <w:rFonts w:ascii="Times New Roman" w:hAnsi="Times New Roman" w:cs="Times New Roman"/>
          <w:color w:val="222222"/>
          <w:shd w:val="clear" w:color="auto" w:fill="FFFFFF"/>
        </w:rPr>
        <w:t>(21), 97-105.</w:t>
      </w:r>
    </w:p>
    <w:p w14:paraId="5363746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Paroda</w:t>
      </w:r>
      <w:proofErr w:type="spellEnd"/>
      <w:r w:rsidRPr="000F6710">
        <w:rPr>
          <w:rFonts w:ascii="Times New Roman" w:hAnsi="Times New Roman" w:cs="Times New Roman"/>
          <w:color w:val="222222"/>
          <w:shd w:val="clear" w:color="auto" w:fill="FFFFFF"/>
        </w:rPr>
        <w:t xml:space="preserve">, R. S., Dasgupta, S., Mal, B., Singh, S. S., </w:t>
      </w:r>
      <w:proofErr w:type="spellStart"/>
      <w:r w:rsidRPr="000F6710">
        <w:rPr>
          <w:rFonts w:ascii="Times New Roman" w:hAnsi="Times New Roman" w:cs="Times New Roman"/>
          <w:color w:val="222222"/>
          <w:shd w:val="clear" w:color="auto" w:fill="FFFFFF"/>
        </w:rPr>
        <w:t>Jat</w:t>
      </w:r>
      <w:proofErr w:type="spellEnd"/>
      <w:r w:rsidRPr="000F6710">
        <w:rPr>
          <w:rFonts w:ascii="Times New Roman" w:hAnsi="Times New Roman" w:cs="Times New Roman"/>
          <w:color w:val="222222"/>
          <w:shd w:val="clear" w:color="auto" w:fill="FFFFFF"/>
        </w:rPr>
        <w:t>, M. L., &amp; Singh, G. (2013). Proceedings of the Regional Consultation on improving wheat productivity in Asia; Bangkok (Thailand); 26-27 Apr 2012.</w:t>
      </w:r>
    </w:p>
    <w:p w14:paraId="29755D73"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Bolton, M. D., Kolmer, J. A., &amp; Garvin, D. F. (2008). </w:t>
      </w:r>
      <w:r w:rsidRPr="000F6710">
        <w:rPr>
          <w:rFonts w:ascii="Times New Roman" w:hAnsi="Times New Roman" w:cs="Times New Roman"/>
          <w:color w:val="222222"/>
          <w:shd w:val="clear" w:color="auto" w:fill="FFFFFF"/>
        </w:rPr>
        <w:t xml:space="preserve">Wheat leaf rust caused by Puccinia </w:t>
      </w:r>
      <w:proofErr w:type="spellStart"/>
      <w:r w:rsidRPr="000F6710">
        <w:rPr>
          <w:rFonts w:ascii="Times New Roman" w:hAnsi="Times New Roman" w:cs="Times New Roman"/>
          <w:color w:val="222222"/>
          <w:shd w:val="clear" w:color="auto" w:fill="FFFFFF"/>
        </w:rPr>
        <w:t>triticina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Molecular plant pathology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9</w:t>
      </w:r>
      <w:r w:rsidRPr="000F6710">
        <w:rPr>
          <w:rFonts w:ascii="Times New Roman" w:hAnsi="Times New Roman" w:cs="Times New Roman"/>
          <w:color w:val="222222"/>
          <w:shd w:val="clear" w:color="auto" w:fill="FFFFFF"/>
        </w:rPr>
        <w:t>(5), 563-575.</w:t>
      </w:r>
    </w:p>
    <w:p w14:paraId="168EC9F0"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Mojerlou</w:t>
      </w:r>
      <w:proofErr w:type="spellEnd"/>
      <w:r w:rsidRPr="000F6710">
        <w:rPr>
          <w:rFonts w:ascii="Times New Roman" w:hAnsi="Times New Roman" w:cs="Times New Roman"/>
          <w:color w:val="222222"/>
          <w:shd w:val="clear" w:color="auto" w:fill="FFFFFF"/>
        </w:rPr>
        <w:t xml:space="preserve">, S., </w:t>
      </w:r>
      <w:proofErr w:type="spellStart"/>
      <w:r w:rsidRPr="000F6710">
        <w:rPr>
          <w:rFonts w:ascii="Times New Roman" w:hAnsi="Times New Roman" w:cs="Times New Roman"/>
          <w:color w:val="222222"/>
          <w:shd w:val="clear" w:color="auto" w:fill="FFFFFF"/>
        </w:rPr>
        <w:t>Schwessinger</w:t>
      </w:r>
      <w:proofErr w:type="spellEnd"/>
      <w:r w:rsidRPr="000F6710">
        <w:rPr>
          <w:rFonts w:ascii="Times New Roman" w:hAnsi="Times New Roman" w:cs="Times New Roman"/>
          <w:color w:val="222222"/>
          <w:shd w:val="clear" w:color="auto" w:fill="FFFFFF"/>
        </w:rPr>
        <w:t>, B., &amp; Rodriguez-</w:t>
      </w:r>
      <w:proofErr w:type="spellStart"/>
      <w:r w:rsidRPr="000F6710">
        <w:rPr>
          <w:rFonts w:ascii="Times New Roman" w:hAnsi="Times New Roman" w:cs="Times New Roman"/>
          <w:color w:val="222222"/>
          <w:shd w:val="clear" w:color="auto" w:fill="FFFFFF"/>
        </w:rPr>
        <w:t>Algaba</w:t>
      </w:r>
      <w:proofErr w:type="spellEnd"/>
      <w:r w:rsidRPr="000F6710">
        <w:rPr>
          <w:rFonts w:ascii="Times New Roman" w:hAnsi="Times New Roman" w:cs="Times New Roman"/>
          <w:color w:val="222222"/>
          <w:shd w:val="clear" w:color="auto" w:fill="FFFFFF"/>
        </w:rPr>
        <w:t>, J. (2025). Sexual recombination in cereal rust fungi: Knowns and unknowns of pathogen evolution and adaptation. </w:t>
      </w:r>
      <w:proofErr w:type="spellStart"/>
      <w:r w:rsidRPr="000F6710">
        <w:rPr>
          <w:rFonts w:ascii="Times New Roman" w:hAnsi="Times New Roman" w:cs="Times New Roman"/>
          <w:i/>
          <w:iCs/>
          <w:color w:val="222222"/>
          <w:shd w:val="clear" w:color="auto" w:fill="FFFFFF"/>
        </w:rPr>
        <w:t>PLoS</w:t>
      </w:r>
      <w:proofErr w:type="spellEnd"/>
      <w:r w:rsidRPr="000F6710">
        <w:rPr>
          <w:rFonts w:ascii="Times New Roman" w:hAnsi="Times New Roman" w:cs="Times New Roman"/>
          <w:i/>
          <w:iCs/>
          <w:color w:val="222222"/>
          <w:shd w:val="clear" w:color="auto" w:fill="FFFFFF"/>
        </w:rPr>
        <w:t xml:space="preserve"> pathogens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21</w:t>
      </w:r>
      <w:r w:rsidRPr="000F6710">
        <w:rPr>
          <w:rFonts w:ascii="Times New Roman" w:hAnsi="Times New Roman" w:cs="Times New Roman"/>
          <w:color w:val="222222"/>
          <w:shd w:val="clear" w:color="auto" w:fill="FFFFFF"/>
        </w:rPr>
        <w:t>(2), e1012908.</w:t>
      </w:r>
    </w:p>
    <w:p w14:paraId="7EE5C8C3"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Harshitha</w:t>
      </w:r>
      <w:proofErr w:type="spellEnd"/>
      <w:r w:rsidRPr="000F6710">
        <w:rPr>
          <w:rFonts w:ascii="Times New Roman" w:hAnsi="Times New Roman" w:cs="Times New Roman"/>
          <w:color w:val="222222"/>
          <w:shd w:val="clear" w:color="auto" w:fill="FFFFFF"/>
        </w:rPr>
        <w:t xml:space="preserve">, T., </w:t>
      </w:r>
      <w:proofErr w:type="spellStart"/>
      <w:r w:rsidRPr="000F6710">
        <w:rPr>
          <w:rFonts w:ascii="Times New Roman" w:hAnsi="Times New Roman" w:cs="Times New Roman"/>
          <w:color w:val="222222"/>
          <w:shd w:val="clear" w:color="auto" w:fill="FFFFFF"/>
        </w:rPr>
        <w:t>Parinitha</w:t>
      </w:r>
      <w:proofErr w:type="spellEnd"/>
      <w:r w:rsidRPr="000F6710">
        <w:rPr>
          <w:rFonts w:ascii="Times New Roman" w:hAnsi="Times New Roman" w:cs="Times New Roman"/>
          <w:color w:val="222222"/>
          <w:shd w:val="clear" w:color="auto" w:fill="FFFFFF"/>
        </w:rPr>
        <w:t xml:space="preserve">, A., </w:t>
      </w:r>
      <w:proofErr w:type="spellStart"/>
      <w:r w:rsidRPr="000F6710">
        <w:rPr>
          <w:rFonts w:ascii="Times New Roman" w:hAnsi="Times New Roman" w:cs="Times New Roman"/>
          <w:color w:val="222222"/>
          <w:shd w:val="clear" w:color="auto" w:fill="FFFFFF"/>
        </w:rPr>
        <w:t>Gawali</w:t>
      </w:r>
      <w:proofErr w:type="spellEnd"/>
      <w:r w:rsidRPr="000F6710">
        <w:rPr>
          <w:rFonts w:ascii="Times New Roman" w:hAnsi="Times New Roman" w:cs="Times New Roman"/>
          <w:color w:val="222222"/>
          <w:shd w:val="clear" w:color="auto" w:fill="FFFFFF"/>
        </w:rPr>
        <w:t xml:space="preserve">, P. P., </w:t>
      </w:r>
      <w:proofErr w:type="spellStart"/>
      <w:r w:rsidRPr="000F6710">
        <w:rPr>
          <w:rFonts w:ascii="Times New Roman" w:hAnsi="Times New Roman" w:cs="Times New Roman"/>
          <w:color w:val="222222"/>
          <w:shd w:val="clear" w:color="auto" w:fill="FFFFFF"/>
        </w:rPr>
        <w:t>Somya</w:t>
      </w:r>
      <w:proofErr w:type="spellEnd"/>
      <w:r w:rsidRPr="000F6710">
        <w:rPr>
          <w:rFonts w:ascii="Times New Roman" w:hAnsi="Times New Roman" w:cs="Times New Roman"/>
          <w:color w:val="222222"/>
          <w:shd w:val="clear" w:color="auto" w:fill="FFFFFF"/>
        </w:rPr>
        <w:t xml:space="preserve">, A., &amp; </w:t>
      </w:r>
      <w:proofErr w:type="spellStart"/>
      <w:r w:rsidRPr="000F6710">
        <w:rPr>
          <w:rFonts w:ascii="Times New Roman" w:hAnsi="Times New Roman" w:cs="Times New Roman"/>
          <w:color w:val="222222"/>
          <w:shd w:val="clear" w:color="auto" w:fill="FFFFFF"/>
        </w:rPr>
        <w:t>Yannam</w:t>
      </w:r>
      <w:proofErr w:type="spellEnd"/>
      <w:r w:rsidRPr="000F6710">
        <w:rPr>
          <w:rFonts w:ascii="Times New Roman" w:hAnsi="Times New Roman" w:cs="Times New Roman"/>
          <w:color w:val="222222"/>
          <w:shd w:val="clear" w:color="auto" w:fill="FFFFFF"/>
        </w:rPr>
        <w:t>, S. K. (2024). Grain Processing and Baking Technology. In </w:t>
      </w:r>
      <w:r w:rsidRPr="000F6710">
        <w:rPr>
          <w:rFonts w:ascii="Times New Roman" w:hAnsi="Times New Roman" w:cs="Times New Roman"/>
          <w:i/>
          <w:iCs/>
          <w:color w:val="222222"/>
          <w:shd w:val="clear" w:color="auto" w:fill="FFFFFF"/>
        </w:rPr>
        <w:t>Frontiers in Food Biotechnology</w:t>
      </w:r>
      <w:r w:rsidRPr="000F6710">
        <w:rPr>
          <w:rFonts w:ascii="Times New Roman" w:hAnsi="Times New Roman" w:cs="Times New Roman"/>
          <w:color w:val="222222"/>
          <w:shd w:val="clear" w:color="auto" w:fill="FFFFFF"/>
        </w:rPr>
        <w:t> (pp. 91-119). Singapore: Springer Nature Singapore.</w:t>
      </w:r>
    </w:p>
    <w:p w14:paraId="5053D31B"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Duplessis, S., Lorrain, C., </w:t>
      </w:r>
      <w:proofErr w:type="spellStart"/>
      <w:r w:rsidRPr="000F6710">
        <w:rPr>
          <w:rFonts w:ascii="Times New Roman" w:hAnsi="Times New Roman" w:cs="Times New Roman"/>
          <w:color w:val="222222"/>
          <w:shd w:val="clear" w:color="auto" w:fill="FFFFFF"/>
        </w:rPr>
        <w:t>Petre</w:t>
      </w:r>
      <w:proofErr w:type="spellEnd"/>
      <w:r w:rsidRPr="000F6710">
        <w:rPr>
          <w:rFonts w:ascii="Times New Roman" w:hAnsi="Times New Roman" w:cs="Times New Roman"/>
          <w:color w:val="222222"/>
          <w:shd w:val="clear" w:color="auto" w:fill="FFFFFF"/>
        </w:rPr>
        <w:t xml:space="preserve">, B., Figueroa, M., </w:t>
      </w:r>
      <w:proofErr w:type="spellStart"/>
      <w:r w:rsidRPr="000F6710">
        <w:rPr>
          <w:rFonts w:ascii="Times New Roman" w:hAnsi="Times New Roman" w:cs="Times New Roman"/>
          <w:color w:val="222222"/>
          <w:shd w:val="clear" w:color="auto" w:fill="FFFFFF"/>
        </w:rPr>
        <w:t>Dodds</w:t>
      </w:r>
      <w:proofErr w:type="spellEnd"/>
      <w:r w:rsidRPr="000F6710">
        <w:rPr>
          <w:rFonts w:ascii="Times New Roman" w:hAnsi="Times New Roman" w:cs="Times New Roman"/>
          <w:color w:val="222222"/>
          <w:shd w:val="clear" w:color="auto" w:fill="FFFFFF"/>
        </w:rPr>
        <w:t xml:space="preserve">, P. N., &amp; </w:t>
      </w:r>
      <w:proofErr w:type="spellStart"/>
      <w:r w:rsidRPr="000F6710">
        <w:rPr>
          <w:rFonts w:ascii="Times New Roman" w:hAnsi="Times New Roman" w:cs="Times New Roman"/>
          <w:color w:val="222222"/>
          <w:shd w:val="clear" w:color="auto" w:fill="FFFFFF"/>
        </w:rPr>
        <w:t>Aime</w:t>
      </w:r>
      <w:proofErr w:type="spellEnd"/>
      <w:r w:rsidRPr="000F6710">
        <w:rPr>
          <w:rFonts w:ascii="Times New Roman" w:hAnsi="Times New Roman" w:cs="Times New Roman"/>
          <w:color w:val="222222"/>
          <w:shd w:val="clear" w:color="auto" w:fill="FFFFFF"/>
        </w:rPr>
        <w:t xml:space="preserve">, M. C. (2021). Host adaptation and virulence in </w:t>
      </w:r>
      <w:proofErr w:type="spellStart"/>
      <w:r w:rsidRPr="000F6710">
        <w:rPr>
          <w:rFonts w:ascii="Times New Roman" w:hAnsi="Times New Roman" w:cs="Times New Roman"/>
          <w:color w:val="222222"/>
          <w:shd w:val="clear" w:color="auto" w:fill="FFFFFF"/>
        </w:rPr>
        <w:t>heteroecious</w:t>
      </w:r>
      <w:proofErr w:type="spellEnd"/>
      <w:r w:rsidRPr="000F6710">
        <w:rPr>
          <w:rFonts w:ascii="Times New Roman" w:hAnsi="Times New Roman" w:cs="Times New Roman"/>
          <w:color w:val="222222"/>
          <w:shd w:val="clear" w:color="auto" w:fill="FFFFFF"/>
        </w:rPr>
        <w:t xml:space="preserve"> rust fungi. </w:t>
      </w:r>
      <w:r w:rsidRPr="000F6710">
        <w:rPr>
          <w:rFonts w:ascii="Times New Roman" w:hAnsi="Times New Roman" w:cs="Times New Roman"/>
          <w:i/>
          <w:iCs/>
          <w:color w:val="222222"/>
          <w:shd w:val="clear" w:color="auto" w:fill="FFFFFF"/>
        </w:rPr>
        <w:t>Annual Review of Phytopathology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59</w:t>
      </w:r>
      <w:r w:rsidRPr="000F6710">
        <w:rPr>
          <w:rFonts w:ascii="Times New Roman" w:hAnsi="Times New Roman" w:cs="Times New Roman"/>
          <w:color w:val="222222"/>
          <w:shd w:val="clear" w:color="auto" w:fill="FFFFFF"/>
        </w:rPr>
        <w:t>(1), 403-422.</w:t>
      </w:r>
    </w:p>
    <w:p w14:paraId="3AD68CC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Bhavani, S., Singh, R. P., Hodson, D. P., Huerta-Espino, J., &amp; Randhawa, M. S. (2022). Wheat rusts: current status, prospects of genetic control and integrated approaches to enhance resistance durability. In </w:t>
      </w:r>
      <w:r w:rsidRPr="000F6710">
        <w:rPr>
          <w:rFonts w:ascii="Times New Roman" w:hAnsi="Times New Roman" w:cs="Times New Roman"/>
          <w:i/>
          <w:iCs/>
          <w:color w:val="222222"/>
          <w:shd w:val="clear" w:color="auto" w:fill="FFFFFF"/>
        </w:rPr>
        <w:t>Wheat improvement: Food Security in a changing climate</w:t>
      </w:r>
      <w:r w:rsidRPr="000F6710">
        <w:rPr>
          <w:rFonts w:ascii="Times New Roman" w:hAnsi="Times New Roman" w:cs="Times New Roman"/>
          <w:color w:val="222222"/>
          <w:shd w:val="clear" w:color="auto" w:fill="FFFFFF"/>
        </w:rPr>
        <w:t> (pp. 125-141). Cham: Springer International Publishing.</w:t>
      </w:r>
    </w:p>
    <w:p w14:paraId="53E44DB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Farrakh</w:t>
      </w:r>
      <w:proofErr w:type="spellEnd"/>
      <w:r w:rsidRPr="000F6710">
        <w:rPr>
          <w:rFonts w:ascii="Times New Roman" w:hAnsi="Times New Roman" w:cs="Times New Roman"/>
          <w:color w:val="222222"/>
          <w:shd w:val="clear" w:color="auto" w:fill="FFFFFF"/>
        </w:rPr>
        <w:t xml:space="preserve">, S., Wang, M., &amp; Chen, X. (2018). Pathogenesis-related protein genes involved in race-specific all-stage resistance and non-race specific high-temperature adult-plant resistance to Puccinia </w:t>
      </w:r>
      <w:proofErr w:type="spellStart"/>
      <w:r w:rsidRPr="000F6710">
        <w:rPr>
          <w:rFonts w:ascii="Times New Roman" w:hAnsi="Times New Roman" w:cs="Times New Roman"/>
          <w:color w:val="222222"/>
          <w:shd w:val="clear" w:color="auto" w:fill="FFFFFF"/>
        </w:rPr>
        <w:t>striiformis</w:t>
      </w:r>
      <w:proofErr w:type="spellEnd"/>
      <w:r w:rsidRPr="000F6710">
        <w:rPr>
          <w:rFonts w:ascii="Times New Roman" w:hAnsi="Times New Roman" w:cs="Times New Roman"/>
          <w:color w:val="222222"/>
          <w:shd w:val="clear" w:color="auto" w:fill="FFFFFF"/>
        </w:rPr>
        <w:t xml:space="preserve"> f. sp. </w:t>
      </w:r>
      <w:proofErr w:type="spellStart"/>
      <w:r w:rsidRPr="000F6710">
        <w:rPr>
          <w:rFonts w:ascii="Times New Roman" w:hAnsi="Times New Roman" w:cs="Times New Roman"/>
          <w:color w:val="222222"/>
          <w:shd w:val="clear" w:color="auto" w:fill="FFFFFF"/>
        </w:rPr>
        <w:t>tritici</w:t>
      </w:r>
      <w:proofErr w:type="spellEnd"/>
      <w:r w:rsidRPr="000F6710">
        <w:rPr>
          <w:rFonts w:ascii="Times New Roman" w:hAnsi="Times New Roman" w:cs="Times New Roman"/>
          <w:color w:val="222222"/>
          <w:shd w:val="clear" w:color="auto" w:fill="FFFFFF"/>
        </w:rPr>
        <w:t xml:space="preserve"> in wheat. </w:t>
      </w:r>
      <w:r w:rsidRPr="000F6710">
        <w:rPr>
          <w:rFonts w:ascii="Times New Roman" w:hAnsi="Times New Roman" w:cs="Times New Roman"/>
          <w:i/>
          <w:iCs/>
          <w:color w:val="222222"/>
          <w:shd w:val="clear" w:color="auto" w:fill="FFFFFF"/>
        </w:rPr>
        <w:t>Journal of integrative agriculture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17</w:t>
      </w:r>
      <w:r w:rsidRPr="000F6710">
        <w:rPr>
          <w:rFonts w:ascii="Times New Roman" w:hAnsi="Times New Roman" w:cs="Times New Roman"/>
          <w:color w:val="222222"/>
          <w:shd w:val="clear" w:color="auto" w:fill="FFFFFF"/>
        </w:rPr>
        <w:t>(11), 2478-2491.</w:t>
      </w:r>
    </w:p>
    <w:p w14:paraId="78865CF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Bhavani, S., Singh, P. K., Qureshi, N., He, X., Biswal, A. K., Juliana, P., ... &amp; Mourad, A. M. (2021). Globally important wheat diseases: status, challenges, breeding and genomic tools to enhance resistance durability. </w:t>
      </w:r>
      <w:r w:rsidRPr="000F6710">
        <w:rPr>
          <w:rFonts w:ascii="Times New Roman" w:hAnsi="Times New Roman" w:cs="Times New Roman"/>
          <w:i/>
          <w:iCs/>
          <w:color w:val="222222"/>
          <w:shd w:val="clear" w:color="auto" w:fill="FFFFFF"/>
        </w:rPr>
        <w:t>Genomic designing for biotic stress resistant cereal crops</w:t>
      </w:r>
      <w:r w:rsidRPr="000F6710">
        <w:rPr>
          <w:rFonts w:ascii="Times New Roman" w:hAnsi="Times New Roman" w:cs="Times New Roman"/>
          <w:color w:val="222222"/>
          <w:shd w:val="clear" w:color="auto" w:fill="FFFFFF"/>
        </w:rPr>
        <w:t>, 59-128.</w:t>
      </w:r>
    </w:p>
    <w:p w14:paraId="55AA4B3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Lagudah</w:t>
      </w:r>
      <w:proofErr w:type="spellEnd"/>
      <w:r w:rsidRPr="000F6710">
        <w:rPr>
          <w:rFonts w:ascii="Times New Roman" w:hAnsi="Times New Roman" w:cs="Times New Roman"/>
          <w:color w:val="222222"/>
          <w:shd w:val="clear" w:color="auto" w:fill="FFFFFF"/>
        </w:rPr>
        <w:t xml:space="preserve">, E. S., McFadden, H., Singh, R. P., Huerta-Espino, J., </w:t>
      </w:r>
      <w:proofErr w:type="spellStart"/>
      <w:r w:rsidRPr="000F6710">
        <w:rPr>
          <w:rFonts w:ascii="Times New Roman" w:hAnsi="Times New Roman" w:cs="Times New Roman"/>
          <w:color w:val="222222"/>
          <w:shd w:val="clear" w:color="auto" w:fill="FFFFFF"/>
        </w:rPr>
        <w:t>Bariana</w:t>
      </w:r>
      <w:proofErr w:type="spellEnd"/>
      <w:r w:rsidRPr="000F6710">
        <w:rPr>
          <w:rFonts w:ascii="Times New Roman" w:hAnsi="Times New Roman" w:cs="Times New Roman"/>
          <w:color w:val="222222"/>
          <w:shd w:val="clear" w:color="auto" w:fill="FFFFFF"/>
        </w:rPr>
        <w:t xml:space="preserve">, H. S., &amp; </w:t>
      </w:r>
      <w:proofErr w:type="spellStart"/>
      <w:r w:rsidRPr="000F6710">
        <w:rPr>
          <w:rFonts w:ascii="Times New Roman" w:hAnsi="Times New Roman" w:cs="Times New Roman"/>
          <w:color w:val="222222"/>
          <w:shd w:val="clear" w:color="auto" w:fill="FFFFFF"/>
        </w:rPr>
        <w:t>Spielmeyer</w:t>
      </w:r>
      <w:proofErr w:type="spellEnd"/>
      <w:r w:rsidRPr="000F6710">
        <w:rPr>
          <w:rFonts w:ascii="Times New Roman" w:hAnsi="Times New Roman" w:cs="Times New Roman"/>
          <w:color w:val="222222"/>
          <w:shd w:val="clear" w:color="auto" w:fill="FFFFFF"/>
        </w:rPr>
        <w:t>, W. (2006). Molecular genetic characterization of the Lr34/Yr18 slow rusting resistance gene region in wheat.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114</w:t>
      </w:r>
      <w:r w:rsidRPr="000F6710">
        <w:rPr>
          <w:rFonts w:ascii="Times New Roman" w:hAnsi="Times New Roman" w:cs="Times New Roman"/>
          <w:color w:val="222222"/>
          <w:shd w:val="clear" w:color="auto" w:fill="FFFFFF"/>
        </w:rPr>
        <w:t>, 21-30.</w:t>
      </w:r>
    </w:p>
    <w:p w14:paraId="01159B1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Zelba</w:t>
      </w:r>
      <w:proofErr w:type="spellEnd"/>
      <w:r w:rsidRPr="000F6710">
        <w:rPr>
          <w:rFonts w:ascii="Times New Roman" w:hAnsi="Times New Roman" w:cs="Times New Roman"/>
          <w:color w:val="222222"/>
          <w:shd w:val="clear" w:color="auto" w:fill="FFFFFF"/>
        </w:rPr>
        <w:t xml:space="preserve">, O., </w:t>
      </w:r>
      <w:proofErr w:type="spellStart"/>
      <w:r w:rsidRPr="000F6710">
        <w:rPr>
          <w:rFonts w:ascii="Times New Roman" w:hAnsi="Times New Roman" w:cs="Times New Roman"/>
          <w:color w:val="222222"/>
          <w:shd w:val="clear" w:color="auto" w:fill="FFFFFF"/>
        </w:rPr>
        <w:t>Wilderspin</w:t>
      </w:r>
      <w:proofErr w:type="spellEnd"/>
      <w:r w:rsidRPr="000F6710">
        <w:rPr>
          <w:rFonts w:ascii="Times New Roman" w:hAnsi="Times New Roman" w:cs="Times New Roman"/>
          <w:color w:val="222222"/>
          <w:shd w:val="clear" w:color="auto" w:fill="FFFFFF"/>
        </w:rPr>
        <w:t xml:space="preserve">, S., Hubbard, A., </w:t>
      </w:r>
      <w:proofErr w:type="spellStart"/>
      <w:r w:rsidRPr="000F6710">
        <w:rPr>
          <w:rFonts w:ascii="Times New Roman" w:hAnsi="Times New Roman" w:cs="Times New Roman"/>
          <w:color w:val="222222"/>
          <w:shd w:val="clear" w:color="auto" w:fill="FFFFFF"/>
        </w:rPr>
        <w:t>Nellist</w:t>
      </w:r>
      <w:proofErr w:type="spellEnd"/>
      <w:r w:rsidRPr="000F6710">
        <w:rPr>
          <w:rFonts w:ascii="Times New Roman" w:hAnsi="Times New Roman" w:cs="Times New Roman"/>
          <w:color w:val="222222"/>
          <w:shd w:val="clear" w:color="auto" w:fill="FFFFFF"/>
        </w:rPr>
        <w:t xml:space="preserve">, C. F., Mortensen, A. K., Schulz, P., ... &amp; </w:t>
      </w:r>
      <w:proofErr w:type="spellStart"/>
      <w:r w:rsidRPr="000F6710">
        <w:rPr>
          <w:rFonts w:ascii="Times New Roman" w:hAnsi="Times New Roman" w:cs="Times New Roman"/>
          <w:color w:val="222222"/>
          <w:shd w:val="clear" w:color="auto" w:fill="FFFFFF"/>
        </w:rPr>
        <w:t>Sørensen</w:t>
      </w:r>
      <w:proofErr w:type="spellEnd"/>
      <w:r w:rsidRPr="000F6710">
        <w:rPr>
          <w:rFonts w:ascii="Times New Roman" w:hAnsi="Times New Roman" w:cs="Times New Roman"/>
          <w:color w:val="222222"/>
          <w:shd w:val="clear" w:color="auto" w:fill="FFFFFF"/>
        </w:rPr>
        <w:t xml:space="preserve">, C. K. (2024). The adult plant resistance (APR) genes </w:t>
      </w:r>
      <w:proofErr w:type="spellStart"/>
      <w:r w:rsidRPr="000F6710">
        <w:rPr>
          <w:rFonts w:ascii="Times New Roman" w:hAnsi="Times New Roman" w:cs="Times New Roman"/>
          <w:color w:val="222222"/>
          <w:shd w:val="clear" w:color="auto" w:fill="FFFFFF"/>
        </w:rPr>
        <w:t>Yr</w:t>
      </w:r>
      <w:proofErr w:type="spellEnd"/>
      <w:r w:rsidRPr="000F6710">
        <w:rPr>
          <w:rFonts w:ascii="Times New Roman" w:hAnsi="Times New Roman" w:cs="Times New Roman"/>
          <w:color w:val="222222"/>
          <w:shd w:val="clear" w:color="auto" w:fill="FFFFFF"/>
        </w:rPr>
        <w:t xml:space="preserve"> 18, </w:t>
      </w:r>
      <w:proofErr w:type="spellStart"/>
      <w:r w:rsidRPr="000F6710">
        <w:rPr>
          <w:rFonts w:ascii="Times New Roman" w:hAnsi="Times New Roman" w:cs="Times New Roman"/>
          <w:color w:val="222222"/>
          <w:shd w:val="clear" w:color="auto" w:fill="FFFFFF"/>
        </w:rPr>
        <w:t>Yr</w:t>
      </w:r>
      <w:proofErr w:type="spellEnd"/>
      <w:r w:rsidRPr="000F6710">
        <w:rPr>
          <w:rFonts w:ascii="Times New Roman" w:hAnsi="Times New Roman" w:cs="Times New Roman"/>
          <w:color w:val="222222"/>
          <w:shd w:val="clear" w:color="auto" w:fill="FFFFFF"/>
        </w:rPr>
        <w:t xml:space="preserve"> 29 and </w:t>
      </w:r>
      <w:proofErr w:type="spellStart"/>
      <w:r w:rsidRPr="000F6710">
        <w:rPr>
          <w:rFonts w:ascii="Times New Roman" w:hAnsi="Times New Roman" w:cs="Times New Roman"/>
          <w:color w:val="222222"/>
          <w:shd w:val="clear" w:color="auto" w:fill="FFFFFF"/>
        </w:rPr>
        <w:t>Yr</w:t>
      </w:r>
      <w:proofErr w:type="spellEnd"/>
      <w:r w:rsidRPr="000F6710">
        <w:rPr>
          <w:rFonts w:ascii="Times New Roman" w:hAnsi="Times New Roman" w:cs="Times New Roman"/>
          <w:color w:val="222222"/>
          <w:shd w:val="clear" w:color="auto" w:fill="FFFFFF"/>
        </w:rPr>
        <w:t xml:space="preserve"> 46 in spring wheat showed significant effect against important yellow rust races under North-West European field conditions. </w:t>
      </w:r>
      <w:proofErr w:type="spellStart"/>
      <w:r w:rsidRPr="000F6710">
        <w:rPr>
          <w:rFonts w:ascii="Times New Roman" w:hAnsi="Times New Roman" w:cs="Times New Roman"/>
          <w:i/>
          <w:iCs/>
          <w:color w:val="222222"/>
          <w:shd w:val="clear" w:color="auto" w:fill="FFFFFF"/>
        </w:rPr>
        <w:t>Euphytica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220</w:t>
      </w:r>
      <w:r w:rsidRPr="000F6710">
        <w:rPr>
          <w:rFonts w:ascii="Times New Roman" w:hAnsi="Times New Roman" w:cs="Times New Roman"/>
          <w:color w:val="222222"/>
          <w:shd w:val="clear" w:color="auto" w:fill="FFFFFF"/>
        </w:rPr>
        <w:t>(7), 107.</w:t>
      </w:r>
    </w:p>
    <w:p w14:paraId="34EC583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Cooper, M., </w:t>
      </w:r>
      <w:proofErr w:type="spellStart"/>
      <w:r w:rsidRPr="000F6710">
        <w:rPr>
          <w:rFonts w:ascii="Times New Roman" w:hAnsi="Times New Roman" w:cs="Times New Roman"/>
          <w:color w:val="222222"/>
          <w:shd w:val="clear" w:color="auto" w:fill="FFFFFF"/>
        </w:rPr>
        <w:t>Podlich</w:t>
      </w:r>
      <w:proofErr w:type="spellEnd"/>
      <w:r w:rsidRPr="000F6710">
        <w:rPr>
          <w:rFonts w:ascii="Times New Roman" w:hAnsi="Times New Roman" w:cs="Times New Roman"/>
          <w:color w:val="222222"/>
          <w:shd w:val="clear" w:color="auto" w:fill="FFFFFF"/>
        </w:rPr>
        <w:t>, D. W., &amp; Smith, O. S. (2005). Gene-to-phenotype models and complex trait genetics. </w:t>
      </w:r>
      <w:r w:rsidRPr="000F6710">
        <w:rPr>
          <w:rFonts w:ascii="Times New Roman" w:hAnsi="Times New Roman" w:cs="Times New Roman"/>
          <w:i/>
          <w:iCs/>
          <w:color w:val="222222"/>
          <w:shd w:val="clear" w:color="auto" w:fill="FFFFFF"/>
        </w:rPr>
        <w:t>Australian Journal of Agricultural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56</w:t>
      </w:r>
      <w:r w:rsidRPr="000F6710">
        <w:rPr>
          <w:rFonts w:ascii="Times New Roman" w:hAnsi="Times New Roman" w:cs="Times New Roman"/>
          <w:color w:val="222222"/>
          <w:shd w:val="clear" w:color="auto" w:fill="FFFFFF"/>
        </w:rPr>
        <w:t>(9), 895-918.</w:t>
      </w:r>
    </w:p>
    <w:p w14:paraId="6A01F88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Ellis, J. G., </w:t>
      </w:r>
      <w:proofErr w:type="spellStart"/>
      <w:r w:rsidRPr="000F6710">
        <w:rPr>
          <w:rFonts w:ascii="Times New Roman" w:hAnsi="Times New Roman" w:cs="Times New Roman"/>
          <w:color w:val="222222"/>
          <w:shd w:val="clear" w:color="auto" w:fill="FFFFFF"/>
        </w:rPr>
        <w:t>Lagudah</w:t>
      </w:r>
      <w:proofErr w:type="spellEnd"/>
      <w:r w:rsidRPr="000F6710">
        <w:rPr>
          <w:rFonts w:ascii="Times New Roman" w:hAnsi="Times New Roman" w:cs="Times New Roman"/>
          <w:color w:val="222222"/>
          <w:shd w:val="clear" w:color="auto" w:fill="FFFFFF"/>
        </w:rPr>
        <w:t xml:space="preserve">, E. S., </w:t>
      </w:r>
      <w:proofErr w:type="spellStart"/>
      <w:r w:rsidRPr="000F6710">
        <w:rPr>
          <w:rFonts w:ascii="Times New Roman" w:hAnsi="Times New Roman" w:cs="Times New Roman"/>
          <w:color w:val="222222"/>
          <w:shd w:val="clear" w:color="auto" w:fill="FFFFFF"/>
        </w:rPr>
        <w:t>Spielmeyer</w:t>
      </w:r>
      <w:proofErr w:type="spellEnd"/>
      <w:r w:rsidRPr="000F6710">
        <w:rPr>
          <w:rFonts w:ascii="Times New Roman" w:hAnsi="Times New Roman" w:cs="Times New Roman"/>
          <w:color w:val="222222"/>
          <w:shd w:val="clear" w:color="auto" w:fill="FFFFFF"/>
        </w:rPr>
        <w:t xml:space="preserve">, W., &amp; </w:t>
      </w:r>
      <w:proofErr w:type="spellStart"/>
      <w:r w:rsidRPr="000F6710">
        <w:rPr>
          <w:rFonts w:ascii="Times New Roman" w:hAnsi="Times New Roman" w:cs="Times New Roman"/>
          <w:color w:val="222222"/>
          <w:shd w:val="clear" w:color="auto" w:fill="FFFFFF"/>
        </w:rPr>
        <w:t>Dodds</w:t>
      </w:r>
      <w:proofErr w:type="spellEnd"/>
      <w:r w:rsidRPr="000F6710">
        <w:rPr>
          <w:rFonts w:ascii="Times New Roman" w:hAnsi="Times New Roman" w:cs="Times New Roman"/>
          <w:color w:val="222222"/>
          <w:shd w:val="clear" w:color="auto" w:fill="FFFFFF"/>
        </w:rPr>
        <w:t>, P. N. (2014). The past, present and future of breeding rust resistant wheat.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w:t>
      </w:r>
      <w:r w:rsidRPr="000F6710">
        <w:rPr>
          <w:rFonts w:ascii="Times New Roman" w:hAnsi="Times New Roman" w:cs="Times New Roman"/>
          <w:color w:val="222222"/>
          <w:shd w:val="clear" w:color="auto" w:fill="FFFFFF"/>
        </w:rPr>
        <w:t>, 641.</w:t>
      </w:r>
    </w:p>
    <w:p w14:paraId="68A8F6C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Priyadarshan</w:t>
      </w:r>
      <w:proofErr w:type="spellEnd"/>
      <w:r w:rsidRPr="000F6710">
        <w:rPr>
          <w:rFonts w:ascii="Times New Roman" w:hAnsi="Times New Roman" w:cs="Times New Roman"/>
          <w:color w:val="222222"/>
          <w:shd w:val="clear" w:color="auto" w:fill="FFFFFF"/>
        </w:rPr>
        <w:t xml:space="preserve">, P. M., &amp; </w:t>
      </w:r>
      <w:proofErr w:type="spellStart"/>
      <w:r w:rsidRPr="000F6710">
        <w:rPr>
          <w:rFonts w:ascii="Times New Roman" w:hAnsi="Times New Roman" w:cs="Times New Roman"/>
          <w:color w:val="222222"/>
          <w:shd w:val="clear" w:color="auto" w:fill="FFFFFF"/>
        </w:rPr>
        <w:t>Priyadarshan</w:t>
      </w:r>
      <w:proofErr w:type="spellEnd"/>
      <w:r w:rsidRPr="000F6710">
        <w:rPr>
          <w:rFonts w:ascii="Times New Roman" w:hAnsi="Times New Roman" w:cs="Times New Roman"/>
          <w:color w:val="222222"/>
          <w:shd w:val="clear" w:color="auto" w:fill="FFFFFF"/>
        </w:rPr>
        <w:t>, P. M. (2019). Backcross breeding. </w:t>
      </w:r>
      <w:r w:rsidRPr="000F6710">
        <w:rPr>
          <w:rFonts w:ascii="Times New Roman" w:hAnsi="Times New Roman" w:cs="Times New Roman"/>
          <w:i/>
          <w:iCs/>
          <w:color w:val="222222"/>
          <w:shd w:val="clear" w:color="auto" w:fill="FFFFFF"/>
        </w:rPr>
        <w:t>Plant breeding: classical to modern</w:t>
      </w:r>
      <w:r w:rsidRPr="000F6710">
        <w:rPr>
          <w:rFonts w:ascii="Times New Roman" w:hAnsi="Times New Roman" w:cs="Times New Roman"/>
          <w:color w:val="222222"/>
          <w:shd w:val="clear" w:color="auto" w:fill="FFFFFF"/>
        </w:rPr>
        <w:t>, 203-221.</w:t>
      </w:r>
    </w:p>
    <w:p w14:paraId="350FFF4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Rana, M., </w:t>
      </w:r>
      <w:proofErr w:type="spellStart"/>
      <w:r w:rsidRPr="000F6710">
        <w:rPr>
          <w:rFonts w:ascii="Times New Roman" w:hAnsi="Times New Roman" w:cs="Times New Roman"/>
          <w:color w:val="222222"/>
          <w:shd w:val="clear" w:color="auto" w:fill="FFFFFF"/>
        </w:rPr>
        <w:t>Kaldate</w:t>
      </w:r>
      <w:proofErr w:type="spellEnd"/>
      <w:r w:rsidRPr="000F6710">
        <w:rPr>
          <w:rFonts w:ascii="Times New Roman" w:hAnsi="Times New Roman" w:cs="Times New Roman"/>
          <w:color w:val="222222"/>
          <w:shd w:val="clear" w:color="auto" w:fill="FFFFFF"/>
        </w:rPr>
        <w:t xml:space="preserve">, R., Nabi, S. U., </w:t>
      </w:r>
      <w:proofErr w:type="spellStart"/>
      <w:r w:rsidRPr="000F6710">
        <w:rPr>
          <w:rFonts w:ascii="Times New Roman" w:hAnsi="Times New Roman" w:cs="Times New Roman"/>
          <w:color w:val="222222"/>
          <w:shd w:val="clear" w:color="auto" w:fill="FFFFFF"/>
        </w:rPr>
        <w:t>Wani</w:t>
      </w:r>
      <w:proofErr w:type="spellEnd"/>
      <w:r w:rsidRPr="000F6710">
        <w:rPr>
          <w:rFonts w:ascii="Times New Roman" w:hAnsi="Times New Roman" w:cs="Times New Roman"/>
          <w:color w:val="222222"/>
          <w:shd w:val="clear" w:color="auto" w:fill="FFFFFF"/>
        </w:rPr>
        <w:t>, S. H., &amp; Khan, H. (2021). Marker-assisted breeding for resistance against wheat rusts. </w:t>
      </w:r>
      <w:r w:rsidRPr="000F6710">
        <w:rPr>
          <w:rFonts w:ascii="Times New Roman" w:hAnsi="Times New Roman" w:cs="Times New Roman"/>
          <w:i/>
          <w:iCs/>
          <w:color w:val="222222"/>
          <w:shd w:val="clear" w:color="auto" w:fill="FFFFFF"/>
        </w:rPr>
        <w:t>Physiological, molecular, and genetic perspectives of wheat improvement</w:t>
      </w:r>
      <w:r w:rsidRPr="000F6710">
        <w:rPr>
          <w:rFonts w:ascii="Times New Roman" w:hAnsi="Times New Roman" w:cs="Times New Roman"/>
          <w:color w:val="222222"/>
          <w:shd w:val="clear" w:color="auto" w:fill="FFFFFF"/>
        </w:rPr>
        <w:t>, 229-262.</w:t>
      </w:r>
    </w:p>
    <w:p w14:paraId="41C0BEC7"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Cao, L., Liu, H., Mulder, H. A., </w:t>
      </w:r>
      <w:proofErr w:type="spellStart"/>
      <w:r w:rsidRPr="000F6710">
        <w:rPr>
          <w:rFonts w:ascii="Times New Roman" w:hAnsi="Times New Roman" w:cs="Times New Roman"/>
          <w:color w:val="222222"/>
          <w:shd w:val="clear" w:color="auto" w:fill="FFFFFF"/>
        </w:rPr>
        <w:t>Henryon</w:t>
      </w:r>
      <w:proofErr w:type="spellEnd"/>
      <w:r w:rsidRPr="000F6710">
        <w:rPr>
          <w:rFonts w:ascii="Times New Roman" w:hAnsi="Times New Roman" w:cs="Times New Roman"/>
          <w:color w:val="222222"/>
          <w:shd w:val="clear" w:color="auto" w:fill="FFFFFF"/>
        </w:rPr>
        <w:t xml:space="preserve">, M., </w:t>
      </w:r>
      <w:proofErr w:type="spellStart"/>
      <w:r w:rsidRPr="000F6710">
        <w:rPr>
          <w:rFonts w:ascii="Times New Roman" w:hAnsi="Times New Roman" w:cs="Times New Roman"/>
          <w:color w:val="222222"/>
          <w:shd w:val="clear" w:color="auto" w:fill="FFFFFF"/>
        </w:rPr>
        <w:t>Thomasen</w:t>
      </w:r>
      <w:proofErr w:type="spellEnd"/>
      <w:r w:rsidRPr="000F6710">
        <w:rPr>
          <w:rFonts w:ascii="Times New Roman" w:hAnsi="Times New Roman" w:cs="Times New Roman"/>
          <w:color w:val="222222"/>
          <w:shd w:val="clear" w:color="auto" w:fill="FFFFFF"/>
        </w:rPr>
        <w:t xml:space="preserve">, J. R., </w:t>
      </w:r>
      <w:proofErr w:type="spellStart"/>
      <w:r w:rsidRPr="000F6710">
        <w:rPr>
          <w:rFonts w:ascii="Times New Roman" w:hAnsi="Times New Roman" w:cs="Times New Roman"/>
          <w:color w:val="222222"/>
          <w:shd w:val="clear" w:color="auto" w:fill="FFFFFF"/>
        </w:rPr>
        <w:t>Kargo</w:t>
      </w:r>
      <w:proofErr w:type="spellEnd"/>
      <w:r w:rsidRPr="000F6710">
        <w:rPr>
          <w:rFonts w:ascii="Times New Roman" w:hAnsi="Times New Roman" w:cs="Times New Roman"/>
          <w:color w:val="222222"/>
          <w:shd w:val="clear" w:color="auto" w:fill="FFFFFF"/>
        </w:rPr>
        <w:t xml:space="preserve">, M., &amp; </w:t>
      </w:r>
      <w:proofErr w:type="spellStart"/>
      <w:r w:rsidRPr="000F6710">
        <w:rPr>
          <w:rFonts w:ascii="Times New Roman" w:hAnsi="Times New Roman" w:cs="Times New Roman"/>
          <w:color w:val="222222"/>
          <w:shd w:val="clear" w:color="auto" w:fill="FFFFFF"/>
        </w:rPr>
        <w:t>Sørensen</w:t>
      </w:r>
      <w:proofErr w:type="spellEnd"/>
      <w:r w:rsidRPr="000F6710">
        <w:rPr>
          <w:rFonts w:ascii="Times New Roman" w:hAnsi="Times New Roman" w:cs="Times New Roman"/>
          <w:color w:val="222222"/>
          <w:shd w:val="clear" w:color="auto" w:fill="FFFFFF"/>
        </w:rPr>
        <w:t xml:space="preserve">, A. C. (2020). Genomic breeding programs realize larger benefits by cooperation in the presence of </w:t>
      </w:r>
      <w:r w:rsidRPr="000F6710">
        <w:rPr>
          <w:rFonts w:ascii="Times New Roman" w:hAnsi="Times New Roman" w:cs="Times New Roman"/>
          <w:color w:val="222222"/>
          <w:shd w:val="clear" w:color="auto" w:fill="FFFFFF"/>
        </w:rPr>
        <w:lastRenderedPageBreak/>
        <w:t>genotype× environment interaction than conventional breeding programs. </w:t>
      </w:r>
      <w:r w:rsidRPr="000F6710">
        <w:rPr>
          <w:rFonts w:ascii="Times New Roman" w:hAnsi="Times New Roman" w:cs="Times New Roman"/>
          <w:i/>
          <w:iCs/>
          <w:color w:val="222222"/>
          <w:shd w:val="clear" w:color="auto" w:fill="FFFFFF"/>
        </w:rPr>
        <w:t>Frontiers in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251.</w:t>
      </w:r>
    </w:p>
    <w:p w14:paraId="1A63A16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Smith, S., </w:t>
      </w:r>
      <w:proofErr w:type="spellStart"/>
      <w:r w:rsidRPr="000F6710">
        <w:rPr>
          <w:rFonts w:ascii="Times New Roman" w:hAnsi="Times New Roman" w:cs="Times New Roman"/>
          <w:color w:val="222222"/>
          <w:shd w:val="clear" w:color="auto" w:fill="FFFFFF"/>
        </w:rPr>
        <w:t>Bubeck</w:t>
      </w:r>
      <w:proofErr w:type="spellEnd"/>
      <w:r w:rsidRPr="000F6710">
        <w:rPr>
          <w:rFonts w:ascii="Times New Roman" w:hAnsi="Times New Roman" w:cs="Times New Roman"/>
          <w:color w:val="222222"/>
          <w:shd w:val="clear" w:color="auto" w:fill="FFFFFF"/>
        </w:rPr>
        <w:t xml:space="preserve">, D., Nelson, B., Stanek, J., &amp; </w:t>
      </w:r>
      <w:proofErr w:type="spellStart"/>
      <w:r w:rsidRPr="000F6710">
        <w:rPr>
          <w:rFonts w:ascii="Times New Roman" w:hAnsi="Times New Roman" w:cs="Times New Roman"/>
          <w:color w:val="222222"/>
          <w:shd w:val="clear" w:color="auto" w:fill="FFFFFF"/>
        </w:rPr>
        <w:t>Gerke</w:t>
      </w:r>
      <w:proofErr w:type="spellEnd"/>
      <w:r w:rsidRPr="000F6710">
        <w:rPr>
          <w:rFonts w:ascii="Times New Roman" w:hAnsi="Times New Roman" w:cs="Times New Roman"/>
          <w:color w:val="222222"/>
          <w:shd w:val="clear" w:color="auto" w:fill="FFFFFF"/>
        </w:rPr>
        <w:t>, J. (2015). Genetic diversity and modern plant breeding. </w:t>
      </w:r>
      <w:r w:rsidRPr="000F6710">
        <w:rPr>
          <w:rFonts w:ascii="Times New Roman" w:hAnsi="Times New Roman" w:cs="Times New Roman"/>
          <w:i/>
          <w:iCs/>
          <w:color w:val="222222"/>
          <w:shd w:val="clear" w:color="auto" w:fill="FFFFFF"/>
        </w:rPr>
        <w:t>Genetic diversity and erosion in plants: Indicators and prevention</w:t>
      </w:r>
      <w:r w:rsidRPr="000F6710">
        <w:rPr>
          <w:rFonts w:ascii="Times New Roman" w:hAnsi="Times New Roman" w:cs="Times New Roman"/>
          <w:color w:val="222222"/>
          <w:shd w:val="clear" w:color="auto" w:fill="FFFFFF"/>
        </w:rPr>
        <w:t>, 55-88.</w:t>
      </w:r>
    </w:p>
    <w:p w14:paraId="7B3490D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Krishna, T. P. A., Veeramuthu, D., Maharajan, T., &amp; Soosaimanickam, M. (2023). </w:t>
      </w:r>
      <w:r w:rsidRPr="000F6710">
        <w:rPr>
          <w:rFonts w:ascii="Times New Roman" w:hAnsi="Times New Roman" w:cs="Times New Roman"/>
          <w:color w:val="222222"/>
          <w:shd w:val="clear" w:color="auto" w:fill="FFFFFF"/>
        </w:rPr>
        <w:t>The era of plant breeding: Conventional breeding to genomics-assisted breeding for crop improvement. </w:t>
      </w:r>
      <w:r w:rsidRPr="000F6710">
        <w:rPr>
          <w:rFonts w:ascii="Times New Roman" w:hAnsi="Times New Roman" w:cs="Times New Roman"/>
          <w:i/>
          <w:iCs/>
          <w:color w:val="222222"/>
          <w:shd w:val="clear" w:color="auto" w:fill="FFFFFF"/>
        </w:rPr>
        <w:t>Current Genomics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24</w:t>
      </w:r>
      <w:r w:rsidRPr="000F6710">
        <w:rPr>
          <w:rFonts w:ascii="Times New Roman" w:hAnsi="Times New Roman" w:cs="Times New Roman"/>
          <w:color w:val="222222"/>
          <w:shd w:val="clear" w:color="auto" w:fill="FFFFFF"/>
        </w:rPr>
        <w:t>(1), 24-35.</w:t>
      </w:r>
    </w:p>
    <w:p w14:paraId="2AA645F4"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Ghafoor, A., &amp; McPhee, K. (2012). Marker assisted selection (MAS) for developing powdery mildew resistant pea cultivars. </w:t>
      </w:r>
      <w:proofErr w:type="spellStart"/>
      <w:r w:rsidRPr="000F6710">
        <w:rPr>
          <w:rFonts w:ascii="Times New Roman" w:hAnsi="Times New Roman" w:cs="Times New Roman"/>
          <w:i/>
          <w:iCs/>
          <w:color w:val="222222"/>
          <w:shd w:val="clear" w:color="auto" w:fill="FFFFFF"/>
        </w:rPr>
        <w:t>Euphytica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186</w:t>
      </w:r>
      <w:r w:rsidRPr="000F6710">
        <w:rPr>
          <w:rFonts w:ascii="Times New Roman" w:hAnsi="Times New Roman" w:cs="Times New Roman"/>
          <w:color w:val="222222"/>
          <w:shd w:val="clear" w:color="auto" w:fill="FFFFFF"/>
        </w:rPr>
        <w:t>, 593-607.</w:t>
      </w:r>
    </w:p>
    <w:p w14:paraId="47D6693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Singh, B. D., Singh, A. K., Singh, B. D., &amp; Singh, A. K. (2015). Mapping populations. </w:t>
      </w:r>
      <w:r w:rsidRPr="000F6710">
        <w:rPr>
          <w:rFonts w:ascii="Times New Roman" w:hAnsi="Times New Roman" w:cs="Times New Roman"/>
          <w:i/>
          <w:iCs/>
          <w:color w:val="222222"/>
          <w:shd w:val="clear" w:color="auto" w:fill="FFFFFF"/>
        </w:rPr>
        <w:t>Marker-assisted plant breeding: principles and practices</w:t>
      </w:r>
      <w:r w:rsidRPr="000F6710">
        <w:rPr>
          <w:rFonts w:ascii="Times New Roman" w:hAnsi="Times New Roman" w:cs="Times New Roman"/>
          <w:color w:val="222222"/>
          <w:shd w:val="clear" w:color="auto" w:fill="FFFFFF"/>
        </w:rPr>
        <w:t>, 125-150.</w:t>
      </w:r>
    </w:p>
    <w:p w14:paraId="078E8EEA"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Anilkumar, C., Muhammed Azharudheen, T. P., Sah, R. P., Sunitha, N. C., Devanna, B. N., Marndi, B. C., &amp; Patra, B. C. (2023). </w:t>
      </w:r>
      <w:r w:rsidRPr="000F6710">
        <w:rPr>
          <w:rFonts w:ascii="Times New Roman" w:hAnsi="Times New Roman" w:cs="Times New Roman"/>
          <w:color w:val="222222"/>
          <w:shd w:val="clear" w:color="auto" w:fill="FFFFFF"/>
        </w:rPr>
        <w:t>Gene based markers improve precision of genome-wide association studies and accuracy of genomic predictions in rice breeding. </w:t>
      </w:r>
      <w:r w:rsidRPr="000F6710">
        <w:rPr>
          <w:rFonts w:ascii="Times New Roman" w:hAnsi="Times New Roman" w:cs="Times New Roman"/>
          <w:i/>
          <w:iCs/>
          <w:color w:val="222222"/>
          <w:shd w:val="clear" w:color="auto" w:fill="FFFFFF"/>
        </w:rPr>
        <w:t>Heredity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130</w:t>
      </w:r>
      <w:r w:rsidRPr="000F6710">
        <w:rPr>
          <w:rFonts w:ascii="Times New Roman" w:hAnsi="Times New Roman" w:cs="Times New Roman"/>
          <w:color w:val="222222"/>
          <w:shd w:val="clear" w:color="auto" w:fill="FFFFFF"/>
        </w:rPr>
        <w:t>(5), 335-345.</w:t>
      </w:r>
    </w:p>
    <w:p w14:paraId="030D622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Islam, M. S., McCord, P. H., </w:t>
      </w:r>
      <w:proofErr w:type="spellStart"/>
      <w:r w:rsidRPr="000F6710">
        <w:rPr>
          <w:rFonts w:ascii="Times New Roman" w:hAnsi="Times New Roman" w:cs="Times New Roman"/>
          <w:color w:val="222222"/>
          <w:shd w:val="clear" w:color="auto" w:fill="FFFFFF"/>
        </w:rPr>
        <w:t>Olatoye</w:t>
      </w:r>
      <w:proofErr w:type="spellEnd"/>
      <w:r w:rsidRPr="000F6710">
        <w:rPr>
          <w:rFonts w:ascii="Times New Roman" w:hAnsi="Times New Roman" w:cs="Times New Roman"/>
          <w:color w:val="222222"/>
          <w:shd w:val="clear" w:color="auto" w:fill="FFFFFF"/>
        </w:rPr>
        <w:t xml:space="preserve">, M. O., Qin, L., </w:t>
      </w:r>
      <w:proofErr w:type="spellStart"/>
      <w:r w:rsidRPr="000F6710">
        <w:rPr>
          <w:rFonts w:ascii="Times New Roman" w:hAnsi="Times New Roman" w:cs="Times New Roman"/>
          <w:color w:val="222222"/>
          <w:shd w:val="clear" w:color="auto" w:fill="FFFFFF"/>
        </w:rPr>
        <w:t>Sood</w:t>
      </w:r>
      <w:proofErr w:type="spellEnd"/>
      <w:r w:rsidRPr="000F6710">
        <w:rPr>
          <w:rFonts w:ascii="Times New Roman" w:hAnsi="Times New Roman" w:cs="Times New Roman"/>
          <w:color w:val="222222"/>
          <w:shd w:val="clear" w:color="auto" w:fill="FFFFFF"/>
        </w:rPr>
        <w:t xml:space="preserve">, S., </w:t>
      </w:r>
      <w:proofErr w:type="spellStart"/>
      <w:r w:rsidRPr="000F6710">
        <w:rPr>
          <w:rFonts w:ascii="Times New Roman" w:hAnsi="Times New Roman" w:cs="Times New Roman"/>
          <w:color w:val="222222"/>
          <w:shd w:val="clear" w:color="auto" w:fill="FFFFFF"/>
        </w:rPr>
        <w:t>Lipka</w:t>
      </w:r>
      <w:proofErr w:type="spellEnd"/>
      <w:r w:rsidRPr="000F6710">
        <w:rPr>
          <w:rFonts w:ascii="Times New Roman" w:hAnsi="Times New Roman" w:cs="Times New Roman"/>
          <w:color w:val="222222"/>
          <w:shd w:val="clear" w:color="auto" w:fill="FFFFFF"/>
        </w:rPr>
        <w:t>, A. E., &amp; Todd, J. R. (2021). Experimental evaluation of genomic selection prediction for rust resistance in sugarcane. </w:t>
      </w:r>
      <w:r w:rsidRPr="000F6710">
        <w:rPr>
          <w:rFonts w:ascii="Times New Roman" w:hAnsi="Times New Roman" w:cs="Times New Roman"/>
          <w:i/>
          <w:iCs/>
          <w:color w:val="222222"/>
          <w:shd w:val="clear" w:color="auto" w:fill="FFFFFF"/>
        </w:rPr>
        <w:t>The Plant Genome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14</w:t>
      </w:r>
      <w:r w:rsidRPr="000F6710">
        <w:rPr>
          <w:rFonts w:ascii="Times New Roman" w:hAnsi="Times New Roman" w:cs="Times New Roman"/>
          <w:color w:val="222222"/>
          <w:shd w:val="clear" w:color="auto" w:fill="FFFFFF"/>
        </w:rPr>
        <w:t>(3), e20148.</w:t>
      </w:r>
    </w:p>
    <w:p w14:paraId="337A4B87"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Wu, J., Liu, S., Wang, Q., Zeng, Q., Mu, J., Huang, S., ... &amp; Kang, Z. (2018). Rapid identification of an adult plant stripe rust resistance gene in </w:t>
      </w:r>
      <w:proofErr w:type="spellStart"/>
      <w:r w:rsidRPr="000F6710">
        <w:rPr>
          <w:rFonts w:ascii="Times New Roman" w:hAnsi="Times New Roman" w:cs="Times New Roman"/>
          <w:color w:val="222222"/>
          <w:shd w:val="clear" w:color="auto" w:fill="FFFFFF"/>
        </w:rPr>
        <w:t>hexaploid</w:t>
      </w:r>
      <w:proofErr w:type="spellEnd"/>
      <w:r w:rsidRPr="000F6710">
        <w:rPr>
          <w:rFonts w:ascii="Times New Roman" w:hAnsi="Times New Roman" w:cs="Times New Roman"/>
          <w:color w:val="222222"/>
          <w:shd w:val="clear" w:color="auto" w:fill="FFFFFF"/>
        </w:rPr>
        <w:t xml:space="preserve"> wheat by high-throughput SNP array genotyping of pooled extremes.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131</w:t>
      </w:r>
      <w:r w:rsidRPr="000F6710">
        <w:rPr>
          <w:rFonts w:ascii="Times New Roman" w:hAnsi="Times New Roman" w:cs="Times New Roman"/>
          <w:color w:val="222222"/>
          <w:shd w:val="clear" w:color="auto" w:fill="FFFFFF"/>
        </w:rPr>
        <w:t>, 43-58.</w:t>
      </w:r>
    </w:p>
    <w:p w14:paraId="75B0551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Doudna</w:t>
      </w:r>
      <w:proofErr w:type="spellEnd"/>
      <w:r w:rsidRPr="000F6710">
        <w:rPr>
          <w:rFonts w:ascii="Times New Roman" w:hAnsi="Times New Roman" w:cs="Times New Roman"/>
          <w:color w:val="222222"/>
          <w:shd w:val="clear" w:color="auto" w:fill="FFFFFF"/>
        </w:rPr>
        <w:t>, J. A., &amp; Charpentier, E. (2014). The new frontier of genome engineering with CRISPR-Cas9. </w:t>
      </w:r>
      <w:r w:rsidRPr="000F6710">
        <w:rPr>
          <w:rFonts w:ascii="Times New Roman" w:hAnsi="Times New Roman" w:cs="Times New Roman"/>
          <w:i/>
          <w:iCs/>
          <w:color w:val="222222"/>
          <w:shd w:val="clear" w:color="auto" w:fill="FFFFFF"/>
        </w:rPr>
        <w:t>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346</w:t>
      </w:r>
      <w:r w:rsidRPr="000F6710">
        <w:rPr>
          <w:rFonts w:ascii="Times New Roman" w:hAnsi="Times New Roman" w:cs="Times New Roman"/>
          <w:color w:val="222222"/>
          <w:shd w:val="clear" w:color="auto" w:fill="FFFFFF"/>
        </w:rPr>
        <w:t>(6213), 1258096.</w:t>
      </w:r>
    </w:p>
    <w:p w14:paraId="08BCEBB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Schaart</w:t>
      </w:r>
      <w:proofErr w:type="spellEnd"/>
      <w:r w:rsidRPr="000F6710">
        <w:rPr>
          <w:rFonts w:ascii="Times New Roman" w:hAnsi="Times New Roman" w:cs="Times New Roman"/>
          <w:color w:val="222222"/>
          <w:shd w:val="clear" w:color="auto" w:fill="FFFFFF"/>
        </w:rPr>
        <w:t xml:space="preserve">, J. G., van de </w:t>
      </w:r>
      <w:proofErr w:type="spellStart"/>
      <w:r w:rsidRPr="000F6710">
        <w:rPr>
          <w:rFonts w:ascii="Times New Roman" w:hAnsi="Times New Roman" w:cs="Times New Roman"/>
          <w:color w:val="222222"/>
          <w:shd w:val="clear" w:color="auto" w:fill="FFFFFF"/>
        </w:rPr>
        <w:t>Wiel</w:t>
      </w:r>
      <w:proofErr w:type="spellEnd"/>
      <w:r w:rsidRPr="000F6710">
        <w:rPr>
          <w:rFonts w:ascii="Times New Roman" w:hAnsi="Times New Roman" w:cs="Times New Roman"/>
          <w:color w:val="222222"/>
          <w:shd w:val="clear" w:color="auto" w:fill="FFFFFF"/>
        </w:rPr>
        <w:t>, C. C., &amp; Smulders, M. J. (2021). Genome editing of polyploid crops: prospects, achievements and bottlenecks. </w:t>
      </w:r>
      <w:r w:rsidRPr="000F6710">
        <w:rPr>
          <w:rFonts w:ascii="Times New Roman" w:hAnsi="Times New Roman" w:cs="Times New Roman"/>
          <w:i/>
          <w:iCs/>
          <w:color w:val="222222"/>
          <w:shd w:val="clear" w:color="auto" w:fill="FFFFFF"/>
        </w:rPr>
        <w:t>Transgenic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30</w:t>
      </w:r>
      <w:r w:rsidRPr="000F6710">
        <w:rPr>
          <w:rFonts w:ascii="Times New Roman" w:hAnsi="Times New Roman" w:cs="Times New Roman"/>
          <w:color w:val="222222"/>
          <w:shd w:val="clear" w:color="auto" w:fill="FFFFFF"/>
        </w:rPr>
        <w:t>(4), 337-351.</w:t>
      </w:r>
    </w:p>
    <w:p w14:paraId="52AB59F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Sudhagar</w:t>
      </w:r>
      <w:proofErr w:type="spellEnd"/>
      <w:r w:rsidRPr="000F6710">
        <w:rPr>
          <w:rFonts w:ascii="Times New Roman" w:hAnsi="Times New Roman" w:cs="Times New Roman"/>
          <w:color w:val="222222"/>
          <w:shd w:val="clear" w:color="auto" w:fill="FFFFFF"/>
        </w:rPr>
        <w:t>, A., Kumar, G., &amp; El-</w:t>
      </w:r>
      <w:proofErr w:type="spellStart"/>
      <w:r w:rsidRPr="000F6710">
        <w:rPr>
          <w:rFonts w:ascii="Times New Roman" w:hAnsi="Times New Roman" w:cs="Times New Roman"/>
          <w:color w:val="222222"/>
          <w:shd w:val="clear" w:color="auto" w:fill="FFFFFF"/>
        </w:rPr>
        <w:t>Matbouli</w:t>
      </w:r>
      <w:proofErr w:type="spellEnd"/>
      <w:r w:rsidRPr="000F6710">
        <w:rPr>
          <w:rFonts w:ascii="Times New Roman" w:hAnsi="Times New Roman" w:cs="Times New Roman"/>
          <w:color w:val="222222"/>
          <w:shd w:val="clear" w:color="auto" w:fill="FFFFFF"/>
        </w:rPr>
        <w:t>, M. (2018). Transcriptome analysis based on RNA-</w:t>
      </w:r>
      <w:proofErr w:type="spellStart"/>
      <w:r w:rsidRPr="000F6710">
        <w:rPr>
          <w:rFonts w:ascii="Times New Roman" w:hAnsi="Times New Roman" w:cs="Times New Roman"/>
          <w:color w:val="222222"/>
          <w:shd w:val="clear" w:color="auto" w:fill="FFFFFF"/>
        </w:rPr>
        <w:t>Seq</w:t>
      </w:r>
      <w:proofErr w:type="spellEnd"/>
      <w:r w:rsidRPr="000F6710">
        <w:rPr>
          <w:rFonts w:ascii="Times New Roman" w:hAnsi="Times New Roman" w:cs="Times New Roman"/>
          <w:color w:val="222222"/>
          <w:shd w:val="clear" w:color="auto" w:fill="FFFFFF"/>
        </w:rPr>
        <w:t xml:space="preserve"> in understanding pathogenic mechanisms of diseases and the immune system of fish: a comprehensive review. </w:t>
      </w:r>
      <w:r w:rsidRPr="000F6710">
        <w:rPr>
          <w:rFonts w:ascii="Times New Roman" w:hAnsi="Times New Roman" w:cs="Times New Roman"/>
          <w:i/>
          <w:iCs/>
          <w:color w:val="222222"/>
          <w:shd w:val="clear" w:color="auto" w:fill="FFFFFF"/>
        </w:rPr>
        <w:t>International journal of molecular sciences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19</w:t>
      </w:r>
      <w:r w:rsidRPr="000F6710">
        <w:rPr>
          <w:rFonts w:ascii="Times New Roman" w:hAnsi="Times New Roman" w:cs="Times New Roman"/>
          <w:color w:val="222222"/>
          <w:shd w:val="clear" w:color="auto" w:fill="FFFFFF"/>
        </w:rPr>
        <w:t>(1), 245.</w:t>
      </w:r>
    </w:p>
    <w:p w14:paraId="12A64E9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Babu</w:t>
      </w:r>
      <w:proofErr w:type="spellEnd"/>
      <w:r w:rsidRPr="000F6710">
        <w:rPr>
          <w:rFonts w:ascii="Times New Roman" w:hAnsi="Times New Roman" w:cs="Times New Roman"/>
          <w:color w:val="222222"/>
          <w:shd w:val="clear" w:color="auto" w:fill="FFFFFF"/>
        </w:rPr>
        <w:t xml:space="preserve">, P., </w:t>
      </w:r>
      <w:proofErr w:type="spellStart"/>
      <w:r w:rsidRPr="000F6710">
        <w:rPr>
          <w:rFonts w:ascii="Times New Roman" w:hAnsi="Times New Roman" w:cs="Times New Roman"/>
          <w:color w:val="222222"/>
          <w:shd w:val="clear" w:color="auto" w:fill="FFFFFF"/>
        </w:rPr>
        <w:t>Baranwal</w:t>
      </w:r>
      <w:proofErr w:type="spellEnd"/>
      <w:r w:rsidRPr="000F6710">
        <w:rPr>
          <w:rFonts w:ascii="Times New Roman" w:hAnsi="Times New Roman" w:cs="Times New Roman"/>
          <w:color w:val="222222"/>
          <w:shd w:val="clear" w:color="auto" w:fill="FFFFFF"/>
        </w:rPr>
        <w:t xml:space="preserve">, D. K., </w:t>
      </w:r>
      <w:proofErr w:type="spellStart"/>
      <w:r w:rsidRPr="000F6710">
        <w:rPr>
          <w:rFonts w:ascii="Times New Roman" w:hAnsi="Times New Roman" w:cs="Times New Roman"/>
          <w:color w:val="222222"/>
          <w:shd w:val="clear" w:color="auto" w:fill="FFFFFF"/>
        </w:rPr>
        <w:t>Harikrishna</w:t>
      </w:r>
      <w:proofErr w:type="spellEnd"/>
      <w:r w:rsidRPr="000F6710">
        <w:rPr>
          <w:rFonts w:ascii="Times New Roman" w:hAnsi="Times New Roman" w:cs="Times New Roman"/>
          <w:color w:val="222222"/>
          <w:shd w:val="clear" w:color="auto" w:fill="FFFFFF"/>
        </w:rPr>
        <w:t>, Pal, D., Bharti, H., Joshi, P., ... &amp; Singh, A. (2020). Application of genomics tools in wheat breeding to attain durable rust resistance.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567147.</w:t>
      </w:r>
    </w:p>
    <w:p w14:paraId="1120C64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Rogers, J., &amp; International Wheat Genome Sequencing Consortium. (2023). The Bread Wheat Reference Genome Sequence. In </w:t>
      </w:r>
      <w:proofErr w:type="gramStart"/>
      <w:r w:rsidRPr="000F6710">
        <w:rPr>
          <w:rFonts w:ascii="Times New Roman" w:hAnsi="Times New Roman" w:cs="Times New Roman"/>
          <w:i/>
          <w:iCs/>
          <w:color w:val="222222"/>
          <w:shd w:val="clear" w:color="auto" w:fill="FFFFFF"/>
        </w:rPr>
        <w:t>The</w:t>
      </w:r>
      <w:proofErr w:type="gramEnd"/>
      <w:r w:rsidRPr="000F6710">
        <w:rPr>
          <w:rFonts w:ascii="Times New Roman" w:hAnsi="Times New Roman" w:cs="Times New Roman"/>
          <w:i/>
          <w:iCs/>
          <w:color w:val="222222"/>
          <w:shd w:val="clear" w:color="auto" w:fill="FFFFFF"/>
        </w:rPr>
        <w:t xml:space="preserve"> Wheat Genome</w:t>
      </w:r>
      <w:r w:rsidRPr="000F6710">
        <w:rPr>
          <w:rFonts w:ascii="Times New Roman" w:hAnsi="Times New Roman" w:cs="Times New Roman"/>
          <w:color w:val="222222"/>
          <w:shd w:val="clear" w:color="auto" w:fill="FFFFFF"/>
        </w:rPr>
        <w:t> (pp. 1-12). Cham: Springer International Publishing.</w:t>
      </w:r>
    </w:p>
    <w:p w14:paraId="31625A3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Cao, S., Xu, D., Hanif, M., Xia, X., &amp; He, Z. (2020). Genetic architecture underpinning yield component traits in wheat.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133</w:t>
      </w:r>
      <w:r w:rsidRPr="000F6710">
        <w:rPr>
          <w:rFonts w:ascii="Times New Roman" w:hAnsi="Times New Roman" w:cs="Times New Roman"/>
          <w:color w:val="222222"/>
          <w:shd w:val="clear" w:color="auto" w:fill="FFFFFF"/>
        </w:rPr>
        <w:t>, 1811-1823.</w:t>
      </w:r>
    </w:p>
    <w:p w14:paraId="252BEF6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Yao, E., Blake, V. C., Cooper, L., Wight, C. P., Michel, S., </w:t>
      </w:r>
      <w:proofErr w:type="spellStart"/>
      <w:r w:rsidRPr="000F6710">
        <w:rPr>
          <w:rFonts w:ascii="Times New Roman" w:hAnsi="Times New Roman" w:cs="Times New Roman"/>
          <w:color w:val="222222"/>
          <w:shd w:val="clear" w:color="auto" w:fill="FFFFFF"/>
        </w:rPr>
        <w:t>Cagirici</w:t>
      </w:r>
      <w:proofErr w:type="spellEnd"/>
      <w:r w:rsidRPr="000F6710">
        <w:rPr>
          <w:rFonts w:ascii="Times New Roman" w:hAnsi="Times New Roman" w:cs="Times New Roman"/>
          <w:color w:val="222222"/>
          <w:shd w:val="clear" w:color="auto" w:fill="FFFFFF"/>
        </w:rPr>
        <w:t xml:space="preserve">, H. B., ... &amp; Sen, T. Z. (2022). </w:t>
      </w:r>
      <w:proofErr w:type="spellStart"/>
      <w:r w:rsidRPr="000F6710">
        <w:rPr>
          <w:rFonts w:ascii="Times New Roman" w:hAnsi="Times New Roman" w:cs="Times New Roman"/>
          <w:color w:val="222222"/>
          <w:shd w:val="clear" w:color="auto" w:fill="FFFFFF"/>
        </w:rPr>
        <w:t>GrainGenes</w:t>
      </w:r>
      <w:proofErr w:type="spellEnd"/>
      <w:r w:rsidRPr="000F6710">
        <w:rPr>
          <w:rFonts w:ascii="Times New Roman" w:hAnsi="Times New Roman" w:cs="Times New Roman"/>
          <w:color w:val="222222"/>
          <w:shd w:val="clear" w:color="auto" w:fill="FFFFFF"/>
        </w:rPr>
        <w:t>: a data-rich repository for small grains genetics and genomics. </w:t>
      </w:r>
      <w:r w:rsidRPr="000F6710">
        <w:rPr>
          <w:rFonts w:ascii="Times New Roman" w:hAnsi="Times New Roman" w:cs="Times New Roman"/>
          <w:i/>
          <w:iCs/>
          <w:color w:val="222222"/>
          <w:shd w:val="clear" w:color="auto" w:fill="FFFFFF"/>
        </w:rPr>
        <w:t>Database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2022</w:t>
      </w:r>
      <w:r w:rsidRPr="000F6710">
        <w:rPr>
          <w:rFonts w:ascii="Times New Roman" w:hAnsi="Times New Roman" w:cs="Times New Roman"/>
          <w:color w:val="222222"/>
          <w:shd w:val="clear" w:color="auto" w:fill="FFFFFF"/>
        </w:rPr>
        <w:t>, baac034.</w:t>
      </w:r>
    </w:p>
    <w:p w14:paraId="218D4E0B"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Shah, H., Manzoor, A., &amp; Dar, A. (2023). Computational Tools and Approaches for CRISPR/Cas Technology. In </w:t>
      </w:r>
      <w:r w:rsidRPr="000F6710">
        <w:rPr>
          <w:rFonts w:ascii="Times New Roman" w:hAnsi="Times New Roman" w:cs="Times New Roman"/>
          <w:i/>
          <w:iCs/>
          <w:color w:val="222222"/>
          <w:shd w:val="clear" w:color="auto" w:fill="FFFFFF"/>
        </w:rPr>
        <w:t>CRISPR/Cas-Mediated Genome Editing in Plants</w:t>
      </w:r>
      <w:r w:rsidRPr="000F6710">
        <w:rPr>
          <w:rFonts w:ascii="Times New Roman" w:hAnsi="Times New Roman" w:cs="Times New Roman"/>
          <w:color w:val="222222"/>
          <w:shd w:val="clear" w:color="auto" w:fill="FFFFFF"/>
        </w:rPr>
        <w:t> (pp. 99-129). Apple Academic Press.</w:t>
      </w:r>
    </w:p>
    <w:p w14:paraId="44F7B1D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Rana, M., </w:t>
      </w:r>
      <w:proofErr w:type="spellStart"/>
      <w:r w:rsidRPr="000F6710">
        <w:rPr>
          <w:rFonts w:ascii="Times New Roman" w:hAnsi="Times New Roman" w:cs="Times New Roman"/>
          <w:color w:val="222222"/>
          <w:shd w:val="clear" w:color="auto" w:fill="FFFFFF"/>
        </w:rPr>
        <w:t>Kaldate</w:t>
      </w:r>
      <w:proofErr w:type="spellEnd"/>
      <w:r w:rsidRPr="000F6710">
        <w:rPr>
          <w:rFonts w:ascii="Times New Roman" w:hAnsi="Times New Roman" w:cs="Times New Roman"/>
          <w:color w:val="222222"/>
          <w:shd w:val="clear" w:color="auto" w:fill="FFFFFF"/>
        </w:rPr>
        <w:t xml:space="preserve">, R., Nabi, S. U., </w:t>
      </w:r>
      <w:proofErr w:type="spellStart"/>
      <w:r w:rsidRPr="000F6710">
        <w:rPr>
          <w:rFonts w:ascii="Times New Roman" w:hAnsi="Times New Roman" w:cs="Times New Roman"/>
          <w:color w:val="222222"/>
          <w:shd w:val="clear" w:color="auto" w:fill="FFFFFF"/>
        </w:rPr>
        <w:t>Wani</w:t>
      </w:r>
      <w:proofErr w:type="spellEnd"/>
      <w:r w:rsidRPr="000F6710">
        <w:rPr>
          <w:rFonts w:ascii="Times New Roman" w:hAnsi="Times New Roman" w:cs="Times New Roman"/>
          <w:color w:val="222222"/>
          <w:shd w:val="clear" w:color="auto" w:fill="FFFFFF"/>
        </w:rPr>
        <w:t>, S. H., &amp; Khan, H. (2021). Marker-assisted breeding for resistance against wheat rusts. </w:t>
      </w:r>
      <w:r w:rsidRPr="000F6710">
        <w:rPr>
          <w:rFonts w:ascii="Times New Roman" w:hAnsi="Times New Roman" w:cs="Times New Roman"/>
          <w:i/>
          <w:iCs/>
          <w:color w:val="222222"/>
          <w:shd w:val="clear" w:color="auto" w:fill="FFFFFF"/>
        </w:rPr>
        <w:t>Physiological, molecular, and genetic perspectives of wheat improvement</w:t>
      </w:r>
      <w:r w:rsidRPr="000F6710">
        <w:rPr>
          <w:rFonts w:ascii="Times New Roman" w:hAnsi="Times New Roman" w:cs="Times New Roman"/>
          <w:color w:val="222222"/>
          <w:shd w:val="clear" w:color="auto" w:fill="FFFFFF"/>
        </w:rPr>
        <w:t>, 229-262.</w:t>
      </w:r>
    </w:p>
    <w:p w14:paraId="6D6F827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lastRenderedPageBreak/>
        <w:t>Kumar, R., Das, S. P., Choudhury, B. U., Kumar, A., Prakash, N. R., Verma, R., ... &amp; Mishra, V. K. (2024). Advances in genomic tools for plant breeding: harnessing DNA molecular markers, genomic selection, and genome editing. </w:t>
      </w:r>
      <w:r w:rsidRPr="000F6710">
        <w:rPr>
          <w:rFonts w:ascii="Times New Roman" w:hAnsi="Times New Roman" w:cs="Times New Roman"/>
          <w:i/>
          <w:iCs/>
          <w:color w:val="222222"/>
          <w:shd w:val="clear" w:color="auto" w:fill="FFFFFF"/>
        </w:rPr>
        <w:t>Biological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57</w:t>
      </w:r>
      <w:r w:rsidRPr="000F6710">
        <w:rPr>
          <w:rFonts w:ascii="Times New Roman" w:hAnsi="Times New Roman" w:cs="Times New Roman"/>
          <w:color w:val="222222"/>
          <w:shd w:val="clear" w:color="auto" w:fill="FFFFFF"/>
        </w:rPr>
        <w:t>(1), 80.</w:t>
      </w:r>
    </w:p>
    <w:p w14:paraId="69EDE460"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Jha, Z., Verulkar, S. B., &amp; Penna, S. (2025). </w:t>
      </w:r>
      <w:r w:rsidRPr="000F6710">
        <w:rPr>
          <w:rFonts w:ascii="Times New Roman" w:hAnsi="Times New Roman" w:cs="Times New Roman"/>
          <w:color w:val="222222"/>
          <w:shd w:val="clear" w:color="auto" w:fill="FFFFFF"/>
        </w:rPr>
        <w:t xml:space="preserve">Doubled Haploids: Technological Advances and Role </w:t>
      </w:r>
      <w:proofErr w:type="gramStart"/>
      <w:r w:rsidRPr="000F6710">
        <w:rPr>
          <w:rFonts w:ascii="Times New Roman" w:hAnsi="Times New Roman" w:cs="Times New Roman"/>
          <w:color w:val="222222"/>
          <w:shd w:val="clear" w:color="auto" w:fill="FFFFFF"/>
        </w:rPr>
        <w:t>In</w:t>
      </w:r>
      <w:proofErr w:type="gramEnd"/>
      <w:r w:rsidRPr="000F6710">
        <w:rPr>
          <w:rFonts w:ascii="Times New Roman" w:hAnsi="Times New Roman" w:cs="Times New Roman"/>
          <w:color w:val="222222"/>
          <w:shd w:val="clear" w:color="auto" w:fill="FFFFFF"/>
        </w:rPr>
        <w:t xml:space="preserve"> Crop Improvement.</w:t>
      </w:r>
    </w:p>
    <w:p w14:paraId="665F378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Begna</w:t>
      </w:r>
      <w:proofErr w:type="spellEnd"/>
      <w:r w:rsidRPr="000F6710">
        <w:rPr>
          <w:rFonts w:ascii="Times New Roman" w:hAnsi="Times New Roman" w:cs="Times New Roman"/>
          <w:color w:val="222222"/>
          <w:shd w:val="clear" w:color="auto" w:fill="FFFFFF"/>
        </w:rPr>
        <w:t xml:space="preserve">, T., Teressa, T., &amp; </w:t>
      </w:r>
      <w:proofErr w:type="spellStart"/>
      <w:r w:rsidRPr="000F6710">
        <w:rPr>
          <w:rFonts w:ascii="Times New Roman" w:hAnsi="Times New Roman" w:cs="Times New Roman"/>
          <w:color w:val="222222"/>
          <w:shd w:val="clear" w:color="auto" w:fill="FFFFFF"/>
        </w:rPr>
        <w:t>Gichile</w:t>
      </w:r>
      <w:proofErr w:type="spellEnd"/>
      <w:r w:rsidRPr="000F6710">
        <w:rPr>
          <w:rFonts w:ascii="Times New Roman" w:hAnsi="Times New Roman" w:cs="Times New Roman"/>
          <w:color w:val="222222"/>
          <w:shd w:val="clear" w:color="auto" w:fill="FFFFFF"/>
        </w:rPr>
        <w:t>, H. (2023). Pre-Breeding’s Role in Crop Genetic Improvement. </w:t>
      </w:r>
      <w:r w:rsidRPr="000F6710">
        <w:rPr>
          <w:rFonts w:ascii="Times New Roman" w:hAnsi="Times New Roman" w:cs="Times New Roman"/>
          <w:i/>
          <w:iCs/>
          <w:color w:val="222222"/>
          <w:shd w:val="clear" w:color="auto" w:fill="FFFFFF"/>
        </w:rPr>
        <w:t>Int. J. Res. Stud. Agri. Sci</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9</w:t>
      </w:r>
      <w:r w:rsidRPr="000F6710">
        <w:rPr>
          <w:rFonts w:ascii="Times New Roman" w:hAnsi="Times New Roman" w:cs="Times New Roman"/>
          <w:color w:val="222222"/>
          <w:shd w:val="clear" w:color="auto" w:fill="FFFFFF"/>
        </w:rPr>
        <w:t>, 1-15.</w:t>
      </w:r>
    </w:p>
    <w:p w14:paraId="6DE20B29"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Bhavani, S., Singh, P. K., Qureshi, N., He, X., Biswal, A. K., Juliana, P., ... &amp; Mourad, A. M. (2021). Globally important wheat diseases: status, challenges, breeding and genomic tools to enhance resistance durability. </w:t>
      </w:r>
      <w:r w:rsidRPr="000F6710">
        <w:rPr>
          <w:rFonts w:ascii="Times New Roman" w:hAnsi="Times New Roman" w:cs="Times New Roman"/>
          <w:i/>
          <w:iCs/>
          <w:color w:val="222222"/>
          <w:shd w:val="clear" w:color="auto" w:fill="FFFFFF"/>
        </w:rPr>
        <w:t>Genomic designing for biotic stress resistant cereal crops</w:t>
      </w:r>
      <w:r w:rsidRPr="000F6710">
        <w:rPr>
          <w:rFonts w:ascii="Times New Roman" w:hAnsi="Times New Roman" w:cs="Times New Roman"/>
          <w:color w:val="222222"/>
          <w:shd w:val="clear" w:color="auto" w:fill="FFFFFF"/>
        </w:rPr>
        <w:t>, 59-128.</w:t>
      </w:r>
    </w:p>
    <w:p w14:paraId="13D30AE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Sinha, D., Maurya, A. K., Abdi, G., Majeed, M., Agarwal, R., Mukherjee, R., ... &amp; Chen, J. T. (2023). Integrated genomic selection for accelerating breeding programs of climate-smart cereals. </w:t>
      </w:r>
      <w:r w:rsidRPr="000F6710">
        <w:rPr>
          <w:rFonts w:ascii="Times New Roman" w:hAnsi="Times New Roman" w:cs="Times New Roman"/>
          <w:i/>
          <w:iCs/>
          <w:color w:val="222222"/>
          <w:shd w:val="clear" w:color="auto" w:fill="FFFFFF"/>
        </w:rPr>
        <w:t>Genes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14</w:t>
      </w:r>
      <w:r w:rsidRPr="000F6710">
        <w:rPr>
          <w:rFonts w:ascii="Times New Roman" w:hAnsi="Times New Roman" w:cs="Times New Roman"/>
          <w:color w:val="222222"/>
          <w:shd w:val="clear" w:color="auto" w:fill="FFFFFF"/>
        </w:rPr>
        <w:t>(7), 1484.</w:t>
      </w:r>
    </w:p>
    <w:p w14:paraId="2256D049"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Choudhary, A., Kumar, A., Kaur, H., Pandey, V., Singh, B., &amp; Mehta, S. (2022). Breeding strategies for developing disease-resistant wheat: present, past, and future. In </w:t>
      </w:r>
      <w:r w:rsidRPr="000F6710">
        <w:rPr>
          <w:rFonts w:ascii="Times New Roman" w:hAnsi="Times New Roman" w:cs="Times New Roman"/>
          <w:i/>
          <w:iCs/>
          <w:color w:val="222222"/>
          <w:shd w:val="clear" w:color="auto" w:fill="FFFFFF"/>
        </w:rPr>
        <w:t>Cereal diseases: nanobiotechnological approaches for diagnosis and management</w:t>
      </w:r>
      <w:r w:rsidRPr="000F6710">
        <w:rPr>
          <w:rFonts w:ascii="Times New Roman" w:hAnsi="Times New Roman" w:cs="Times New Roman"/>
          <w:color w:val="222222"/>
          <w:shd w:val="clear" w:color="auto" w:fill="FFFFFF"/>
        </w:rPr>
        <w:t> (pp. 137-161). Singapore: Springer Nature Singapore.</w:t>
      </w:r>
    </w:p>
    <w:p w14:paraId="77813E1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Adhikari, S., Kumari, J., Jacob, S. R., Prasad, P., Gangwar, O. P., Lata, C., ... </w:t>
      </w:r>
      <w:r w:rsidRPr="000F6710">
        <w:rPr>
          <w:rFonts w:ascii="Times New Roman" w:hAnsi="Times New Roman" w:cs="Times New Roman"/>
          <w:color w:val="222222"/>
          <w:shd w:val="clear" w:color="auto" w:fill="FFFFFF"/>
        </w:rPr>
        <w:t>&amp; Kumar, S. (2022). Landraces-potential treasure for sustainable wheat improvement. </w:t>
      </w:r>
      <w:r w:rsidRPr="000F6710">
        <w:rPr>
          <w:rFonts w:ascii="Times New Roman" w:hAnsi="Times New Roman" w:cs="Times New Roman"/>
          <w:i/>
          <w:iCs/>
          <w:color w:val="222222"/>
          <w:shd w:val="clear" w:color="auto" w:fill="FFFFFF"/>
        </w:rPr>
        <w:t>Genetic Resources and Crop Evolution</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69</w:t>
      </w:r>
      <w:r w:rsidRPr="000F6710">
        <w:rPr>
          <w:rFonts w:ascii="Times New Roman" w:hAnsi="Times New Roman" w:cs="Times New Roman"/>
          <w:color w:val="222222"/>
          <w:shd w:val="clear" w:color="auto" w:fill="FFFFFF"/>
        </w:rPr>
        <w:t>(2), 499-523.</w:t>
      </w:r>
    </w:p>
    <w:p w14:paraId="34389DDA"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Babu</w:t>
      </w:r>
      <w:proofErr w:type="spellEnd"/>
      <w:r w:rsidRPr="000F6710">
        <w:rPr>
          <w:rFonts w:ascii="Times New Roman" w:hAnsi="Times New Roman" w:cs="Times New Roman"/>
          <w:color w:val="222222"/>
          <w:shd w:val="clear" w:color="auto" w:fill="FFFFFF"/>
        </w:rPr>
        <w:t xml:space="preserve">, P., </w:t>
      </w:r>
      <w:proofErr w:type="spellStart"/>
      <w:r w:rsidRPr="000F6710">
        <w:rPr>
          <w:rFonts w:ascii="Times New Roman" w:hAnsi="Times New Roman" w:cs="Times New Roman"/>
          <w:color w:val="222222"/>
          <w:shd w:val="clear" w:color="auto" w:fill="FFFFFF"/>
        </w:rPr>
        <w:t>Baranwal</w:t>
      </w:r>
      <w:proofErr w:type="spellEnd"/>
      <w:r w:rsidRPr="000F6710">
        <w:rPr>
          <w:rFonts w:ascii="Times New Roman" w:hAnsi="Times New Roman" w:cs="Times New Roman"/>
          <w:color w:val="222222"/>
          <w:shd w:val="clear" w:color="auto" w:fill="FFFFFF"/>
        </w:rPr>
        <w:t xml:space="preserve">, D. K., </w:t>
      </w:r>
      <w:proofErr w:type="spellStart"/>
      <w:r w:rsidRPr="000F6710">
        <w:rPr>
          <w:rFonts w:ascii="Times New Roman" w:hAnsi="Times New Roman" w:cs="Times New Roman"/>
          <w:color w:val="222222"/>
          <w:shd w:val="clear" w:color="auto" w:fill="FFFFFF"/>
        </w:rPr>
        <w:t>Harikrishna</w:t>
      </w:r>
      <w:proofErr w:type="spellEnd"/>
      <w:r w:rsidRPr="000F6710">
        <w:rPr>
          <w:rFonts w:ascii="Times New Roman" w:hAnsi="Times New Roman" w:cs="Times New Roman"/>
          <w:color w:val="222222"/>
          <w:shd w:val="clear" w:color="auto" w:fill="FFFFFF"/>
        </w:rPr>
        <w:t>, Pal, D., Bharti, H., Joshi, P., ... &amp; Singh, A. (2020). Application of genomics tools in wheat breeding to attain durable rust resistance.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567147.</w:t>
      </w:r>
    </w:p>
    <w:p w14:paraId="7B0C7A6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Mishra, H., &amp; Mishra, D. (2023). Artificial intelligence and machine learning in agriculture: Transforming farming systems. </w:t>
      </w:r>
      <w:r w:rsidRPr="000F6710">
        <w:rPr>
          <w:rFonts w:ascii="Times New Roman" w:hAnsi="Times New Roman" w:cs="Times New Roman"/>
          <w:i/>
          <w:iCs/>
          <w:color w:val="222222"/>
          <w:shd w:val="clear" w:color="auto" w:fill="FFFFFF"/>
        </w:rPr>
        <w:t>Res. Trends Agric. Sci</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w:t>
      </w:r>
      <w:r w:rsidRPr="000F6710">
        <w:rPr>
          <w:rFonts w:ascii="Times New Roman" w:hAnsi="Times New Roman" w:cs="Times New Roman"/>
          <w:color w:val="222222"/>
          <w:shd w:val="clear" w:color="auto" w:fill="FFFFFF"/>
        </w:rPr>
        <w:t>, 1-16.</w:t>
      </w:r>
    </w:p>
    <w:p w14:paraId="28C0A2D4"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Bhuiyan, M. M. R., Noman, I. R., Aziz, M. M., </w:t>
      </w:r>
      <w:proofErr w:type="spellStart"/>
      <w:r w:rsidRPr="000F6710">
        <w:rPr>
          <w:rFonts w:ascii="Times New Roman" w:hAnsi="Times New Roman" w:cs="Times New Roman"/>
          <w:color w:val="222222"/>
          <w:shd w:val="clear" w:color="auto" w:fill="FFFFFF"/>
        </w:rPr>
        <w:t>Rahaman</w:t>
      </w:r>
      <w:proofErr w:type="spellEnd"/>
      <w:r w:rsidRPr="000F6710">
        <w:rPr>
          <w:rFonts w:ascii="Times New Roman" w:hAnsi="Times New Roman" w:cs="Times New Roman"/>
          <w:color w:val="222222"/>
          <w:shd w:val="clear" w:color="auto" w:fill="FFFFFF"/>
        </w:rPr>
        <w:t xml:space="preserve">, M. M., Islam, M. R., </w:t>
      </w:r>
      <w:proofErr w:type="spellStart"/>
      <w:r w:rsidRPr="000F6710">
        <w:rPr>
          <w:rFonts w:ascii="Times New Roman" w:hAnsi="Times New Roman" w:cs="Times New Roman"/>
          <w:color w:val="222222"/>
          <w:shd w:val="clear" w:color="auto" w:fill="FFFFFF"/>
        </w:rPr>
        <w:t>Manik</w:t>
      </w:r>
      <w:proofErr w:type="spellEnd"/>
      <w:r w:rsidRPr="000F6710">
        <w:rPr>
          <w:rFonts w:ascii="Times New Roman" w:hAnsi="Times New Roman" w:cs="Times New Roman"/>
          <w:color w:val="222222"/>
          <w:shd w:val="clear" w:color="auto" w:fill="FFFFFF"/>
        </w:rPr>
        <w:t>, M. M. T. G., &amp; Das, K. (2025). Transformation of Plant Breeding Using Data Analytics and Information Technology: Innovations, Applications, and Prospective Directions. </w:t>
      </w:r>
      <w:r w:rsidRPr="000F6710">
        <w:rPr>
          <w:rFonts w:ascii="Times New Roman" w:hAnsi="Times New Roman" w:cs="Times New Roman"/>
          <w:i/>
          <w:iCs/>
          <w:color w:val="222222"/>
          <w:shd w:val="clear" w:color="auto" w:fill="FFFFFF"/>
        </w:rPr>
        <w:t>Frontiers in Bioscience-Elite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17</w:t>
      </w:r>
      <w:r w:rsidRPr="000F6710">
        <w:rPr>
          <w:rFonts w:ascii="Times New Roman" w:hAnsi="Times New Roman" w:cs="Times New Roman"/>
          <w:color w:val="222222"/>
          <w:shd w:val="clear" w:color="auto" w:fill="FFFFFF"/>
        </w:rPr>
        <w:t>(1), 27936.</w:t>
      </w:r>
    </w:p>
    <w:p w14:paraId="01335797"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Mulesa</w:t>
      </w:r>
      <w:proofErr w:type="spellEnd"/>
      <w:r w:rsidRPr="000F6710">
        <w:rPr>
          <w:rFonts w:ascii="Times New Roman" w:hAnsi="Times New Roman" w:cs="Times New Roman"/>
          <w:color w:val="222222"/>
          <w:shd w:val="clear" w:color="auto" w:fill="FFFFFF"/>
        </w:rPr>
        <w:t xml:space="preserve">, T. H., </w:t>
      </w:r>
      <w:proofErr w:type="spellStart"/>
      <w:r w:rsidRPr="000F6710">
        <w:rPr>
          <w:rFonts w:ascii="Times New Roman" w:hAnsi="Times New Roman" w:cs="Times New Roman"/>
          <w:color w:val="222222"/>
          <w:shd w:val="clear" w:color="auto" w:fill="FFFFFF"/>
        </w:rPr>
        <w:t>Dalle</w:t>
      </w:r>
      <w:proofErr w:type="spellEnd"/>
      <w:r w:rsidRPr="000F6710">
        <w:rPr>
          <w:rFonts w:ascii="Times New Roman" w:hAnsi="Times New Roman" w:cs="Times New Roman"/>
          <w:color w:val="222222"/>
          <w:shd w:val="clear" w:color="auto" w:fill="FFFFFF"/>
        </w:rPr>
        <w:t xml:space="preserve">, S. P., </w:t>
      </w:r>
      <w:proofErr w:type="spellStart"/>
      <w:r w:rsidRPr="000F6710">
        <w:rPr>
          <w:rFonts w:ascii="Times New Roman" w:hAnsi="Times New Roman" w:cs="Times New Roman"/>
          <w:color w:val="222222"/>
          <w:shd w:val="clear" w:color="auto" w:fill="FFFFFF"/>
        </w:rPr>
        <w:t>Makate</w:t>
      </w:r>
      <w:proofErr w:type="spellEnd"/>
      <w:r w:rsidRPr="000F6710">
        <w:rPr>
          <w:rFonts w:ascii="Times New Roman" w:hAnsi="Times New Roman" w:cs="Times New Roman"/>
          <w:color w:val="222222"/>
          <w:shd w:val="clear" w:color="auto" w:fill="FFFFFF"/>
        </w:rPr>
        <w:t xml:space="preserve">, C., </w:t>
      </w:r>
      <w:proofErr w:type="spellStart"/>
      <w:r w:rsidRPr="000F6710">
        <w:rPr>
          <w:rFonts w:ascii="Times New Roman" w:hAnsi="Times New Roman" w:cs="Times New Roman"/>
          <w:color w:val="222222"/>
          <w:shd w:val="clear" w:color="auto" w:fill="FFFFFF"/>
        </w:rPr>
        <w:t>Haug</w:t>
      </w:r>
      <w:proofErr w:type="spellEnd"/>
      <w:r w:rsidRPr="000F6710">
        <w:rPr>
          <w:rFonts w:ascii="Times New Roman" w:hAnsi="Times New Roman" w:cs="Times New Roman"/>
          <w:color w:val="222222"/>
          <w:shd w:val="clear" w:color="auto" w:fill="FFFFFF"/>
        </w:rPr>
        <w:t xml:space="preserve">, R., &amp; </w:t>
      </w:r>
      <w:proofErr w:type="spellStart"/>
      <w:r w:rsidRPr="000F6710">
        <w:rPr>
          <w:rFonts w:ascii="Times New Roman" w:hAnsi="Times New Roman" w:cs="Times New Roman"/>
          <w:color w:val="222222"/>
          <w:shd w:val="clear" w:color="auto" w:fill="FFFFFF"/>
        </w:rPr>
        <w:t>Westengen</w:t>
      </w:r>
      <w:proofErr w:type="spellEnd"/>
      <w:r w:rsidRPr="000F6710">
        <w:rPr>
          <w:rFonts w:ascii="Times New Roman" w:hAnsi="Times New Roman" w:cs="Times New Roman"/>
          <w:color w:val="222222"/>
          <w:shd w:val="clear" w:color="auto" w:fill="FFFFFF"/>
        </w:rPr>
        <w:t xml:space="preserve">, O. T. (2021). Pluralistic seed system development: a path to seed </w:t>
      </w:r>
      <w:proofErr w:type="gramStart"/>
      <w:r w:rsidRPr="000F6710">
        <w:rPr>
          <w:rFonts w:ascii="Times New Roman" w:hAnsi="Times New Roman" w:cs="Times New Roman"/>
          <w:color w:val="222222"/>
          <w:shd w:val="clear" w:color="auto" w:fill="FFFFFF"/>
        </w:rPr>
        <w:t>security?.</w:t>
      </w:r>
      <w:proofErr w:type="gram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Agronomy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(2), 372.</w:t>
      </w:r>
    </w:p>
    <w:p w14:paraId="29B3F4A7" w14:textId="77777777" w:rsidR="00CF0ECE" w:rsidRPr="0051380B" w:rsidRDefault="00CF0ECE" w:rsidP="009E2E31">
      <w:pPr>
        <w:jc w:val="both"/>
        <w:rPr>
          <w:rFonts w:ascii="Times New Roman" w:hAnsi="Times New Roman" w:cs="Times New Roman"/>
        </w:rPr>
      </w:pPr>
    </w:p>
    <w:p w14:paraId="77BD785E" w14:textId="77777777" w:rsidR="00D254DF" w:rsidRPr="00B87009" w:rsidRDefault="00D254DF" w:rsidP="009E2E31">
      <w:pPr>
        <w:jc w:val="both"/>
        <w:rPr>
          <w:rFonts w:ascii="Times New Roman" w:hAnsi="Times New Roman" w:cs="Times New Roman"/>
        </w:rPr>
      </w:pPr>
    </w:p>
    <w:sectPr w:rsidR="00D254DF" w:rsidRPr="00B87009" w:rsidSect="00A826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6C79D" w14:textId="77777777" w:rsidR="006D295A" w:rsidRDefault="006D295A" w:rsidP="007043D9">
      <w:pPr>
        <w:spacing w:after="0" w:line="240" w:lineRule="auto"/>
      </w:pPr>
      <w:r>
        <w:separator/>
      </w:r>
    </w:p>
  </w:endnote>
  <w:endnote w:type="continuationSeparator" w:id="0">
    <w:p w14:paraId="22A4DB23" w14:textId="77777777" w:rsidR="006D295A" w:rsidRDefault="006D295A" w:rsidP="0070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19E2" w14:textId="77777777" w:rsidR="007043D9" w:rsidRDefault="0070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9C81" w14:textId="77777777" w:rsidR="007043D9" w:rsidRDefault="00704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6918" w14:textId="77777777" w:rsidR="007043D9" w:rsidRDefault="0070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49FDD" w14:textId="77777777" w:rsidR="006D295A" w:rsidRDefault="006D295A" w:rsidP="007043D9">
      <w:pPr>
        <w:spacing w:after="0" w:line="240" w:lineRule="auto"/>
      </w:pPr>
      <w:r>
        <w:separator/>
      </w:r>
    </w:p>
  </w:footnote>
  <w:footnote w:type="continuationSeparator" w:id="0">
    <w:p w14:paraId="1FDB7252" w14:textId="77777777" w:rsidR="006D295A" w:rsidRDefault="006D295A" w:rsidP="00704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B492" w14:textId="3BA9A74A" w:rsidR="007043D9" w:rsidRDefault="006D295A">
    <w:pPr>
      <w:pStyle w:val="Header"/>
    </w:pPr>
    <w:r>
      <w:rPr>
        <w:noProof/>
      </w:rPr>
      <w:pict w14:anchorId="57FD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B0A6" w14:textId="18CC70BC" w:rsidR="007043D9" w:rsidRDefault="006D295A">
    <w:pPr>
      <w:pStyle w:val="Header"/>
    </w:pPr>
    <w:r>
      <w:rPr>
        <w:noProof/>
      </w:rPr>
      <w:pict w14:anchorId="09B8F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5F67" w14:textId="7AC0F43B" w:rsidR="007043D9" w:rsidRDefault="006D295A">
    <w:pPr>
      <w:pStyle w:val="Header"/>
    </w:pPr>
    <w:r>
      <w:rPr>
        <w:noProof/>
      </w:rPr>
      <w:pict w14:anchorId="33A5C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51FD7"/>
    <w:multiLevelType w:val="multilevel"/>
    <w:tmpl w:val="48E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16965"/>
    <w:multiLevelType w:val="multilevel"/>
    <w:tmpl w:val="24E6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05F35"/>
    <w:multiLevelType w:val="hybridMultilevel"/>
    <w:tmpl w:val="6BD41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6B3E"/>
    <w:multiLevelType w:val="multilevel"/>
    <w:tmpl w:val="DB8A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21A3B"/>
    <w:multiLevelType w:val="multilevel"/>
    <w:tmpl w:val="00F4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E0E03"/>
    <w:multiLevelType w:val="multilevel"/>
    <w:tmpl w:val="8F66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75F0D"/>
    <w:multiLevelType w:val="multilevel"/>
    <w:tmpl w:val="8DFA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F760C"/>
    <w:multiLevelType w:val="multilevel"/>
    <w:tmpl w:val="11C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C6159"/>
    <w:multiLevelType w:val="multilevel"/>
    <w:tmpl w:val="97A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82171"/>
    <w:multiLevelType w:val="multilevel"/>
    <w:tmpl w:val="3D7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1019B"/>
    <w:multiLevelType w:val="multilevel"/>
    <w:tmpl w:val="9A3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B72FC"/>
    <w:multiLevelType w:val="multilevel"/>
    <w:tmpl w:val="FF8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55A5A"/>
    <w:multiLevelType w:val="multilevel"/>
    <w:tmpl w:val="CA20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5522D"/>
    <w:multiLevelType w:val="multilevel"/>
    <w:tmpl w:val="B69C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9"/>
  </w:num>
  <w:num w:numId="4">
    <w:abstractNumId w:val="1"/>
  </w:num>
  <w:num w:numId="5">
    <w:abstractNumId w:val="6"/>
  </w:num>
  <w:num w:numId="6">
    <w:abstractNumId w:val="7"/>
  </w:num>
  <w:num w:numId="7">
    <w:abstractNumId w:val="0"/>
  </w:num>
  <w:num w:numId="8">
    <w:abstractNumId w:val="11"/>
  </w:num>
  <w:num w:numId="9">
    <w:abstractNumId w:val="4"/>
  </w:num>
  <w:num w:numId="10">
    <w:abstractNumId w:val="10"/>
  </w:num>
  <w:num w:numId="11">
    <w:abstractNumId w:val="8"/>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C62B5"/>
    <w:rsid w:val="00092742"/>
    <w:rsid w:val="000C5F06"/>
    <w:rsid w:val="00103B0D"/>
    <w:rsid w:val="002856B9"/>
    <w:rsid w:val="00344686"/>
    <w:rsid w:val="0037369F"/>
    <w:rsid w:val="00491226"/>
    <w:rsid w:val="004F6F56"/>
    <w:rsid w:val="0051380B"/>
    <w:rsid w:val="00544A52"/>
    <w:rsid w:val="005B34C5"/>
    <w:rsid w:val="005C62B5"/>
    <w:rsid w:val="005E2E6B"/>
    <w:rsid w:val="006D295A"/>
    <w:rsid w:val="007043D9"/>
    <w:rsid w:val="008C6907"/>
    <w:rsid w:val="00916D17"/>
    <w:rsid w:val="009C15E9"/>
    <w:rsid w:val="009E2E31"/>
    <w:rsid w:val="00A826BC"/>
    <w:rsid w:val="00AE533A"/>
    <w:rsid w:val="00AF7E51"/>
    <w:rsid w:val="00B15A0B"/>
    <w:rsid w:val="00B87009"/>
    <w:rsid w:val="00BC1C8B"/>
    <w:rsid w:val="00C1316A"/>
    <w:rsid w:val="00CF0ECE"/>
    <w:rsid w:val="00D254DF"/>
    <w:rsid w:val="00DA060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ACD1F"/>
  <w15:docId w15:val="{534B01AA-4EBD-4FFC-9179-A78E455D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6BC"/>
  </w:style>
  <w:style w:type="paragraph" w:styleId="Heading1">
    <w:name w:val="heading 1"/>
    <w:basedOn w:val="Normal"/>
    <w:next w:val="Normal"/>
    <w:link w:val="Heading1Char"/>
    <w:uiPriority w:val="9"/>
    <w:qFormat/>
    <w:rsid w:val="005C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2B5"/>
    <w:rPr>
      <w:rFonts w:eastAsiaTheme="majorEastAsia" w:cstheme="majorBidi"/>
      <w:color w:val="272727" w:themeColor="text1" w:themeTint="D8"/>
    </w:rPr>
  </w:style>
  <w:style w:type="paragraph" w:styleId="Title">
    <w:name w:val="Title"/>
    <w:basedOn w:val="Normal"/>
    <w:next w:val="Normal"/>
    <w:link w:val="TitleChar"/>
    <w:uiPriority w:val="10"/>
    <w:qFormat/>
    <w:rsid w:val="005C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2B5"/>
    <w:pPr>
      <w:spacing w:before="160"/>
      <w:jc w:val="center"/>
    </w:pPr>
    <w:rPr>
      <w:i/>
      <w:iCs/>
      <w:color w:val="404040" w:themeColor="text1" w:themeTint="BF"/>
    </w:rPr>
  </w:style>
  <w:style w:type="character" w:customStyle="1" w:styleId="QuoteChar">
    <w:name w:val="Quote Char"/>
    <w:basedOn w:val="DefaultParagraphFont"/>
    <w:link w:val="Quote"/>
    <w:uiPriority w:val="29"/>
    <w:rsid w:val="005C62B5"/>
    <w:rPr>
      <w:i/>
      <w:iCs/>
      <w:color w:val="404040" w:themeColor="text1" w:themeTint="BF"/>
    </w:rPr>
  </w:style>
  <w:style w:type="paragraph" w:styleId="ListParagraph">
    <w:name w:val="List Paragraph"/>
    <w:basedOn w:val="Normal"/>
    <w:uiPriority w:val="34"/>
    <w:qFormat/>
    <w:rsid w:val="005C62B5"/>
    <w:pPr>
      <w:ind w:left="720"/>
      <w:contextualSpacing/>
    </w:pPr>
  </w:style>
  <w:style w:type="character" w:styleId="IntenseEmphasis">
    <w:name w:val="Intense Emphasis"/>
    <w:basedOn w:val="DefaultParagraphFont"/>
    <w:uiPriority w:val="21"/>
    <w:qFormat/>
    <w:rsid w:val="005C62B5"/>
    <w:rPr>
      <w:i/>
      <w:iCs/>
      <w:color w:val="2F5496" w:themeColor="accent1" w:themeShade="BF"/>
    </w:rPr>
  </w:style>
  <w:style w:type="paragraph" w:styleId="IntenseQuote">
    <w:name w:val="Intense Quote"/>
    <w:basedOn w:val="Normal"/>
    <w:next w:val="Normal"/>
    <w:link w:val="IntenseQuoteChar"/>
    <w:uiPriority w:val="30"/>
    <w:qFormat/>
    <w:rsid w:val="005C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2B5"/>
    <w:rPr>
      <w:i/>
      <w:iCs/>
      <w:color w:val="2F5496" w:themeColor="accent1" w:themeShade="BF"/>
    </w:rPr>
  </w:style>
  <w:style w:type="character" w:styleId="IntenseReference">
    <w:name w:val="Intense Reference"/>
    <w:basedOn w:val="DefaultParagraphFont"/>
    <w:uiPriority w:val="32"/>
    <w:qFormat/>
    <w:rsid w:val="005C62B5"/>
    <w:rPr>
      <w:b/>
      <w:bCs/>
      <w:smallCaps/>
      <w:color w:val="2F5496" w:themeColor="accent1" w:themeShade="BF"/>
      <w:spacing w:val="5"/>
    </w:rPr>
  </w:style>
  <w:style w:type="character" w:styleId="Hyperlink">
    <w:name w:val="Hyperlink"/>
    <w:basedOn w:val="DefaultParagraphFont"/>
    <w:uiPriority w:val="99"/>
    <w:unhideWhenUsed/>
    <w:rsid w:val="00916D17"/>
    <w:rPr>
      <w:color w:val="0563C1" w:themeColor="hyperlink"/>
      <w:u w:val="single"/>
    </w:rPr>
  </w:style>
  <w:style w:type="character" w:styleId="UnresolvedMention">
    <w:name w:val="Unresolved Mention"/>
    <w:basedOn w:val="DefaultParagraphFont"/>
    <w:uiPriority w:val="99"/>
    <w:semiHidden/>
    <w:unhideWhenUsed/>
    <w:rsid w:val="00916D17"/>
    <w:rPr>
      <w:color w:val="605E5C"/>
      <w:shd w:val="clear" w:color="auto" w:fill="E1DFDD"/>
    </w:rPr>
  </w:style>
  <w:style w:type="paragraph" w:styleId="Header">
    <w:name w:val="header"/>
    <w:basedOn w:val="Normal"/>
    <w:link w:val="HeaderChar"/>
    <w:uiPriority w:val="99"/>
    <w:unhideWhenUsed/>
    <w:rsid w:val="0070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D9"/>
  </w:style>
  <w:style w:type="paragraph" w:styleId="Footer">
    <w:name w:val="footer"/>
    <w:basedOn w:val="Normal"/>
    <w:link w:val="FooterChar"/>
    <w:uiPriority w:val="99"/>
    <w:unhideWhenUsed/>
    <w:rsid w:val="0070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0012">
      <w:bodyDiv w:val="1"/>
      <w:marLeft w:val="0"/>
      <w:marRight w:val="0"/>
      <w:marTop w:val="0"/>
      <w:marBottom w:val="0"/>
      <w:divBdr>
        <w:top w:val="none" w:sz="0" w:space="0" w:color="auto"/>
        <w:left w:val="none" w:sz="0" w:space="0" w:color="auto"/>
        <w:bottom w:val="none" w:sz="0" w:space="0" w:color="auto"/>
        <w:right w:val="none" w:sz="0" w:space="0" w:color="auto"/>
      </w:divBdr>
      <w:divsChild>
        <w:div w:id="1537545571">
          <w:marLeft w:val="0"/>
          <w:marRight w:val="0"/>
          <w:marTop w:val="0"/>
          <w:marBottom w:val="0"/>
          <w:divBdr>
            <w:top w:val="none" w:sz="0" w:space="0" w:color="auto"/>
            <w:left w:val="none" w:sz="0" w:space="0" w:color="auto"/>
            <w:bottom w:val="none" w:sz="0" w:space="0" w:color="auto"/>
            <w:right w:val="none" w:sz="0" w:space="0" w:color="auto"/>
          </w:divBdr>
          <w:divsChild>
            <w:div w:id="2089620370">
              <w:marLeft w:val="0"/>
              <w:marRight w:val="0"/>
              <w:marTop w:val="0"/>
              <w:marBottom w:val="0"/>
              <w:divBdr>
                <w:top w:val="none" w:sz="0" w:space="0" w:color="auto"/>
                <w:left w:val="none" w:sz="0" w:space="0" w:color="auto"/>
                <w:bottom w:val="none" w:sz="0" w:space="0" w:color="auto"/>
                <w:right w:val="none" w:sz="0" w:space="0" w:color="auto"/>
              </w:divBdr>
              <w:divsChild>
                <w:div w:id="1217473943">
                  <w:marLeft w:val="0"/>
                  <w:marRight w:val="0"/>
                  <w:marTop w:val="0"/>
                  <w:marBottom w:val="0"/>
                  <w:divBdr>
                    <w:top w:val="none" w:sz="0" w:space="0" w:color="auto"/>
                    <w:left w:val="none" w:sz="0" w:space="0" w:color="auto"/>
                    <w:bottom w:val="none" w:sz="0" w:space="0" w:color="auto"/>
                    <w:right w:val="none" w:sz="0" w:space="0" w:color="auto"/>
                  </w:divBdr>
                  <w:divsChild>
                    <w:div w:id="441461952">
                      <w:marLeft w:val="0"/>
                      <w:marRight w:val="0"/>
                      <w:marTop w:val="0"/>
                      <w:marBottom w:val="0"/>
                      <w:divBdr>
                        <w:top w:val="none" w:sz="0" w:space="0" w:color="auto"/>
                        <w:left w:val="none" w:sz="0" w:space="0" w:color="auto"/>
                        <w:bottom w:val="none" w:sz="0" w:space="0" w:color="auto"/>
                        <w:right w:val="none" w:sz="0" w:space="0" w:color="auto"/>
                      </w:divBdr>
                      <w:divsChild>
                        <w:div w:id="1594318422">
                          <w:marLeft w:val="0"/>
                          <w:marRight w:val="0"/>
                          <w:marTop w:val="0"/>
                          <w:marBottom w:val="0"/>
                          <w:divBdr>
                            <w:top w:val="none" w:sz="0" w:space="0" w:color="auto"/>
                            <w:left w:val="none" w:sz="0" w:space="0" w:color="auto"/>
                            <w:bottom w:val="none" w:sz="0" w:space="0" w:color="auto"/>
                            <w:right w:val="none" w:sz="0" w:space="0" w:color="auto"/>
                          </w:divBdr>
                          <w:divsChild>
                            <w:div w:id="999888803">
                              <w:marLeft w:val="0"/>
                              <w:marRight w:val="0"/>
                              <w:marTop w:val="0"/>
                              <w:marBottom w:val="0"/>
                              <w:divBdr>
                                <w:top w:val="none" w:sz="0" w:space="0" w:color="auto"/>
                                <w:left w:val="none" w:sz="0" w:space="0" w:color="auto"/>
                                <w:bottom w:val="none" w:sz="0" w:space="0" w:color="auto"/>
                                <w:right w:val="none" w:sz="0" w:space="0" w:color="auto"/>
                              </w:divBdr>
                              <w:divsChild>
                                <w:div w:id="576213950">
                                  <w:marLeft w:val="0"/>
                                  <w:marRight w:val="0"/>
                                  <w:marTop w:val="0"/>
                                  <w:marBottom w:val="0"/>
                                  <w:divBdr>
                                    <w:top w:val="none" w:sz="0" w:space="0" w:color="auto"/>
                                    <w:left w:val="none" w:sz="0" w:space="0" w:color="auto"/>
                                    <w:bottom w:val="none" w:sz="0" w:space="0" w:color="auto"/>
                                    <w:right w:val="none" w:sz="0" w:space="0" w:color="auto"/>
                                  </w:divBdr>
                                  <w:divsChild>
                                    <w:div w:id="5448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1029">
      <w:bodyDiv w:val="1"/>
      <w:marLeft w:val="0"/>
      <w:marRight w:val="0"/>
      <w:marTop w:val="0"/>
      <w:marBottom w:val="0"/>
      <w:divBdr>
        <w:top w:val="none" w:sz="0" w:space="0" w:color="auto"/>
        <w:left w:val="none" w:sz="0" w:space="0" w:color="auto"/>
        <w:bottom w:val="none" w:sz="0" w:space="0" w:color="auto"/>
        <w:right w:val="none" w:sz="0" w:space="0" w:color="auto"/>
      </w:divBdr>
    </w:div>
    <w:div w:id="300307818">
      <w:bodyDiv w:val="1"/>
      <w:marLeft w:val="0"/>
      <w:marRight w:val="0"/>
      <w:marTop w:val="0"/>
      <w:marBottom w:val="0"/>
      <w:divBdr>
        <w:top w:val="none" w:sz="0" w:space="0" w:color="auto"/>
        <w:left w:val="none" w:sz="0" w:space="0" w:color="auto"/>
        <w:bottom w:val="none" w:sz="0" w:space="0" w:color="auto"/>
        <w:right w:val="none" w:sz="0" w:space="0" w:color="auto"/>
      </w:divBdr>
    </w:div>
    <w:div w:id="358896379">
      <w:bodyDiv w:val="1"/>
      <w:marLeft w:val="0"/>
      <w:marRight w:val="0"/>
      <w:marTop w:val="0"/>
      <w:marBottom w:val="0"/>
      <w:divBdr>
        <w:top w:val="none" w:sz="0" w:space="0" w:color="auto"/>
        <w:left w:val="none" w:sz="0" w:space="0" w:color="auto"/>
        <w:bottom w:val="none" w:sz="0" w:space="0" w:color="auto"/>
        <w:right w:val="none" w:sz="0" w:space="0" w:color="auto"/>
      </w:divBdr>
    </w:div>
    <w:div w:id="1277105437">
      <w:bodyDiv w:val="1"/>
      <w:marLeft w:val="0"/>
      <w:marRight w:val="0"/>
      <w:marTop w:val="0"/>
      <w:marBottom w:val="0"/>
      <w:divBdr>
        <w:top w:val="none" w:sz="0" w:space="0" w:color="auto"/>
        <w:left w:val="none" w:sz="0" w:space="0" w:color="auto"/>
        <w:bottom w:val="none" w:sz="0" w:space="0" w:color="auto"/>
        <w:right w:val="none" w:sz="0" w:space="0" w:color="auto"/>
      </w:divBdr>
    </w:div>
    <w:div w:id="1327249142">
      <w:bodyDiv w:val="1"/>
      <w:marLeft w:val="0"/>
      <w:marRight w:val="0"/>
      <w:marTop w:val="0"/>
      <w:marBottom w:val="0"/>
      <w:divBdr>
        <w:top w:val="none" w:sz="0" w:space="0" w:color="auto"/>
        <w:left w:val="none" w:sz="0" w:space="0" w:color="auto"/>
        <w:bottom w:val="none" w:sz="0" w:space="0" w:color="auto"/>
        <w:right w:val="none" w:sz="0" w:space="0" w:color="auto"/>
      </w:divBdr>
    </w:div>
    <w:div w:id="1541092447">
      <w:bodyDiv w:val="1"/>
      <w:marLeft w:val="0"/>
      <w:marRight w:val="0"/>
      <w:marTop w:val="0"/>
      <w:marBottom w:val="0"/>
      <w:divBdr>
        <w:top w:val="none" w:sz="0" w:space="0" w:color="auto"/>
        <w:left w:val="none" w:sz="0" w:space="0" w:color="auto"/>
        <w:bottom w:val="none" w:sz="0" w:space="0" w:color="auto"/>
        <w:right w:val="none" w:sz="0" w:space="0" w:color="auto"/>
      </w:divBdr>
    </w:div>
    <w:div w:id="1870027006">
      <w:bodyDiv w:val="1"/>
      <w:marLeft w:val="0"/>
      <w:marRight w:val="0"/>
      <w:marTop w:val="0"/>
      <w:marBottom w:val="0"/>
      <w:divBdr>
        <w:top w:val="none" w:sz="0" w:space="0" w:color="auto"/>
        <w:left w:val="none" w:sz="0" w:space="0" w:color="auto"/>
        <w:bottom w:val="none" w:sz="0" w:space="0" w:color="auto"/>
        <w:right w:val="none" w:sz="0" w:space="0" w:color="auto"/>
      </w:divBdr>
    </w:div>
    <w:div w:id="1960604501">
      <w:bodyDiv w:val="1"/>
      <w:marLeft w:val="0"/>
      <w:marRight w:val="0"/>
      <w:marTop w:val="0"/>
      <w:marBottom w:val="0"/>
      <w:divBdr>
        <w:top w:val="none" w:sz="0" w:space="0" w:color="auto"/>
        <w:left w:val="none" w:sz="0" w:space="0" w:color="auto"/>
        <w:bottom w:val="none" w:sz="0" w:space="0" w:color="auto"/>
        <w:right w:val="none" w:sz="0" w:space="0" w:color="auto"/>
      </w:divBdr>
    </w:div>
    <w:div w:id="20772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9395</Words>
  <Characters>53557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Pranav Raj</cp:lastModifiedBy>
  <cp:revision>19</cp:revision>
  <dcterms:created xsi:type="dcterms:W3CDTF">2025-05-30T05:27:00Z</dcterms:created>
  <dcterms:modified xsi:type="dcterms:W3CDTF">2025-06-04T20:08:00Z</dcterms:modified>
</cp:coreProperties>
</file>