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35670" w14:textId="77777777" w:rsidR="00754C9A" w:rsidRDefault="00754C9A" w:rsidP="00441B6F">
      <w:pPr>
        <w:pStyle w:val="Title"/>
        <w:spacing w:after="0"/>
        <w:jc w:val="both"/>
        <w:rPr>
          <w:rFonts w:ascii="Arial" w:hAnsi="Arial" w:cs="Arial"/>
        </w:rPr>
      </w:pPr>
    </w:p>
    <w:p w14:paraId="25A80E6E" w14:textId="77777777" w:rsidR="00CE02D6" w:rsidRDefault="00CE02D6" w:rsidP="00441B6F">
      <w:pPr>
        <w:pStyle w:val="Author"/>
        <w:spacing w:line="240" w:lineRule="auto"/>
        <w:rPr>
          <w:rFonts w:ascii="Arial" w:hAnsi="Arial" w:cs="Arial"/>
          <w:bCs/>
          <w:iCs/>
          <w:kern w:val="28"/>
          <w:sz w:val="36"/>
        </w:rPr>
      </w:pPr>
      <w:r w:rsidRPr="00CE02D6">
        <w:rPr>
          <w:rFonts w:ascii="Arial" w:hAnsi="Arial" w:cs="Arial"/>
          <w:bCs/>
          <w:iCs/>
          <w:kern w:val="28"/>
          <w:sz w:val="36"/>
        </w:rPr>
        <w:t xml:space="preserve">Original Research Article </w:t>
      </w:r>
    </w:p>
    <w:p w14:paraId="7997ED56" w14:textId="6883DC51" w:rsidR="00163BC4" w:rsidRPr="00163BC4" w:rsidRDefault="00CD48CE" w:rsidP="00441B6F">
      <w:pPr>
        <w:pStyle w:val="Author"/>
        <w:spacing w:line="240" w:lineRule="auto"/>
        <w:rPr>
          <w:rFonts w:ascii="Arial" w:hAnsi="Arial" w:cs="Arial"/>
          <w:bCs/>
          <w:iCs/>
          <w:kern w:val="28"/>
          <w:sz w:val="36"/>
        </w:rPr>
      </w:pPr>
      <w:r w:rsidRPr="00CD48CE">
        <w:rPr>
          <w:rFonts w:ascii="Arial" w:hAnsi="Arial" w:cs="Arial"/>
          <w:bCs/>
          <w:iCs/>
          <w:kern w:val="28"/>
          <w:sz w:val="36"/>
        </w:rPr>
        <w:t xml:space="preserve">Exploring the impact of cooler zones to enhance seed support for </w:t>
      </w:r>
      <w:proofErr w:type="spellStart"/>
      <w:r w:rsidRPr="00CD48CE">
        <w:rPr>
          <w:rFonts w:ascii="Arial" w:hAnsi="Arial" w:cs="Arial"/>
          <w:bCs/>
          <w:iCs/>
          <w:kern w:val="28"/>
          <w:sz w:val="36"/>
        </w:rPr>
        <w:t>Muga</w:t>
      </w:r>
      <w:proofErr w:type="spellEnd"/>
      <w:r w:rsidRPr="00CD48CE">
        <w:rPr>
          <w:rFonts w:ascii="Arial" w:hAnsi="Arial" w:cs="Arial"/>
          <w:bCs/>
          <w:iCs/>
          <w:kern w:val="28"/>
          <w:sz w:val="36"/>
        </w:rPr>
        <w:t xml:space="preserve"> (</w:t>
      </w:r>
      <w:proofErr w:type="spellStart"/>
      <w:r w:rsidRPr="00CD48CE">
        <w:rPr>
          <w:rFonts w:ascii="Arial" w:hAnsi="Arial" w:cs="Arial"/>
          <w:bCs/>
          <w:i/>
          <w:kern w:val="28"/>
          <w:sz w:val="36"/>
        </w:rPr>
        <w:t>Antheraea</w:t>
      </w:r>
      <w:proofErr w:type="spellEnd"/>
      <w:r w:rsidRPr="00CD48CE">
        <w:rPr>
          <w:rFonts w:ascii="Arial" w:hAnsi="Arial" w:cs="Arial"/>
          <w:bCs/>
          <w:i/>
          <w:kern w:val="28"/>
          <w:sz w:val="36"/>
        </w:rPr>
        <w:t xml:space="preserve"> </w:t>
      </w:r>
      <w:proofErr w:type="spellStart"/>
      <w:r w:rsidRPr="00CD48CE">
        <w:rPr>
          <w:rFonts w:ascii="Arial" w:hAnsi="Arial" w:cs="Arial"/>
          <w:bCs/>
          <w:i/>
          <w:kern w:val="28"/>
          <w:sz w:val="36"/>
        </w:rPr>
        <w:t>assamensis</w:t>
      </w:r>
      <w:proofErr w:type="spellEnd"/>
      <w:r w:rsidRPr="00CD48CE">
        <w:rPr>
          <w:rFonts w:ascii="Arial" w:hAnsi="Arial" w:cs="Arial"/>
          <w:bCs/>
          <w:i/>
          <w:kern w:val="28"/>
          <w:sz w:val="36"/>
        </w:rPr>
        <w:t xml:space="preserve"> </w:t>
      </w:r>
      <w:r w:rsidRPr="00CD48CE">
        <w:rPr>
          <w:rFonts w:ascii="Arial" w:hAnsi="Arial" w:cs="Arial"/>
          <w:bCs/>
          <w:iCs/>
          <w:kern w:val="28"/>
          <w:sz w:val="36"/>
        </w:rPr>
        <w:t xml:space="preserve">Helfer) cultivation </w:t>
      </w:r>
    </w:p>
    <w:p w14:paraId="5478F6C0" w14:textId="77777777" w:rsidR="00A258C3" w:rsidRPr="00790ADA" w:rsidRDefault="00A258C3" w:rsidP="00441B6F">
      <w:pPr>
        <w:pStyle w:val="Author"/>
        <w:spacing w:line="240" w:lineRule="auto"/>
        <w:jc w:val="both"/>
        <w:rPr>
          <w:rFonts w:ascii="Arial" w:hAnsi="Arial" w:cs="Arial"/>
          <w:sz w:val="36"/>
        </w:rPr>
      </w:pPr>
    </w:p>
    <w:p w14:paraId="4B317AE8" w14:textId="77777777" w:rsidR="002C57D2" w:rsidRPr="00F8467A" w:rsidRDefault="002C57D2" w:rsidP="00441B6F">
      <w:pPr>
        <w:pStyle w:val="Affiliation"/>
        <w:spacing w:after="0" w:line="240" w:lineRule="auto"/>
        <w:jc w:val="both"/>
        <w:rPr>
          <w:rFonts w:ascii="Arial" w:hAnsi="Arial" w:cs="Arial"/>
          <w:lang w:val="es-US"/>
        </w:rPr>
      </w:pPr>
    </w:p>
    <w:p w14:paraId="4444EC39" w14:textId="77777777" w:rsidR="00B01FCD" w:rsidRPr="00FB3A86" w:rsidRDefault="004048FD" w:rsidP="00441B6F">
      <w:pPr>
        <w:pStyle w:val="Copyright"/>
        <w:spacing w:after="0" w:line="240" w:lineRule="auto"/>
        <w:jc w:val="both"/>
        <w:rPr>
          <w:rFonts w:ascii="Arial" w:hAnsi="Arial" w:cs="Arial"/>
        </w:rPr>
        <w:sectPr w:rsidR="00B01FCD" w:rsidRPr="00FB3A86" w:rsidSect="00DA71C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AF05C2D">
          <v:shapetype id="_x0000_t32" coordsize="21600,21600" o:spt="32" o:oned="t" path="m,l21600,21600e" filled="f">
            <v:path arrowok="t" fillok="f" o:connecttype="none"/>
            <o:lock v:ext="edit" shapetype="t"/>
          </v:shapetype>
          <v:shape id="_x0000_s104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3272DA9" w14:textId="6AD4D102" w:rsidR="00B01FCD" w:rsidRDefault="00B01FCD" w:rsidP="00441B6F">
      <w:pPr>
        <w:pStyle w:val="AbstHead"/>
        <w:spacing w:after="0"/>
        <w:jc w:val="both"/>
        <w:rPr>
          <w:rFonts w:ascii="Arial" w:hAnsi="Arial" w:cs="Arial"/>
        </w:rPr>
      </w:pPr>
      <w:r w:rsidRPr="00FB3A86">
        <w:rPr>
          <w:rFonts w:ascii="Arial" w:hAnsi="Arial" w:cs="Arial"/>
        </w:rPr>
        <w:t>ABSTRACT</w:t>
      </w:r>
    </w:p>
    <w:p w14:paraId="310F75E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BE09770" w14:textId="77777777" w:rsidTr="001E44FE">
        <w:tc>
          <w:tcPr>
            <w:tcW w:w="9576" w:type="dxa"/>
            <w:shd w:val="clear" w:color="auto" w:fill="F2F2F2"/>
          </w:tcPr>
          <w:p w14:paraId="354C2A3E" w14:textId="77777777" w:rsidR="00CD48CE" w:rsidRPr="00CD48CE" w:rsidRDefault="00CD48CE" w:rsidP="00A3590A">
            <w:pPr>
              <w:rPr>
                <w:rFonts w:ascii="Arial" w:eastAsiaTheme="minorEastAsia" w:hAnsi="Arial" w:cs="Arial"/>
                <w:color w:val="000000" w:themeColor="text1"/>
                <w:sz w:val="22"/>
                <w:szCs w:val="22"/>
                <w:lang w:val="en-IN" w:eastAsia="en-IN" w:bidi="hi-IN"/>
              </w:rPr>
            </w:pPr>
            <w:r w:rsidRPr="00CD48CE">
              <w:rPr>
                <w:rFonts w:ascii="Arial" w:hAnsi="Arial" w:cs="Arial"/>
                <w:color w:val="000000" w:themeColor="text1"/>
                <w:sz w:val="22"/>
                <w:szCs w:val="22"/>
                <w:lang w:val="en-IN" w:bidi="hi-IN"/>
              </w:rPr>
              <w:t xml:space="preserve">To ensure a continuous supply of Disease Free </w:t>
            </w:r>
            <w:proofErr w:type="spellStart"/>
            <w:r w:rsidRPr="00CD48CE">
              <w:rPr>
                <w:rFonts w:ascii="Arial" w:hAnsi="Arial" w:cs="Arial"/>
                <w:color w:val="000000" w:themeColor="text1"/>
                <w:sz w:val="22"/>
                <w:szCs w:val="22"/>
                <w:lang w:val="en-IN" w:bidi="hi-IN"/>
              </w:rPr>
              <w:t>Layings</w:t>
            </w:r>
            <w:proofErr w:type="spellEnd"/>
            <w:r w:rsidRPr="00CD48CE">
              <w:rPr>
                <w:rFonts w:ascii="Arial" w:hAnsi="Arial" w:cs="Arial"/>
                <w:color w:val="000000" w:themeColor="text1"/>
                <w:sz w:val="22"/>
                <w:szCs w:val="22"/>
                <w:lang w:val="en-IN" w:bidi="hi-IN"/>
              </w:rPr>
              <w:t xml:space="preserve"> (DFLs) of </w:t>
            </w:r>
            <w:proofErr w:type="spellStart"/>
            <w:r w:rsidRPr="00CD48CE">
              <w:rPr>
                <w:rFonts w:ascii="Arial" w:hAnsi="Arial" w:cs="Arial"/>
                <w:color w:val="000000" w:themeColor="text1"/>
                <w:sz w:val="22"/>
                <w:szCs w:val="22"/>
                <w:lang w:val="en-IN" w:bidi="hi-IN"/>
              </w:rPr>
              <w:t>Muga</w:t>
            </w:r>
            <w:proofErr w:type="spellEnd"/>
            <w:r w:rsidRPr="00CD48CE">
              <w:rPr>
                <w:rFonts w:ascii="Arial" w:hAnsi="Arial" w:cs="Arial"/>
                <w:color w:val="000000" w:themeColor="text1"/>
                <w:sz w:val="22"/>
                <w:szCs w:val="22"/>
                <w:lang w:val="en-IN" w:bidi="hi-IN"/>
              </w:rPr>
              <w:t xml:space="preserve"> silk and meet the annual demand of approximately 325-350 lakh DFLs, a seed linkage program has been initiated in the cooler regions of </w:t>
            </w:r>
            <w:proofErr w:type="spellStart"/>
            <w:r w:rsidRPr="00CD48CE">
              <w:rPr>
                <w:rFonts w:ascii="Arial" w:hAnsi="Arial" w:cs="Arial"/>
                <w:color w:val="000000" w:themeColor="text1"/>
                <w:sz w:val="22"/>
                <w:szCs w:val="22"/>
                <w:lang w:val="en-IN" w:bidi="hi-IN"/>
              </w:rPr>
              <w:t>Kalimpong</w:t>
            </w:r>
            <w:proofErr w:type="spellEnd"/>
            <w:r w:rsidRPr="00CD48CE">
              <w:rPr>
                <w:rFonts w:ascii="Arial" w:hAnsi="Arial" w:cs="Arial"/>
                <w:color w:val="000000" w:themeColor="text1"/>
                <w:sz w:val="22"/>
                <w:szCs w:val="22"/>
                <w:lang w:val="en-IN" w:bidi="hi-IN"/>
              </w:rPr>
              <w:t xml:space="preserve">, West Bengal. This initiative aims to provide basic Muga seeds for the traditional rearing regions of the North-East during challenging climatic conditions, particularly during the </w:t>
            </w:r>
            <w:proofErr w:type="spellStart"/>
            <w:r w:rsidRPr="00CD48CE">
              <w:rPr>
                <w:rFonts w:ascii="Arial" w:hAnsi="Arial" w:cs="Arial"/>
                <w:color w:val="000000" w:themeColor="text1"/>
                <w:sz w:val="22"/>
                <w:szCs w:val="22"/>
                <w:lang w:val="en-IN" w:bidi="hi-IN"/>
              </w:rPr>
              <w:t>Aherua</w:t>
            </w:r>
            <w:proofErr w:type="spellEnd"/>
            <w:r w:rsidRPr="00CD48CE">
              <w:rPr>
                <w:rFonts w:ascii="Arial" w:hAnsi="Arial" w:cs="Arial"/>
                <w:color w:val="000000" w:themeColor="text1"/>
                <w:sz w:val="22"/>
                <w:szCs w:val="22"/>
                <w:lang w:val="en-IN" w:bidi="hi-IN"/>
              </w:rPr>
              <w:t xml:space="preserve"> (June-July) and </w:t>
            </w:r>
            <w:proofErr w:type="spellStart"/>
            <w:r w:rsidRPr="00CD48CE">
              <w:rPr>
                <w:rFonts w:ascii="Arial" w:hAnsi="Arial" w:cs="Arial"/>
                <w:color w:val="000000" w:themeColor="text1"/>
                <w:sz w:val="22"/>
                <w:szCs w:val="22"/>
                <w:lang w:val="en-IN" w:bidi="hi-IN"/>
              </w:rPr>
              <w:t>Bhodia</w:t>
            </w:r>
            <w:proofErr w:type="spellEnd"/>
            <w:r w:rsidRPr="00CD48CE">
              <w:rPr>
                <w:rFonts w:ascii="Arial" w:hAnsi="Arial" w:cs="Arial"/>
                <w:color w:val="000000" w:themeColor="text1"/>
                <w:sz w:val="22"/>
                <w:szCs w:val="22"/>
                <w:lang w:val="en-IN" w:bidi="hi-IN"/>
              </w:rPr>
              <w:t xml:space="preserve"> (August-September) seasons.</w:t>
            </w:r>
            <w:r w:rsidRPr="00CD48CE">
              <w:rPr>
                <w:rFonts w:ascii="Arial" w:hAnsi="Arial" w:cs="Arial"/>
                <w:color w:val="FF0000"/>
                <w:sz w:val="22"/>
                <w:szCs w:val="22"/>
                <w:lang w:val="en-IN" w:bidi="hi-IN"/>
              </w:rPr>
              <w:t xml:space="preserve"> </w:t>
            </w:r>
            <w:r w:rsidRPr="00CD48CE">
              <w:rPr>
                <w:rFonts w:ascii="Arial" w:hAnsi="Arial" w:cs="Arial"/>
                <w:color w:val="000000" w:themeColor="text1"/>
                <w:sz w:val="22"/>
                <w:szCs w:val="22"/>
                <w:lang w:val="en-IN" w:bidi="hi-IN"/>
              </w:rPr>
              <w:t xml:space="preserve">The rearing and </w:t>
            </w:r>
            <w:proofErr w:type="spellStart"/>
            <w:r w:rsidRPr="00CD48CE">
              <w:rPr>
                <w:rFonts w:ascii="Arial" w:hAnsi="Arial" w:cs="Arial"/>
                <w:color w:val="000000" w:themeColor="text1"/>
                <w:sz w:val="22"/>
                <w:szCs w:val="22"/>
                <w:lang w:val="en-IN" w:bidi="hi-IN"/>
              </w:rPr>
              <w:t>grainage</w:t>
            </w:r>
            <w:proofErr w:type="spellEnd"/>
            <w:r w:rsidRPr="00CD48CE">
              <w:rPr>
                <w:rFonts w:ascii="Arial" w:hAnsi="Arial" w:cs="Arial"/>
                <w:color w:val="000000" w:themeColor="text1"/>
                <w:sz w:val="22"/>
                <w:szCs w:val="22"/>
                <w:lang w:val="en-IN" w:bidi="hi-IN"/>
              </w:rPr>
              <w:t xml:space="preserve"> performance in </w:t>
            </w:r>
            <w:proofErr w:type="spellStart"/>
            <w:r w:rsidRPr="00CD48CE">
              <w:rPr>
                <w:rFonts w:ascii="Arial" w:hAnsi="Arial" w:cs="Arial"/>
                <w:color w:val="000000" w:themeColor="text1"/>
                <w:sz w:val="22"/>
                <w:szCs w:val="22"/>
                <w:lang w:val="en-IN" w:bidi="hi-IN"/>
              </w:rPr>
              <w:t>Kalimpong</w:t>
            </w:r>
            <w:proofErr w:type="spellEnd"/>
            <w:r w:rsidRPr="00CD48CE">
              <w:rPr>
                <w:rFonts w:ascii="Arial" w:hAnsi="Arial" w:cs="Arial"/>
                <w:color w:val="000000" w:themeColor="text1"/>
                <w:sz w:val="22"/>
                <w:szCs w:val="22"/>
                <w:lang w:val="en-IN" w:bidi="hi-IN"/>
              </w:rPr>
              <w:t xml:space="preserve"> </w:t>
            </w:r>
            <w:proofErr w:type="gramStart"/>
            <w:r w:rsidRPr="00CD48CE">
              <w:rPr>
                <w:rFonts w:ascii="Arial" w:hAnsi="Arial" w:cs="Arial"/>
                <w:color w:val="000000" w:themeColor="text1"/>
                <w:sz w:val="22"/>
                <w:szCs w:val="22"/>
                <w:lang w:val="en-IN" w:bidi="hi-IN"/>
              </w:rPr>
              <w:t>has</w:t>
            </w:r>
            <w:proofErr w:type="gramEnd"/>
            <w:r w:rsidRPr="00CD48CE">
              <w:rPr>
                <w:rFonts w:ascii="Arial" w:hAnsi="Arial" w:cs="Arial"/>
                <w:color w:val="000000" w:themeColor="text1"/>
                <w:sz w:val="22"/>
                <w:szCs w:val="22"/>
                <w:lang w:val="en-IN" w:bidi="hi-IN"/>
              </w:rPr>
              <w:t xml:space="preserve"> been analysed based on key economic factors such as DFL to cocoon ratio, hatching percentage, larval weight, cocoon weight, shell weight, and silk ratio. T</w:t>
            </w:r>
            <w:r w:rsidRPr="00CD48CE">
              <w:rPr>
                <w:rFonts w:ascii="Arial" w:hAnsi="Arial" w:cs="Arial"/>
                <w:color w:val="000000" w:themeColor="text1"/>
                <w:sz w:val="22"/>
                <w:szCs w:val="22"/>
                <w:lang w:bidi="hi-IN"/>
              </w:rPr>
              <w:t xml:space="preserve">his study </w:t>
            </w:r>
            <w:r w:rsidRPr="00CD48CE">
              <w:rPr>
                <w:rFonts w:ascii="Arial" w:hAnsi="Arial" w:cs="Arial"/>
                <w:color w:val="000000" w:themeColor="text1"/>
                <w:sz w:val="22"/>
                <w:szCs w:val="22"/>
                <w:lang w:val="en-IN" w:bidi="hi-IN"/>
              </w:rPr>
              <w:t xml:space="preserve">indicates that rearing of </w:t>
            </w:r>
            <w:bookmarkStart w:id="0" w:name="_Hlk217227014"/>
            <w:proofErr w:type="spellStart"/>
            <w:r w:rsidRPr="00CD48CE">
              <w:rPr>
                <w:rFonts w:ascii="Arial" w:hAnsi="Arial" w:cs="Arial"/>
                <w:i/>
                <w:iCs/>
                <w:color w:val="000000" w:themeColor="text1"/>
                <w:sz w:val="22"/>
                <w:szCs w:val="22"/>
                <w:lang w:val="en-IN" w:bidi="hi-IN"/>
              </w:rPr>
              <w:t>Antheraea</w:t>
            </w:r>
            <w:proofErr w:type="spellEnd"/>
            <w:r w:rsidRPr="00CD48CE">
              <w:rPr>
                <w:rFonts w:ascii="Arial" w:hAnsi="Arial" w:cs="Arial"/>
                <w:i/>
                <w:iCs/>
                <w:color w:val="000000" w:themeColor="text1"/>
                <w:sz w:val="22"/>
                <w:szCs w:val="22"/>
                <w:lang w:val="en-IN" w:bidi="hi-IN"/>
              </w:rPr>
              <w:t xml:space="preserve"> </w:t>
            </w:r>
            <w:proofErr w:type="spellStart"/>
            <w:r w:rsidRPr="00CD48CE">
              <w:rPr>
                <w:rFonts w:ascii="Arial" w:hAnsi="Arial" w:cs="Arial"/>
                <w:i/>
                <w:iCs/>
                <w:color w:val="000000" w:themeColor="text1"/>
                <w:sz w:val="22"/>
                <w:szCs w:val="22"/>
                <w:lang w:val="en-IN" w:bidi="hi-IN"/>
              </w:rPr>
              <w:t>assamensis</w:t>
            </w:r>
            <w:proofErr w:type="spellEnd"/>
            <w:r w:rsidRPr="00CD48CE">
              <w:rPr>
                <w:rFonts w:ascii="Arial" w:hAnsi="Arial" w:cs="Arial"/>
                <w:color w:val="000000" w:themeColor="text1"/>
                <w:sz w:val="22"/>
                <w:szCs w:val="22"/>
                <w:lang w:val="en-IN" w:bidi="hi-IN"/>
              </w:rPr>
              <w:t xml:space="preserve"> </w:t>
            </w:r>
            <w:bookmarkEnd w:id="0"/>
            <w:r w:rsidRPr="00CD48CE">
              <w:rPr>
                <w:rFonts w:ascii="Arial" w:hAnsi="Arial" w:cs="Arial"/>
                <w:color w:val="000000" w:themeColor="text1"/>
                <w:sz w:val="22"/>
                <w:szCs w:val="22"/>
                <w:lang w:val="en-IN" w:bidi="hi-IN"/>
              </w:rPr>
              <w:t xml:space="preserve">Helfer in the cooler zones of </w:t>
            </w:r>
            <w:proofErr w:type="spellStart"/>
            <w:r w:rsidRPr="00CD48CE">
              <w:rPr>
                <w:rFonts w:ascii="Arial" w:hAnsi="Arial" w:cs="Arial"/>
                <w:color w:val="000000" w:themeColor="text1"/>
                <w:sz w:val="22"/>
                <w:szCs w:val="22"/>
                <w:lang w:val="en-IN" w:bidi="hi-IN"/>
              </w:rPr>
              <w:t>Kalimpong</w:t>
            </w:r>
            <w:proofErr w:type="spellEnd"/>
            <w:r w:rsidRPr="00CD48CE">
              <w:rPr>
                <w:rFonts w:ascii="Arial" w:hAnsi="Arial" w:cs="Arial"/>
                <w:color w:val="000000" w:themeColor="text1"/>
                <w:sz w:val="22"/>
                <w:szCs w:val="22"/>
                <w:lang w:val="en-IN" w:bidi="hi-IN"/>
              </w:rPr>
              <w:t xml:space="preserve"> showcases improved performance, particularly during unfavourable seasons. As reported by Guha et al. (2019), climate change has led to increased temperature gradients that adversely affect </w:t>
            </w:r>
            <w:proofErr w:type="spellStart"/>
            <w:r w:rsidRPr="00CD48CE">
              <w:rPr>
                <w:rFonts w:ascii="Arial" w:hAnsi="Arial" w:cs="Arial"/>
                <w:color w:val="000000" w:themeColor="text1"/>
                <w:sz w:val="22"/>
                <w:szCs w:val="22"/>
                <w:lang w:val="en-IN" w:bidi="hi-IN"/>
              </w:rPr>
              <w:t>muga</w:t>
            </w:r>
            <w:proofErr w:type="spellEnd"/>
            <w:r w:rsidRPr="00CD48CE">
              <w:rPr>
                <w:rFonts w:ascii="Arial" w:hAnsi="Arial" w:cs="Arial"/>
                <w:color w:val="000000" w:themeColor="text1"/>
                <w:sz w:val="22"/>
                <w:szCs w:val="22"/>
                <w:lang w:val="en-IN" w:bidi="hi-IN"/>
              </w:rPr>
              <w:t xml:space="preserve"> silkworm rearing. Additionally, significant fluctuations in relative humidity (above 86%) and temperatures exceeding 32-37°C have consistently resulted in crop losses, particularly between June and September, which is crucial for basic seed production (t=13.74, P&lt;0.00001).</w:t>
            </w:r>
            <w:r w:rsidRPr="00CD48CE">
              <w:rPr>
                <w:rFonts w:ascii="Arial" w:eastAsiaTheme="minorEastAsia" w:hAnsi="Arial" w:cs="Arial"/>
                <w:color w:val="FF0000"/>
                <w:sz w:val="22"/>
                <w:szCs w:val="22"/>
                <w:lang w:val="en-IN" w:eastAsia="en-IN" w:bidi="hi-IN"/>
              </w:rPr>
              <w:t xml:space="preserve"> </w:t>
            </w:r>
            <w:r w:rsidRPr="00CD48CE">
              <w:rPr>
                <w:rFonts w:ascii="Arial" w:eastAsiaTheme="minorEastAsia" w:hAnsi="Arial" w:cs="Arial"/>
                <w:color w:val="000000" w:themeColor="text1"/>
                <w:sz w:val="22"/>
                <w:szCs w:val="22"/>
                <w:lang w:val="en-IN" w:eastAsia="en-IN" w:bidi="hi-IN"/>
              </w:rPr>
              <w:t xml:space="preserve">The findings of the present study highlight the essential role of cooler zones in supporting </w:t>
            </w:r>
            <w:proofErr w:type="spellStart"/>
            <w:r w:rsidRPr="00CD48CE">
              <w:rPr>
                <w:rFonts w:ascii="Arial" w:eastAsiaTheme="minorEastAsia" w:hAnsi="Arial" w:cs="Arial"/>
                <w:color w:val="000000" w:themeColor="text1"/>
                <w:sz w:val="22"/>
                <w:szCs w:val="22"/>
                <w:lang w:val="en-IN" w:eastAsia="en-IN" w:bidi="hi-IN"/>
              </w:rPr>
              <w:t>muga</w:t>
            </w:r>
            <w:proofErr w:type="spellEnd"/>
            <w:r w:rsidRPr="00CD48CE">
              <w:rPr>
                <w:rFonts w:ascii="Arial" w:eastAsiaTheme="minorEastAsia" w:hAnsi="Arial" w:cs="Arial"/>
                <w:color w:val="000000" w:themeColor="text1"/>
                <w:sz w:val="22"/>
                <w:szCs w:val="22"/>
                <w:lang w:val="en-IN" w:eastAsia="en-IN" w:bidi="hi-IN"/>
              </w:rPr>
              <w:t xml:space="preserve"> silk cultivation and stabilising seed production systems. Given the strong dependence of </w:t>
            </w:r>
            <w:proofErr w:type="spellStart"/>
            <w:r w:rsidRPr="00CD48CE">
              <w:rPr>
                <w:rFonts w:ascii="Arial" w:eastAsiaTheme="minorEastAsia" w:hAnsi="Arial" w:cs="Arial"/>
                <w:color w:val="000000" w:themeColor="text1"/>
                <w:sz w:val="22"/>
                <w:szCs w:val="22"/>
                <w:lang w:val="en-IN" w:eastAsia="en-IN" w:bidi="hi-IN"/>
              </w:rPr>
              <w:t>muga</w:t>
            </w:r>
            <w:proofErr w:type="spellEnd"/>
            <w:r w:rsidRPr="00CD48CE">
              <w:rPr>
                <w:rFonts w:ascii="Arial" w:eastAsiaTheme="minorEastAsia" w:hAnsi="Arial" w:cs="Arial"/>
                <w:color w:val="000000" w:themeColor="text1"/>
                <w:sz w:val="22"/>
                <w:szCs w:val="22"/>
                <w:lang w:val="en-IN" w:eastAsia="en-IN" w:bidi="hi-IN"/>
              </w:rPr>
              <w:t xml:space="preserve"> silkworm biology on environmental parameters, the integration of cooler regions such as </w:t>
            </w:r>
            <w:proofErr w:type="spellStart"/>
            <w:r w:rsidRPr="00CD48CE">
              <w:rPr>
                <w:rFonts w:ascii="Arial" w:eastAsiaTheme="minorEastAsia" w:hAnsi="Arial" w:cs="Arial"/>
                <w:color w:val="000000" w:themeColor="text1"/>
                <w:sz w:val="22"/>
                <w:szCs w:val="22"/>
                <w:lang w:val="en-IN" w:eastAsia="en-IN" w:bidi="hi-IN"/>
              </w:rPr>
              <w:t>Kalimpong</w:t>
            </w:r>
            <w:proofErr w:type="spellEnd"/>
            <w:r w:rsidRPr="00CD48CE">
              <w:rPr>
                <w:rFonts w:ascii="Arial" w:eastAsiaTheme="minorEastAsia" w:hAnsi="Arial" w:cs="Arial"/>
                <w:color w:val="000000" w:themeColor="text1"/>
                <w:sz w:val="22"/>
                <w:szCs w:val="22"/>
                <w:lang w:val="en-IN" w:eastAsia="en-IN" w:bidi="hi-IN"/>
              </w:rPr>
              <w:t xml:space="preserve"> into the seed linkage network emerges as a viable climate-adaptive strategy for ensuring the resilience and continuity of </w:t>
            </w:r>
            <w:proofErr w:type="spellStart"/>
            <w:r w:rsidRPr="00CD48CE">
              <w:rPr>
                <w:rFonts w:ascii="Arial" w:eastAsiaTheme="minorEastAsia" w:hAnsi="Arial" w:cs="Arial"/>
                <w:color w:val="000000" w:themeColor="text1"/>
                <w:sz w:val="22"/>
                <w:szCs w:val="22"/>
                <w:lang w:val="en-IN" w:eastAsia="en-IN" w:bidi="hi-IN"/>
              </w:rPr>
              <w:t>muga</w:t>
            </w:r>
            <w:proofErr w:type="spellEnd"/>
            <w:r w:rsidRPr="00CD48CE">
              <w:rPr>
                <w:rFonts w:ascii="Arial" w:eastAsiaTheme="minorEastAsia" w:hAnsi="Arial" w:cs="Arial"/>
                <w:color w:val="000000" w:themeColor="text1"/>
                <w:sz w:val="22"/>
                <w:szCs w:val="22"/>
                <w:lang w:val="en-IN" w:eastAsia="en-IN" w:bidi="hi-IN"/>
              </w:rPr>
              <w:t xml:space="preserve"> sericulture.</w:t>
            </w:r>
          </w:p>
          <w:p w14:paraId="7809D295" w14:textId="133171F6" w:rsidR="00505F06" w:rsidRPr="00CD48CE" w:rsidRDefault="00505F06" w:rsidP="00441B6F">
            <w:pPr>
              <w:pStyle w:val="Body"/>
              <w:spacing w:after="0"/>
              <w:rPr>
                <w:rFonts w:ascii="Arial" w:eastAsia="Calibri" w:hAnsi="Arial" w:cs="Arial"/>
                <w:szCs w:val="22"/>
              </w:rPr>
            </w:pPr>
          </w:p>
        </w:tc>
      </w:tr>
    </w:tbl>
    <w:p w14:paraId="621E8086" w14:textId="77777777" w:rsidR="00636EB2" w:rsidRDefault="00636EB2" w:rsidP="00441B6F">
      <w:pPr>
        <w:pStyle w:val="Body"/>
        <w:spacing w:after="0"/>
        <w:rPr>
          <w:rFonts w:ascii="Arial" w:hAnsi="Arial" w:cs="Arial"/>
          <w:i/>
        </w:rPr>
      </w:pPr>
    </w:p>
    <w:p w14:paraId="682B527F" w14:textId="510222FB" w:rsidR="00790ADA" w:rsidRDefault="00A24E7E" w:rsidP="00441B6F">
      <w:pPr>
        <w:pStyle w:val="Body"/>
        <w:spacing w:after="0"/>
        <w:rPr>
          <w:rFonts w:ascii="Arial" w:hAnsi="Arial" w:cs="Arial"/>
          <w:i/>
        </w:rPr>
      </w:pPr>
      <w:r>
        <w:rPr>
          <w:rFonts w:ascii="Arial" w:hAnsi="Arial" w:cs="Arial"/>
          <w:i/>
        </w:rPr>
        <w:t xml:space="preserve">Keywords: </w:t>
      </w:r>
      <w:r w:rsidR="00CD48CE" w:rsidRPr="00CD48CE">
        <w:rPr>
          <w:rFonts w:ascii="Arial" w:hAnsi="Arial" w:cs="Arial"/>
          <w:i/>
        </w:rPr>
        <w:t xml:space="preserve">Cooler zone, Seed support, </w:t>
      </w:r>
      <w:proofErr w:type="spellStart"/>
      <w:r w:rsidR="00CD48CE" w:rsidRPr="00CD48CE">
        <w:rPr>
          <w:rFonts w:ascii="Arial" w:hAnsi="Arial" w:cs="Arial"/>
          <w:i/>
        </w:rPr>
        <w:t>Muga</w:t>
      </w:r>
      <w:proofErr w:type="spellEnd"/>
      <w:r w:rsidR="00CD48CE" w:rsidRPr="00CD48CE">
        <w:rPr>
          <w:rFonts w:ascii="Arial" w:hAnsi="Arial" w:cs="Arial"/>
          <w:i/>
        </w:rPr>
        <w:t xml:space="preserve"> cultivation, </w:t>
      </w:r>
      <w:proofErr w:type="spellStart"/>
      <w:r w:rsidR="00CD48CE" w:rsidRPr="00CD48CE">
        <w:rPr>
          <w:rFonts w:ascii="Arial" w:hAnsi="Arial" w:cs="Arial"/>
          <w:i/>
        </w:rPr>
        <w:t>Antheraea</w:t>
      </w:r>
      <w:proofErr w:type="spellEnd"/>
      <w:r w:rsidR="00CD48CE" w:rsidRPr="00CD48CE">
        <w:rPr>
          <w:rFonts w:ascii="Arial" w:hAnsi="Arial" w:cs="Arial"/>
          <w:i/>
        </w:rPr>
        <w:t xml:space="preserve"> </w:t>
      </w:r>
      <w:proofErr w:type="spellStart"/>
      <w:r w:rsidR="00CD48CE" w:rsidRPr="00CD48CE">
        <w:rPr>
          <w:rFonts w:ascii="Arial" w:hAnsi="Arial" w:cs="Arial"/>
          <w:i/>
        </w:rPr>
        <w:t>assamensis</w:t>
      </w:r>
      <w:proofErr w:type="spellEnd"/>
      <w:r w:rsidR="00CD48CE">
        <w:rPr>
          <w:rFonts w:ascii="Arial" w:hAnsi="Arial" w:cs="Arial"/>
          <w:i/>
        </w:rPr>
        <w:t xml:space="preserve">. </w:t>
      </w:r>
    </w:p>
    <w:p w14:paraId="0FBA680F" w14:textId="77777777" w:rsidR="00A3590A" w:rsidRDefault="00A3590A" w:rsidP="00441B6F">
      <w:pPr>
        <w:pStyle w:val="Body"/>
        <w:spacing w:after="0"/>
        <w:rPr>
          <w:rFonts w:ascii="Arial" w:hAnsi="Arial" w:cs="Arial"/>
          <w:i/>
        </w:rPr>
      </w:pPr>
    </w:p>
    <w:p w14:paraId="6C202767" w14:textId="77777777" w:rsidR="00505F06" w:rsidRPr="00A24E7E" w:rsidRDefault="00505F06" w:rsidP="00441B6F">
      <w:pPr>
        <w:pStyle w:val="Body"/>
        <w:spacing w:after="0"/>
        <w:rPr>
          <w:rFonts w:ascii="Arial" w:hAnsi="Arial" w:cs="Arial"/>
          <w:i/>
        </w:rPr>
      </w:pPr>
    </w:p>
    <w:p w14:paraId="289491BE" w14:textId="38E86B5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6A7F6DE" w14:textId="77777777" w:rsidR="00790ADA" w:rsidRPr="00FB3A86" w:rsidRDefault="00790ADA" w:rsidP="00441B6F">
      <w:pPr>
        <w:pStyle w:val="AbstHead"/>
        <w:spacing w:after="0"/>
        <w:jc w:val="both"/>
        <w:rPr>
          <w:rFonts w:ascii="Arial" w:hAnsi="Arial" w:cs="Arial"/>
        </w:rPr>
      </w:pPr>
    </w:p>
    <w:p w14:paraId="77292EF8" w14:textId="77777777" w:rsidR="00A3590A" w:rsidRPr="00A3590A" w:rsidRDefault="00A3590A" w:rsidP="00A3590A">
      <w:pPr>
        <w:ind w:firstLine="720"/>
        <w:jc w:val="both"/>
        <w:rPr>
          <w:rFonts w:ascii="Arial" w:eastAsiaTheme="minorEastAsia" w:hAnsi="Arial" w:cs="Arial"/>
          <w:color w:val="000000" w:themeColor="text1"/>
          <w:lang w:eastAsia="en-IN" w:bidi="hi-IN"/>
        </w:rPr>
      </w:pPr>
      <w:r w:rsidRPr="00A3590A">
        <w:rPr>
          <w:rFonts w:ascii="Arial" w:eastAsiaTheme="minorEastAsia" w:hAnsi="Arial" w:cs="Arial"/>
          <w:color w:val="000000" w:themeColor="text1"/>
          <w:lang w:eastAsia="en-IN" w:bidi="hi-IN"/>
        </w:rPr>
        <w:t xml:space="preserve">Muga silk, a cultural heritage of India, is cherished for its distinctive natural golden yellow </w:t>
      </w:r>
      <w:proofErr w:type="spellStart"/>
      <w:r w:rsidRPr="00A3590A">
        <w:rPr>
          <w:rFonts w:ascii="Arial" w:eastAsiaTheme="minorEastAsia" w:hAnsi="Arial" w:cs="Arial"/>
          <w:color w:val="000000" w:themeColor="text1"/>
          <w:lang w:eastAsia="en-IN" w:bidi="hi-IN"/>
        </w:rPr>
        <w:t>colour</w:t>
      </w:r>
      <w:proofErr w:type="spellEnd"/>
      <w:r w:rsidRPr="00A3590A">
        <w:rPr>
          <w:rFonts w:ascii="Arial" w:eastAsiaTheme="minorEastAsia" w:hAnsi="Arial" w:cs="Arial"/>
          <w:color w:val="000000" w:themeColor="text1"/>
          <w:lang w:eastAsia="en-IN" w:bidi="hi-IN"/>
        </w:rPr>
        <w:t xml:space="preserve">. The </w:t>
      </w: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silkworm (</w:t>
      </w:r>
      <w:proofErr w:type="spellStart"/>
      <w:r w:rsidRPr="00A3590A">
        <w:rPr>
          <w:rFonts w:ascii="Arial" w:eastAsiaTheme="minorEastAsia" w:hAnsi="Arial" w:cs="Arial"/>
          <w:i/>
          <w:iCs/>
          <w:color w:val="000000" w:themeColor="text1"/>
          <w:lang w:eastAsia="en-IN" w:bidi="hi-IN"/>
        </w:rPr>
        <w:t>Antheraea</w:t>
      </w:r>
      <w:proofErr w:type="spellEnd"/>
      <w:r w:rsidRPr="00A3590A">
        <w:rPr>
          <w:rFonts w:ascii="Arial" w:eastAsiaTheme="minorEastAsia" w:hAnsi="Arial" w:cs="Arial"/>
          <w:i/>
          <w:iCs/>
          <w:color w:val="000000" w:themeColor="text1"/>
          <w:lang w:eastAsia="en-IN" w:bidi="hi-IN"/>
        </w:rPr>
        <w:t xml:space="preserve"> </w:t>
      </w:r>
      <w:proofErr w:type="spellStart"/>
      <w:r w:rsidRPr="00A3590A">
        <w:rPr>
          <w:rFonts w:ascii="Arial" w:eastAsiaTheme="minorEastAsia" w:hAnsi="Arial" w:cs="Arial"/>
          <w:i/>
          <w:iCs/>
          <w:color w:val="000000" w:themeColor="text1"/>
          <w:lang w:eastAsia="en-IN" w:bidi="hi-IN"/>
        </w:rPr>
        <w:t>assamensis</w:t>
      </w:r>
      <w:proofErr w:type="spellEnd"/>
      <w:r w:rsidRPr="00A3590A">
        <w:rPr>
          <w:rFonts w:ascii="Arial" w:eastAsiaTheme="minorEastAsia" w:hAnsi="Arial" w:cs="Arial"/>
          <w:color w:val="000000" w:themeColor="text1"/>
          <w:lang w:eastAsia="en-IN" w:bidi="hi-IN"/>
        </w:rPr>
        <w:t xml:space="preserve"> Helfer) is native to Assam and the neighboring regions of North-Eastern India. However, the production of Muga raw silk remains lower compared to other commercial silks in the country, primarily due to the scarcity of high-quality </w:t>
      </w: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w:t>
      </w:r>
      <w:proofErr w:type="spellStart"/>
      <w:r w:rsidRPr="00A3590A">
        <w:rPr>
          <w:rFonts w:ascii="Arial" w:eastAsiaTheme="minorEastAsia" w:hAnsi="Arial" w:cs="Arial"/>
          <w:color w:val="000000" w:themeColor="text1"/>
          <w:lang w:eastAsia="en-IN" w:bidi="hi-IN"/>
        </w:rPr>
        <w:t>Dfls</w:t>
      </w:r>
      <w:proofErr w:type="spellEnd"/>
      <w:r w:rsidRPr="00A3590A">
        <w:rPr>
          <w:rFonts w:ascii="Arial" w:eastAsiaTheme="minorEastAsia" w:hAnsi="Arial" w:cs="Arial"/>
          <w:color w:val="000000" w:themeColor="text1"/>
          <w:lang w:eastAsia="en-IN" w:bidi="hi-IN"/>
        </w:rPr>
        <w:t xml:space="preserve"> during the key rearing seasons. </w:t>
      </w:r>
    </w:p>
    <w:p w14:paraId="01FBE13D" w14:textId="77777777" w:rsidR="00A3590A" w:rsidRPr="00A3590A" w:rsidRDefault="00A3590A" w:rsidP="00A3590A">
      <w:pPr>
        <w:ind w:firstLine="720"/>
        <w:jc w:val="both"/>
        <w:rPr>
          <w:rFonts w:ascii="Arial" w:eastAsiaTheme="minorEastAsia" w:hAnsi="Arial" w:cs="Arial"/>
          <w:color w:val="000000" w:themeColor="text1"/>
          <w:lang w:eastAsia="en-IN" w:bidi="hi-IN"/>
        </w:rPr>
      </w:pPr>
      <w:r w:rsidRPr="00A3590A">
        <w:rPr>
          <w:rFonts w:ascii="Arial" w:eastAsiaTheme="minorEastAsia" w:hAnsi="Arial" w:cs="Arial"/>
          <w:color w:val="000000" w:themeColor="text1"/>
          <w:lang w:eastAsia="en-IN" w:bidi="hi-IN"/>
        </w:rPr>
        <w:t xml:space="preserve">A significant challenge facing the Muga silk industry is the inconsistency in seed cocoon production during the </w:t>
      </w:r>
      <w:proofErr w:type="spellStart"/>
      <w:r w:rsidRPr="00A3590A">
        <w:rPr>
          <w:rFonts w:ascii="Arial" w:eastAsiaTheme="minorEastAsia" w:hAnsi="Arial" w:cs="Arial"/>
          <w:color w:val="000000" w:themeColor="text1"/>
          <w:lang w:eastAsia="en-IN" w:bidi="hi-IN"/>
        </w:rPr>
        <w:t>Aherua</w:t>
      </w:r>
      <w:proofErr w:type="spellEnd"/>
      <w:r w:rsidRPr="00A3590A">
        <w:rPr>
          <w:rFonts w:ascii="Arial" w:eastAsiaTheme="minorEastAsia" w:hAnsi="Arial" w:cs="Arial"/>
          <w:color w:val="000000" w:themeColor="text1"/>
          <w:lang w:eastAsia="en-IN" w:bidi="hi-IN"/>
        </w:rPr>
        <w:t xml:space="preserve">, </w:t>
      </w:r>
      <w:proofErr w:type="spellStart"/>
      <w:r w:rsidRPr="00A3590A">
        <w:rPr>
          <w:rFonts w:ascii="Arial" w:eastAsiaTheme="minorEastAsia" w:hAnsi="Arial" w:cs="Arial"/>
          <w:color w:val="000000" w:themeColor="text1"/>
          <w:lang w:eastAsia="en-IN" w:bidi="hi-IN"/>
        </w:rPr>
        <w:t>Bhodia</w:t>
      </w:r>
      <w:proofErr w:type="spellEnd"/>
      <w:r w:rsidRPr="00A3590A">
        <w:rPr>
          <w:rFonts w:ascii="Arial" w:eastAsiaTheme="minorEastAsia" w:hAnsi="Arial" w:cs="Arial"/>
          <w:color w:val="000000" w:themeColor="text1"/>
          <w:lang w:eastAsia="en-IN" w:bidi="hi-IN"/>
        </w:rPr>
        <w:t xml:space="preserve">, and Late </w:t>
      </w:r>
      <w:proofErr w:type="spellStart"/>
      <w:r w:rsidRPr="00A3590A">
        <w:rPr>
          <w:rFonts w:ascii="Arial" w:eastAsiaTheme="minorEastAsia" w:hAnsi="Arial" w:cs="Arial"/>
          <w:color w:val="000000" w:themeColor="text1"/>
          <w:lang w:eastAsia="en-IN" w:bidi="hi-IN"/>
        </w:rPr>
        <w:t>Bhodia</w:t>
      </w:r>
      <w:proofErr w:type="spellEnd"/>
      <w:r w:rsidRPr="00A3590A">
        <w:rPr>
          <w:rFonts w:ascii="Arial" w:eastAsiaTheme="minorEastAsia" w:hAnsi="Arial" w:cs="Arial"/>
          <w:color w:val="000000" w:themeColor="text1"/>
          <w:lang w:eastAsia="en-IN" w:bidi="hi-IN"/>
        </w:rPr>
        <w:t xml:space="preserve"> cropping seasons. These pre-seed and seed crops are often reared under adverse climatic conditions, which result in </w:t>
      </w:r>
      <w:r w:rsidRPr="00A3590A">
        <w:rPr>
          <w:rFonts w:ascii="Arial" w:eastAsiaTheme="minorEastAsia" w:hAnsi="Arial" w:cs="Arial"/>
          <w:color w:val="000000" w:themeColor="text1"/>
          <w:lang w:eastAsia="en-IN" w:bidi="hi-IN"/>
        </w:rPr>
        <w:lastRenderedPageBreak/>
        <w:t>low productivity, crop losses, and a subsequent shortage of seeds. This shortage ultimately impacts the production of Kotia commercial crop seeds, which are crucial for ensuring a stable supply of Muga raw silk.</w:t>
      </w:r>
    </w:p>
    <w:p w14:paraId="36FC83B4" w14:textId="77777777" w:rsidR="00A3590A" w:rsidRPr="00A3590A" w:rsidRDefault="00A3590A" w:rsidP="00A3590A">
      <w:pPr>
        <w:ind w:firstLine="720"/>
        <w:jc w:val="both"/>
        <w:rPr>
          <w:rFonts w:ascii="Arial" w:eastAsiaTheme="minorEastAsia" w:hAnsi="Arial" w:cs="Arial"/>
          <w:color w:val="FF0000"/>
          <w:lang w:eastAsia="en-IN" w:bidi="hi-IN"/>
        </w:rPr>
      </w:pPr>
      <w:r w:rsidRPr="00A3590A">
        <w:rPr>
          <w:rFonts w:ascii="Arial" w:eastAsiaTheme="minorEastAsia" w:hAnsi="Arial" w:cs="Arial"/>
          <w:color w:val="000000" w:themeColor="text1"/>
          <w:lang w:eastAsia="en-IN" w:bidi="hi-IN"/>
        </w:rPr>
        <w:t xml:space="preserve">Additionally, in recent years, regions in Meghalaya such as </w:t>
      </w:r>
      <w:proofErr w:type="spellStart"/>
      <w:r w:rsidRPr="00A3590A">
        <w:rPr>
          <w:rFonts w:ascii="Arial" w:eastAsiaTheme="minorEastAsia" w:hAnsi="Arial" w:cs="Arial"/>
          <w:color w:val="000000" w:themeColor="text1"/>
          <w:lang w:eastAsia="en-IN" w:bidi="hi-IN"/>
        </w:rPr>
        <w:t>Mendipathar</w:t>
      </w:r>
      <w:proofErr w:type="spellEnd"/>
      <w:r w:rsidRPr="00A3590A">
        <w:rPr>
          <w:rFonts w:ascii="Arial" w:eastAsiaTheme="minorEastAsia" w:hAnsi="Arial" w:cs="Arial"/>
          <w:color w:val="000000" w:themeColor="text1"/>
          <w:lang w:eastAsia="en-IN" w:bidi="hi-IN"/>
        </w:rPr>
        <w:t xml:space="preserve">, </w:t>
      </w:r>
      <w:proofErr w:type="spellStart"/>
      <w:r w:rsidRPr="00A3590A">
        <w:rPr>
          <w:rFonts w:ascii="Arial" w:eastAsiaTheme="minorEastAsia" w:hAnsi="Arial" w:cs="Arial"/>
          <w:color w:val="000000" w:themeColor="text1"/>
          <w:lang w:eastAsia="en-IN" w:bidi="hi-IN"/>
        </w:rPr>
        <w:t>Rompara</w:t>
      </w:r>
      <w:proofErr w:type="spellEnd"/>
      <w:r w:rsidRPr="00A3590A">
        <w:rPr>
          <w:rFonts w:ascii="Arial" w:eastAsiaTheme="minorEastAsia" w:hAnsi="Arial" w:cs="Arial"/>
          <w:color w:val="000000" w:themeColor="text1"/>
          <w:lang w:eastAsia="en-IN" w:bidi="hi-IN"/>
        </w:rPr>
        <w:t xml:space="preserve">, </w:t>
      </w:r>
      <w:proofErr w:type="spellStart"/>
      <w:r w:rsidRPr="00A3590A">
        <w:rPr>
          <w:rFonts w:ascii="Arial" w:eastAsiaTheme="minorEastAsia" w:hAnsi="Arial" w:cs="Arial"/>
          <w:color w:val="000000" w:themeColor="text1"/>
          <w:lang w:eastAsia="en-IN" w:bidi="hi-IN"/>
        </w:rPr>
        <w:t>Adokgre</w:t>
      </w:r>
      <w:proofErr w:type="spellEnd"/>
      <w:r w:rsidRPr="00A3590A">
        <w:rPr>
          <w:rFonts w:ascii="Arial" w:eastAsiaTheme="minorEastAsia" w:hAnsi="Arial" w:cs="Arial"/>
          <w:color w:val="000000" w:themeColor="text1"/>
          <w:lang w:eastAsia="en-IN" w:bidi="hi-IN"/>
        </w:rPr>
        <w:t xml:space="preserve">, Tura and other plain areas of Assam have experienced significant temperature rise, reaching as high as 39-41°C during the </w:t>
      </w:r>
      <w:proofErr w:type="spellStart"/>
      <w:r w:rsidRPr="00A3590A">
        <w:rPr>
          <w:rFonts w:ascii="Arial" w:eastAsiaTheme="minorEastAsia" w:hAnsi="Arial" w:cs="Arial"/>
          <w:color w:val="000000" w:themeColor="text1"/>
          <w:lang w:eastAsia="en-IN" w:bidi="hi-IN"/>
        </w:rPr>
        <w:t>Aherua</w:t>
      </w:r>
      <w:proofErr w:type="spellEnd"/>
      <w:r w:rsidRPr="00A3590A">
        <w:rPr>
          <w:rFonts w:ascii="Arial" w:eastAsiaTheme="minorEastAsia" w:hAnsi="Arial" w:cs="Arial"/>
          <w:color w:val="000000" w:themeColor="text1"/>
          <w:lang w:eastAsia="en-IN" w:bidi="hi-IN"/>
        </w:rPr>
        <w:t xml:space="preserve"> and </w:t>
      </w:r>
      <w:proofErr w:type="spellStart"/>
      <w:r w:rsidRPr="00A3590A">
        <w:rPr>
          <w:rFonts w:ascii="Arial" w:eastAsiaTheme="minorEastAsia" w:hAnsi="Arial" w:cs="Arial"/>
          <w:color w:val="000000" w:themeColor="text1"/>
          <w:lang w:eastAsia="en-IN" w:bidi="hi-IN"/>
        </w:rPr>
        <w:t>Bhodia</w:t>
      </w:r>
      <w:proofErr w:type="spellEnd"/>
      <w:r w:rsidRPr="00A3590A">
        <w:rPr>
          <w:rFonts w:ascii="Arial" w:eastAsiaTheme="minorEastAsia" w:hAnsi="Arial" w:cs="Arial"/>
          <w:color w:val="000000" w:themeColor="text1"/>
          <w:lang w:eastAsia="en-IN" w:bidi="hi-IN"/>
        </w:rPr>
        <w:t xml:space="preserve"> seasons. These extreme temperatures are extremely detrimental to </w:t>
      </w: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rearing and </w:t>
      </w:r>
      <w:proofErr w:type="spellStart"/>
      <w:r w:rsidRPr="00A3590A">
        <w:rPr>
          <w:rFonts w:ascii="Arial" w:eastAsiaTheme="minorEastAsia" w:hAnsi="Arial" w:cs="Arial"/>
          <w:color w:val="000000" w:themeColor="text1"/>
          <w:lang w:eastAsia="en-IN" w:bidi="hi-IN"/>
        </w:rPr>
        <w:t>grainage</w:t>
      </w:r>
      <w:proofErr w:type="spellEnd"/>
      <w:r w:rsidRPr="00A3590A">
        <w:rPr>
          <w:rFonts w:ascii="Arial" w:eastAsiaTheme="minorEastAsia" w:hAnsi="Arial" w:cs="Arial"/>
          <w:color w:val="000000" w:themeColor="text1"/>
          <w:lang w:eastAsia="en-IN" w:bidi="hi-IN"/>
        </w:rPr>
        <w:t xml:space="preserve">, further complicating the production of </w:t>
      </w:r>
      <w:proofErr w:type="spellStart"/>
      <w:r w:rsidRPr="00A3590A">
        <w:rPr>
          <w:rFonts w:ascii="Arial" w:eastAsiaTheme="minorEastAsia" w:hAnsi="Arial" w:cs="Arial"/>
          <w:color w:val="000000" w:themeColor="text1"/>
          <w:lang w:eastAsia="en-IN" w:bidi="hi-IN"/>
        </w:rPr>
        <w:t>Kotia</w:t>
      </w:r>
      <w:proofErr w:type="spellEnd"/>
      <w:r w:rsidRPr="00A3590A">
        <w:rPr>
          <w:rFonts w:ascii="Arial" w:eastAsiaTheme="minorEastAsia" w:hAnsi="Arial" w:cs="Arial"/>
          <w:color w:val="000000" w:themeColor="text1"/>
          <w:lang w:eastAsia="en-IN" w:bidi="hi-IN"/>
        </w:rPr>
        <w:t xml:space="preserve"> commercial </w:t>
      </w:r>
      <w:proofErr w:type="spellStart"/>
      <w:r w:rsidRPr="00A3590A">
        <w:rPr>
          <w:rFonts w:ascii="Arial" w:eastAsiaTheme="minorEastAsia" w:hAnsi="Arial" w:cs="Arial"/>
          <w:color w:val="000000" w:themeColor="text1"/>
          <w:lang w:eastAsia="en-IN" w:bidi="hi-IN"/>
        </w:rPr>
        <w:t>Dfls</w:t>
      </w:r>
      <w:proofErr w:type="spellEnd"/>
      <w:r w:rsidRPr="00A3590A">
        <w:rPr>
          <w:rFonts w:ascii="Arial" w:eastAsiaTheme="minorEastAsia" w:hAnsi="Arial" w:cs="Arial"/>
          <w:color w:val="000000" w:themeColor="text1"/>
          <w:lang w:eastAsia="en-IN" w:bidi="hi-IN"/>
        </w:rPr>
        <w:t xml:space="preserve">. This situation underscores the need for improved practices and strategies to mitigate the adverse effects of climate change on Muga silk production in India. </w:t>
      </w:r>
    </w:p>
    <w:p w14:paraId="1055601F" w14:textId="77777777" w:rsidR="00A3590A" w:rsidRPr="00A3590A" w:rsidRDefault="00A3590A" w:rsidP="00A3590A">
      <w:pPr>
        <w:widowControl w:val="0"/>
        <w:autoSpaceDE w:val="0"/>
        <w:autoSpaceDN w:val="0"/>
        <w:ind w:right="38" w:firstLine="720"/>
        <w:jc w:val="both"/>
        <w:rPr>
          <w:rFonts w:ascii="Arial" w:hAnsi="Arial" w:cs="Arial"/>
        </w:rPr>
      </w:pPr>
      <w:r w:rsidRPr="00A3590A">
        <w:rPr>
          <w:rFonts w:ascii="Arial" w:hAnsi="Arial" w:cs="Arial"/>
        </w:rPr>
        <w:t>Choudhury</w:t>
      </w:r>
      <w:r w:rsidRPr="00A3590A">
        <w:rPr>
          <w:rFonts w:ascii="Arial" w:hAnsi="Arial" w:cs="Arial"/>
          <w:spacing w:val="1"/>
        </w:rPr>
        <w:t xml:space="preserve"> </w:t>
      </w:r>
      <w:r w:rsidRPr="00A3590A">
        <w:rPr>
          <w:rFonts w:ascii="Arial" w:hAnsi="Arial" w:cs="Arial"/>
          <w:i/>
        </w:rPr>
        <w:t>et</w:t>
      </w:r>
      <w:r w:rsidRPr="00A3590A">
        <w:rPr>
          <w:rFonts w:ascii="Arial" w:hAnsi="Arial" w:cs="Arial"/>
          <w:i/>
          <w:spacing w:val="1"/>
        </w:rPr>
        <w:t xml:space="preserve"> </w:t>
      </w:r>
      <w:r w:rsidRPr="00A3590A">
        <w:rPr>
          <w:rFonts w:ascii="Arial" w:hAnsi="Arial" w:cs="Arial"/>
          <w:i/>
        </w:rPr>
        <w:t>al.</w:t>
      </w:r>
      <w:r w:rsidRPr="00A3590A">
        <w:rPr>
          <w:rFonts w:ascii="Arial" w:hAnsi="Arial" w:cs="Arial"/>
          <w:i/>
          <w:spacing w:val="1"/>
        </w:rPr>
        <w:t xml:space="preserve"> </w:t>
      </w:r>
      <w:r w:rsidRPr="00A3590A">
        <w:rPr>
          <w:rFonts w:ascii="Arial" w:hAnsi="Arial" w:cs="Arial"/>
        </w:rPr>
        <w:t>(2010) reported that unprecedented climatic</w:t>
      </w:r>
      <w:r w:rsidRPr="00A3590A">
        <w:rPr>
          <w:rFonts w:ascii="Arial" w:hAnsi="Arial" w:cs="Arial"/>
          <w:spacing w:val="1"/>
        </w:rPr>
        <w:t xml:space="preserve"> </w:t>
      </w:r>
      <w:r w:rsidRPr="00A3590A">
        <w:rPr>
          <w:rFonts w:ascii="Arial" w:hAnsi="Arial" w:cs="Arial"/>
        </w:rPr>
        <w:t>changes</w:t>
      </w:r>
      <w:r w:rsidRPr="00A3590A">
        <w:rPr>
          <w:rFonts w:ascii="Arial" w:hAnsi="Arial" w:cs="Arial"/>
          <w:spacing w:val="1"/>
        </w:rPr>
        <w:t xml:space="preserve"> </w:t>
      </w:r>
      <w:r w:rsidRPr="00A3590A">
        <w:rPr>
          <w:rFonts w:ascii="Arial" w:hAnsi="Arial" w:cs="Arial"/>
        </w:rPr>
        <w:t>causing</w:t>
      </w:r>
      <w:r w:rsidRPr="00A3590A">
        <w:rPr>
          <w:rFonts w:ascii="Arial" w:hAnsi="Arial" w:cs="Arial"/>
          <w:spacing w:val="1"/>
        </w:rPr>
        <w:t xml:space="preserve"> </w:t>
      </w:r>
      <w:r w:rsidRPr="00A3590A">
        <w:rPr>
          <w:rFonts w:ascii="Arial" w:hAnsi="Arial" w:cs="Arial"/>
        </w:rPr>
        <w:t>loss</w:t>
      </w:r>
      <w:r w:rsidRPr="00A3590A">
        <w:rPr>
          <w:rFonts w:ascii="Arial" w:hAnsi="Arial" w:cs="Arial"/>
          <w:spacing w:val="1"/>
        </w:rPr>
        <w:t xml:space="preserve"> </w:t>
      </w:r>
      <w:r w:rsidRPr="00A3590A">
        <w:rPr>
          <w:rFonts w:ascii="Arial" w:hAnsi="Arial" w:cs="Arial"/>
        </w:rPr>
        <w:t>of silkworms</w:t>
      </w:r>
      <w:r w:rsidRPr="00A3590A">
        <w:rPr>
          <w:rFonts w:ascii="Arial" w:hAnsi="Arial" w:cs="Arial"/>
          <w:spacing w:val="1"/>
        </w:rPr>
        <w:t xml:space="preserve"> </w:t>
      </w:r>
      <w:r w:rsidRPr="00A3590A">
        <w:rPr>
          <w:rFonts w:ascii="Arial" w:hAnsi="Arial" w:cs="Arial"/>
        </w:rPr>
        <w:t>due</w:t>
      </w:r>
      <w:r w:rsidRPr="00A3590A">
        <w:rPr>
          <w:rFonts w:ascii="Arial" w:hAnsi="Arial" w:cs="Arial"/>
          <w:spacing w:val="1"/>
        </w:rPr>
        <w:t xml:space="preserve"> </w:t>
      </w:r>
      <w:r w:rsidRPr="00A3590A">
        <w:rPr>
          <w:rFonts w:ascii="Arial" w:hAnsi="Arial" w:cs="Arial"/>
        </w:rPr>
        <w:t>to</w:t>
      </w:r>
      <w:r w:rsidRPr="00A3590A">
        <w:rPr>
          <w:rFonts w:ascii="Arial" w:hAnsi="Arial" w:cs="Arial"/>
          <w:spacing w:val="-57"/>
        </w:rPr>
        <w:t xml:space="preserve"> </w:t>
      </w:r>
      <w:r w:rsidRPr="00A3590A">
        <w:rPr>
          <w:rFonts w:ascii="Arial" w:hAnsi="Arial" w:cs="Arial"/>
        </w:rPr>
        <w:t>diseases,</w:t>
      </w:r>
      <w:r w:rsidRPr="00A3590A">
        <w:rPr>
          <w:rFonts w:ascii="Arial" w:hAnsi="Arial" w:cs="Arial"/>
          <w:spacing w:val="1"/>
        </w:rPr>
        <w:t xml:space="preserve"> </w:t>
      </w:r>
      <w:r w:rsidRPr="00A3590A">
        <w:rPr>
          <w:rFonts w:ascii="Arial" w:hAnsi="Arial" w:cs="Arial"/>
        </w:rPr>
        <w:t>pests,</w:t>
      </w:r>
      <w:r w:rsidRPr="00A3590A">
        <w:rPr>
          <w:rFonts w:ascii="Arial" w:hAnsi="Arial" w:cs="Arial"/>
          <w:spacing w:val="1"/>
        </w:rPr>
        <w:t xml:space="preserve"> </w:t>
      </w:r>
      <w:r w:rsidRPr="00A3590A">
        <w:rPr>
          <w:rFonts w:ascii="Arial" w:hAnsi="Arial" w:cs="Arial"/>
        </w:rPr>
        <w:t>predators</w:t>
      </w:r>
      <w:r w:rsidRPr="00A3590A">
        <w:rPr>
          <w:rFonts w:ascii="Arial" w:hAnsi="Arial" w:cs="Arial"/>
          <w:spacing w:val="1"/>
        </w:rPr>
        <w:t xml:space="preserve"> </w:t>
      </w:r>
      <w:r w:rsidRPr="00A3590A">
        <w:rPr>
          <w:rFonts w:ascii="Arial" w:hAnsi="Arial" w:cs="Arial"/>
        </w:rPr>
        <w:t>and</w:t>
      </w:r>
      <w:r w:rsidRPr="00A3590A">
        <w:rPr>
          <w:rFonts w:ascii="Arial" w:hAnsi="Arial" w:cs="Arial"/>
          <w:spacing w:val="1"/>
        </w:rPr>
        <w:t xml:space="preserve"> </w:t>
      </w:r>
      <w:r w:rsidRPr="00A3590A">
        <w:rPr>
          <w:rFonts w:ascii="Arial" w:hAnsi="Arial" w:cs="Arial"/>
        </w:rPr>
        <w:t>natural</w:t>
      </w:r>
      <w:r w:rsidRPr="00A3590A">
        <w:rPr>
          <w:rFonts w:ascii="Arial" w:hAnsi="Arial" w:cs="Arial"/>
          <w:spacing w:val="1"/>
        </w:rPr>
        <w:t xml:space="preserve"> </w:t>
      </w:r>
      <w:r w:rsidRPr="00A3590A">
        <w:rPr>
          <w:rFonts w:ascii="Arial" w:hAnsi="Arial" w:cs="Arial"/>
        </w:rPr>
        <w:t>vagaries has been raking havoc in the entire</w:t>
      </w:r>
      <w:r w:rsidRPr="00A3590A">
        <w:rPr>
          <w:rFonts w:ascii="Arial" w:hAnsi="Arial" w:cs="Arial"/>
          <w:spacing w:val="1"/>
        </w:rPr>
        <w:t xml:space="preserve"> </w:t>
      </w:r>
      <w:r w:rsidRPr="00A3590A">
        <w:rPr>
          <w:rFonts w:ascii="Arial" w:hAnsi="Arial" w:cs="Arial"/>
        </w:rPr>
        <w:t>seed</w:t>
      </w:r>
      <w:r w:rsidRPr="00A3590A">
        <w:rPr>
          <w:rFonts w:ascii="Arial" w:hAnsi="Arial" w:cs="Arial"/>
          <w:spacing w:val="-2"/>
        </w:rPr>
        <w:t xml:space="preserve"> </w:t>
      </w:r>
      <w:r w:rsidRPr="00A3590A">
        <w:rPr>
          <w:rFonts w:ascii="Arial" w:hAnsi="Arial" w:cs="Arial"/>
        </w:rPr>
        <w:t>multiplication</w:t>
      </w:r>
      <w:r w:rsidRPr="00A3590A">
        <w:rPr>
          <w:rFonts w:ascii="Arial" w:hAnsi="Arial" w:cs="Arial"/>
          <w:spacing w:val="-1"/>
        </w:rPr>
        <w:t xml:space="preserve"> </w:t>
      </w:r>
      <w:r w:rsidRPr="00A3590A">
        <w:rPr>
          <w:rFonts w:ascii="Arial" w:hAnsi="Arial" w:cs="Arial"/>
        </w:rPr>
        <w:t>programs</w:t>
      </w:r>
      <w:r w:rsidRPr="00A3590A">
        <w:rPr>
          <w:rFonts w:ascii="Arial" w:hAnsi="Arial" w:cs="Arial"/>
          <w:spacing w:val="-1"/>
        </w:rPr>
        <w:t xml:space="preserve"> </w:t>
      </w:r>
      <w:r w:rsidRPr="00A3590A">
        <w:rPr>
          <w:rFonts w:ascii="Arial" w:hAnsi="Arial" w:cs="Arial"/>
        </w:rPr>
        <w:t>of</w:t>
      </w:r>
      <w:r w:rsidRPr="00A3590A">
        <w:rPr>
          <w:rFonts w:ascii="Arial" w:hAnsi="Arial" w:cs="Arial"/>
          <w:spacing w:val="-1"/>
        </w:rPr>
        <w:t xml:space="preserve"> </w:t>
      </w:r>
      <w:proofErr w:type="spellStart"/>
      <w:r w:rsidRPr="00A3590A">
        <w:rPr>
          <w:rFonts w:ascii="Arial" w:hAnsi="Arial" w:cs="Arial"/>
        </w:rPr>
        <w:t>muga</w:t>
      </w:r>
      <w:proofErr w:type="spellEnd"/>
      <w:r w:rsidRPr="00A3590A">
        <w:rPr>
          <w:rFonts w:ascii="Arial" w:hAnsi="Arial" w:cs="Arial"/>
        </w:rPr>
        <w:t xml:space="preserve"> culture.</w:t>
      </w:r>
      <w:r w:rsidRPr="00A3590A">
        <w:rPr>
          <w:rFonts w:ascii="Arial" w:hAnsi="Arial" w:cs="Arial"/>
          <w:spacing w:val="1"/>
        </w:rPr>
        <w:t xml:space="preserve"> </w:t>
      </w:r>
      <w:r w:rsidRPr="00A3590A">
        <w:rPr>
          <w:rFonts w:ascii="Arial" w:hAnsi="Arial" w:cs="Arial"/>
        </w:rPr>
        <w:t>The</w:t>
      </w:r>
      <w:r w:rsidRPr="00A3590A">
        <w:rPr>
          <w:rFonts w:ascii="Arial" w:hAnsi="Arial" w:cs="Arial"/>
          <w:spacing w:val="1"/>
        </w:rPr>
        <w:t xml:space="preserve"> </w:t>
      </w:r>
      <w:r w:rsidRPr="00A3590A">
        <w:rPr>
          <w:rFonts w:ascii="Arial" w:hAnsi="Arial" w:cs="Arial"/>
        </w:rPr>
        <w:t>change</w:t>
      </w:r>
      <w:r w:rsidRPr="00A3590A">
        <w:rPr>
          <w:rFonts w:ascii="Arial" w:hAnsi="Arial" w:cs="Arial"/>
          <w:spacing w:val="1"/>
        </w:rPr>
        <w:t xml:space="preserve"> </w:t>
      </w:r>
      <w:r w:rsidRPr="00A3590A">
        <w:rPr>
          <w:rFonts w:ascii="Arial" w:hAnsi="Arial" w:cs="Arial"/>
        </w:rPr>
        <w:t>in</w:t>
      </w:r>
      <w:r w:rsidRPr="00A3590A">
        <w:rPr>
          <w:rFonts w:ascii="Arial" w:hAnsi="Arial" w:cs="Arial"/>
          <w:spacing w:val="1"/>
        </w:rPr>
        <w:t xml:space="preserve"> </w:t>
      </w:r>
      <w:r w:rsidRPr="00A3590A">
        <w:rPr>
          <w:rFonts w:ascii="Arial" w:hAnsi="Arial" w:cs="Arial"/>
        </w:rPr>
        <w:t>the</w:t>
      </w:r>
      <w:r w:rsidRPr="00A3590A">
        <w:rPr>
          <w:rFonts w:ascii="Arial" w:hAnsi="Arial" w:cs="Arial"/>
          <w:spacing w:val="1"/>
        </w:rPr>
        <w:t xml:space="preserve"> </w:t>
      </w:r>
      <w:r w:rsidRPr="00A3590A">
        <w:rPr>
          <w:rFonts w:ascii="Arial" w:hAnsi="Arial" w:cs="Arial"/>
        </w:rPr>
        <w:t>abiotic</w:t>
      </w:r>
      <w:r w:rsidRPr="00A3590A">
        <w:rPr>
          <w:rFonts w:ascii="Arial" w:hAnsi="Arial" w:cs="Arial"/>
          <w:spacing w:val="60"/>
        </w:rPr>
        <w:t xml:space="preserve"> </w:t>
      </w:r>
      <w:r w:rsidRPr="00A3590A">
        <w:rPr>
          <w:rFonts w:ascii="Arial" w:hAnsi="Arial" w:cs="Arial"/>
        </w:rPr>
        <w:t>factors</w:t>
      </w:r>
      <w:r w:rsidRPr="00A3590A">
        <w:rPr>
          <w:rFonts w:ascii="Arial" w:hAnsi="Arial" w:cs="Arial"/>
          <w:spacing w:val="-57"/>
        </w:rPr>
        <w:t xml:space="preserve"> </w:t>
      </w:r>
      <w:r w:rsidRPr="00A3590A">
        <w:rPr>
          <w:rFonts w:ascii="Arial" w:hAnsi="Arial" w:cs="Arial"/>
        </w:rPr>
        <w:t>also</w:t>
      </w:r>
      <w:r w:rsidRPr="00A3590A">
        <w:rPr>
          <w:rFonts w:ascii="Arial" w:hAnsi="Arial" w:cs="Arial"/>
          <w:spacing w:val="1"/>
        </w:rPr>
        <w:t xml:space="preserve"> </w:t>
      </w:r>
      <w:r w:rsidRPr="00A3590A">
        <w:rPr>
          <w:rFonts w:ascii="Arial" w:hAnsi="Arial" w:cs="Arial"/>
        </w:rPr>
        <w:t>leads</w:t>
      </w:r>
      <w:r w:rsidRPr="00A3590A">
        <w:rPr>
          <w:rFonts w:ascii="Arial" w:hAnsi="Arial" w:cs="Arial"/>
          <w:spacing w:val="1"/>
        </w:rPr>
        <w:t xml:space="preserve"> </w:t>
      </w:r>
      <w:r w:rsidRPr="00A3590A">
        <w:rPr>
          <w:rFonts w:ascii="Arial" w:hAnsi="Arial" w:cs="Arial"/>
        </w:rPr>
        <w:t>to</w:t>
      </w:r>
      <w:r w:rsidRPr="00A3590A">
        <w:rPr>
          <w:rFonts w:ascii="Arial" w:hAnsi="Arial" w:cs="Arial"/>
          <w:spacing w:val="1"/>
        </w:rPr>
        <w:t xml:space="preserve"> </w:t>
      </w:r>
      <w:r w:rsidRPr="00A3590A">
        <w:rPr>
          <w:rFonts w:ascii="Arial" w:hAnsi="Arial" w:cs="Arial"/>
        </w:rPr>
        <w:t>poor</w:t>
      </w:r>
      <w:r w:rsidRPr="00A3590A">
        <w:rPr>
          <w:rFonts w:ascii="Arial" w:hAnsi="Arial" w:cs="Arial"/>
          <w:spacing w:val="1"/>
        </w:rPr>
        <w:t xml:space="preserve"> </w:t>
      </w:r>
      <w:r w:rsidRPr="00A3590A">
        <w:rPr>
          <w:rFonts w:ascii="Arial" w:hAnsi="Arial" w:cs="Arial"/>
        </w:rPr>
        <w:t>cocoon</w:t>
      </w:r>
      <w:r w:rsidRPr="00A3590A">
        <w:rPr>
          <w:rFonts w:ascii="Arial" w:hAnsi="Arial" w:cs="Arial"/>
          <w:spacing w:val="1"/>
        </w:rPr>
        <w:t xml:space="preserve"> </w:t>
      </w:r>
      <w:r w:rsidRPr="00A3590A">
        <w:rPr>
          <w:rFonts w:ascii="Arial" w:hAnsi="Arial" w:cs="Arial"/>
        </w:rPr>
        <w:t>yield,</w:t>
      </w:r>
      <w:r w:rsidRPr="00A3590A">
        <w:rPr>
          <w:rFonts w:ascii="Arial" w:hAnsi="Arial" w:cs="Arial"/>
          <w:spacing w:val="1"/>
        </w:rPr>
        <w:t xml:space="preserve"> </w:t>
      </w:r>
      <w:r w:rsidRPr="00A3590A">
        <w:rPr>
          <w:rFonts w:ascii="Arial" w:hAnsi="Arial" w:cs="Arial"/>
        </w:rPr>
        <w:t>pupal</w:t>
      </w:r>
      <w:r w:rsidRPr="00A3590A">
        <w:rPr>
          <w:rFonts w:ascii="Arial" w:hAnsi="Arial" w:cs="Arial"/>
          <w:spacing w:val="1"/>
        </w:rPr>
        <w:t xml:space="preserve"> </w:t>
      </w:r>
      <w:r w:rsidRPr="00A3590A">
        <w:rPr>
          <w:rFonts w:ascii="Arial" w:hAnsi="Arial" w:cs="Arial"/>
        </w:rPr>
        <w:t>mortality and emergence of high percentage</w:t>
      </w:r>
      <w:r w:rsidRPr="00A3590A">
        <w:rPr>
          <w:rFonts w:ascii="Arial" w:hAnsi="Arial" w:cs="Arial"/>
          <w:spacing w:val="1"/>
        </w:rPr>
        <w:t xml:space="preserve"> </w:t>
      </w:r>
      <w:r w:rsidRPr="00A3590A">
        <w:rPr>
          <w:rFonts w:ascii="Arial" w:hAnsi="Arial" w:cs="Arial"/>
        </w:rPr>
        <w:t>of crippled moths, male sterility leading low</w:t>
      </w:r>
      <w:r w:rsidRPr="00A3590A">
        <w:rPr>
          <w:rFonts w:ascii="Arial" w:hAnsi="Arial" w:cs="Arial"/>
          <w:spacing w:val="1"/>
        </w:rPr>
        <w:t xml:space="preserve"> </w:t>
      </w:r>
      <w:r w:rsidRPr="00A3590A">
        <w:rPr>
          <w:rFonts w:ascii="Arial" w:hAnsi="Arial" w:cs="Arial"/>
        </w:rPr>
        <w:t>hatching</w:t>
      </w:r>
      <w:r w:rsidRPr="00A3590A">
        <w:rPr>
          <w:rFonts w:ascii="Arial" w:hAnsi="Arial" w:cs="Arial"/>
          <w:spacing w:val="1"/>
        </w:rPr>
        <w:t xml:space="preserve"> </w:t>
      </w:r>
      <w:r w:rsidRPr="00A3590A">
        <w:rPr>
          <w:rFonts w:ascii="Arial" w:hAnsi="Arial" w:cs="Arial"/>
        </w:rPr>
        <w:t>of</w:t>
      </w:r>
      <w:r w:rsidRPr="00A3590A">
        <w:rPr>
          <w:rFonts w:ascii="Arial" w:hAnsi="Arial" w:cs="Arial"/>
          <w:spacing w:val="1"/>
        </w:rPr>
        <w:t xml:space="preserve"> </w:t>
      </w:r>
      <w:proofErr w:type="spellStart"/>
      <w:r w:rsidRPr="00A3590A">
        <w:rPr>
          <w:rFonts w:ascii="Arial" w:hAnsi="Arial" w:cs="Arial"/>
        </w:rPr>
        <w:t>dfls</w:t>
      </w:r>
      <w:proofErr w:type="spellEnd"/>
      <w:r w:rsidRPr="00A3590A">
        <w:rPr>
          <w:rFonts w:ascii="Arial" w:hAnsi="Arial" w:cs="Arial"/>
          <w:spacing w:val="1"/>
        </w:rPr>
        <w:t xml:space="preserve"> </w:t>
      </w:r>
      <w:r w:rsidRPr="00A3590A">
        <w:rPr>
          <w:rFonts w:ascii="Arial" w:hAnsi="Arial" w:cs="Arial"/>
        </w:rPr>
        <w:t>and</w:t>
      </w:r>
      <w:r w:rsidRPr="00A3590A">
        <w:rPr>
          <w:rFonts w:ascii="Arial" w:hAnsi="Arial" w:cs="Arial"/>
          <w:spacing w:val="1"/>
        </w:rPr>
        <w:t xml:space="preserve"> </w:t>
      </w:r>
      <w:r w:rsidRPr="00A3590A">
        <w:rPr>
          <w:rFonts w:ascii="Arial" w:hAnsi="Arial" w:cs="Arial"/>
        </w:rPr>
        <w:t>reduced</w:t>
      </w:r>
      <w:r w:rsidRPr="00A3590A">
        <w:rPr>
          <w:rFonts w:ascii="Arial" w:hAnsi="Arial" w:cs="Arial"/>
          <w:spacing w:val="1"/>
        </w:rPr>
        <w:t xml:space="preserve"> </w:t>
      </w:r>
      <w:r w:rsidRPr="00A3590A">
        <w:rPr>
          <w:rFonts w:ascii="Arial" w:hAnsi="Arial" w:cs="Arial"/>
        </w:rPr>
        <w:t>coupling</w:t>
      </w:r>
      <w:r w:rsidRPr="00A3590A">
        <w:rPr>
          <w:rFonts w:ascii="Arial" w:hAnsi="Arial" w:cs="Arial"/>
          <w:spacing w:val="1"/>
        </w:rPr>
        <w:t xml:space="preserve"> </w:t>
      </w:r>
      <w:r w:rsidRPr="00A3590A">
        <w:rPr>
          <w:rFonts w:ascii="Arial" w:hAnsi="Arial" w:cs="Arial"/>
        </w:rPr>
        <w:t>aptitude.</w:t>
      </w:r>
      <w:r w:rsidRPr="00A3590A">
        <w:rPr>
          <w:rFonts w:ascii="Arial" w:hAnsi="Arial" w:cs="Arial"/>
          <w:spacing w:val="56"/>
        </w:rPr>
        <w:t xml:space="preserve"> </w:t>
      </w:r>
      <w:r w:rsidRPr="00A3590A">
        <w:rPr>
          <w:rFonts w:ascii="Arial" w:hAnsi="Arial" w:cs="Arial"/>
        </w:rPr>
        <w:t>It</w:t>
      </w:r>
      <w:r w:rsidRPr="00A3590A">
        <w:rPr>
          <w:rFonts w:ascii="Arial" w:hAnsi="Arial" w:cs="Arial"/>
          <w:spacing w:val="57"/>
        </w:rPr>
        <w:t xml:space="preserve"> </w:t>
      </w:r>
      <w:r w:rsidRPr="00A3590A">
        <w:rPr>
          <w:rFonts w:ascii="Arial" w:hAnsi="Arial" w:cs="Arial"/>
        </w:rPr>
        <w:t>was</w:t>
      </w:r>
      <w:r w:rsidRPr="00A3590A">
        <w:rPr>
          <w:rFonts w:ascii="Arial" w:hAnsi="Arial" w:cs="Arial"/>
          <w:spacing w:val="57"/>
        </w:rPr>
        <w:t xml:space="preserve"> </w:t>
      </w:r>
      <w:r w:rsidRPr="00A3590A">
        <w:rPr>
          <w:rFonts w:ascii="Arial" w:hAnsi="Arial" w:cs="Arial"/>
        </w:rPr>
        <w:t>also</w:t>
      </w:r>
      <w:r w:rsidRPr="00A3590A">
        <w:rPr>
          <w:rFonts w:ascii="Arial" w:hAnsi="Arial" w:cs="Arial"/>
          <w:spacing w:val="57"/>
        </w:rPr>
        <w:t xml:space="preserve"> </w:t>
      </w:r>
      <w:r w:rsidRPr="00A3590A">
        <w:rPr>
          <w:rFonts w:ascii="Arial" w:hAnsi="Arial" w:cs="Arial"/>
        </w:rPr>
        <w:t>reported</w:t>
      </w:r>
      <w:r w:rsidRPr="00A3590A">
        <w:rPr>
          <w:rFonts w:ascii="Arial" w:hAnsi="Arial" w:cs="Arial"/>
          <w:spacing w:val="57"/>
        </w:rPr>
        <w:t xml:space="preserve"> </w:t>
      </w:r>
      <w:r w:rsidRPr="00A3590A">
        <w:rPr>
          <w:rFonts w:ascii="Arial" w:hAnsi="Arial" w:cs="Arial"/>
        </w:rPr>
        <w:t>by</w:t>
      </w:r>
      <w:r w:rsidRPr="00A3590A">
        <w:rPr>
          <w:rFonts w:ascii="Arial" w:hAnsi="Arial" w:cs="Arial"/>
          <w:spacing w:val="57"/>
        </w:rPr>
        <w:t xml:space="preserve"> </w:t>
      </w:r>
      <w:r w:rsidRPr="00A3590A">
        <w:rPr>
          <w:rFonts w:ascii="Arial" w:hAnsi="Arial" w:cs="Arial"/>
        </w:rPr>
        <w:t>different</w:t>
      </w:r>
      <w:r w:rsidRPr="00A3590A">
        <w:rPr>
          <w:rFonts w:ascii="Arial" w:hAnsi="Arial" w:cs="Arial"/>
          <w:spacing w:val="-58"/>
        </w:rPr>
        <w:t xml:space="preserve"> </w:t>
      </w:r>
      <w:r w:rsidRPr="00A3590A">
        <w:rPr>
          <w:rFonts w:ascii="Arial" w:hAnsi="Arial" w:cs="Arial"/>
        </w:rPr>
        <w:t>authors that the abiotic and biotic factors of</w:t>
      </w:r>
      <w:r w:rsidRPr="00A3590A">
        <w:rPr>
          <w:rFonts w:ascii="Arial" w:hAnsi="Arial" w:cs="Arial"/>
          <w:spacing w:val="1"/>
        </w:rPr>
        <w:t xml:space="preserve"> </w:t>
      </w:r>
      <w:r w:rsidRPr="00A3590A">
        <w:rPr>
          <w:rFonts w:ascii="Arial" w:hAnsi="Arial" w:cs="Arial"/>
        </w:rPr>
        <w:t>the</w:t>
      </w:r>
      <w:r w:rsidRPr="00A3590A">
        <w:rPr>
          <w:rFonts w:ascii="Arial" w:hAnsi="Arial" w:cs="Arial"/>
          <w:spacing w:val="1"/>
        </w:rPr>
        <w:t xml:space="preserve"> </w:t>
      </w:r>
      <w:r w:rsidRPr="00A3590A">
        <w:rPr>
          <w:rFonts w:ascii="Arial" w:hAnsi="Arial" w:cs="Arial"/>
        </w:rPr>
        <w:t>environment</w:t>
      </w:r>
      <w:r w:rsidRPr="00A3590A">
        <w:rPr>
          <w:rFonts w:ascii="Arial" w:hAnsi="Arial" w:cs="Arial"/>
          <w:spacing w:val="1"/>
        </w:rPr>
        <w:t xml:space="preserve"> </w:t>
      </w:r>
      <w:r w:rsidRPr="00A3590A">
        <w:rPr>
          <w:rFonts w:ascii="Arial" w:hAnsi="Arial" w:cs="Arial"/>
        </w:rPr>
        <w:t>during</w:t>
      </w:r>
      <w:r w:rsidRPr="00A3590A">
        <w:rPr>
          <w:rFonts w:ascii="Arial" w:hAnsi="Arial" w:cs="Arial"/>
          <w:spacing w:val="1"/>
        </w:rPr>
        <w:t xml:space="preserve"> </w:t>
      </w:r>
      <w:r w:rsidRPr="00A3590A">
        <w:rPr>
          <w:rFonts w:ascii="Arial" w:hAnsi="Arial" w:cs="Arial"/>
        </w:rPr>
        <w:t>different</w:t>
      </w:r>
      <w:r w:rsidRPr="00A3590A">
        <w:rPr>
          <w:rFonts w:ascii="Arial" w:hAnsi="Arial" w:cs="Arial"/>
          <w:spacing w:val="1"/>
        </w:rPr>
        <w:t xml:space="preserve"> </w:t>
      </w:r>
      <w:r w:rsidRPr="00A3590A">
        <w:rPr>
          <w:rFonts w:ascii="Arial" w:hAnsi="Arial" w:cs="Arial"/>
        </w:rPr>
        <w:t>seasons</w:t>
      </w:r>
      <w:r w:rsidRPr="00A3590A">
        <w:rPr>
          <w:rFonts w:ascii="Arial" w:hAnsi="Arial" w:cs="Arial"/>
          <w:spacing w:val="1"/>
        </w:rPr>
        <w:t xml:space="preserve"> </w:t>
      </w:r>
      <w:r w:rsidRPr="00A3590A">
        <w:rPr>
          <w:rFonts w:ascii="Arial" w:hAnsi="Arial" w:cs="Arial"/>
        </w:rPr>
        <w:t>greatly</w:t>
      </w:r>
      <w:r w:rsidRPr="00A3590A">
        <w:rPr>
          <w:rFonts w:ascii="Arial" w:hAnsi="Arial" w:cs="Arial"/>
          <w:spacing w:val="1"/>
        </w:rPr>
        <w:t xml:space="preserve"> </w:t>
      </w:r>
      <w:r w:rsidRPr="00A3590A">
        <w:rPr>
          <w:rFonts w:ascii="Arial" w:hAnsi="Arial" w:cs="Arial"/>
        </w:rPr>
        <w:t>influenced</w:t>
      </w:r>
      <w:r w:rsidRPr="00A3590A">
        <w:rPr>
          <w:rFonts w:ascii="Arial" w:hAnsi="Arial" w:cs="Arial"/>
          <w:spacing w:val="1"/>
        </w:rPr>
        <w:t xml:space="preserve"> </w:t>
      </w:r>
      <w:r w:rsidRPr="00A3590A">
        <w:rPr>
          <w:rFonts w:ascii="Arial" w:hAnsi="Arial" w:cs="Arial"/>
        </w:rPr>
        <w:t>the</w:t>
      </w:r>
      <w:r w:rsidRPr="00A3590A">
        <w:rPr>
          <w:rFonts w:ascii="Arial" w:hAnsi="Arial" w:cs="Arial"/>
          <w:spacing w:val="1"/>
        </w:rPr>
        <w:t xml:space="preserve"> </w:t>
      </w:r>
      <w:r w:rsidRPr="00A3590A">
        <w:rPr>
          <w:rFonts w:ascii="Arial" w:hAnsi="Arial" w:cs="Arial"/>
        </w:rPr>
        <w:t>growth</w:t>
      </w:r>
      <w:r w:rsidRPr="00A3590A">
        <w:rPr>
          <w:rFonts w:ascii="Arial" w:hAnsi="Arial" w:cs="Arial"/>
          <w:spacing w:val="1"/>
        </w:rPr>
        <w:t xml:space="preserve"> </w:t>
      </w:r>
      <w:r w:rsidRPr="00A3590A">
        <w:rPr>
          <w:rFonts w:ascii="Arial" w:hAnsi="Arial" w:cs="Arial"/>
        </w:rPr>
        <w:t>and</w:t>
      </w:r>
      <w:r w:rsidRPr="00A3590A">
        <w:rPr>
          <w:rFonts w:ascii="Arial" w:hAnsi="Arial" w:cs="Arial"/>
          <w:spacing w:val="1"/>
        </w:rPr>
        <w:t xml:space="preserve"> </w:t>
      </w:r>
      <w:r w:rsidRPr="00A3590A">
        <w:rPr>
          <w:rFonts w:ascii="Arial" w:hAnsi="Arial" w:cs="Arial"/>
        </w:rPr>
        <w:t xml:space="preserve">development of </w:t>
      </w:r>
      <w:proofErr w:type="spellStart"/>
      <w:r w:rsidRPr="00A3590A">
        <w:rPr>
          <w:rFonts w:ascii="Arial" w:hAnsi="Arial" w:cs="Arial"/>
        </w:rPr>
        <w:t>muga</w:t>
      </w:r>
      <w:proofErr w:type="spellEnd"/>
      <w:r w:rsidRPr="00A3590A">
        <w:rPr>
          <w:rFonts w:ascii="Arial" w:hAnsi="Arial" w:cs="Arial"/>
        </w:rPr>
        <w:t xml:space="preserve"> silkworm in the form</w:t>
      </w:r>
      <w:r w:rsidRPr="00A3590A">
        <w:rPr>
          <w:rFonts w:ascii="Arial" w:hAnsi="Arial" w:cs="Arial"/>
          <w:spacing w:val="1"/>
        </w:rPr>
        <w:t xml:space="preserve"> </w:t>
      </w:r>
      <w:r w:rsidRPr="00A3590A">
        <w:rPr>
          <w:rFonts w:ascii="Arial" w:hAnsi="Arial" w:cs="Arial"/>
        </w:rPr>
        <w:t>of</w:t>
      </w:r>
      <w:r w:rsidRPr="00A3590A">
        <w:rPr>
          <w:rFonts w:ascii="Arial" w:hAnsi="Arial" w:cs="Arial"/>
          <w:spacing w:val="1"/>
        </w:rPr>
        <w:t xml:space="preserve"> </w:t>
      </w:r>
      <w:r w:rsidRPr="00A3590A">
        <w:rPr>
          <w:rFonts w:ascii="Arial" w:hAnsi="Arial" w:cs="Arial"/>
        </w:rPr>
        <w:t>cocoon</w:t>
      </w:r>
      <w:r w:rsidRPr="00A3590A">
        <w:rPr>
          <w:rFonts w:ascii="Arial" w:hAnsi="Arial" w:cs="Arial"/>
          <w:spacing w:val="1"/>
        </w:rPr>
        <w:t xml:space="preserve"> </w:t>
      </w:r>
      <w:r w:rsidRPr="00A3590A">
        <w:rPr>
          <w:rFonts w:ascii="Arial" w:hAnsi="Arial" w:cs="Arial"/>
        </w:rPr>
        <w:t>weight,</w:t>
      </w:r>
      <w:r w:rsidRPr="00A3590A">
        <w:rPr>
          <w:rFonts w:ascii="Arial" w:hAnsi="Arial" w:cs="Arial"/>
          <w:spacing w:val="1"/>
        </w:rPr>
        <w:t xml:space="preserve"> </w:t>
      </w:r>
      <w:r w:rsidRPr="00A3590A">
        <w:rPr>
          <w:rFonts w:ascii="Arial" w:hAnsi="Arial" w:cs="Arial"/>
        </w:rPr>
        <w:t>pupal</w:t>
      </w:r>
      <w:r w:rsidRPr="00A3590A">
        <w:rPr>
          <w:rFonts w:ascii="Arial" w:hAnsi="Arial" w:cs="Arial"/>
          <w:spacing w:val="1"/>
        </w:rPr>
        <w:t xml:space="preserve"> </w:t>
      </w:r>
      <w:r w:rsidRPr="00A3590A">
        <w:rPr>
          <w:rFonts w:ascii="Arial" w:hAnsi="Arial" w:cs="Arial"/>
        </w:rPr>
        <w:t>weight,</w:t>
      </w:r>
      <w:r w:rsidRPr="00A3590A">
        <w:rPr>
          <w:rFonts w:ascii="Arial" w:hAnsi="Arial" w:cs="Arial"/>
          <w:spacing w:val="1"/>
        </w:rPr>
        <w:t xml:space="preserve"> </w:t>
      </w:r>
      <w:r w:rsidRPr="00A3590A">
        <w:rPr>
          <w:rFonts w:ascii="Arial" w:hAnsi="Arial" w:cs="Arial"/>
        </w:rPr>
        <w:t>shell</w:t>
      </w:r>
      <w:r w:rsidRPr="00A3590A">
        <w:rPr>
          <w:rFonts w:ascii="Arial" w:hAnsi="Arial" w:cs="Arial"/>
          <w:spacing w:val="1"/>
        </w:rPr>
        <w:t xml:space="preserve"> </w:t>
      </w:r>
      <w:r w:rsidRPr="00A3590A">
        <w:rPr>
          <w:rFonts w:ascii="Arial" w:hAnsi="Arial" w:cs="Arial"/>
        </w:rPr>
        <w:t>percentage,</w:t>
      </w:r>
      <w:r w:rsidRPr="00A3590A">
        <w:rPr>
          <w:rFonts w:ascii="Arial" w:hAnsi="Arial" w:cs="Arial"/>
          <w:spacing w:val="1"/>
        </w:rPr>
        <w:t xml:space="preserve"> </w:t>
      </w:r>
      <w:r w:rsidRPr="00A3590A">
        <w:rPr>
          <w:rFonts w:ascii="Arial" w:hAnsi="Arial" w:cs="Arial"/>
        </w:rPr>
        <w:t>potential</w:t>
      </w:r>
      <w:r w:rsidRPr="00A3590A">
        <w:rPr>
          <w:rFonts w:ascii="Arial" w:hAnsi="Arial" w:cs="Arial"/>
          <w:spacing w:val="1"/>
        </w:rPr>
        <w:t xml:space="preserve"> </w:t>
      </w:r>
      <w:r w:rsidRPr="00A3590A">
        <w:rPr>
          <w:rFonts w:ascii="Arial" w:hAnsi="Arial" w:cs="Arial"/>
        </w:rPr>
        <w:t>fecundity</w:t>
      </w:r>
      <w:r w:rsidRPr="00A3590A">
        <w:rPr>
          <w:rFonts w:ascii="Arial" w:hAnsi="Arial" w:cs="Arial"/>
          <w:spacing w:val="1"/>
        </w:rPr>
        <w:t xml:space="preserve"> </w:t>
      </w:r>
      <w:r w:rsidRPr="00A3590A">
        <w:rPr>
          <w:rFonts w:ascii="Arial" w:hAnsi="Arial" w:cs="Arial"/>
        </w:rPr>
        <w:t>(Chiang,</w:t>
      </w:r>
      <w:r w:rsidRPr="00A3590A">
        <w:rPr>
          <w:rFonts w:ascii="Arial" w:hAnsi="Arial" w:cs="Arial"/>
          <w:spacing w:val="1"/>
        </w:rPr>
        <w:t xml:space="preserve"> </w:t>
      </w:r>
      <w:r w:rsidRPr="00A3590A">
        <w:rPr>
          <w:rFonts w:ascii="Arial" w:hAnsi="Arial" w:cs="Arial"/>
        </w:rPr>
        <w:t>1985;</w:t>
      </w:r>
      <w:r w:rsidRPr="00A3590A">
        <w:rPr>
          <w:rFonts w:ascii="Arial" w:hAnsi="Arial" w:cs="Arial"/>
          <w:spacing w:val="56"/>
        </w:rPr>
        <w:t xml:space="preserve"> </w:t>
      </w:r>
      <w:r w:rsidRPr="00A3590A">
        <w:rPr>
          <w:rFonts w:ascii="Arial" w:hAnsi="Arial" w:cs="Arial"/>
        </w:rPr>
        <w:t>Yadav</w:t>
      </w:r>
      <w:r w:rsidRPr="00A3590A">
        <w:rPr>
          <w:rFonts w:ascii="Arial" w:hAnsi="Arial" w:cs="Arial"/>
          <w:spacing w:val="56"/>
        </w:rPr>
        <w:t xml:space="preserve"> </w:t>
      </w:r>
      <w:r w:rsidRPr="00A3590A">
        <w:rPr>
          <w:rFonts w:ascii="Arial" w:hAnsi="Arial" w:cs="Arial"/>
        </w:rPr>
        <w:t>and</w:t>
      </w:r>
      <w:r w:rsidRPr="00A3590A">
        <w:rPr>
          <w:rFonts w:ascii="Arial" w:hAnsi="Arial" w:cs="Arial"/>
          <w:spacing w:val="56"/>
        </w:rPr>
        <w:t xml:space="preserve"> </w:t>
      </w:r>
      <w:r w:rsidRPr="00A3590A">
        <w:rPr>
          <w:rFonts w:ascii="Arial" w:hAnsi="Arial" w:cs="Arial"/>
        </w:rPr>
        <w:t>Goswami,</w:t>
      </w:r>
      <w:r w:rsidRPr="00A3590A">
        <w:rPr>
          <w:rFonts w:ascii="Arial" w:hAnsi="Arial" w:cs="Arial"/>
          <w:spacing w:val="56"/>
        </w:rPr>
        <w:t xml:space="preserve"> </w:t>
      </w:r>
      <w:r w:rsidRPr="00A3590A">
        <w:rPr>
          <w:rFonts w:ascii="Arial" w:hAnsi="Arial" w:cs="Arial"/>
        </w:rPr>
        <w:t>1989;</w:t>
      </w:r>
      <w:r w:rsidRPr="00A3590A">
        <w:rPr>
          <w:rFonts w:ascii="Arial" w:hAnsi="Arial" w:cs="Arial"/>
          <w:spacing w:val="57"/>
        </w:rPr>
        <w:t xml:space="preserve"> </w:t>
      </w:r>
      <w:r w:rsidRPr="00A3590A">
        <w:rPr>
          <w:rFonts w:ascii="Arial" w:hAnsi="Arial" w:cs="Arial"/>
        </w:rPr>
        <w:t>Yadav, 2000;</w:t>
      </w:r>
      <w:r w:rsidRPr="00A3590A">
        <w:rPr>
          <w:rFonts w:ascii="Arial" w:hAnsi="Arial" w:cs="Arial"/>
          <w:spacing w:val="1"/>
        </w:rPr>
        <w:t xml:space="preserve"> </w:t>
      </w:r>
      <w:proofErr w:type="spellStart"/>
      <w:r w:rsidRPr="00A3590A">
        <w:rPr>
          <w:rFonts w:ascii="Arial" w:hAnsi="Arial" w:cs="Arial"/>
        </w:rPr>
        <w:t>Rahmathulla</w:t>
      </w:r>
      <w:proofErr w:type="spellEnd"/>
      <w:r w:rsidRPr="00A3590A">
        <w:rPr>
          <w:rFonts w:ascii="Arial" w:hAnsi="Arial" w:cs="Arial"/>
        </w:rPr>
        <w:t>,</w:t>
      </w:r>
      <w:r w:rsidRPr="00A3590A">
        <w:rPr>
          <w:rFonts w:ascii="Arial" w:hAnsi="Arial" w:cs="Arial"/>
          <w:spacing w:val="1"/>
        </w:rPr>
        <w:t xml:space="preserve"> </w:t>
      </w:r>
      <w:r w:rsidRPr="00A3590A">
        <w:rPr>
          <w:rFonts w:ascii="Arial" w:hAnsi="Arial" w:cs="Arial"/>
        </w:rPr>
        <w:t>2012).</w:t>
      </w:r>
      <w:r w:rsidRPr="00A3590A">
        <w:rPr>
          <w:rFonts w:ascii="Arial" w:hAnsi="Arial" w:cs="Arial"/>
          <w:spacing w:val="61"/>
        </w:rPr>
        <w:t xml:space="preserve"> </w:t>
      </w:r>
    </w:p>
    <w:p w14:paraId="36553391" w14:textId="77777777" w:rsidR="00A3590A" w:rsidRPr="00A3590A" w:rsidRDefault="00A3590A" w:rsidP="00A3590A">
      <w:pPr>
        <w:widowControl w:val="0"/>
        <w:autoSpaceDE w:val="0"/>
        <w:autoSpaceDN w:val="0"/>
        <w:ind w:right="38" w:firstLine="720"/>
        <w:jc w:val="both"/>
        <w:rPr>
          <w:rFonts w:ascii="Arial" w:hAnsi="Arial" w:cs="Arial"/>
          <w:color w:val="000000" w:themeColor="text1"/>
        </w:rPr>
      </w:pPr>
      <w:r w:rsidRPr="00A3590A">
        <w:rPr>
          <w:rFonts w:ascii="Arial" w:hAnsi="Arial" w:cs="Arial"/>
          <w:color w:val="000000" w:themeColor="text1"/>
        </w:rPr>
        <w:t xml:space="preserve">The recurring meteorological challenges in the traditional </w:t>
      </w:r>
      <w:proofErr w:type="spellStart"/>
      <w:r w:rsidRPr="00A3590A">
        <w:rPr>
          <w:rFonts w:ascii="Arial" w:hAnsi="Arial" w:cs="Arial"/>
          <w:color w:val="000000" w:themeColor="text1"/>
        </w:rPr>
        <w:t>muga</w:t>
      </w:r>
      <w:proofErr w:type="spellEnd"/>
      <w:r w:rsidRPr="00A3590A">
        <w:rPr>
          <w:rFonts w:ascii="Arial" w:hAnsi="Arial" w:cs="Arial"/>
          <w:color w:val="000000" w:themeColor="text1"/>
        </w:rPr>
        <w:t xml:space="preserve"> growing area over the past five years due to biotic and abiotic factors have significantly impacted the production of DFLs for commercial crops such as </w:t>
      </w:r>
      <w:proofErr w:type="spellStart"/>
      <w:r w:rsidRPr="00A3590A">
        <w:rPr>
          <w:rFonts w:ascii="Arial" w:hAnsi="Arial" w:cs="Arial"/>
          <w:color w:val="000000" w:themeColor="text1"/>
        </w:rPr>
        <w:t>Kotia</w:t>
      </w:r>
      <w:proofErr w:type="spellEnd"/>
      <w:r w:rsidRPr="00A3590A">
        <w:rPr>
          <w:rFonts w:ascii="Arial" w:hAnsi="Arial" w:cs="Arial"/>
          <w:color w:val="000000" w:themeColor="text1"/>
        </w:rPr>
        <w:t xml:space="preserve"> and </w:t>
      </w:r>
      <w:proofErr w:type="spellStart"/>
      <w:r w:rsidRPr="00A3590A">
        <w:rPr>
          <w:rFonts w:ascii="Arial" w:hAnsi="Arial" w:cs="Arial"/>
          <w:color w:val="000000" w:themeColor="text1"/>
        </w:rPr>
        <w:t>Jethua</w:t>
      </w:r>
      <w:proofErr w:type="spellEnd"/>
      <w:r w:rsidRPr="00A3590A">
        <w:rPr>
          <w:rFonts w:ascii="Arial" w:hAnsi="Arial" w:cs="Arial"/>
          <w:color w:val="000000" w:themeColor="text1"/>
        </w:rPr>
        <w:t xml:space="preserve">. These environmental conditions have rendered many traditional seed crop rearing zones in Assam ineffective. To address the demand for Muga DFLs, estimated between 325 to 350 </w:t>
      </w:r>
      <w:proofErr w:type="gramStart"/>
      <w:r w:rsidRPr="00A3590A">
        <w:rPr>
          <w:rFonts w:ascii="Arial" w:hAnsi="Arial" w:cs="Arial"/>
          <w:color w:val="000000" w:themeColor="text1"/>
        </w:rPr>
        <w:t>lakh</w:t>
      </w:r>
      <w:proofErr w:type="gramEnd"/>
      <w:r w:rsidRPr="00A3590A">
        <w:rPr>
          <w:rFonts w:ascii="Arial" w:hAnsi="Arial" w:cs="Arial"/>
          <w:color w:val="000000" w:themeColor="text1"/>
        </w:rPr>
        <w:t xml:space="preserve"> annually, a seed linkage program is proposed, which would involve conducting Muga rearing in cooler zones during unfavorable weather conditions.</w:t>
      </w:r>
    </w:p>
    <w:p w14:paraId="4ABB4A96" w14:textId="4F9BD3CA" w:rsidR="00B01FCD" w:rsidRPr="00A3590A" w:rsidRDefault="00A3590A" w:rsidP="00A3590A">
      <w:pPr>
        <w:widowControl w:val="0"/>
        <w:autoSpaceDE w:val="0"/>
        <w:autoSpaceDN w:val="0"/>
        <w:ind w:right="38" w:firstLine="720"/>
        <w:jc w:val="both"/>
        <w:rPr>
          <w:rFonts w:ascii="Arial" w:hAnsi="Arial" w:cs="Arial"/>
          <w:color w:val="000000" w:themeColor="text1"/>
        </w:rPr>
      </w:pPr>
      <w:r w:rsidRPr="00A3590A">
        <w:rPr>
          <w:rFonts w:ascii="Arial" w:hAnsi="Arial" w:cs="Arial"/>
          <w:color w:val="000000" w:themeColor="text1"/>
        </w:rPr>
        <w:t xml:space="preserve">The Muga Eri Silkworm Seed Organization (MESSO), in collaboration with the Central Silk Board in Guwahati, has identified special seed zones in the </w:t>
      </w:r>
      <w:proofErr w:type="spellStart"/>
      <w:r w:rsidRPr="00A3590A">
        <w:rPr>
          <w:rFonts w:ascii="Arial" w:hAnsi="Arial" w:cs="Arial"/>
          <w:color w:val="000000" w:themeColor="text1"/>
        </w:rPr>
        <w:t>Kalimpong</w:t>
      </w:r>
      <w:proofErr w:type="spellEnd"/>
      <w:r w:rsidRPr="00A3590A">
        <w:rPr>
          <w:rFonts w:ascii="Arial" w:hAnsi="Arial" w:cs="Arial"/>
          <w:color w:val="000000" w:themeColor="text1"/>
        </w:rPr>
        <w:t xml:space="preserve"> District of West Bengal, where the climate is more conducive for Muga rearing, with temperatures ranging from 20°C to 27°C during summer. Efforts are ongoing to find additional summer seed zone areas suitable for Muga cultivation in various regions including </w:t>
      </w:r>
      <w:proofErr w:type="spellStart"/>
      <w:r w:rsidRPr="00A3590A">
        <w:rPr>
          <w:rFonts w:ascii="Arial" w:hAnsi="Arial" w:cs="Arial"/>
          <w:color w:val="000000" w:themeColor="text1"/>
        </w:rPr>
        <w:t>Bomdila</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Aalo</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Ziro</w:t>
      </w:r>
      <w:proofErr w:type="spellEnd"/>
      <w:r w:rsidRPr="00A3590A">
        <w:rPr>
          <w:rFonts w:ascii="Arial" w:hAnsi="Arial" w:cs="Arial"/>
          <w:color w:val="000000" w:themeColor="text1"/>
        </w:rPr>
        <w:t xml:space="preserve">, Kiang in Arunachal Pradesh, South Garo Hills Meghalaya, Imphal West Manipur, </w:t>
      </w:r>
      <w:proofErr w:type="spellStart"/>
      <w:r w:rsidRPr="00A3590A">
        <w:rPr>
          <w:rFonts w:ascii="Arial" w:hAnsi="Arial" w:cs="Arial"/>
          <w:color w:val="000000" w:themeColor="text1"/>
        </w:rPr>
        <w:t>Kolasib</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Kanpui</w:t>
      </w:r>
      <w:proofErr w:type="spellEnd"/>
      <w:r w:rsidRPr="00A3590A">
        <w:rPr>
          <w:rFonts w:ascii="Arial" w:hAnsi="Arial" w:cs="Arial"/>
          <w:color w:val="000000" w:themeColor="text1"/>
        </w:rPr>
        <w:t xml:space="preserve"> and </w:t>
      </w:r>
      <w:proofErr w:type="spellStart"/>
      <w:r w:rsidRPr="00A3590A">
        <w:rPr>
          <w:rFonts w:ascii="Arial" w:hAnsi="Arial" w:cs="Arial"/>
          <w:color w:val="000000" w:themeColor="text1"/>
        </w:rPr>
        <w:t>Lunglei</w:t>
      </w:r>
      <w:proofErr w:type="spellEnd"/>
      <w:r w:rsidRPr="00A3590A">
        <w:rPr>
          <w:rFonts w:ascii="Arial" w:hAnsi="Arial" w:cs="Arial"/>
          <w:color w:val="000000" w:themeColor="text1"/>
        </w:rPr>
        <w:t xml:space="preserve"> in Mizoram, </w:t>
      </w:r>
      <w:proofErr w:type="spellStart"/>
      <w:r w:rsidRPr="00A3590A">
        <w:rPr>
          <w:rFonts w:ascii="Arial" w:hAnsi="Arial" w:cs="Arial"/>
          <w:color w:val="000000" w:themeColor="text1"/>
        </w:rPr>
        <w:t>Mokokchung</w:t>
      </w:r>
      <w:proofErr w:type="spellEnd"/>
      <w:r w:rsidRPr="00A3590A">
        <w:rPr>
          <w:rFonts w:ascii="Arial" w:hAnsi="Arial" w:cs="Arial"/>
          <w:color w:val="000000" w:themeColor="text1"/>
        </w:rPr>
        <w:t xml:space="preserve"> and </w:t>
      </w:r>
      <w:proofErr w:type="spellStart"/>
      <w:r w:rsidRPr="00A3590A">
        <w:rPr>
          <w:rFonts w:ascii="Arial" w:hAnsi="Arial" w:cs="Arial"/>
          <w:color w:val="000000" w:themeColor="text1"/>
        </w:rPr>
        <w:t>Wokha</w:t>
      </w:r>
      <w:proofErr w:type="spellEnd"/>
      <w:r w:rsidRPr="00A3590A">
        <w:rPr>
          <w:rFonts w:ascii="Arial" w:hAnsi="Arial" w:cs="Arial"/>
          <w:color w:val="000000" w:themeColor="text1"/>
        </w:rPr>
        <w:t xml:space="preserve"> in Nagaland, as well as non-traditional areas such as </w:t>
      </w:r>
      <w:proofErr w:type="spellStart"/>
      <w:r w:rsidRPr="00A3590A">
        <w:rPr>
          <w:rFonts w:ascii="Arial" w:hAnsi="Arial" w:cs="Arial"/>
          <w:color w:val="000000" w:themeColor="text1"/>
        </w:rPr>
        <w:t>Kurseong</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Sittong</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Kolbong</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Relling</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Bijanbari</w:t>
      </w:r>
      <w:proofErr w:type="spellEnd"/>
      <w:r w:rsidRPr="00A3590A">
        <w:rPr>
          <w:rFonts w:ascii="Arial" w:hAnsi="Arial" w:cs="Arial"/>
          <w:color w:val="000000" w:themeColor="text1"/>
        </w:rPr>
        <w:t xml:space="preserve">, and Naxalbari under the Darjeeling District of West Bengal, along with other locations like </w:t>
      </w:r>
      <w:proofErr w:type="spellStart"/>
      <w:r w:rsidRPr="00A3590A">
        <w:rPr>
          <w:rFonts w:ascii="Arial" w:hAnsi="Arial" w:cs="Arial"/>
          <w:color w:val="000000" w:themeColor="text1"/>
        </w:rPr>
        <w:t>Panchmari</w:t>
      </w:r>
      <w:proofErr w:type="spellEnd"/>
      <w:r w:rsidRPr="00A3590A">
        <w:rPr>
          <w:rFonts w:ascii="Arial" w:hAnsi="Arial" w:cs="Arial"/>
          <w:color w:val="000000" w:themeColor="text1"/>
        </w:rPr>
        <w:t xml:space="preserve"> in Madhya Pradesh, Dehradun in Uttarakhand, and Koraput in Odisha.</w:t>
      </w:r>
    </w:p>
    <w:p w14:paraId="0E2928D9" w14:textId="77777777" w:rsidR="00790ADA" w:rsidRPr="00FB3A86" w:rsidRDefault="00790ADA" w:rsidP="00441B6F">
      <w:pPr>
        <w:pStyle w:val="Body"/>
        <w:spacing w:after="0"/>
        <w:rPr>
          <w:rFonts w:ascii="Arial" w:hAnsi="Arial" w:cs="Arial"/>
        </w:rPr>
      </w:pPr>
    </w:p>
    <w:p w14:paraId="0A35824C" w14:textId="097CB0F4"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99D4272" w14:textId="77777777" w:rsidR="00A3590A" w:rsidRPr="00A3590A" w:rsidRDefault="00A3590A" w:rsidP="00A3590A">
      <w:pPr>
        <w:widowControl w:val="0"/>
        <w:autoSpaceDE w:val="0"/>
        <w:autoSpaceDN w:val="0"/>
        <w:spacing w:before="113"/>
        <w:ind w:right="38"/>
        <w:jc w:val="both"/>
        <w:rPr>
          <w:rFonts w:ascii="Arial Narrow" w:hAnsi="Arial Narrow"/>
          <w:b/>
          <w:bCs/>
          <w:sz w:val="28"/>
          <w:szCs w:val="28"/>
        </w:rPr>
      </w:pPr>
      <w:r w:rsidRPr="00A3590A">
        <w:rPr>
          <w:rFonts w:ascii="Arial Narrow" w:hAnsi="Arial Narrow"/>
          <w:b/>
          <w:bCs/>
          <w:sz w:val="24"/>
          <w:szCs w:val="24"/>
        </w:rPr>
        <w:t>Cooler Zone Identifications</w:t>
      </w:r>
      <w:r w:rsidRPr="00A3590A">
        <w:rPr>
          <w:rFonts w:ascii="Arial Narrow" w:hAnsi="Arial Narrow"/>
          <w:b/>
          <w:bCs/>
          <w:sz w:val="28"/>
          <w:szCs w:val="28"/>
        </w:rPr>
        <w:t>:</w:t>
      </w:r>
    </w:p>
    <w:p w14:paraId="310AD972" w14:textId="77777777" w:rsidR="00A3590A" w:rsidRPr="00A3590A" w:rsidRDefault="00A3590A" w:rsidP="00A3590A">
      <w:pPr>
        <w:widowControl w:val="0"/>
        <w:autoSpaceDE w:val="0"/>
        <w:autoSpaceDN w:val="0"/>
        <w:ind w:right="38"/>
        <w:jc w:val="both"/>
        <w:rPr>
          <w:rFonts w:ascii="Arial Narrow" w:hAnsi="Arial Narrow" w:cs="Arial"/>
          <w:color w:val="000000" w:themeColor="text1"/>
          <w:sz w:val="24"/>
          <w:szCs w:val="24"/>
          <w:shd w:val="clear" w:color="auto" w:fill="FFFFFF"/>
        </w:rPr>
      </w:pPr>
      <w:r w:rsidRPr="00A3590A">
        <w:rPr>
          <w:rFonts w:ascii="Arial Narrow" w:hAnsi="Arial Narrow"/>
          <w:noProof/>
          <w:sz w:val="24"/>
          <w:szCs w:val="24"/>
          <w:lang w:bidi="hi-IN"/>
        </w:rPr>
        <w:t xml:space="preserve">  </w:t>
      </w:r>
      <w:r w:rsidRPr="00A3590A">
        <w:rPr>
          <w:rFonts w:ascii="Arial Black" w:hAnsi="Arial Black"/>
          <w:b/>
          <w:bCs/>
          <w:noProof/>
          <w:sz w:val="24"/>
          <w:szCs w:val="24"/>
          <w:lang w:bidi="hi-IN"/>
        </w:rPr>
        <w:t>Kalimpong</w:t>
      </w:r>
      <w:r w:rsidRPr="00A3590A">
        <w:rPr>
          <w:rFonts w:ascii="Arial Narrow" w:hAnsi="Arial Narrow"/>
          <w:noProof/>
          <w:sz w:val="24"/>
          <w:szCs w:val="24"/>
          <w:lang w:bidi="hi-IN"/>
        </w:rPr>
        <w:t>:</w:t>
      </w:r>
      <w:r w:rsidRPr="00A3590A">
        <w:rPr>
          <w:rFonts w:ascii="Arial" w:hAnsi="Arial" w:cs="Arial"/>
          <w:color w:val="202122"/>
          <w:sz w:val="24"/>
          <w:szCs w:val="24"/>
          <w:shd w:val="clear" w:color="auto" w:fill="FFFFFF"/>
        </w:rPr>
        <w:t xml:space="preserve"> </w:t>
      </w:r>
      <w:r w:rsidRPr="00A3590A">
        <w:rPr>
          <w:rFonts w:ascii="Arial Narrow" w:hAnsi="Arial Narrow" w:cs="Arial"/>
          <w:color w:val="000000" w:themeColor="text1"/>
          <w:sz w:val="24"/>
          <w:szCs w:val="24"/>
          <w:shd w:val="clear" w:color="auto" w:fill="FFFFFF"/>
        </w:rPr>
        <w:t xml:space="preserve">The town </w:t>
      </w:r>
      <w:proofErr w:type="spellStart"/>
      <w:r w:rsidRPr="00A3590A">
        <w:rPr>
          <w:rFonts w:ascii="Arial Narrow" w:hAnsi="Arial Narrow" w:cs="Arial"/>
          <w:color w:val="000000" w:themeColor="text1"/>
          <w:sz w:val="24"/>
          <w:szCs w:val="24"/>
          <w:shd w:val="clear" w:color="auto" w:fill="FFFFFF"/>
        </w:rPr>
        <w:t>centre</w:t>
      </w:r>
      <w:proofErr w:type="spellEnd"/>
      <w:r w:rsidRPr="00A3590A">
        <w:rPr>
          <w:rFonts w:ascii="Arial Narrow" w:hAnsi="Arial Narrow" w:cs="Arial"/>
          <w:color w:val="000000" w:themeColor="text1"/>
          <w:sz w:val="24"/>
          <w:szCs w:val="24"/>
          <w:shd w:val="clear" w:color="auto" w:fill="FFFFFF"/>
        </w:rPr>
        <w:t xml:space="preserve"> is on a </w:t>
      </w:r>
      <w:hyperlink r:id="rId14" w:tooltip="Ridge" w:history="1">
        <w:r w:rsidRPr="00A3590A">
          <w:rPr>
            <w:rFonts w:ascii="Arial Narrow" w:hAnsi="Arial Narrow" w:cs="Arial"/>
            <w:color w:val="000000" w:themeColor="text1"/>
            <w:sz w:val="24"/>
            <w:szCs w:val="24"/>
            <w:shd w:val="clear" w:color="auto" w:fill="FFFFFF"/>
          </w:rPr>
          <w:t>ridge</w:t>
        </w:r>
      </w:hyperlink>
      <w:r w:rsidRPr="00A3590A">
        <w:rPr>
          <w:rFonts w:ascii="Arial Narrow" w:hAnsi="Arial Narrow" w:cs="Arial"/>
          <w:color w:val="000000" w:themeColor="text1"/>
          <w:sz w:val="24"/>
          <w:szCs w:val="24"/>
          <w:shd w:val="clear" w:color="auto" w:fill="FFFFFF"/>
        </w:rPr>
        <w:t> connecting two hills, </w:t>
      </w:r>
      <w:proofErr w:type="spellStart"/>
      <w:r>
        <w:fldChar w:fldCharType="begin"/>
      </w:r>
      <w:r>
        <w:instrText>HYPERLINK "https://en.wikipedia.org/wiki/Deolo_Hill" \o "Deolo Hill"</w:instrText>
      </w:r>
      <w:r>
        <w:fldChar w:fldCharType="separate"/>
      </w:r>
      <w:r w:rsidRPr="00A3590A">
        <w:rPr>
          <w:rFonts w:ascii="Arial Narrow" w:hAnsi="Arial Narrow" w:cs="Arial"/>
          <w:color w:val="000000" w:themeColor="text1"/>
          <w:sz w:val="24"/>
          <w:szCs w:val="24"/>
          <w:shd w:val="clear" w:color="auto" w:fill="FFFFFF"/>
        </w:rPr>
        <w:t>Deolo</w:t>
      </w:r>
      <w:proofErr w:type="spellEnd"/>
      <w:r w:rsidRPr="00A3590A">
        <w:rPr>
          <w:rFonts w:ascii="Arial Narrow" w:hAnsi="Arial Narrow" w:cs="Arial"/>
          <w:color w:val="000000" w:themeColor="text1"/>
          <w:sz w:val="24"/>
          <w:szCs w:val="24"/>
          <w:shd w:val="clear" w:color="auto" w:fill="FFFFFF"/>
        </w:rPr>
        <w:t xml:space="preserve"> Hill</w:t>
      </w:r>
      <w:r>
        <w:fldChar w:fldCharType="end"/>
      </w:r>
      <w:r w:rsidRPr="00A3590A">
        <w:rPr>
          <w:rFonts w:ascii="Arial Narrow" w:hAnsi="Arial Narrow" w:cs="Arial"/>
          <w:color w:val="000000" w:themeColor="text1"/>
          <w:sz w:val="24"/>
          <w:szCs w:val="24"/>
          <w:shd w:val="clear" w:color="auto" w:fill="FFFFFF"/>
        </w:rPr>
        <w:t> and </w:t>
      </w:r>
      <w:proofErr w:type="spellStart"/>
      <w:r>
        <w:fldChar w:fldCharType="begin"/>
      </w:r>
      <w:r>
        <w:instrText>HYPERLINK "https://en.wikipedia.org/wiki/Durpin_Hill" \o "Durpin Hill"</w:instrText>
      </w:r>
      <w:r>
        <w:fldChar w:fldCharType="separate"/>
      </w:r>
      <w:r w:rsidRPr="00A3590A">
        <w:rPr>
          <w:rFonts w:ascii="Arial Narrow" w:hAnsi="Arial Narrow" w:cs="Arial"/>
          <w:color w:val="000000" w:themeColor="text1"/>
          <w:sz w:val="24"/>
          <w:szCs w:val="24"/>
          <w:shd w:val="clear" w:color="auto" w:fill="FFFFFF"/>
        </w:rPr>
        <w:t>Durpin</w:t>
      </w:r>
      <w:proofErr w:type="spellEnd"/>
      <w:r w:rsidRPr="00A3590A">
        <w:rPr>
          <w:rFonts w:ascii="Arial Narrow" w:hAnsi="Arial Narrow" w:cs="Arial"/>
          <w:color w:val="000000" w:themeColor="text1"/>
          <w:sz w:val="24"/>
          <w:szCs w:val="24"/>
          <w:shd w:val="clear" w:color="auto" w:fill="FFFFFF"/>
        </w:rPr>
        <w:t xml:space="preserve"> Hill</w:t>
      </w:r>
      <w:r>
        <w:fldChar w:fldCharType="end"/>
      </w:r>
      <w:r w:rsidRPr="00A3590A">
        <w:rPr>
          <w:rFonts w:ascii="Arial Narrow" w:hAnsi="Arial Narrow" w:cs="Arial"/>
          <w:color w:val="000000" w:themeColor="text1"/>
          <w:sz w:val="24"/>
          <w:szCs w:val="24"/>
          <w:shd w:val="clear" w:color="auto" w:fill="FFFFFF"/>
        </w:rPr>
        <w:t xml:space="preserve">, at an elevation of 1,247 m (4,091 ft). </w:t>
      </w:r>
      <w:proofErr w:type="spellStart"/>
      <w:r w:rsidRPr="00A3590A">
        <w:rPr>
          <w:rFonts w:ascii="Arial Narrow" w:hAnsi="Arial Narrow" w:cs="Arial"/>
          <w:color w:val="000000" w:themeColor="text1"/>
          <w:sz w:val="24"/>
          <w:szCs w:val="24"/>
          <w:shd w:val="clear" w:color="auto" w:fill="FFFFFF"/>
        </w:rPr>
        <w:t>Deolo</w:t>
      </w:r>
      <w:proofErr w:type="spellEnd"/>
      <w:r w:rsidRPr="00A3590A">
        <w:rPr>
          <w:rFonts w:ascii="Arial Narrow" w:hAnsi="Arial Narrow" w:cs="Arial"/>
          <w:color w:val="000000" w:themeColor="text1"/>
          <w:sz w:val="24"/>
          <w:szCs w:val="24"/>
          <w:shd w:val="clear" w:color="auto" w:fill="FFFFFF"/>
        </w:rPr>
        <w:t xml:space="preserve">, the highest point in </w:t>
      </w:r>
      <w:proofErr w:type="spellStart"/>
      <w:r w:rsidRPr="00A3590A">
        <w:rPr>
          <w:rFonts w:ascii="Arial Narrow" w:hAnsi="Arial Narrow" w:cs="Arial"/>
          <w:color w:val="000000" w:themeColor="text1"/>
          <w:sz w:val="24"/>
          <w:szCs w:val="24"/>
          <w:shd w:val="clear" w:color="auto" w:fill="FFFFFF"/>
        </w:rPr>
        <w:t>Kalimpong</w:t>
      </w:r>
      <w:proofErr w:type="spellEnd"/>
      <w:r w:rsidRPr="00A3590A">
        <w:rPr>
          <w:rFonts w:ascii="Arial Narrow" w:hAnsi="Arial Narrow" w:cs="Arial"/>
          <w:color w:val="000000" w:themeColor="text1"/>
          <w:sz w:val="24"/>
          <w:szCs w:val="24"/>
          <w:shd w:val="clear" w:color="auto" w:fill="FFFFFF"/>
        </w:rPr>
        <w:t xml:space="preserve">, has an altitude of 1,704 m (5,591 ft) and </w:t>
      </w:r>
      <w:proofErr w:type="spellStart"/>
      <w:r w:rsidRPr="00A3590A">
        <w:rPr>
          <w:rFonts w:ascii="Arial Narrow" w:hAnsi="Arial Narrow" w:cs="Arial"/>
          <w:color w:val="000000" w:themeColor="text1"/>
          <w:sz w:val="24"/>
          <w:szCs w:val="24"/>
          <w:shd w:val="clear" w:color="auto" w:fill="FFFFFF"/>
        </w:rPr>
        <w:t>Durpin</w:t>
      </w:r>
      <w:proofErr w:type="spellEnd"/>
      <w:r w:rsidRPr="00A3590A">
        <w:rPr>
          <w:rFonts w:ascii="Arial Narrow" w:hAnsi="Arial Narrow" w:cs="Arial"/>
          <w:color w:val="000000" w:themeColor="text1"/>
          <w:sz w:val="24"/>
          <w:szCs w:val="24"/>
          <w:shd w:val="clear" w:color="auto" w:fill="FFFFFF"/>
        </w:rPr>
        <w:t xml:space="preserve"> Hill is at an elevation of 1,372 m (4,501 ft</w:t>
      </w:r>
      <w:proofErr w:type="gramStart"/>
      <w:r w:rsidRPr="00A3590A">
        <w:rPr>
          <w:rFonts w:ascii="Arial Narrow" w:hAnsi="Arial Narrow" w:cs="Arial"/>
          <w:color w:val="000000" w:themeColor="text1"/>
          <w:sz w:val="24"/>
          <w:szCs w:val="24"/>
          <w:shd w:val="clear" w:color="auto" w:fill="FFFFFF"/>
        </w:rPr>
        <w:t>).RSRS</w:t>
      </w:r>
      <w:proofErr w:type="gramEnd"/>
      <w:r w:rsidRPr="00A3590A">
        <w:rPr>
          <w:rFonts w:ascii="Arial Narrow" w:hAnsi="Arial Narrow" w:cs="Arial"/>
          <w:color w:val="000000" w:themeColor="text1"/>
          <w:sz w:val="24"/>
          <w:szCs w:val="24"/>
          <w:shd w:val="clear" w:color="auto" w:fill="FFFFFF"/>
        </w:rPr>
        <w:t xml:space="preserve"> </w:t>
      </w:r>
      <w:proofErr w:type="spellStart"/>
      <w:r w:rsidRPr="00A3590A">
        <w:rPr>
          <w:rFonts w:ascii="Arial Narrow" w:hAnsi="Arial Narrow" w:cs="Arial"/>
          <w:color w:val="000000" w:themeColor="text1"/>
          <w:sz w:val="24"/>
          <w:szCs w:val="24"/>
          <w:shd w:val="clear" w:color="auto" w:fill="FFFFFF"/>
        </w:rPr>
        <w:t>Kalimpong</w:t>
      </w:r>
      <w:proofErr w:type="spellEnd"/>
      <w:r w:rsidRPr="00A3590A">
        <w:rPr>
          <w:rFonts w:ascii="Arial Narrow" w:hAnsi="Arial Narrow" w:cs="Arial"/>
          <w:color w:val="000000" w:themeColor="text1"/>
          <w:sz w:val="24"/>
          <w:szCs w:val="24"/>
          <w:shd w:val="clear" w:color="auto" w:fill="FFFFFF"/>
        </w:rPr>
        <w:t xml:space="preserve"> </w:t>
      </w:r>
      <w:proofErr w:type="spellStart"/>
      <w:r w:rsidRPr="00A3590A">
        <w:rPr>
          <w:rFonts w:ascii="Arial Narrow" w:hAnsi="Arial Narrow" w:cs="Arial"/>
          <w:color w:val="000000" w:themeColor="text1"/>
          <w:sz w:val="24"/>
          <w:szCs w:val="24"/>
          <w:shd w:val="clear" w:color="auto" w:fill="FFFFFF"/>
        </w:rPr>
        <w:t>Muga</w:t>
      </w:r>
      <w:proofErr w:type="spellEnd"/>
      <w:r w:rsidRPr="00A3590A">
        <w:rPr>
          <w:rFonts w:ascii="Arial Narrow" w:hAnsi="Arial Narrow" w:cs="Arial"/>
          <w:color w:val="000000" w:themeColor="text1"/>
          <w:sz w:val="24"/>
          <w:szCs w:val="24"/>
          <w:shd w:val="clear" w:color="auto" w:fill="FFFFFF"/>
        </w:rPr>
        <w:t xml:space="preserve"> farm is situated at </w:t>
      </w:r>
      <w:proofErr w:type="spellStart"/>
      <w:r w:rsidRPr="00A3590A">
        <w:rPr>
          <w:rFonts w:ascii="Arial Narrow" w:hAnsi="Arial Narrow" w:cs="Arial"/>
          <w:color w:val="000000" w:themeColor="text1"/>
          <w:sz w:val="24"/>
          <w:szCs w:val="24"/>
          <w:shd w:val="clear" w:color="auto" w:fill="FFFFFF"/>
        </w:rPr>
        <w:t>Durpin</w:t>
      </w:r>
      <w:proofErr w:type="spellEnd"/>
      <w:r w:rsidRPr="00A3590A">
        <w:rPr>
          <w:rFonts w:ascii="Arial Narrow" w:hAnsi="Arial Narrow" w:cs="Arial"/>
          <w:color w:val="000000" w:themeColor="text1"/>
          <w:sz w:val="24"/>
          <w:szCs w:val="24"/>
          <w:shd w:val="clear" w:color="auto" w:fill="FFFFFF"/>
        </w:rPr>
        <w:t xml:space="preserve"> hill.</w:t>
      </w:r>
    </w:p>
    <w:p w14:paraId="664B7715" w14:textId="5F41E1C3" w:rsidR="00A3590A" w:rsidRDefault="00A3590A" w:rsidP="00A3590A">
      <w:pPr>
        <w:widowControl w:val="0"/>
        <w:autoSpaceDE w:val="0"/>
        <w:autoSpaceDN w:val="0"/>
        <w:ind w:right="38"/>
        <w:jc w:val="both"/>
        <w:rPr>
          <w:rFonts w:ascii="Arial Narrow" w:hAnsi="Arial Narrow" w:cs="Arial"/>
          <w:color w:val="000000" w:themeColor="text1"/>
          <w:sz w:val="24"/>
          <w:szCs w:val="24"/>
          <w:shd w:val="clear" w:color="auto" w:fill="FFFFFF"/>
        </w:rPr>
      </w:pPr>
      <w:r w:rsidRPr="00A3590A">
        <w:rPr>
          <w:rFonts w:ascii="Arial Narrow" w:hAnsi="Arial Narrow" w:cs="Arial"/>
          <w:color w:val="000000" w:themeColor="text1"/>
          <w:sz w:val="24"/>
          <w:szCs w:val="24"/>
          <w:shd w:val="clear" w:color="auto" w:fill="FFFFFF"/>
        </w:rPr>
        <w:tab/>
      </w:r>
      <w:proofErr w:type="spellStart"/>
      <w:r w:rsidRPr="00A3590A">
        <w:rPr>
          <w:rFonts w:ascii="Arial Narrow" w:hAnsi="Arial Narrow" w:cs="Arial"/>
          <w:color w:val="000000" w:themeColor="text1"/>
          <w:sz w:val="24"/>
          <w:szCs w:val="24"/>
          <w:shd w:val="clear" w:color="auto" w:fill="FFFFFF"/>
        </w:rPr>
        <w:t>Kalimpong</w:t>
      </w:r>
      <w:proofErr w:type="spellEnd"/>
      <w:r w:rsidRPr="00A3590A">
        <w:rPr>
          <w:rFonts w:ascii="Arial Narrow" w:hAnsi="Arial Narrow" w:cs="Arial"/>
          <w:color w:val="000000" w:themeColor="text1"/>
          <w:sz w:val="24"/>
          <w:szCs w:val="24"/>
          <w:shd w:val="clear" w:color="auto" w:fill="FFFFFF"/>
        </w:rPr>
        <w:t xml:space="preserve"> has a temperate, monsoon-influenced </w:t>
      </w:r>
      <w:hyperlink r:id="rId15" w:anchor="Subtropical_highland_variety_(Cfb,_Cwb)" w:tooltip="Oceanic climate" w:history="1">
        <w:r w:rsidRPr="00A3590A">
          <w:rPr>
            <w:rFonts w:ascii="Arial Narrow" w:hAnsi="Arial Narrow" w:cs="Arial"/>
            <w:color w:val="000000" w:themeColor="text1"/>
            <w:sz w:val="24"/>
            <w:szCs w:val="24"/>
            <w:shd w:val="clear" w:color="auto" w:fill="FFFFFF"/>
          </w:rPr>
          <w:t>subtropical highland climate</w:t>
        </w:r>
      </w:hyperlink>
      <w:r w:rsidRPr="00A3590A">
        <w:rPr>
          <w:rFonts w:ascii="Arial Narrow" w:hAnsi="Arial Narrow" w:cs="Arial"/>
          <w:color w:val="000000" w:themeColor="text1"/>
          <w:sz w:val="24"/>
          <w:szCs w:val="24"/>
          <w:shd w:val="clear" w:color="auto" w:fill="FFFFFF"/>
        </w:rPr>
        <w:t> (</w:t>
      </w:r>
      <w:hyperlink r:id="rId16" w:tooltip="Köppen climate classification" w:history="1">
        <w:r w:rsidRPr="00A3590A">
          <w:rPr>
            <w:rFonts w:ascii="Arial Narrow" w:hAnsi="Arial Narrow" w:cs="Arial"/>
            <w:color w:val="000000" w:themeColor="text1"/>
            <w:sz w:val="24"/>
            <w:szCs w:val="24"/>
            <w:shd w:val="clear" w:color="auto" w:fill="FFFFFF"/>
          </w:rPr>
          <w:t>Köppen</w:t>
        </w:r>
      </w:hyperlink>
      <w:r w:rsidRPr="00A3590A">
        <w:rPr>
          <w:rFonts w:ascii="Arial Narrow" w:hAnsi="Arial Narrow" w:cs="Arial"/>
          <w:color w:val="000000" w:themeColor="text1"/>
          <w:sz w:val="24"/>
          <w:szCs w:val="24"/>
          <w:shd w:val="clear" w:color="auto" w:fill="FFFFFF"/>
        </w:rPr>
        <w:t>: </w:t>
      </w:r>
      <w:r w:rsidRPr="00A3590A">
        <w:rPr>
          <w:rFonts w:ascii="Arial Narrow" w:hAnsi="Arial Narrow" w:cs="Arial"/>
          <w:i/>
          <w:iCs/>
          <w:color w:val="000000" w:themeColor="text1"/>
          <w:sz w:val="24"/>
          <w:szCs w:val="24"/>
          <w:shd w:val="clear" w:color="auto" w:fill="FFFFFF"/>
        </w:rPr>
        <w:t>Cwb</w:t>
      </w:r>
      <w:r w:rsidRPr="00A3590A">
        <w:rPr>
          <w:rFonts w:ascii="Arial Narrow" w:hAnsi="Arial Narrow" w:cs="Arial"/>
          <w:color w:val="000000" w:themeColor="text1"/>
          <w:sz w:val="24"/>
          <w:szCs w:val="24"/>
          <w:shd w:val="clear" w:color="auto" w:fill="FFFFFF"/>
        </w:rPr>
        <w:t xml:space="preserve">). It has five distinct seasons: spring, summer, autumn, winter and the monsoons. The annual temperature is 18 °C (64 °F). Summers are mild, with an average maximum temperature of 25.5 °C (77.9 °F) in </w:t>
      </w:r>
      <w:proofErr w:type="gramStart"/>
      <w:r w:rsidRPr="00A3590A">
        <w:rPr>
          <w:rFonts w:ascii="Arial Narrow" w:hAnsi="Arial Narrow" w:cs="Arial"/>
          <w:color w:val="000000" w:themeColor="text1"/>
          <w:sz w:val="24"/>
          <w:szCs w:val="24"/>
          <w:shd w:val="clear" w:color="auto" w:fill="FFFFFF"/>
        </w:rPr>
        <w:t>August.(</w:t>
      </w:r>
      <w:proofErr w:type="gramEnd"/>
      <w:r w:rsidRPr="00A3590A">
        <w:rPr>
          <w:rFonts w:ascii="Arial Narrow" w:hAnsi="Arial Narrow" w:cs="Arial"/>
          <w:color w:val="000000" w:themeColor="text1"/>
          <w:sz w:val="24"/>
          <w:szCs w:val="24"/>
          <w:shd w:val="clear" w:color="auto" w:fill="FFFFFF"/>
        </w:rPr>
        <w:t>Source:</w:t>
      </w:r>
      <w:r w:rsidRPr="00A3590A">
        <w:rPr>
          <w:rFonts w:ascii="Arial Narrow" w:hAnsi="Arial Narrow"/>
          <w:sz w:val="24"/>
          <w:szCs w:val="24"/>
        </w:rPr>
        <w:t xml:space="preserve"> </w:t>
      </w:r>
      <w:hyperlink r:id="rId17" w:history="1">
        <w:r w:rsidRPr="00A3590A">
          <w:rPr>
            <w:rFonts w:ascii="Arial Narrow" w:hAnsi="Arial Narrow" w:cs="Arial"/>
            <w:color w:val="0000FF"/>
            <w:sz w:val="24"/>
            <w:szCs w:val="24"/>
            <w:u w:val="single"/>
            <w:shd w:val="clear" w:color="auto" w:fill="FFFFFF"/>
          </w:rPr>
          <w:t>https://kalimpong.gov.in/climate</w:t>
        </w:r>
      </w:hyperlink>
      <w:r w:rsidRPr="00A3590A">
        <w:rPr>
          <w:rFonts w:ascii="Arial Narrow" w:hAnsi="Arial Narrow" w:cs="Arial"/>
          <w:color w:val="000000" w:themeColor="text1"/>
          <w:sz w:val="24"/>
          <w:szCs w:val="24"/>
          <w:shd w:val="clear" w:color="auto" w:fill="FFFFFF"/>
        </w:rPr>
        <w:t>)</w:t>
      </w:r>
    </w:p>
    <w:p w14:paraId="00FB97D4" w14:textId="77777777" w:rsidR="001431B0" w:rsidRDefault="001431B0" w:rsidP="00A3590A">
      <w:pPr>
        <w:widowControl w:val="0"/>
        <w:autoSpaceDE w:val="0"/>
        <w:autoSpaceDN w:val="0"/>
        <w:ind w:right="38"/>
        <w:jc w:val="both"/>
        <w:rPr>
          <w:rFonts w:ascii="Arial Narrow" w:hAnsi="Arial Narrow" w:cs="Arial"/>
          <w:color w:val="000000" w:themeColor="text1"/>
          <w:sz w:val="24"/>
          <w:szCs w:val="24"/>
          <w:shd w:val="clear" w:color="auto" w:fill="FFFFFF"/>
        </w:rPr>
      </w:pPr>
    </w:p>
    <w:p w14:paraId="3E7539A2" w14:textId="1D80C91D" w:rsidR="001431B0" w:rsidRPr="00A3590A" w:rsidRDefault="008C04A0" w:rsidP="00A3590A">
      <w:pPr>
        <w:widowControl w:val="0"/>
        <w:autoSpaceDE w:val="0"/>
        <w:autoSpaceDN w:val="0"/>
        <w:ind w:right="38"/>
        <w:jc w:val="both"/>
        <w:rPr>
          <w:rFonts w:ascii="Arial Narrow" w:hAnsi="Arial Narrow" w:cs="Arial"/>
          <w:color w:val="000000" w:themeColor="text1"/>
          <w:sz w:val="24"/>
          <w:szCs w:val="24"/>
          <w:shd w:val="clear" w:color="auto" w:fill="FFFFFF"/>
        </w:rPr>
      </w:pPr>
      <w:r>
        <w:rPr>
          <w:rFonts w:ascii="Arial Narrow" w:hAnsi="Arial Narrow" w:cs="Arial"/>
          <w:color w:val="000000" w:themeColor="text1"/>
          <w:sz w:val="24"/>
          <w:szCs w:val="24"/>
          <w:shd w:val="clear" w:color="auto" w:fill="FFFFFF"/>
        </w:rPr>
        <w:t>List</w:t>
      </w:r>
      <w:r w:rsidR="00F05656">
        <w:rPr>
          <w:rFonts w:ascii="Arial Narrow" w:hAnsi="Arial Narrow" w:cs="Arial"/>
          <w:color w:val="000000" w:themeColor="text1"/>
          <w:sz w:val="24"/>
          <w:szCs w:val="24"/>
          <w:shd w:val="clear" w:color="auto" w:fill="FFFFFF"/>
        </w:rPr>
        <w:t xml:space="preserve"> 1. </w:t>
      </w:r>
      <w:r w:rsidR="00F8467A">
        <w:rPr>
          <w:rFonts w:ascii="Arial Narrow" w:hAnsi="Arial Narrow" w:cs="Arial"/>
          <w:color w:val="000000" w:themeColor="text1"/>
          <w:sz w:val="24"/>
          <w:szCs w:val="24"/>
          <w:shd w:val="clear" w:color="auto" w:fill="FFFFFF"/>
        </w:rPr>
        <w:t xml:space="preserve">Weather details of </w:t>
      </w:r>
      <w:proofErr w:type="spellStart"/>
      <w:r w:rsidR="00F8467A" w:rsidRPr="00A3590A">
        <w:rPr>
          <w:rFonts w:ascii="Arial Narrow" w:hAnsi="Arial Narrow" w:cs="Arial"/>
          <w:color w:val="000000" w:themeColor="text1"/>
          <w:sz w:val="24"/>
          <w:szCs w:val="24"/>
          <w:shd w:val="clear" w:color="auto" w:fill="FFFFFF"/>
        </w:rPr>
        <w:t>Kalimpong</w:t>
      </w:r>
      <w:proofErr w:type="spellEnd"/>
      <w:r w:rsidR="00F8467A" w:rsidRPr="00A3590A">
        <w:rPr>
          <w:rFonts w:ascii="Arial Narrow" w:hAnsi="Arial Narrow" w:cs="Arial"/>
          <w:color w:val="000000" w:themeColor="text1"/>
          <w:sz w:val="24"/>
          <w:szCs w:val="24"/>
          <w:shd w:val="clear" w:color="auto" w:fill="FFFFFF"/>
        </w:rPr>
        <w:t xml:space="preserve"> </w:t>
      </w:r>
    </w:p>
    <w:tbl>
      <w:tblPr>
        <w:tblW w:w="10660" w:type="dxa"/>
        <w:jc w:val="center"/>
        <w:tblBorders>
          <w:top w:val="dotted" w:sz="4" w:space="0" w:color="EEEEEE"/>
          <w:left w:val="dotted" w:sz="4" w:space="0" w:color="EEEEEE"/>
          <w:bottom w:val="dotted" w:sz="4" w:space="0" w:color="EEEEEE"/>
          <w:right w:val="dotted" w:sz="4" w:space="0" w:color="EEEEEE"/>
        </w:tblBorders>
        <w:shd w:val="clear" w:color="auto" w:fill="EEEEEE"/>
        <w:tblCellMar>
          <w:top w:w="12" w:type="dxa"/>
          <w:left w:w="12" w:type="dxa"/>
          <w:bottom w:w="12" w:type="dxa"/>
          <w:right w:w="12" w:type="dxa"/>
        </w:tblCellMar>
        <w:tblLook w:val="04A0" w:firstRow="1" w:lastRow="0" w:firstColumn="1" w:lastColumn="0" w:noHBand="0" w:noVBand="1"/>
      </w:tblPr>
      <w:tblGrid>
        <w:gridCol w:w="2869"/>
        <w:gridCol w:w="1234"/>
        <w:gridCol w:w="1234"/>
        <w:gridCol w:w="1234"/>
        <w:gridCol w:w="1248"/>
        <w:gridCol w:w="1587"/>
        <w:gridCol w:w="1254"/>
      </w:tblGrid>
      <w:tr w:rsidR="00A3590A" w:rsidRPr="00A3590A" w14:paraId="09C3C9C9" w14:textId="77777777" w:rsidTr="001431B0">
        <w:trPr>
          <w:trHeight w:val="60"/>
          <w:tblHeader/>
          <w:jc w:val="center"/>
        </w:trPr>
        <w:tc>
          <w:tcPr>
            <w:tcW w:w="2869" w:type="dxa"/>
            <w:tcBorders>
              <w:top w:val="nil"/>
              <w:left w:val="nil"/>
              <w:bottom w:val="single" w:sz="24" w:space="0" w:color="EEEEEE"/>
              <w:right w:val="nil"/>
            </w:tcBorders>
            <w:shd w:val="clear" w:color="auto" w:fill="EEEEEE"/>
            <w:vAlign w:val="bottom"/>
            <w:hideMark/>
          </w:tcPr>
          <w:p w14:paraId="782460E7"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lastRenderedPageBreak/>
              <w:t> </w:t>
            </w:r>
          </w:p>
        </w:tc>
        <w:tc>
          <w:tcPr>
            <w:tcW w:w="1234" w:type="dxa"/>
            <w:tcBorders>
              <w:top w:val="nil"/>
              <w:left w:val="nil"/>
              <w:bottom w:val="single" w:sz="24" w:space="0" w:color="EEEEEE"/>
              <w:right w:val="nil"/>
            </w:tcBorders>
            <w:shd w:val="clear" w:color="auto" w:fill="EEEEEE"/>
            <w:vAlign w:val="bottom"/>
            <w:hideMark/>
          </w:tcPr>
          <w:p w14:paraId="26A67CEC"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May</w:t>
            </w:r>
          </w:p>
        </w:tc>
        <w:tc>
          <w:tcPr>
            <w:tcW w:w="1234" w:type="dxa"/>
            <w:tcBorders>
              <w:top w:val="nil"/>
              <w:left w:val="nil"/>
              <w:bottom w:val="single" w:sz="24" w:space="0" w:color="EEEEEE"/>
              <w:right w:val="nil"/>
            </w:tcBorders>
            <w:shd w:val="clear" w:color="auto" w:fill="EEEEEE"/>
            <w:vAlign w:val="bottom"/>
            <w:hideMark/>
          </w:tcPr>
          <w:p w14:paraId="5C133F14"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June</w:t>
            </w:r>
          </w:p>
        </w:tc>
        <w:tc>
          <w:tcPr>
            <w:tcW w:w="1234" w:type="dxa"/>
            <w:tcBorders>
              <w:top w:val="nil"/>
              <w:left w:val="nil"/>
              <w:bottom w:val="single" w:sz="24" w:space="0" w:color="EEEEEE"/>
              <w:right w:val="nil"/>
            </w:tcBorders>
            <w:shd w:val="clear" w:color="auto" w:fill="EEEEEE"/>
            <w:vAlign w:val="bottom"/>
            <w:hideMark/>
          </w:tcPr>
          <w:p w14:paraId="6967B7D5"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July</w:t>
            </w:r>
          </w:p>
        </w:tc>
        <w:tc>
          <w:tcPr>
            <w:tcW w:w="1248" w:type="dxa"/>
            <w:tcBorders>
              <w:top w:val="nil"/>
              <w:left w:val="nil"/>
              <w:bottom w:val="single" w:sz="24" w:space="0" w:color="EEEEEE"/>
              <w:right w:val="nil"/>
            </w:tcBorders>
            <w:shd w:val="clear" w:color="auto" w:fill="EEEEEE"/>
            <w:vAlign w:val="bottom"/>
            <w:hideMark/>
          </w:tcPr>
          <w:p w14:paraId="4B0450DA"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August</w:t>
            </w:r>
          </w:p>
        </w:tc>
        <w:tc>
          <w:tcPr>
            <w:tcW w:w="1587" w:type="dxa"/>
            <w:tcBorders>
              <w:top w:val="nil"/>
              <w:left w:val="nil"/>
              <w:bottom w:val="single" w:sz="24" w:space="0" w:color="EEEEEE"/>
              <w:right w:val="nil"/>
            </w:tcBorders>
            <w:shd w:val="clear" w:color="auto" w:fill="EEEEEE"/>
            <w:vAlign w:val="bottom"/>
            <w:hideMark/>
          </w:tcPr>
          <w:p w14:paraId="7F9E994D"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September</w:t>
            </w:r>
          </w:p>
        </w:tc>
        <w:tc>
          <w:tcPr>
            <w:tcW w:w="1254" w:type="dxa"/>
            <w:tcBorders>
              <w:top w:val="nil"/>
              <w:left w:val="nil"/>
              <w:bottom w:val="single" w:sz="24" w:space="0" w:color="EEEEEE"/>
              <w:right w:val="nil"/>
            </w:tcBorders>
            <w:shd w:val="clear" w:color="auto" w:fill="EEEEEE"/>
            <w:vAlign w:val="bottom"/>
            <w:hideMark/>
          </w:tcPr>
          <w:p w14:paraId="026C2493"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October</w:t>
            </w:r>
          </w:p>
        </w:tc>
      </w:tr>
      <w:tr w:rsidR="00A3590A" w:rsidRPr="00A3590A" w14:paraId="72E5F817" w14:textId="77777777" w:rsidTr="001431B0">
        <w:trPr>
          <w:trHeight w:val="671"/>
          <w:jc w:val="center"/>
        </w:trPr>
        <w:tc>
          <w:tcPr>
            <w:tcW w:w="2869" w:type="dxa"/>
            <w:tcBorders>
              <w:top w:val="nil"/>
              <w:left w:val="nil"/>
              <w:bottom w:val="nil"/>
              <w:right w:val="nil"/>
            </w:tcBorders>
            <w:shd w:val="clear" w:color="auto" w:fill="EEEEEE"/>
            <w:hideMark/>
          </w:tcPr>
          <w:p w14:paraId="3720E835"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Avg. Temperature °C (°F)</w:t>
            </w:r>
          </w:p>
        </w:tc>
        <w:tc>
          <w:tcPr>
            <w:tcW w:w="1234" w:type="dxa"/>
            <w:tcBorders>
              <w:top w:val="nil"/>
              <w:left w:val="single" w:sz="4" w:space="0" w:color="EEEEEE"/>
              <w:bottom w:val="nil"/>
              <w:right w:val="nil"/>
            </w:tcBorders>
            <w:shd w:val="clear" w:color="auto" w:fill="FF8C00"/>
            <w:hideMark/>
          </w:tcPr>
          <w:p w14:paraId="04790EF7"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20.8 °C</w:t>
            </w:r>
          </w:p>
          <w:p w14:paraId="333FDC7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(69.4) °F</w:t>
            </w:r>
          </w:p>
        </w:tc>
        <w:tc>
          <w:tcPr>
            <w:tcW w:w="1234" w:type="dxa"/>
            <w:tcBorders>
              <w:top w:val="nil"/>
              <w:left w:val="single" w:sz="4" w:space="0" w:color="EEEEEE"/>
              <w:bottom w:val="nil"/>
              <w:right w:val="nil"/>
            </w:tcBorders>
            <w:shd w:val="clear" w:color="auto" w:fill="FF8C00"/>
            <w:hideMark/>
          </w:tcPr>
          <w:p w14:paraId="33FAA18B"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22 °C</w:t>
            </w:r>
          </w:p>
          <w:p w14:paraId="31142E2F"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(71.5) °F</w:t>
            </w:r>
          </w:p>
        </w:tc>
        <w:tc>
          <w:tcPr>
            <w:tcW w:w="1234" w:type="dxa"/>
            <w:tcBorders>
              <w:top w:val="nil"/>
              <w:left w:val="single" w:sz="4" w:space="0" w:color="EEEEEE"/>
              <w:bottom w:val="nil"/>
              <w:right w:val="nil"/>
            </w:tcBorders>
            <w:shd w:val="clear" w:color="auto" w:fill="FF8C00"/>
            <w:hideMark/>
          </w:tcPr>
          <w:p w14:paraId="6E3C8EFF"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21.9 °C</w:t>
            </w:r>
          </w:p>
          <w:p w14:paraId="2446C93F"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(71.4) °F</w:t>
            </w:r>
          </w:p>
        </w:tc>
        <w:tc>
          <w:tcPr>
            <w:tcW w:w="1248" w:type="dxa"/>
            <w:tcBorders>
              <w:top w:val="nil"/>
              <w:left w:val="single" w:sz="4" w:space="0" w:color="EEEEEE"/>
              <w:bottom w:val="nil"/>
              <w:right w:val="nil"/>
            </w:tcBorders>
            <w:shd w:val="clear" w:color="auto" w:fill="FF8C00"/>
            <w:hideMark/>
          </w:tcPr>
          <w:p w14:paraId="4AA32C0F"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22 °C</w:t>
            </w:r>
          </w:p>
          <w:p w14:paraId="70DE21CC"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(71.6) °F</w:t>
            </w:r>
          </w:p>
        </w:tc>
        <w:tc>
          <w:tcPr>
            <w:tcW w:w="1587" w:type="dxa"/>
            <w:tcBorders>
              <w:top w:val="nil"/>
              <w:left w:val="single" w:sz="4" w:space="0" w:color="EEEEEE"/>
              <w:bottom w:val="nil"/>
              <w:right w:val="nil"/>
            </w:tcBorders>
            <w:shd w:val="clear" w:color="auto" w:fill="FF8C00"/>
            <w:hideMark/>
          </w:tcPr>
          <w:p w14:paraId="14C393F6"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21.3 °C</w:t>
            </w:r>
          </w:p>
          <w:p w14:paraId="2E0FF9CB"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(70.3) °F</w:t>
            </w:r>
          </w:p>
        </w:tc>
        <w:tc>
          <w:tcPr>
            <w:tcW w:w="1254" w:type="dxa"/>
            <w:tcBorders>
              <w:top w:val="nil"/>
              <w:left w:val="single" w:sz="4" w:space="0" w:color="EEEEEE"/>
              <w:bottom w:val="nil"/>
              <w:right w:val="nil"/>
            </w:tcBorders>
            <w:shd w:val="clear" w:color="auto" w:fill="FFA500"/>
            <w:hideMark/>
          </w:tcPr>
          <w:p w14:paraId="35EEA7C7"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18.8 °C</w:t>
            </w:r>
          </w:p>
          <w:p w14:paraId="1FA75EA1"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(65.9) °F</w:t>
            </w:r>
          </w:p>
        </w:tc>
      </w:tr>
      <w:tr w:rsidR="00A3590A" w:rsidRPr="00A3590A" w14:paraId="6A07644F" w14:textId="77777777" w:rsidTr="001431B0">
        <w:trPr>
          <w:trHeight w:val="671"/>
          <w:jc w:val="center"/>
        </w:trPr>
        <w:tc>
          <w:tcPr>
            <w:tcW w:w="2869" w:type="dxa"/>
            <w:tcBorders>
              <w:top w:val="nil"/>
              <w:left w:val="nil"/>
              <w:bottom w:val="nil"/>
              <w:right w:val="nil"/>
            </w:tcBorders>
            <w:shd w:val="clear" w:color="auto" w:fill="EEEEEE"/>
            <w:hideMark/>
          </w:tcPr>
          <w:p w14:paraId="7B6B6DA2"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Min. Temperature °C (°F)</w:t>
            </w:r>
          </w:p>
        </w:tc>
        <w:tc>
          <w:tcPr>
            <w:tcW w:w="1234" w:type="dxa"/>
            <w:tcBorders>
              <w:top w:val="nil"/>
              <w:left w:val="single" w:sz="4" w:space="0" w:color="EEEEEE"/>
              <w:bottom w:val="nil"/>
              <w:right w:val="nil"/>
            </w:tcBorders>
            <w:shd w:val="clear" w:color="auto" w:fill="FFA500"/>
            <w:hideMark/>
          </w:tcPr>
          <w:p w14:paraId="6359D39D"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17.2 °C</w:t>
            </w:r>
          </w:p>
          <w:p w14:paraId="0818204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(62.9) °F</w:t>
            </w:r>
          </w:p>
        </w:tc>
        <w:tc>
          <w:tcPr>
            <w:tcW w:w="1234" w:type="dxa"/>
            <w:tcBorders>
              <w:top w:val="nil"/>
              <w:left w:val="single" w:sz="4" w:space="0" w:color="EEEEEE"/>
              <w:bottom w:val="nil"/>
              <w:right w:val="nil"/>
            </w:tcBorders>
            <w:shd w:val="clear" w:color="auto" w:fill="FF8C00"/>
            <w:hideMark/>
          </w:tcPr>
          <w:p w14:paraId="209C03E4"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19.8 °C</w:t>
            </w:r>
          </w:p>
          <w:p w14:paraId="1C4DF41C"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(67.6) °F</w:t>
            </w:r>
          </w:p>
        </w:tc>
        <w:tc>
          <w:tcPr>
            <w:tcW w:w="1234" w:type="dxa"/>
            <w:tcBorders>
              <w:top w:val="nil"/>
              <w:left w:val="single" w:sz="4" w:space="0" w:color="EEEEEE"/>
              <w:bottom w:val="nil"/>
              <w:right w:val="nil"/>
            </w:tcBorders>
            <w:shd w:val="clear" w:color="auto" w:fill="FF8C00"/>
            <w:hideMark/>
          </w:tcPr>
          <w:p w14:paraId="759A8513"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20.3 °C</w:t>
            </w:r>
          </w:p>
          <w:p w14:paraId="43F01ED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(68.5) °F</w:t>
            </w:r>
          </w:p>
        </w:tc>
        <w:tc>
          <w:tcPr>
            <w:tcW w:w="1248" w:type="dxa"/>
            <w:tcBorders>
              <w:top w:val="nil"/>
              <w:left w:val="single" w:sz="4" w:space="0" w:color="EEEEEE"/>
              <w:bottom w:val="nil"/>
              <w:right w:val="nil"/>
            </w:tcBorders>
            <w:shd w:val="clear" w:color="auto" w:fill="FF8C00"/>
            <w:hideMark/>
          </w:tcPr>
          <w:p w14:paraId="6DDCF2F4"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20.1 °C</w:t>
            </w:r>
          </w:p>
          <w:p w14:paraId="50615F58"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(68.2) °F</w:t>
            </w:r>
          </w:p>
        </w:tc>
        <w:tc>
          <w:tcPr>
            <w:tcW w:w="1587" w:type="dxa"/>
            <w:tcBorders>
              <w:top w:val="nil"/>
              <w:left w:val="single" w:sz="4" w:space="0" w:color="EEEEEE"/>
              <w:bottom w:val="nil"/>
              <w:right w:val="nil"/>
            </w:tcBorders>
            <w:shd w:val="clear" w:color="auto" w:fill="FF8C00"/>
            <w:hideMark/>
          </w:tcPr>
          <w:p w14:paraId="4293919A"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19.1 °C</w:t>
            </w:r>
          </w:p>
          <w:p w14:paraId="3245AA98"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(66.3) °F</w:t>
            </w:r>
          </w:p>
        </w:tc>
        <w:tc>
          <w:tcPr>
            <w:tcW w:w="1254" w:type="dxa"/>
            <w:tcBorders>
              <w:top w:val="nil"/>
              <w:left w:val="single" w:sz="4" w:space="0" w:color="EEEEEE"/>
              <w:bottom w:val="nil"/>
              <w:right w:val="nil"/>
            </w:tcBorders>
            <w:shd w:val="clear" w:color="auto" w:fill="FFA500"/>
            <w:hideMark/>
          </w:tcPr>
          <w:p w14:paraId="35AE6768"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15.3 °C</w:t>
            </w:r>
          </w:p>
          <w:p w14:paraId="7EC1C09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(59.6) °F</w:t>
            </w:r>
          </w:p>
        </w:tc>
      </w:tr>
      <w:tr w:rsidR="00A3590A" w:rsidRPr="00A3590A" w14:paraId="538D382A" w14:textId="77777777" w:rsidTr="001431B0">
        <w:trPr>
          <w:trHeight w:val="671"/>
          <w:jc w:val="center"/>
        </w:trPr>
        <w:tc>
          <w:tcPr>
            <w:tcW w:w="2869" w:type="dxa"/>
            <w:tcBorders>
              <w:top w:val="nil"/>
              <w:left w:val="nil"/>
              <w:bottom w:val="nil"/>
              <w:right w:val="nil"/>
            </w:tcBorders>
            <w:shd w:val="clear" w:color="auto" w:fill="EEEEEE"/>
            <w:hideMark/>
          </w:tcPr>
          <w:p w14:paraId="38A00EBB"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Max. Temperature °C (°F)</w:t>
            </w:r>
          </w:p>
        </w:tc>
        <w:tc>
          <w:tcPr>
            <w:tcW w:w="1234" w:type="dxa"/>
            <w:tcBorders>
              <w:top w:val="nil"/>
              <w:left w:val="single" w:sz="4" w:space="0" w:color="EEEEEE"/>
              <w:bottom w:val="nil"/>
              <w:right w:val="nil"/>
            </w:tcBorders>
            <w:shd w:val="clear" w:color="auto" w:fill="FF6347"/>
            <w:hideMark/>
          </w:tcPr>
          <w:p w14:paraId="6F61E237"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24.6 °C</w:t>
            </w:r>
          </w:p>
          <w:p w14:paraId="1930405C"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(76.3) °F</w:t>
            </w:r>
          </w:p>
        </w:tc>
        <w:tc>
          <w:tcPr>
            <w:tcW w:w="1234" w:type="dxa"/>
            <w:tcBorders>
              <w:top w:val="nil"/>
              <w:left w:val="single" w:sz="4" w:space="0" w:color="EEEEEE"/>
              <w:bottom w:val="nil"/>
              <w:right w:val="nil"/>
            </w:tcBorders>
            <w:shd w:val="clear" w:color="auto" w:fill="FF6347"/>
            <w:hideMark/>
          </w:tcPr>
          <w:p w14:paraId="6B21BDF2"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24.9 °C</w:t>
            </w:r>
          </w:p>
          <w:p w14:paraId="0880D36B"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(76.9) °F</w:t>
            </w:r>
          </w:p>
        </w:tc>
        <w:tc>
          <w:tcPr>
            <w:tcW w:w="1234" w:type="dxa"/>
            <w:tcBorders>
              <w:top w:val="nil"/>
              <w:left w:val="single" w:sz="4" w:space="0" w:color="EEEEEE"/>
              <w:bottom w:val="nil"/>
              <w:right w:val="nil"/>
            </w:tcBorders>
            <w:shd w:val="clear" w:color="auto" w:fill="FF6347"/>
            <w:hideMark/>
          </w:tcPr>
          <w:p w14:paraId="513B75E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24.4 °C</w:t>
            </w:r>
          </w:p>
          <w:p w14:paraId="7127FEE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(75.9) °F</w:t>
            </w:r>
          </w:p>
        </w:tc>
        <w:tc>
          <w:tcPr>
            <w:tcW w:w="1248" w:type="dxa"/>
            <w:tcBorders>
              <w:top w:val="nil"/>
              <w:left w:val="single" w:sz="4" w:space="0" w:color="EEEEEE"/>
              <w:bottom w:val="nil"/>
              <w:right w:val="nil"/>
            </w:tcBorders>
            <w:shd w:val="clear" w:color="auto" w:fill="FF6347"/>
            <w:hideMark/>
          </w:tcPr>
          <w:p w14:paraId="266BD7A4"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24.8 °C</w:t>
            </w:r>
          </w:p>
          <w:p w14:paraId="123C66B4"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(76.6) °F</w:t>
            </w:r>
          </w:p>
        </w:tc>
        <w:tc>
          <w:tcPr>
            <w:tcW w:w="1587" w:type="dxa"/>
            <w:tcBorders>
              <w:top w:val="nil"/>
              <w:left w:val="single" w:sz="4" w:space="0" w:color="EEEEEE"/>
              <w:bottom w:val="nil"/>
              <w:right w:val="nil"/>
            </w:tcBorders>
            <w:shd w:val="clear" w:color="auto" w:fill="FF6347"/>
            <w:hideMark/>
          </w:tcPr>
          <w:p w14:paraId="323CBCB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24.3 °C</w:t>
            </w:r>
          </w:p>
          <w:p w14:paraId="5F218516"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(75.7) °F</w:t>
            </w:r>
          </w:p>
        </w:tc>
        <w:tc>
          <w:tcPr>
            <w:tcW w:w="1254" w:type="dxa"/>
            <w:tcBorders>
              <w:top w:val="nil"/>
              <w:left w:val="single" w:sz="4" w:space="0" w:color="EEEEEE"/>
              <w:bottom w:val="nil"/>
              <w:right w:val="nil"/>
            </w:tcBorders>
            <w:shd w:val="clear" w:color="auto" w:fill="FF8C00"/>
            <w:hideMark/>
          </w:tcPr>
          <w:p w14:paraId="23FB8272"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22.7 °C</w:t>
            </w:r>
          </w:p>
          <w:p w14:paraId="02C82702"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(72.9) °F</w:t>
            </w:r>
          </w:p>
        </w:tc>
      </w:tr>
      <w:tr w:rsidR="00A3590A" w:rsidRPr="00A3590A" w14:paraId="04E483A8" w14:textId="77777777" w:rsidTr="001431B0">
        <w:trPr>
          <w:trHeight w:val="452"/>
          <w:jc w:val="center"/>
        </w:trPr>
        <w:tc>
          <w:tcPr>
            <w:tcW w:w="2869" w:type="dxa"/>
            <w:tcBorders>
              <w:top w:val="nil"/>
              <w:left w:val="nil"/>
              <w:bottom w:val="nil"/>
              <w:right w:val="nil"/>
            </w:tcBorders>
            <w:shd w:val="clear" w:color="auto" w:fill="EEEEEE"/>
            <w:hideMark/>
          </w:tcPr>
          <w:p w14:paraId="6BB08530"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Precipitation / Rainfall mm (in)</w:t>
            </w:r>
          </w:p>
        </w:tc>
        <w:tc>
          <w:tcPr>
            <w:tcW w:w="1234" w:type="dxa"/>
            <w:tcBorders>
              <w:top w:val="nil"/>
              <w:left w:val="single" w:sz="4" w:space="0" w:color="EEEEEE"/>
              <w:bottom w:val="nil"/>
              <w:right w:val="nil"/>
            </w:tcBorders>
            <w:shd w:val="clear" w:color="auto" w:fill="828BD9"/>
            <w:hideMark/>
          </w:tcPr>
          <w:p w14:paraId="6DF282CA"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187</w:t>
            </w:r>
          </w:p>
          <w:p w14:paraId="0B905F12"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w:t>
            </w:r>
          </w:p>
        </w:tc>
        <w:tc>
          <w:tcPr>
            <w:tcW w:w="1234" w:type="dxa"/>
            <w:tcBorders>
              <w:top w:val="nil"/>
              <w:left w:val="single" w:sz="4" w:space="0" w:color="EEEEEE"/>
              <w:bottom w:val="nil"/>
              <w:right w:val="nil"/>
            </w:tcBorders>
            <w:shd w:val="clear" w:color="auto" w:fill="607CD2"/>
            <w:hideMark/>
          </w:tcPr>
          <w:p w14:paraId="3C9BE75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519</w:t>
            </w:r>
          </w:p>
          <w:p w14:paraId="4407D2F8"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(20)</w:t>
            </w:r>
          </w:p>
        </w:tc>
        <w:tc>
          <w:tcPr>
            <w:tcW w:w="1234" w:type="dxa"/>
            <w:tcBorders>
              <w:top w:val="nil"/>
              <w:left w:val="single" w:sz="4" w:space="0" w:color="EEEEEE"/>
              <w:bottom w:val="nil"/>
              <w:right w:val="nil"/>
            </w:tcBorders>
            <w:shd w:val="clear" w:color="auto" w:fill="607CD2"/>
            <w:hideMark/>
          </w:tcPr>
          <w:p w14:paraId="7B355B6B"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861</w:t>
            </w:r>
          </w:p>
          <w:p w14:paraId="49010438"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(33)</w:t>
            </w:r>
          </w:p>
        </w:tc>
        <w:tc>
          <w:tcPr>
            <w:tcW w:w="1248" w:type="dxa"/>
            <w:tcBorders>
              <w:top w:val="nil"/>
              <w:left w:val="single" w:sz="4" w:space="0" w:color="EEEEEE"/>
              <w:bottom w:val="nil"/>
              <w:right w:val="nil"/>
            </w:tcBorders>
            <w:shd w:val="clear" w:color="auto" w:fill="607CD2"/>
            <w:hideMark/>
          </w:tcPr>
          <w:p w14:paraId="470BA4FF"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617</w:t>
            </w:r>
          </w:p>
          <w:p w14:paraId="24C59D82"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w:t>
            </w:r>
          </w:p>
        </w:tc>
        <w:tc>
          <w:tcPr>
            <w:tcW w:w="1587" w:type="dxa"/>
            <w:tcBorders>
              <w:top w:val="nil"/>
              <w:left w:val="single" w:sz="4" w:space="0" w:color="EEEEEE"/>
              <w:bottom w:val="nil"/>
              <w:right w:val="nil"/>
            </w:tcBorders>
            <w:shd w:val="clear" w:color="auto" w:fill="607CD2"/>
            <w:hideMark/>
          </w:tcPr>
          <w:p w14:paraId="4C385A05"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360</w:t>
            </w:r>
          </w:p>
          <w:p w14:paraId="28E24AD5"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(14)</w:t>
            </w:r>
          </w:p>
        </w:tc>
        <w:tc>
          <w:tcPr>
            <w:tcW w:w="1254" w:type="dxa"/>
            <w:tcBorders>
              <w:top w:val="nil"/>
              <w:left w:val="single" w:sz="4" w:space="0" w:color="EEEEEE"/>
              <w:bottom w:val="nil"/>
              <w:right w:val="nil"/>
            </w:tcBorders>
            <w:shd w:val="clear" w:color="auto" w:fill="828BD9"/>
            <w:hideMark/>
          </w:tcPr>
          <w:p w14:paraId="0C5D9F21"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114</w:t>
            </w:r>
          </w:p>
          <w:p w14:paraId="7EAE6EFB"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(4)</w:t>
            </w:r>
          </w:p>
        </w:tc>
      </w:tr>
      <w:tr w:rsidR="00A3590A" w:rsidRPr="00A3590A" w14:paraId="676D2910" w14:textId="77777777" w:rsidTr="001431B0">
        <w:trPr>
          <w:trHeight w:val="233"/>
          <w:jc w:val="center"/>
        </w:trPr>
        <w:tc>
          <w:tcPr>
            <w:tcW w:w="2869" w:type="dxa"/>
            <w:tcBorders>
              <w:top w:val="nil"/>
              <w:left w:val="nil"/>
              <w:bottom w:val="nil"/>
              <w:right w:val="nil"/>
            </w:tcBorders>
            <w:shd w:val="clear" w:color="auto" w:fill="EEEEEE"/>
            <w:hideMark/>
          </w:tcPr>
          <w:p w14:paraId="4D9B69DF" w14:textId="77777777" w:rsidR="00A3590A" w:rsidRPr="00A3590A" w:rsidRDefault="00A3590A" w:rsidP="00A3590A">
            <w:pPr>
              <w:jc w:val="center"/>
              <w:rPr>
                <w:rFonts w:ascii="Arial Narrow" w:hAnsi="Arial Narrow" w:cs="Arial"/>
                <w:sz w:val="24"/>
                <w:szCs w:val="24"/>
                <w:lang w:bidi="hi-IN"/>
              </w:rPr>
            </w:pPr>
            <w:proofErr w:type="gramStart"/>
            <w:r w:rsidRPr="00A3590A">
              <w:rPr>
                <w:rFonts w:ascii="Arial Narrow" w:hAnsi="Arial Narrow" w:cs="Arial"/>
                <w:sz w:val="24"/>
                <w:szCs w:val="24"/>
                <w:lang w:bidi="hi-IN"/>
              </w:rPr>
              <w:t>Humidity(</w:t>
            </w:r>
            <w:proofErr w:type="gramEnd"/>
            <w:r w:rsidRPr="00A3590A">
              <w:rPr>
                <w:rFonts w:ascii="Arial Narrow" w:hAnsi="Arial Narrow" w:cs="Arial"/>
                <w:sz w:val="24"/>
                <w:szCs w:val="24"/>
                <w:lang w:bidi="hi-IN"/>
              </w:rPr>
              <w:t>%)</w:t>
            </w:r>
          </w:p>
        </w:tc>
        <w:tc>
          <w:tcPr>
            <w:tcW w:w="1234" w:type="dxa"/>
            <w:tcBorders>
              <w:top w:val="nil"/>
              <w:left w:val="single" w:sz="4" w:space="0" w:color="EEEEEE"/>
              <w:bottom w:val="nil"/>
              <w:right w:val="nil"/>
            </w:tcBorders>
            <w:shd w:val="clear" w:color="auto" w:fill="F0F8FF"/>
            <w:hideMark/>
          </w:tcPr>
          <w:p w14:paraId="5E395F6F"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78%</w:t>
            </w:r>
          </w:p>
        </w:tc>
        <w:tc>
          <w:tcPr>
            <w:tcW w:w="1234" w:type="dxa"/>
            <w:tcBorders>
              <w:top w:val="nil"/>
              <w:left w:val="single" w:sz="4" w:space="0" w:color="EEEEEE"/>
              <w:bottom w:val="nil"/>
              <w:right w:val="nil"/>
            </w:tcBorders>
            <w:shd w:val="clear" w:color="auto" w:fill="828BD9"/>
            <w:hideMark/>
          </w:tcPr>
          <w:p w14:paraId="5A0F13D8"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89%</w:t>
            </w:r>
          </w:p>
        </w:tc>
        <w:tc>
          <w:tcPr>
            <w:tcW w:w="1234" w:type="dxa"/>
            <w:tcBorders>
              <w:top w:val="nil"/>
              <w:left w:val="single" w:sz="4" w:space="0" w:color="EEEEEE"/>
              <w:bottom w:val="nil"/>
              <w:right w:val="nil"/>
            </w:tcBorders>
            <w:shd w:val="clear" w:color="auto" w:fill="607CD2"/>
            <w:hideMark/>
          </w:tcPr>
          <w:p w14:paraId="0F791C3D"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93%</w:t>
            </w:r>
          </w:p>
        </w:tc>
        <w:tc>
          <w:tcPr>
            <w:tcW w:w="1248" w:type="dxa"/>
            <w:tcBorders>
              <w:top w:val="nil"/>
              <w:left w:val="single" w:sz="4" w:space="0" w:color="EEEEEE"/>
              <w:bottom w:val="nil"/>
              <w:right w:val="nil"/>
            </w:tcBorders>
            <w:shd w:val="clear" w:color="auto" w:fill="607CD2"/>
            <w:hideMark/>
          </w:tcPr>
          <w:p w14:paraId="343D10AD"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91%</w:t>
            </w:r>
          </w:p>
        </w:tc>
        <w:tc>
          <w:tcPr>
            <w:tcW w:w="1587" w:type="dxa"/>
            <w:tcBorders>
              <w:top w:val="nil"/>
              <w:left w:val="single" w:sz="4" w:space="0" w:color="EEEEEE"/>
              <w:bottom w:val="nil"/>
              <w:right w:val="nil"/>
            </w:tcBorders>
            <w:shd w:val="clear" w:color="auto" w:fill="828BD9"/>
            <w:hideMark/>
          </w:tcPr>
          <w:p w14:paraId="25B57F63"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89%</w:t>
            </w:r>
          </w:p>
        </w:tc>
        <w:tc>
          <w:tcPr>
            <w:tcW w:w="1254" w:type="dxa"/>
            <w:tcBorders>
              <w:top w:val="nil"/>
              <w:left w:val="single" w:sz="4" w:space="0" w:color="EEEEEE"/>
              <w:bottom w:val="nil"/>
              <w:right w:val="nil"/>
            </w:tcBorders>
            <w:shd w:val="clear" w:color="auto" w:fill="8AB0FF"/>
            <w:hideMark/>
          </w:tcPr>
          <w:p w14:paraId="3EE4B7D4"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82%</w:t>
            </w:r>
          </w:p>
        </w:tc>
      </w:tr>
      <w:tr w:rsidR="00A3590A" w:rsidRPr="00A3590A" w14:paraId="5B460830" w14:textId="77777777" w:rsidTr="001431B0">
        <w:trPr>
          <w:trHeight w:val="233"/>
          <w:jc w:val="center"/>
        </w:trPr>
        <w:tc>
          <w:tcPr>
            <w:tcW w:w="2869" w:type="dxa"/>
            <w:tcBorders>
              <w:top w:val="nil"/>
              <w:left w:val="nil"/>
              <w:bottom w:val="nil"/>
              <w:right w:val="nil"/>
            </w:tcBorders>
            <w:shd w:val="clear" w:color="auto" w:fill="EEEEEE"/>
            <w:hideMark/>
          </w:tcPr>
          <w:p w14:paraId="61CD3DFA"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Rainy days (d)</w:t>
            </w:r>
          </w:p>
        </w:tc>
        <w:tc>
          <w:tcPr>
            <w:tcW w:w="1234" w:type="dxa"/>
            <w:tcBorders>
              <w:top w:val="nil"/>
              <w:left w:val="single" w:sz="4" w:space="0" w:color="EEEEEE"/>
              <w:bottom w:val="nil"/>
              <w:right w:val="nil"/>
            </w:tcBorders>
            <w:shd w:val="clear" w:color="auto" w:fill="3960AC"/>
            <w:hideMark/>
          </w:tcPr>
          <w:p w14:paraId="19CF80A1"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16</w:t>
            </w:r>
          </w:p>
        </w:tc>
        <w:tc>
          <w:tcPr>
            <w:tcW w:w="1234" w:type="dxa"/>
            <w:tcBorders>
              <w:top w:val="nil"/>
              <w:left w:val="single" w:sz="4" w:space="0" w:color="EEEEEE"/>
              <w:bottom w:val="nil"/>
              <w:right w:val="nil"/>
            </w:tcBorders>
            <w:shd w:val="clear" w:color="auto" w:fill="3960AC"/>
            <w:hideMark/>
          </w:tcPr>
          <w:p w14:paraId="48866E0A"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20</w:t>
            </w:r>
          </w:p>
        </w:tc>
        <w:tc>
          <w:tcPr>
            <w:tcW w:w="1234" w:type="dxa"/>
            <w:tcBorders>
              <w:top w:val="nil"/>
              <w:left w:val="single" w:sz="4" w:space="0" w:color="EEEEEE"/>
              <w:bottom w:val="nil"/>
              <w:right w:val="nil"/>
            </w:tcBorders>
            <w:shd w:val="clear" w:color="auto" w:fill="284377"/>
            <w:hideMark/>
          </w:tcPr>
          <w:p w14:paraId="68384F65"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21</w:t>
            </w:r>
          </w:p>
        </w:tc>
        <w:tc>
          <w:tcPr>
            <w:tcW w:w="1248" w:type="dxa"/>
            <w:tcBorders>
              <w:top w:val="nil"/>
              <w:left w:val="single" w:sz="4" w:space="0" w:color="EEEEEE"/>
              <w:bottom w:val="nil"/>
              <w:right w:val="nil"/>
            </w:tcBorders>
            <w:shd w:val="clear" w:color="auto" w:fill="3960AC"/>
            <w:hideMark/>
          </w:tcPr>
          <w:p w14:paraId="534AC6C2"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20</w:t>
            </w:r>
          </w:p>
        </w:tc>
        <w:tc>
          <w:tcPr>
            <w:tcW w:w="1587" w:type="dxa"/>
            <w:tcBorders>
              <w:top w:val="nil"/>
              <w:left w:val="single" w:sz="4" w:space="0" w:color="EEEEEE"/>
              <w:bottom w:val="nil"/>
              <w:right w:val="nil"/>
            </w:tcBorders>
            <w:shd w:val="clear" w:color="auto" w:fill="3960AC"/>
            <w:hideMark/>
          </w:tcPr>
          <w:p w14:paraId="76B7DDFC"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18</w:t>
            </w:r>
          </w:p>
        </w:tc>
        <w:tc>
          <w:tcPr>
            <w:tcW w:w="1254" w:type="dxa"/>
            <w:tcBorders>
              <w:top w:val="nil"/>
              <w:left w:val="single" w:sz="4" w:space="0" w:color="EEEEEE"/>
              <w:bottom w:val="nil"/>
              <w:right w:val="nil"/>
            </w:tcBorders>
            <w:shd w:val="clear" w:color="auto" w:fill="9FC1DF"/>
            <w:hideMark/>
          </w:tcPr>
          <w:p w14:paraId="06CC00C4"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10</w:t>
            </w:r>
          </w:p>
        </w:tc>
      </w:tr>
      <w:tr w:rsidR="00A3590A" w:rsidRPr="00A3590A" w14:paraId="328FA829" w14:textId="77777777" w:rsidTr="001431B0">
        <w:trPr>
          <w:trHeight w:val="452"/>
          <w:jc w:val="center"/>
        </w:trPr>
        <w:tc>
          <w:tcPr>
            <w:tcW w:w="2869" w:type="dxa"/>
            <w:tcBorders>
              <w:top w:val="nil"/>
              <w:left w:val="nil"/>
              <w:bottom w:val="nil"/>
              <w:right w:val="nil"/>
            </w:tcBorders>
            <w:shd w:val="clear" w:color="auto" w:fill="EEEEEE"/>
            <w:hideMark/>
          </w:tcPr>
          <w:p w14:paraId="28B500FD"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Avg. Sun hours (hours)</w:t>
            </w:r>
          </w:p>
        </w:tc>
        <w:tc>
          <w:tcPr>
            <w:tcW w:w="1234" w:type="dxa"/>
            <w:tcBorders>
              <w:top w:val="nil"/>
              <w:left w:val="single" w:sz="4" w:space="0" w:color="EEEEEE"/>
              <w:bottom w:val="nil"/>
              <w:right w:val="nil"/>
            </w:tcBorders>
            <w:shd w:val="clear" w:color="auto" w:fill="FFA500"/>
            <w:hideMark/>
          </w:tcPr>
          <w:p w14:paraId="42F3C4CC"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8.9</w:t>
            </w:r>
          </w:p>
        </w:tc>
        <w:tc>
          <w:tcPr>
            <w:tcW w:w="1234" w:type="dxa"/>
            <w:tcBorders>
              <w:top w:val="nil"/>
              <w:left w:val="single" w:sz="4" w:space="0" w:color="EEEEEE"/>
              <w:bottom w:val="nil"/>
              <w:right w:val="nil"/>
            </w:tcBorders>
            <w:shd w:val="clear" w:color="auto" w:fill="FFCC66"/>
            <w:hideMark/>
          </w:tcPr>
          <w:p w14:paraId="1CD1AC9D"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6.5</w:t>
            </w:r>
          </w:p>
        </w:tc>
        <w:tc>
          <w:tcPr>
            <w:tcW w:w="1234" w:type="dxa"/>
            <w:tcBorders>
              <w:top w:val="nil"/>
              <w:left w:val="single" w:sz="4" w:space="0" w:color="EEEEEE"/>
              <w:bottom w:val="nil"/>
              <w:right w:val="nil"/>
            </w:tcBorders>
            <w:shd w:val="clear" w:color="auto" w:fill="FFFF99"/>
            <w:hideMark/>
          </w:tcPr>
          <w:p w14:paraId="32D7C918"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5.2</w:t>
            </w:r>
          </w:p>
        </w:tc>
        <w:tc>
          <w:tcPr>
            <w:tcW w:w="1248" w:type="dxa"/>
            <w:tcBorders>
              <w:top w:val="nil"/>
              <w:left w:val="single" w:sz="4" w:space="0" w:color="EEEEEE"/>
              <w:bottom w:val="nil"/>
              <w:right w:val="nil"/>
            </w:tcBorders>
            <w:shd w:val="clear" w:color="auto" w:fill="FFCC66"/>
            <w:hideMark/>
          </w:tcPr>
          <w:p w14:paraId="1B4A7131"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6.1</w:t>
            </w:r>
          </w:p>
        </w:tc>
        <w:tc>
          <w:tcPr>
            <w:tcW w:w="1587" w:type="dxa"/>
            <w:tcBorders>
              <w:top w:val="nil"/>
              <w:left w:val="single" w:sz="4" w:space="0" w:color="EEEEEE"/>
              <w:bottom w:val="nil"/>
              <w:right w:val="nil"/>
            </w:tcBorders>
            <w:shd w:val="clear" w:color="auto" w:fill="FFCC66"/>
            <w:hideMark/>
          </w:tcPr>
          <w:p w14:paraId="11E5259E"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6.6</w:t>
            </w:r>
          </w:p>
        </w:tc>
        <w:tc>
          <w:tcPr>
            <w:tcW w:w="1254" w:type="dxa"/>
            <w:tcBorders>
              <w:top w:val="nil"/>
              <w:left w:val="single" w:sz="4" w:space="0" w:color="EEEEEE"/>
              <w:bottom w:val="nil"/>
              <w:right w:val="nil"/>
            </w:tcBorders>
            <w:shd w:val="clear" w:color="auto" w:fill="FFA500"/>
            <w:hideMark/>
          </w:tcPr>
          <w:p w14:paraId="1EE0D672"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8.4</w:t>
            </w:r>
          </w:p>
        </w:tc>
      </w:tr>
    </w:tbl>
    <w:p w14:paraId="4C32F114" w14:textId="77777777" w:rsidR="00A3590A" w:rsidRPr="00A3590A" w:rsidRDefault="00A3590A" w:rsidP="00A3590A">
      <w:pPr>
        <w:ind w:firstLine="720"/>
        <w:jc w:val="both"/>
        <w:rPr>
          <w:rFonts w:ascii="Arial Narrow" w:eastAsiaTheme="minorEastAsia" w:hAnsi="Arial Narrow" w:cstheme="minorBidi"/>
          <w:sz w:val="24"/>
          <w:szCs w:val="24"/>
          <w:lang w:val="en-IN" w:eastAsia="en-IN" w:bidi="hi-IN"/>
        </w:rPr>
      </w:pPr>
    </w:p>
    <w:p w14:paraId="59577158" w14:textId="77777777" w:rsidR="00A3590A" w:rsidRPr="00A3590A" w:rsidRDefault="00A3590A" w:rsidP="00A3590A">
      <w:pPr>
        <w:widowControl w:val="0"/>
        <w:autoSpaceDE w:val="0"/>
        <w:autoSpaceDN w:val="0"/>
        <w:ind w:right="62"/>
        <w:jc w:val="both"/>
        <w:rPr>
          <w:rFonts w:ascii="Arial Narrow" w:hAnsi="Arial Narrow"/>
          <w:spacing w:val="4"/>
          <w:sz w:val="24"/>
          <w:szCs w:val="24"/>
        </w:rPr>
      </w:pPr>
      <w:r w:rsidRPr="00A3590A">
        <w:rPr>
          <w:rFonts w:ascii="Arial Narrow" w:hAnsi="Arial Narrow"/>
          <w:sz w:val="24"/>
          <w:szCs w:val="24"/>
        </w:rPr>
        <w:t xml:space="preserve">Studies were conducted during </w:t>
      </w:r>
      <w:proofErr w:type="spellStart"/>
      <w:r w:rsidRPr="00A3590A">
        <w:rPr>
          <w:rFonts w:ascii="Arial Narrow" w:hAnsi="Arial Narrow"/>
          <w:sz w:val="24"/>
          <w:szCs w:val="24"/>
        </w:rPr>
        <w:t>Aherua</w:t>
      </w:r>
      <w:proofErr w:type="spellEnd"/>
      <w:r w:rsidRPr="00A3590A">
        <w:rPr>
          <w:rFonts w:ascii="Arial Narrow" w:hAnsi="Arial Narrow"/>
          <w:spacing w:val="1"/>
          <w:sz w:val="24"/>
          <w:szCs w:val="24"/>
        </w:rPr>
        <w:t xml:space="preserve"> </w:t>
      </w:r>
      <w:r w:rsidRPr="00A3590A">
        <w:rPr>
          <w:rFonts w:ascii="Arial Narrow" w:hAnsi="Arial Narrow"/>
          <w:sz w:val="24"/>
          <w:szCs w:val="24"/>
        </w:rPr>
        <w:t xml:space="preserve">and </w:t>
      </w:r>
      <w:proofErr w:type="spellStart"/>
      <w:r w:rsidRPr="00A3590A">
        <w:rPr>
          <w:rFonts w:ascii="Arial Narrow" w:hAnsi="Arial Narrow"/>
          <w:sz w:val="24"/>
          <w:szCs w:val="24"/>
        </w:rPr>
        <w:t>Bhodia</w:t>
      </w:r>
      <w:proofErr w:type="spellEnd"/>
      <w:r w:rsidRPr="00A3590A">
        <w:rPr>
          <w:rFonts w:ascii="Arial Narrow" w:hAnsi="Arial Narrow"/>
          <w:sz w:val="24"/>
          <w:szCs w:val="24"/>
        </w:rPr>
        <w:t xml:space="preserve"> crop for two consecutive years</w:t>
      </w:r>
      <w:r w:rsidRPr="00A3590A">
        <w:rPr>
          <w:rFonts w:ascii="Arial Narrow" w:hAnsi="Arial Narrow"/>
          <w:spacing w:val="1"/>
          <w:sz w:val="24"/>
          <w:szCs w:val="24"/>
        </w:rPr>
        <w:t xml:space="preserve"> </w:t>
      </w:r>
      <w:r w:rsidRPr="00A3590A">
        <w:rPr>
          <w:rFonts w:ascii="Arial Narrow" w:hAnsi="Arial Narrow"/>
          <w:sz w:val="24"/>
          <w:szCs w:val="24"/>
        </w:rPr>
        <w:t>during</w:t>
      </w:r>
      <w:r w:rsidRPr="00A3590A">
        <w:rPr>
          <w:rFonts w:ascii="Arial Narrow" w:hAnsi="Arial Narrow"/>
          <w:spacing w:val="1"/>
          <w:sz w:val="24"/>
          <w:szCs w:val="24"/>
        </w:rPr>
        <w:t xml:space="preserve"> </w:t>
      </w:r>
      <w:r w:rsidRPr="00A3590A">
        <w:rPr>
          <w:rFonts w:ascii="Arial Narrow" w:hAnsi="Arial Narrow"/>
          <w:sz w:val="24"/>
          <w:szCs w:val="24"/>
        </w:rPr>
        <w:t>2023</w:t>
      </w:r>
      <w:r w:rsidRPr="00A3590A">
        <w:rPr>
          <w:rFonts w:ascii="Arial Narrow" w:hAnsi="Arial Narrow"/>
          <w:spacing w:val="1"/>
          <w:sz w:val="24"/>
          <w:szCs w:val="24"/>
        </w:rPr>
        <w:t xml:space="preserve"> </w:t>
      </w:r>
      <w:r w:rsidRPr="00A3590A">
        <w:rPr>
          <w:rFonts w:ascii="Arial Narrow" w:hAnsi="Arial Narrow"/>
          <w:sz w:val="24"/>
          <w:szCs w:val="24"/>
        </w:rPr>
        <w:t>and</w:t>
      </w:r>
      <w:r w:rsidRPr="00A3590A">
        <w:rPr>
          <w:rFonts w:ascii="Arial Narrow" w:hAnsi="Arial Narrow"/>
          <w:spacing w:val="1"/>
          <w:sz w:val="24"/>
          <w:szCs w:val="24"/>
        </w:rPr>
        <w:t xml:space="preserve"> </w:t>
      </w:r>
      <w:r w:rsidRPr="00A3590A">
        <w:rPr>
          <w:rFonts w:ascii="Arial Narrow" w:hAnsi="Arial Narrow"/>
          <w:sz w:val="24"/>
          <w:szCs w:val="24"/>
        </w:rPr>
        <w:t>2024</w:t>
      </w:r>
      <w:r w:rsidRPr="00A3590A">
        <w:rPr>
          <w:rFonts w:ascii="Arial Narrow" w:hAnsi="Arial Narrow"/>
          <w:spacing w:val="1"/>
          <w:sz w:val="24"/>
          <w:szCs w:val="24"/>
        </w:rPr>
        <w:t xml:space="preserve"> </w:t>
      </w:r>
      <w:r w:rsidRPr="00A3590A">
        <w:rPr>
          <w:rFonts w:ascii="Arial Narrow" w:hAnsi="Arial Narrow"/>
          <w:sz w:val="24"/>
          <w:szCs w:val="24"/>
        </w:rPr>
        <w:t>in</w:t>
      </w:r>
      <w:r w:rsidRPr="00A3590A">
        <w:rPr>
          <w:rFonts w:ascii="Arial Narrow" w:hAnsi="Arial Narrow"/>
          <w:spacing w:val="1"/>
          <w:sz w:val="24"/>
          <w:szCs w:val="24"/>
        </w:rPr>
        <w:t xml:space="preserve"> </w:t>
      </w:r>
      <w:r w:rsidRPr="00A3590A">
        <w:rPr>
          <w:rFonts w:ascii="Arial Narrow" w:hAnsi="Arial Narrow"/>
          <w:sz w:val="24"/>
          <w:szCs w:val="24"/>
        </w:rPr>
        <w:t>four</w:t>
      </w:r>
      <w:r w:rsidRPr="00A3590A">
        <w:rPr>
          <w:rFonts w:ascii="Arial Narrow" w:hAnsi="Arial Narrow"/>
          <w:spacing w:val="1"/>
          <w:sz w:val="24"/>
          <w:szCs w:val="24"/>
        </w:rPr>
        <w:t xml:space="preserve"> </w:t>
      </w:r>
      <w:r w:rsidRPr="00A3590A">
        <w:rPr>
          <w:rFonts w:ascii="Arial Narrow" w:hAnsi="Arial Narrow"/>
          <w:sz w:val="24"/>
          <w:szCs w:val="24"/>
        </w:rPr>
        <w:t>different</w:t>
      </w:r>
      <w:r w:rsidRPr="00A3590A">
        <w:rPr>
          <w:rFonts w:ascii="Arial Narrow" w:hAnsi="Arial Narrow"/>
          <w:spacing w:val="1"/>
          <w:sz w:val="24"/>
          <w:szCs w:val="24"/>
        </w:rPr>
        <w:t xml:space="preserve"> </w:t>
      </w:r>
      <w:r w:rsidRPr="00A3590A">
        <w:rPr>
          <w:rFonts w:ascii="Arial Narrow" w:hAnsi="Arial Narrow"/>
          <w:sz w:val="24"/>
          <w:szCs w:val="24"/>
        </w:rPr>
        <w:t>locations</w:t>
      </w:r>
      <w:r w:rsidRPr="00A3590A">
        <w:rPr>
          <w:rFonts w:ascii="Arial Narrow" w:hAnsi="Arial Narrow"/>
          <w:spacing w:val="4"/>
          <w:sz w:val="24"/>
          <w:szCs w:val="24"/>
        </w:rPr>
        <w:t xml:space="preserve"> viz. </w:t>
      </w:r>
      <w:proofErr w:type="spellStart"/>
      <w:r w:rsidRPr="00A3590A">
        <w:rPr>
          <w:rFonts w:ascii="Arial Narrow" w:hAnsi="Arial Narrow"/>
          <w:spacing w:val="4"/>
          <w:sz w:val="24"/>
          <w:szCs w:val="24"/>
        </w:rPr>
        <w:t>Kalimpong</w:t>
      </w:r>
      <w:proofErr w:type="spellEnd"/>
      <w:r w:rsidRPr="00A3590A">
        <w:rPr>
          <w:rFonts w:ascii="Arial Narrow" w:hAnsi="Arial Narrow"/>
          <w:spacing w:val="4"/>
          <w:sz w:val="24"/>
          <w:szCs w:val="24"/>
        </w:rPr>
        <w:t xml:space="preserve"> (27.0594</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N, 88.4695</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w:t>
      </w:r>
      <w:proofErr w:type="gramStart"/>
      <w:r w:rsidRPr="00A3590A">
        <w:rPr>
          <w:rFonts w:ascii="Arial Narrow" w:hAnsi="Arial Narrow"/>
          <w:spacing w:val="4"/>
          <w:sz w:val="24"/>
          <w:szCs w:val="24"/>
        </w:rPr>
        <w:t>E)  (</w:t>
      </w:r>
      <w:proofErr w:type="gramEnd"/>
      <w:r w:rsidRPr="00A3590A">
        <w:rPr>
          <w:rFonts w:ascii="Arial Narrow" w:hAnsi="Arial Narrow"/>
          <w:spacing w:val="4"/>
          <w:sz w:val="24"/>
          <w:szCs w:val="24"/>
        </w:rPr>
        <w:t xml:space="preserve">Non-traditional belt), </w:t>
      </w:r>
      <w:proofErr w:type="spellStart"/>
      <w:r w:rsidRPr="00A3590A">
        <w:rPr>
          <w:rFonts w:ascii="Arial Narrow" w:hAnsi="Arial Narrow"/>
          <w:spacing w:val="4"/>
          <w:sz w:val="24"/>
          <w:szCs w:val="24"/>
        </w:rPr>
        <w:t>Mendipathar</w:t>
      </w:r>
      <w:proofErr w:type="spellEnd"/>
      <w:r w:rsidRPr="00A3590A">
        <w:rPr>
          <w:rFonts w:ascii="Arial Narrow" w:hAnsi="Arial Narrow"/>
          <w:spacing w:val="4"/>
          <w:sz w:val="24"/>
          <w:szCs w:val="24"/>
        </w:rPr>
        <w:t xml:space="preserve"> (25.9158</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N, 90.6441</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E) , </w:t>
      </w:r>
      <w:proofErr w:type="spellStart"/>
      <w:r w:rsidRPr="00A3590A">
        <w:rPr>
          <w:rFonts w:ascii="Arial Narrow" w:hAnsi="Arial Narrow"/>
          <w:spacing w:val="4"/>
          <w:sz w:val="24"/>
          <w:szCs w:val="24"/>
        </w:rPr>
        <w:t>Rompara</w:t>
      </w:r>
      <w:proofErr w:type="spellEnd"/>
      <w:r w:rsidRPr="00A3590A">
        <w:rPr>
          <w:rFonts w:ascii="Arial Narrow" w:hAnsi="Arial Narrow"/>
          <w:spacing w:val="4"/>
          <w:sz w:val="24"/>
          <w:szCs w:val="24"/>
        </w:rPr>
        <w:t xml:space="preserve"> (25.8787</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N, 90.6097</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E) &amp; AGIA (26.1639</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N, 90.6253</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E) (All are traditional belt) to understand the present scenario of Muga cultivation during summer seasons.</w:t>
      </w:r>
    </w:p>
    <w:p w14:paraId="7613F906" w14:textId="76F10143" w:rsidR="00790ADA" w:rsidRDefault="00A3590A" w:rsidP="00A3590A">
      <w:pPr>
        <w:widowControl w:val="0"/>
        <w:autoSpaceDE w:val="0"/>
        <w:autoSpaceDN w:val="0"/>
        <w:ind w:right="62" w:firstLine="720"/>
        <w:jc w:val="both"/>
        <w:rPr>
          <w:rFonts w:ascii="Arial Narrow" w:hAnsi="Arial Narrow"/>
          <w:sz w:val="24"/>
          <w:szCs w:val="24"/>
        </w:rPr>
      </w:pPr>
      <w:r w:rsidRPr="00A3590A">
        <w:rPr>
          <w:rFonts w:ascii="Arial Narrow" w:hAnsi="Arial Narrow"/>
          <w:sz w:val="24"/>
          <w:szCs w:val="24"/>
        </w:rPr>
        <w:t>200</w:t>
      </w:r>
      <w:r w:rsidRPr="00A3590A">
        <w:rPr>
          <w:rFonts w:ascii="Arial Narrow" w:hAnsi="Arial Narrow"/>
          <w:spacing w:val="1"/>
          <w:sz w:val="24"/>
          <w:szCs w:val="24"/>
        </w:rPr>
        <w:t xml:space="preserve"> </w:t>
      </w:r>
      <w:r w:rsidRPr="00A3590A">
        <w:rPr>
          <w:rFonts w:ascii="Arial Narrow" w:hAnsi="Arial Narrow"/>
          <w:sz w:val="24"/>
          <w:szCs w:val="24"/>
        </w:rPr>
        <w:t>gm</w:t>
      </w:r>
      <w:r w:rsidRPr="00A3590A">
        <w:rPr>
          <w:rFonts w:ascii="Arial Narrow" w:hAnsi="Arial Narrow"/>
          <w:spacing w:val="1"/>
          <w:sz w:val="24"/>
          <w:szCs w:val="24"/>
        </w:rPr>
        <w:t xml:space="preserve"> </w:t>
      </w:r>
      <w:proofErr w:type="spellStart"/>
      <w:r w:rsidRPr="00A3590A">
        <w:rPr>
          <w:rFonts w:ascii="Arial Narrow" w:hAnsi="Arial Narrow"/>
          <w:sz w:val="24"/>
          <w:szCs w:val="24"/>
        </w:rPr>
        <w:t>muga</w:t>
      </w:r>
      <w:proofErr w:type="spellEnd"/>
      <w:r w:rsidRPr="00A3590A">
        <w:rPr>
          <w:rFonts w:ascii="Arial Narrow" w:hAnsi="Arial Narrow"/>
          <w:spacing w:val="1"/>
          <w:sz w:val="24"/>
          <w:szCs w:val="24"/>
        </w:rPr>
        <w:t xml:space="preserve"> </w:t>
      </w:r>
      <w:proofErr w:type="spellStart"/>
      <w:r w:rsidRPr="00A3590A">
        <w:rPr>
          <w:rFonts w:ascii="Arial Narrow" w:hAnsi="Arial Narrow"/>
          <w:sz w:val="24"/>
          <w:szCs w:val="24"/>
        </w:rPr>
        <w:t>dfls</w:t>
      </w:r>
      <w:proofErr w:type="spellEnd"/>
      <w:r w:rsidRPr="00A3590A">
        <w:rPr>
          <w:rFonts w:ascii="Arial Narrow" w:hAnsi="Arial Narrow"/>
          <w:spacing w:val="1"/>
          <w:sz w:val="24"/>
          <w:szCs w:val="24"/>
        </w:rPr>
        <w:t xml:space="preserve"> </w:t>
      </w:r>
      <w:r w:rsidRPr="00A3590A">
        <w:rPr>
          <w:rFonts w:ascii="Arial Narrow" w:hAnsi="Arial Narrow"/>
          <w:sz w:val="24"/>
          <w:szCs w:val="24"/>
        </w:rPr>
        <w:t>each</w:t>
      </w:r>
      <w:r w:rsidRPr="00A3590A">
        <w:rPr>
          <w:rFonts w:ascii="Arial Narrow" w:hAnsi="Arial Narrow"/>
          <w:spacing w:val="1"/>
          <w:sz w:val="24"/>
          <w:szCs w:val="24"/>
        </w:rPr>
        <w:t xml:space="preserve"> </w:t>
      </w:r>
      <w:r w:rsidRPr="00A3590A">
        <w:rPr>
          <w:rFonts w:ascii="Arial Narrow" w:hAnsi="Arial Narrow"/>
          <w:sz w:val="24"/>
          <w:szCs w:val="24"/>
        </w:rPr>
        <w:t>in</w:t>
      </w:r>
      <w:r w:rsidRPr="00A3590A">
        <w:rPr>
          <w:rFonts w:ascii="Arial Narrow" w:hAnsi="Arial Narrow"/>
          <w:spacing w:val="1"/>
          <w:sz w:val="24"/>
          <w:szCs w:val="24"/>
        </w:rPr>
        <w:t xml:space="preserve"> </w:t>
      </w:r>
      <w:r w:rsidRPr="00A3590A">
        <w:rPr>
          <w:rFonts w:ascii="Arial Narrow" w:hAnsi="Arial Narrow"/>
          <w:sz w:val="24"/>
          <w:szCs w:val="24"/>
        </w:rPr>
        <w:t>3</w:t>
      </w:r>
      <w:r w:rsidRPr="00A3590A">
        <w:rPr>
          <w:rFonts w:ascii="Arial Narrow" w:hAnsi="Arial Narrow"/>
          <w:spacing w:val="1"/>
          <w:sz w:val="24"/>
          <w:szCs w:val="24"/>
        </w:rPr>
        <w:t xml:space="preserve"> </w:t>
      </w:r>
      <w:r w:rsidRPr="00A3590A">
        <w:rPr>
          <w:rFonts w:ascii="Arial Narrow" w:hAnsi="Arial Narrow"/>
          <w:sz w:val="24"/>
          <w:szCs w:val="24"/>
        </w:rPr>
        <w:t xml:space="preserve">replications  </w:t>
      </w:r>
      <w:r w:rsidRPr="00A3590A">
        <w:rPr>
          <w:rFonts w:ascii="Arial Narrow" w:hAnsi="Arial Narrow"/>
          <w:spacing w:val="12"/>
          <w:sz w:val="24"/>
          <w:szCs w:val="24"/>
        </w:rPr>
        <w:t xml:space="preserve"> </w:t>
      </w:r>
      <w:r w:rsidRPr="00A3590A">
        <w:rPr>
          <w:rFonts w:ascii="Arial Narrow" w:hAnsi="Arial Narrow"/>
          <w:sz w:val="24"/>
          <w:szCs w:val="24"/>
        </w:rPr>
        <w:t xml:space="preserve">were  </w:t>
      </w:r>
      <w:r w:rsidRPr="00A3590A">
        <w:rPr>
          <w:rFonts w:ascii="Arial Narrow" w:hAnsi="Arial Narrow"/>
          <w:spacing w:val="12"/>
          <w:sz w:val="24"/>
          <w:szCs w:val="24"/>
        </w:rPr>
        <w:t xml:space="preserve"> </w:t>
      </w:r>
      <w:r w:rsidRPr="00A3590A">
        <w:rPr>
          <w:rFonts w:ascii="Arial Narrow" w:hAnsi="Arial Narrow"/>
          <w:sz w:val="24"/>
          <w:szCs w:val="24"/>
        </w:rPr>
        <w:t xml:space="preserve">reared  </w:t>
      </w:r>
      <w:r w:rsidRPr="00A3590A">
        <w:rPr>
          <w:rFonts w:ascii="Arial Narrow" w:hAnsi="Arial Narrow"/>
          <w:spacing w:val="12"/>
          <w:sz w:val="24"/>
          <w:szCs w:val="24"/>
        </w:rPr>
        <w:t xml:space="preserve"> </w:t>
      </w:r>
      <w:r w:rsidRPr="00A3590A">
        <w:rPr>
          <w:rFonts w:ascii="Arial Narrow" w:hAnsi="Arial Narrow"/>
          <w:sz w:val="24"/>
          <w:szCs w:val="24"/>
        </w:rPr>
        <w:t xml:space="preserve">in  </w:t>
      </w:r>
      <w:r w:rsidRPr="00A3590A">
        <w:rPr>
          <w:rFonts w:ascii="Arial Narrow" w:hAnsi="Arial Narrow"/>
          <w:spacing w:val="13"/>
          <w:sz w:val="24"/>
          <w:szCs w:val="24"/>
        </w:rPr>
        <w:t xml:space="preserve"> </w:t>
      </w:r>
      <w:r w:rsidRPr="00A3590A">
        <w:rPr>
          <w:rFonts w:ascii="Arial Narrow" w:hAnsi="Arial Narrow"/>
          <w:sz w:val="24"/>
          <w:szCs w:val="24"/>
        </w:rPr>
        <w:t xml:space="preserve">these  </w:t>
      </w:r>
      <w:r w:rsidRPr="00A3590A">
        <w:rPr>
          <w:rFonts w:ascii="Arial Narrow" w:hAnsi="Arial Narrow"/>
          <w:spacing w:val="14"/>
          <w:sz w:val="24"/>
          <w:szCs w:val="24"/>
        </w:rPr>
        <w:t xml:space="preserve"> </w:t>
      </w:r>
      <w:r w:rsidRPr="00A3590A">
        <w:rPr>
          <w:rFonts w:ascii="Arial Narrow" w:hAnsi="Arial Narrow"/>
          <w:sz w:val="24"/>
          <w:szCs w:val="24"/>
        </w:rPr>
        <w:t>four locations</w:t>
      </w:r>
      <w:r w:rsidRPr="00A3590A">
        <w:rPr>
          <w:rFonts w:ascii="Arial Narrow" w:hAnsi="Arial Narrow"/>
          <w:spacing w:val="1"/>
          <w:sz w:val="24"/>
          <w:szCs w:val="24"/>
        </w:rPr>
        <w:t xml:space="preserve"> </w:t>
      </w:r>
      <w:r w:rsidRPr="00A3590A">
        <w:rPr>
          <w:rFonts w:ascii="Arial Narrow" w:hAnsi="Arial Narrow"/>
          <w:sz w:val="24"/>
          <w:szCs w:val="24"/>
        </w:rPr>
        <w:t>to</w:t>
      </w:r>
      <w:r w:rsidRPr="00A3590A">
        <w:rPr>
          <w:rFonts w:ascii="Arial Narrow" w:hAnsi="Arial Narrow"/>
          <w:spacing w:val="1"/>
          <w:sz w:val="24"/>
          <w:szCs w:val="24"/>
        </w:rPr>
        <w:t xml:space="preserve"> </w:t>
      </w:r>
      <w:r w:rsidRPr="00A3590A">
        <w:rPr>
          <w:rFonts w:ascii="Arial Narrow" w:hAnsi="Arial Narrow"/>
          <w:sz w:val="24"/>
          <w:szCs w:val="24"/>
        </w:rPr>
        <w:t>evaluate</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r w:rsidRPr="00A3590A">
        <w:rPr>
          <w:rFonts w:ascii="Arial Narrow" w:hAnsi="Arial Narrow"/>
          <w:sz w:val="24"/>
          <w:szCs w:val="24"/>
        </w:rPr>
        <w:t>rearing</w:t>
      </w:r>
      <w:r w:rsidRPr="00A3590A">
        <w:rPr>
          <w:rFonts w:ascii="Arial Narrow" w:hAnsi="Arial Narrow"/>
          <w:spacing w:val="-57"/>
          <w:sz w:val="24"/>
          <w:szCs w:val="24"/>
        </w:rPr>
        <w:t xml:space="preserve"> </w:t>
      </w:r>
      <w:r w:rsidRPr="00A3590A">
        <w:rPr>
          <w:rFonts w:ascii="Arial Narrow" w:hAnsi="Arial Narrow"/>
          <w:sz w:val="24"/>
          <w:szCs w:val="24"/>
        </w:rPr>
        <w:t>performance. Pre-brushing</w:t>
      </w:r>
      <w:r w:rsidRPr="00A3590A">
        <w:rPr>
          <w:rFonts w:ascii="Arial Narrow" w:hAnsi="Arial Narrow"/>
          <w:spacing w:val="45"/>
          <w:sz w:val="24"/>
          <w:szCs w:val="24"/>
        </w:rPr>
        <w:t xml:space="preserve"> </w:t>
      </w:r>
      <w:r w:rsidRPr="00A3590A">
        <w:rPr>
          <w:rFonts w:ascii="Arial Narrow" w:hAnsi="Arial Narrow"/>
          <w:sz w:val="24"/>
          <w:szCs w:val="24"/>
        </w:rPr>
        <w:t>care</w:t>
      </w:r>
      <w:r w:rsidRPr="00A3590A">
        <w:rPr>
          <w:rFonts w:ascii="Arial Narrow" w:hAnsi="Arial Narrow"/>
          <w:spacing w:val="44"/>
          <w:sz w:val="24"/>
          <w:szCs w:val="24"/>
        </w:rPr>
        <w:t xml:space="preserve"> </w:t>
      </w:r>
      <w:r w:rsidRPr="00A3590A">
        <w:rPr>
          <w:rFonts w:ascii="Arial Narrow" w:hAnsi="Arial Narrow"/>
          <w:sz w:val="24"/>
          <w:szCs w:val="24"/>
        </w:rPr>
        <w:t>were</w:t>
      </w:r>
      <w:r w:rsidRPr="00A3590A">
        <w:rPr>
          <w:rFonts w:ascii="Arial Narrow" w:hAnsi="Arial Narrow"/>
          <w:spacing w:val="46"/>
          <w:sz w:val="24"/>
          <w:szCs w:val="24"/>
        </w:rPr>
        <w:t xml:space="preserve"> </w:t>
      </w:r>
      <w:r w:rsidRPr="00A3590A">
        <w:rPr>
          <w:rFonts w:ascii="Arial Narrow" w:hAnsi="Arial Narrow"/>
          <w:sz w:val="24"/>
          <w:szCs w:val="24"/>
        </w:rPr>
        <w:t>taken</w:t>
      </w:r>
      <w:r w:rsidRPr="00A3590A">
        <w:rPr>
          <w:rFonts w:ascii="Arial Narrow" w:hAnsi="Arial Narrow"/>
          <w:spacing w:val="-58"/>
          <w:sz w:val="24"/>
          <w:szCs w:val="24"/>
        </w:rPr>
        <w:t xml:space="preserve"> </w:t>
      </w:r>
      <w:r w:rsidRPr="00A3590A">
        <w:rPr>
          <w:rFonts w:ascii="Arial Narrow" w:hAnsi="Arial Narrow"/>
          <w:sz w:val="24"/>
          <w:szCs w:val="24"/>
        </w:rPr>
        <w:t>to avoid pest and predators during rearing by</w:t>
      </w:r>
      <w:r w:rsidRPr="00A3590A">
        <w:rPr>
          <w:rFonts w:ascii="Arial Narrow" w:hAnsi="Arial Narrow"/>
          <w:spacing w:val="-57"/>
          <w:sz w:val="24"/>
          <w:szCs w:val="24"/>
        </w:rPr>
        <w:t xml:space="preserve"> </w:t>
      </w:r>
      <w:r w:rsidRPr="00A3590A">
        <w:rPr>
          <w:rFonts w:ascii="Arial Narrow" w:hAnsi="Arial Narrow"/>
          <w:sz w:val="24"/>
          <w:szCs w:val="24"/>
        </w:rPr>
        <w:t>removing</w:t>
      </w:r>
      <w:r w:rsidRPr="00A3590A">
        <w:rPr>
          <w:rFonts w:ascii="Arial Narrow" w:hAnsi="Arial Narrow"/>
          <w:spacing w:val="1"/>
          <w:sz w:val="24"/>
          <w:szCs w:val="24"/>
        </w:rPr>
        <w:t xml:space="preserve"> </w:t>
      </w:r>
      <w:r w:rsidRPr="00A3590A">
        <w:rPr>
          <w:rFonts w:ascii="Arial Narrow" w:hAnsi="Arial Narrow"/>
          <w:sz w:val="24"/>
          <w:szCs w:val="24"/>
        </w:rPr>
        <w:t>dry</w:t>
      </w:r>
      <w:r w:rsidRPr="00A3590A">
        <w:rPr>
          <w:rFonts w:ascii="Arial Narrow" w:hAnsi="Arial Narrow"/>
          <w:spacing w:val="1"/>
          <w:sz w:val="24"/>
          <w:szCs w:val="24"/>
        </w:rPr>
        <w:t xml:space="preserve"> </w:t>
      </w:r>
      <w:r w:rsidRPr="00A3590A">
        <w:rPr>
          <w:rFonts w:ascii="Arial Narrow" w:hAnsi="Arial Narrow"/>
          <w:sz w:val="24"/>
          <w:szCs w:val="24"/>
        </w:rPr>
        <w:t>leaves</w:t>
      </w:r>
      <w:r w:rsidRPr="00A3590A">
        <w:rPr>
          <w:rFonts w:ascii="Arial Narrow" w:hAnsi="Arial Narrow"/>
          <w:spacing w:val="1"/>
          <w:sz w:val="24"/>
          <w:szCs w:val="24"/>
        </w:rPr>
        <w:t xml:space="preserve"> </w:t>
      </w:r>
      <w:r w:rsidRPr="00A3590A">
        <w:rPr>
          <w:rFonts w:ascii="Arial Narrow" w:hAnsi="Arial Narrow"/>
          <w:sz w:val="24"/>
          <w:szCs w:val="24"/>
        </w:rPr>
        <w:t>&amp;</w:t>
      </w:r>
      <w:r w:rsidRPr="00A3590A">
        <w:rPr>
          <w:rFonts w:ascii="Arial Narrow" w:hAnsi="Arial Narrow"/>
          <w:spacing w:val="1"/>
          <w:sz w:val="24"/>
          <w:szCs w:val="24"/>
        </w:rPr>
        <w:t xml:space="preserve"> </w:t>
      </w:r>
      <w:r w:rsidRPr="00A3590A">
        <w:rPr>
          <w:rFonts w:ascii="Arial Narrow" w:hAnsi="Arial Narrow"/>
          <w:sz w:val="24"/>
          <w:szCs w:val="24"/>
        </w:rPr>
        <w:t>twigs</w:t>
      </w:r>
      <w:r w:rsidRPr="00A3590A">
        <w:rPr>
          <w:rFonts w:ascii="Arial Narrow" w:hAnsi="Arial Narrow"/>
          <w:spacing w:val="1"/>
          <w:sz w:val="24"/>
          <w:szCs w:val="24"/>
        </w:rPr>
        <w:t xml:space="preserve"> </w:t>
      </w:r>
      <w:r w:rsidRPr="00A3590A">
        <w:rPr>
          <w:rFonts w:ascii="Arial Narrow" w:hAnsi="Arial Narrow"/>
          <w:sz w:val="24"/>
          <w:szCs w:val="24"/>
        </w:rPr>
        <w:t>of</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proofErr w:type="spellStart"/>
      <w:r w:rsidRPr="00A3590A">
        <w:rPr>
          <w:rFonts w:ascii="Arial Narrow" w:hAnsi="Arial Narrow"/>
          <w:sz w:val="24"/>
          <w:szCs w:val="24"/>
        </w:rPr>
        <w:t>som</w:t>
      </w:r>
      <w:proofErr w:type="spellEnd"/>
      <w:r w:rsidRPr="00A3590A">
        <w:rPr>
          <w:rFonts w:ascii="Arial Narrow" w:hAnsi="Arial Narrow"/>
          <w:spacing w:val="-57"/>
          <w:sz w:val="24"/>
          <w:szCs w:val="24"/>
        </w:rPr>
        <w:t xml:space="preserve"> </w:t>
      </w:r>
      <w:r w:rsidRPr="00A3590A">
        <w:rPr>
          <w:rFonts w:ascii="Arial Narrow" w:hAnsi="Arial Narrow"/>
          <w:sz w:val="24"/>
          <w:szCs w:val="24"/>
        </w:rPr>
        <w:t>plants and ant nests, cleaning of plots, and</w:t>
      </w:r>
      <w:r w:rsidRPr="00A3590A">
        <w:rPr>
          <w:rFonts w:ascii="Arial Narrow" w:hAnsi="Arial Narrow"/>
          <w:spacing w:val="1"/>
          <w:sz w:val="24"/>
          <w:szCs w:val="24"/>
        </w:rPr>
        <w:t xml:space="preserve"> </w:t>
      </w:r>
      <w:r w:rsidRPr="00A3590A">
        <w:rPr>
          <w:rFonts w:ascii="Arial Narrow" w:hAnsi="Arial Narrow"/>
          <w:sz w:val="24"/>
          <w:szCs w:val="24"/>
        </w:rPr>
        <w:t>erection</w:t>
      </w:r>
      <w:r w:rsidRPr="00A3590A">
        <w:rPr>
          <w:rFonts w:ascii="Arial Narrow" w:hAnsi="Arial Narrow"/>
          <w:spacing w:val="1"/>
          <w:sz w:val="24"/>
          <w:szCs w:val="24"/>
        </w:rPr>
        <w:t xml:space="preserve"> </w:t>
      </w:r>
      <w:r w:rsidRPr="00A3590A">
        <w:rPr>
          <w:rFonts w:ascii="Arial Narrow" w:hAnsi="Arial Narrow"/>
          <w:sz w:val="24"/>
          <w:szCs w:val="24"/>
        </w:rPr>
        <w:t>of</w:t>
      </w:r>
      <w:r w:rsidRPr="00A3590A">
        <w:rPr>
          <w:rFonts w:ascii="Arial Narrow" w:hAnsi="Arial Narrow"/>
          <w:spacing w:val="1"/>
          <w:sz w:val="24"/>
          <w:szCs w:val="24"/>
        </w:rPr>
        <w:t xml:space="preserve"> </w:t>
      </w:r>
      <w:r w:rsidRPr="00A3590A">
        <w:rPr>
          <w:rFonts w:ascii="Arial Narrow" w:hAnsi="Arial Narrow"/>
          <w:sz w:val="24"/>
          <w:szCs w:val="24"/>
        </w:rPr>
        <w:t>nylon</w:t>
      </w:r>
      <w:r w:rsidRPr="00A3590A">
        <w:rPr>
          <w:rFonts w:ascii="Arial Narrow" w:hAnsi="Arial Narrow"/>
          <w:spacing w:val="1"/>
          <w:sz w:val="24"/>
          <w:szCs w:val="24"/>
        </w:rPr>
        <w:t xml:space="preserve"> </w:t>
      </w:r>
      <w:r w:rsidRPr="00A3590A">
        <w:rPr>
          <w:rFonts w:ascii="Arial Narrow" w:hAnsi="Arial Narrow"/>
          <w:sz w:val="24"/>
          <w:szCs w:val="24"/>
        </w:rPr>
        <w:t>nets.</w:t>
      </w:r>
      <w:r w:rsidRPr="00A3590A">
        <w:rPr>
          <w:rFonts w:ascii="Arial Narrow" w:hAnsi="Arial Narrow"/>
          <w:spacing w:val="61"/>
          <w:sz w:val="24"/>
          <w:szCs w:val="24"/>
        </w:rPr>
        <w:t xml:space="preserve"> </w:t>
      </w:r>
      <w:r w:rsidRPr="00A3590A">
        <w:rPr>
          <w:rFonts w:ascii="Arial Narrow" w:hAnsi="Arial Narrow"/>
          <w:sz w:val="24"/>
          <w:szCs w:val="24"/>
        </w:rPr>
        <w:t>Prophylactic</w:t>
      </w:r>
      <w:r w:rsidRPr="00A3590A">
        <w:rPr>
          <w:rFonts w:ascii="Arial Narrow" w:hAnsi="Arial Narrow"/>
          <w:spacing w:val="1"/>
          <w:sz w:val="24"/>
          <w:szCs w:val="24"/>
        </w:rPr>
        <w:t xml:space="preserve"> </w:t>
      </w:r>
      <w:r w:rsidRPr="00A3590A">
        <w:rPr>
          <w:rFonts w:ascii="Arial Narrow" w:hAnsi="Arial Narrow"/>
          <w:sz w:val="24"/>
          <w:szCs w:val="24"/>
        </w:rPr>
        <w:t>measures were also taken to avoid disease</w:t>
      </w:r>
      <w:r w:rsidRPr="00A3590A">
        <w:rPr>
          <w:rFonts w:ascii="Arial Narrow" w:hAnsi="Arial Narrow"/>
          <w:spacing w:val="1"/>
          <w:sz w:val="24"/>
          <w:szCs w:val="24"/>
        </w:rPr>
        <w:t xml:space="preserve"> </w:t>
      </w:r>
      <w:r w:rsidRPr="00A3590A">
        <w:rPr>
          <w:rFonts w:ascii="Arial Narrow" w:hAnsi="Arial Narrow"/>
          <w:sz w:val="24"/>
          <w:szCs w:val="24"/>
        </w:rPr>
        <w:t>incidence</w:t>
      </w:r>
      <w:r w:rsidRPr="00A3590A">
        <w:rPr>
          <w:rFonts w:ascii="Arial Narrow" w:hAnsi="Arial Narrow"/>
          <w:spacing w:val="1"/>
          <w:sz w:val="24"/>
          <w:szCs w:val="24"/>
        </w:rPr>
        <w:t xml:space="preserve"> </w:t>
      </w:r>
      <w:r w:rsidRPr="00A3590A">
        <w:rPr>
          <w:rFonts w:ascii="Arial Narrow" w:hAnsi="Arial Narrow"/>
          <w:sz w:val="24"/>
          <w:szCs w:val="24"/>
        </w:rPr>
        <w:t>through</w:t>
      </w:r>
      <w:r w:rsidRPr="00A3590A">
        <w:rPr>
          <w:rFonts w:ascii="Arial Narrow" w:hAnsi="Arial Narrow"/>
          <w:spacing w:val="1"/>
          <w:sz w:val="24"/>
          <w:szCs w:val="24"/>
        </w:rPr>
        <w:t xml:space="preserve"> </w:t>
      </w:r>
      <w:r w:rsidRPr="00A3590A">
        <w:rPr>
          <w:rFonts w:ascii="Arial Narrow" w:hAnsi="Arial Narrow"/>
          <w:sz w:val="24"/>
          <w:szCs w:val="24"/>
        </w:rPr>
        <w:t>dusting</w:t>
      </w:r>
      <w:r w:rsidRPr="00A3590A">
        <w:rPr>
          <w:rFonts w:ascii="Arial Narrow" w:hAnsi="Arial Narrow"/>
          <w:spacing w:val="1"/>
          <w:sz w:val="24"/>
          <w:szCs w:val="24"/>
        </w:rPr>
        <w:t xml:space="preserve"> </w:t>
      </w:r>
      <w:r w:rsidRPr="00A3590A">
        <w:rPr>
          <w:rFonts w:ascii="Arial Narrow" w:hAnsi="Arial Narrow"/>
          <w:sz w:val="24"/>
          <w:szCs w:val="24"/>
        </w:rPr>
        <w:t>of</w:t>
      </w:r>
      <w:r w:rsidRPr="00A3590A">
        <w:rPr>
          <w:rFonts w:ascii="Arial Narrow" w:hAnsi="Arial Narrow"/>
          <w:spacing w:val="1"/>
          <w:sz w:val="24"/>
          <w:szCs w:val="24"/>
        </w:rPr>
        <w:t xml:space="preserve"> </w:t>
      </w:r>
      <w:r w:rsidRPr="00A3590A">
        <w:rPr>
          <w:rFonts w:ascii="Arial Narrow" w:hAnsi="Arial Narrow"/>
          <w:sz w:val="24"/>
          <w:szCs w:val="24"/>
        </w:rPr>
        <w:t>lime</w:t>
      </w:r>
      <w:r w:rsidRPr="00A3590A">
        <w:rPr>
          <w:rFonts w:ascii="Arial Narrow" w:hAnsi="Arial Narrow"/>
          <w:spacing w:val="1"/>
          <w:sz w:val="24"/>
          <w:szCs w:val="24"/>
        </w:rPr>
        <w:t xml:space="preserve"> </w:t>
      </w:r>
      <w:r w:rsidRPr="00A3590A">
        <w:rPr>
          <w:rFonts w:ascii="Arial Narrow" w:hAnsi="Arial Narrow"/>
          <w:sz w:val="24"/>
          <w:szCs w:val="24"/>
        </w:rPr>
        <w:t>&amp;</w:t>
      </w:r>
      <w:r w:rsidRPr="00A3590A">
        <w:rPr>
          <w:rFonts w:ascii="Arial Narrow" w:hAnsi="Arial Narrow"/>
          <w:spacing w:val="1"/>
          <w:sz w:val="24"/>
          <w:szCs w:val="24"/>
        </w:rPr>
        <w:t xml:space="preserve"> </w:t>
      </w:r>
      <w:r w:rsidRPr="00A3590A">
        <w:rPr>
          <w:rFonts w:ascii="Arial Narrow" w:hAnsi="Arial Narrow"/>
          <w:sz w:val="24"/>
          <w:szCs w:val="24"/>
        </w:rPr>
        <w:t>bleaching</w:t>
      </w:r>
      <w:r w:rsidRPr="00A3590A">
        <w:rPr>
          <w:rFonts w:ascii="Arial Narrow" w:hAnsi="Arial Narrow"/>
          <w:spacing w:val="1"/>
          <w:sz w:val="24"/>
          <w:szCs w:val="24"/>
        </w:rPr>
        <w:t xml:space="preserve"> </w:t>
      </w:r>
      <w:r w:rsidRPr="00A3590A">
        <w:rPr>
          <w:rFonts w:ascii="Arial Narrow" w:hAnsi="Arial Narrow"/>
          <w:sz w:val="24"/>
          <w:szCs w:val="24"/>
        </w:rPr>
        <w:t>powder</w:t>
      </w:r>
      <w:r w:rsidRPr="00A3590A">
        <w:rPr>
          <w:rFonts w:ascii="Arial Narrow" w:hAnsi="Arial Narrow"/>
          <w:spacing w:val="1"/>
          <w:sz w:val="24"/>
          <w:szCs w:val="24"/>
        </w:rPr>
        <w:t xml:space="preserve"> (9:1) </w:t>
      </w:r>
      <w:r w:rsidRPr="00A3590A">
        <w:rPr>
          <w:rFonts w:ascii="Arial Narrow" w:hAnsi="Arial Narrow"/>
          <w:sz w:val="24"/>
          <w:szCs w:val="24"/>
        </w:rPr>
        <w:t>in</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r w:rsidRPr="00A3590A">
        <w:rPr>
          <w:rFonts w:ascii="Arial Narrow" w:hAnsi="Arial Narrow"/>
          <w:sz w:val="24"/>
          <w:szCs w:val="24"/>
        </w:rPr>
        <w:t>field</w:t>
      </w:r>
      <w:r w:rsidRPr="00A3590A">
        <w:rPr>
          <w:rFonts w:ascii="Arial Narrow" w:hAnsi="Arial Narrow"/>
          <w:spacing w:val="1"/>
          <w:sz w:val="24"/>
          <w:szCs w:val="24"/>
        </w:rPr>
        <w:t xml:space="preserve">, spraying of Sodium hypochlorite in the food plants </w:t>
      </w:r>
      <w:r w:rsidRPr="00A3590A">
        <w:rPr>
          <w:rFonts w:ascii="Arial Narrow" w:hAnsi="Arial Narrow"/>
          <w:sz w:val="24"/>
          <w:szCs w:val="24"/>
        </w:rPr>
        <w:t>before</w:t>
      </w:r>
      <w:r w:rsidRPr="00A3590A">
        <w:rPr>
          <w:rFonts w:ascii="Arial Narrow" w:hAnsi="Arial Narrow"/>
          <w:spacing w:val="1"/>
          <w:sz w:val="24"/>
          <w:szCs w:val="24"/>
        </w:rPr>
        <w:t xml:space="preserve"> </w:t>
      </w:r>
      <w:r w:rsidRPr="00A3590A">
        <w:rPr>
          <w:rFonts w:ascii="Arial Narrow" w:hAnsi="Arial Narrow"/>
          <w:sz w:val="24"/>
          <w:szCs w:val="24"/>
        </w:rPr>
        <w:t>initiation</w:t>
      </w:r>
      <w:r w:rsidRPr="00A3590A">
        <w:rPr>
          <w:rFonts w:ascii="Arial Narrow" w:hAnsi="Arial Narrow"/>
          <w:spacing w:val="1"/>
          <w:sz w:val="24"/>
          <w:szCs w:val="24"/>
        </w:rPr>
        <w:t xml:space="preserve"> </w:t>
      </w:r>
      <w:r w:rsidRPr="00A3590A">
        <w:rPr>
          <w:rFonts w:ascii="Arial Narrow" w:hAnsi="Arial Narrow"/>
          <w:sz w:val="24"/>
          <w:szCs w:val="24"/>
        </w:rPr>
        <w:t>of</w:t>
      </w:r>
      <w:r w:rsidRPr="00A3590A">
        <w:rPr>
          <w:rFonts w:ascii="Arial Narrow" w:hAnsi="Arial Narrow"/>
          <w:spacing w:val="1"/>
          <w:sz w:val="24"/>
          <w:szCs w:val="24"/>
        </w:rPr>
        <w:t xml:space="preserve"> </w:t>
      </w:r>
      <w:r w:rsidRPr="00A3590A">
        <w:rPr>
          <w:rFonts w:ascii="Arial Narrow" w:hAnsi="Arial Narrow"/>
          <w:sz w:val="24"/>
          <w:szCs w:val="24"/>
        </w:rPr>
        <w:t>rearing.</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r w:rsidRPr="00A3590A">
        <w:rPr>
          <w:rFonts w:ascii="Arial Narrow" w:hAnsi="Arial Narrow"/>
          <w:sz w:val="24"/>
          <w:szCs w:val="24"/>
        </w:rPr>
        <w:t>rearing</w:t>
      </w:r>
      <w:r w:rsidRPr="00A3590A">
        <w:rPr>
          <w:rFonts w:ascii="Arial Narrow" w:hAnsi="Arial Narrow"/>
          <w:spacing w:val="1"/>
          <w:sz w:val="24"/>
          <w:szCs w:val="24"/>
        </w:rPr>
        <w:t xml:space="preserve"> </w:t>
      </w:r>
      <w:r w:rsidRPr="00A3590A">
        <w:rPr>
          <w:rFonts w:ascii="Arial Narrow" w:hAnsi="Arial Narrow"/>
          <w:sz w:val="24"/>
          <w:szCs w:val="24"/>
        </w:rPr>
        <w:t>performance</w:t>
      </w:r>
      <w:r w:rsidRPr="00A3590A">
        <w:rPr>
          <w:rFonts w:ascii="Arial Narrow" w:hAnsi="Arial Narrow"/>
          <w:spacing w:val="1"/>
          <w:sz w:val="24"/>
          <w:szCs w:val="24"/>
        </w:rPr>
        <w:t xml:space="preserve"> </w:t>
      </w:r>
      <w:r w:rsidRPr="00A3590A">
        <w:rPr>
          <w:rFonts w:ascii="Arial Narrow" w:hAnsi="Arial Narrow"/>
          <w:sz w:val="24"/>
          <w:szCs w:val="24"/>
        </w:rPr>
        <w:t>has</w:t>
      </w:r>
      <w:r w:rsidRPr="00A3590A">
        <w:rPr>
          <w:rFonts w:ascii="Arial Narrow" w:hAnsi="Arial Narrow"/>
          <w:spacing w:val="1"/>
          <w:sz w:val="24"/>
          <w:szCs w:val="24"/>
        </w:rPr>
        <w:t xml:space="preserve"> </w:t>
      </w:r>
      <w:r w:rsidRPr="00A3590A">
        <w:rPr>
          <w:rFonts w:ascii="Arial Narrow" w:hAnsi="Arial Narrow"/>
          <w:sz w:val="24"/>
          <w:szCs w:val="24"/>
        </w:rPr>
        <w:t>been</w:t>
      </w:r>
      <w:r w:rsidRPr="00A3590A">
        <w:rPr>
          <w:rFonts w:ascii="Arial Narrow" w:hAnsi="Arial Narrow"/>
          <w:spacing w:val="1"/>
          <w:sz w:val="24"/>
          <w:szCs w:val="24"/>
        </w:rPr>
        <w:t xml:space="preserve"> </w:t>
      </w:r>
      <w:r w:rsidRPr="00A3590A">
        <w:rPr>
          <w:rFonts w:ascii="Arial Narrow" w:hAnsi="Arial Narrow"/>
          <w:sz w:val="24"/>
          <w:szCs w:val="24"/>
        </w:rPr>
        <w:t>assessed</w:t>
      </w:r>
      <w:r w:rsidRPr="00A3590A">
        <w:rPr>
          <w:rFonts w:ascii="Arial Narrow" w:hAnsi="Arial Narrow"/>
          <w:spacing w:val="1"/>
          <w:sz w:val="24"/>
          <w:szCs w:val="24"/>
        </w:rPr>
        <w:t xml:space="preserve"> </w:t>
      </w:r>
      <w:r w:rsidRPr="00A3590A">
        <w:rPr>
          <w:rFonts w:ascii="Arial Narrow" w:hAnsi="Arial Narrow"/>
          <w:sz w:val="24"/>
          <w:szCs w:val="24"/>
        </w:rPr>
        <w:t>by</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r w:rsidRPr="00A3590A">
        <w:rPr>
          <w:rFonts w:ascii="Arial Narrow" w:hAnsi="Arial Narrow"/>
          <w:sz w:val="24"/>
          <w:szCs w:val="24"/>
        </w:rPr>
        <w:t xml:space="preserve">following parameters viz. </w:t>
      </w:r>
      <w:proofErr w:type="spellStart"/>
      <w:r w:rsidRPr="00A3590A">
        <w:rPr>
          <w:rFonts w:ascii="Arial Narrow" w:hAnsi="Arial Narrow"/>
          <w:sz w:val="24"/>
          <w:szCs w:val="24"/>
        </w:rPr>
        <w:t>dfl</w:t>
      </w:r>
      <w:proofErr w:type="spellEnd"/>
      <w:r w:rsidRPr="00A3590A">
        <w:rPr>
          <w:rFonts w:ascii="Arial Narrow" w:hAnsi="Arial Narrow"/>
          <w:sz w:val="24"/>
          <w:szCs w:val="24"/>
        </w:rPr>
        <w:t>: cocoon ratio,</w:t>
      </w:r>
      <w:r w:rsidRPr="00A3590A">
        <w:rPr>
          <w:rFonts w:ascii="Arial Narrow" w:hAnsi="Arial Narrow"/>
          <w:spacing w:val="1"/>
          <w:sz w:val="24"/>
          <w:szCs w:val="24"/>
        </w:rPr>
        <w:t xml:space="preserve"> </w:t>
      </w:r>
      <w:r w:rsidRPr="00A3590A">
        <w:rPr>
          <w:rFonts w:ascii="Arial Narrow" w:hAnsi="Arial Narrow"/>
          <w:sz w:val="24"/>
          <w:szCs w:val="24"/>
        </w:rPr>
        <w:t>fecundity,</w:t>
      </w:r>
      <w:r w:rsidRPr="00A3590A">
        <w:rPr>
          <w:rFonts w:ascii="Arial Narrow" w:hAnsi="Arial Narrow"/>
          <w:spacing w:val="1"/>
          <w:sz w:val="24"/>
          <w:szCs w:val="24"/>
        </w:rPr>
        <w:t xml:space="preserve"> </w:t>
      </w:r>
      <w:r w:rsidRPr="00A3590A">
        <w:rPr>
          <w:rFonts w:ascii="Arial Narrow" w:hAnsi="Arial Narrow"/>
          <w:sz w:val="24"/>
          <w:szCs w:val="24"/>
        </w:rPr>
        <w:t>hatching</w:t>
      </w:r>
      <w:r w:rsidRPr="00A3590A">
        <w:rPr>
          <w:rFonts w:ascii="Arial Narrow" w:hAnsi="Arial Narrow"/>
          <w:spacing w:val="1"/>
          <w:sz w:val="24"/>
          <w:szCs w:val="24"/>
        </w:rPr>
        <w:t xml:space="preserve"> </w:t>
      </w:r>
      <w:r w:rsidRPr="00A3590A">
        <w:rPr>
          <w:rFonts w:ascii="Arial Narrow" w:hAnsi="Arial Narrow"/>
          <w:sz w:val="24"/>
          <w:szCs w:val="24"/>
        </w:rPr>
        <w:t>(%,)</w:t>
      </w:r>
      <w:r w:rsidRPr="00A3590A">
        <w:rPr>
          <w:rFonts w:ascii="Arial Narrow" w:hAnsi="Arial Narrow"/>
          <w:spacing w:val="1"/>
          <w:sz w:val="24"/>
          <w:szCs w:val="24"/>
        </w:rPr>
        <w:t xml:space="preserve"> </w:t>
      </w:r>
      <w:r w:rsidRPr="00A3590A">
        <w:rPr>
          <w:rFonts w:ascii="Arial Narrow" w:hAnsi="Arial Narrow"/>
          <w:sz w:val="24"/>
          <w:szCs w:val="24"/>
        </w:rPr>
        <w:t>larval</w:t>
      </w:r>
      <w:r w:rsidRPr="00A3590A">
        <w:rPr>
          <w:rFonts w:ascii="Arial Narrow" w:hAnsi="Arial Narrow"/>
          <w:spacing w:val="1"/>
          <w:sz w:val="24"/>
          <w:szCs w:val="24"/>
        </w:rPr>
        <w:t xml:space="preserve"> </w:t>
      </w:r>
      <w:r w:rsidRPr="00A3590A">
        <w:rPr>
          <w:rFonts w:ascii="Arial Narrow" w:hAnsi="Arial Narrow"/>
          <w:sz w:val="24"/>
          <w:szCs w:val="24"/>
        </w:rPr>
        <w:t>weight</w:t>
      </w:r>
      <w:r w:rsidRPr="00A3590A">
        <w:rPr>
          <w:rFonts w:ascii="Arial Narrow" w:hAnsi="Arial Narrow"/>
          <w:spacing w:val="1"/>
          <w:sz w:val="24"/>
          <w:szCs w:val="24"/>
        </w:rPr>
        <w:t xml:space="preserve"> </w:t>
      </w:r>
      <w:r w:rsidRPr="00A3590A">
        <w:rPr>
          <w:rFonts w:ascii="Arial Narrow" w:hAnsi="Arial Narrow"/>
          <w:sz w:val="24"/>
          <w:szCs w:val="24"/>
        </w:rPr>
        <w:t>(g)</w:t>
      </w:r>
      <w:r w:rsidRPr="00A3590A">
        <w:rPr>
          <w:rFonts w:ascii="Arial Narrow" w:hAnsi="Arial Narrow"/>
          <w:spacing w:val="-57"/>
          <w:sz w:val="24"/>
          <w:szCs w:val="24"/>
        </w:rPr>
        <w:t xml:space="preserve"> </w:t>
      </w:r>
      <w:r w:rsidRPr="00A3590A">
        <w:rPr>
          <w:rFonts w:ascii="Arial Narrow" w:hAnsi="Arial Narrow"/>
          <w:sz w:val="24"/>
          <w:szCs w:val="24"/>
        </w:rPr>
        <w:t>cocoon</w:t>
      </w:r>
      <w:r w:rsidRPr="00A3590A">
        <w:rPr>
          <w:rFonts w:ascii="Arial Narrow" w:hAnsi="Arial Narrow"/>
          <w:spacing w:val="1"/>
          <w:sz w:val="24"/>
          <w:szCs w:val="24"/>
        </w:rPr>
        <w:t xml:space="preserve"> </w:t>
      </w:r>
      <w:r w:rsidRPr="00A3590A">
        <w:rPr>
          <w:rFonts w:ascii="Arial Narrow" w:hAnsi="Arial Narrow"/>
          <w:sz w:val="24"/>
          <w:szCs w:val="24"/>
        </w:rPr>
        <w:t>weight</w:t>
      </w:r>
      <w:r w:rsidRPr="00A3590A">
        <w:rPr>
          <w:rFonts w:ascii="Arial Narrow" w:hAnsi="Arial Narrow"/>
          <w:spacing w:val="1"/>
          <w:sz w:val="24"/>
          <w:szCs w:val="24"/>
        </w:rPr>
        <w:t xml:space="preserve"> </w:t>
      </w:r>
      <w:r w:rsidRPr="00A3590A">
        <w:rPr>
          <w:rFonts w:ascii="Arial Narrow" w:hAnsi="Arial Narrow"/>
          <w:sz w:val="24"/>
          <w:szCs w:val="24"/>
        </w:rPr>
        <w:t>(g),</w:t>
      </w:r>
      <w:r w:rsidRPr="00A3590A">
        <w:rPr>
          <w:rFonts w:ascii="Arial Narrow" w:hAnsi="Arial Narrow"/>
          <w:spacing w:val="1"/>
          <w:sz w:val="24"/>
          <w:szCs w:val="24"/>
        </w:rPr>
        <w:t xml:space="preserve"> </w:t>
      </w:r>
      <w:r w:rsidRPr="00A3590A">
        <w:rPr>
          <w:rFonts w:ascii="Arial Narrow" w:hAnsi="Arial Narrow"/>
          <w:sz w:val="24"/>
          <w:szCs w:val="24"/>
        </w:rPr>
        <w:t>shell</w:t>
      </w:r>
      <w:r w:rsidRPr="00A3590A">
        <w:rPr>
          <w:rFonts w:ascii="Arial Narrow" w:hAnsi="Arial Narrow"/>
          <w:spacing w:val="1"/>
          <w:sz w:val="24"/>
          <w:szCs w:val="24"/>
        </w:rPr>
        <w:t xml:space="preserve"> </w:t>
      </w:r>
      <w:r w:rsidRPr="00A3590A">
        <w:rPr>
          <w:rFonts w:ascii="Arial Narrow" w:hAnsi="Arial Narrow"/>
          <w:sz w:val="24"/>
          <w:szCs w:val="24"/>
        </w:rPr>
        <w:t>Weight</w:t>
      </w:r>
      <w:r w:rsidRPr="00A3590A">
        <w:rPr>
          <w:rFonts w:ascii="Arial Narrow" w:hAnsi="Arial Narrow"/>
          <w:spacing w:val="1"/>
          <w:sz w:val="24"/>
          <w:szCs w:val="24"/>
        </w:rPr>
        <w:t xml:space="preserve"> </w:t>
      </w:r>
      <w:r w:rsidRPr="00A3590A">
        <w:rPr>
          <w:rFonts w:ascii="Arial Narrow" w:hAnsi="Arial Narrow"/>
          <w:sz w:val="24"/>
          <w:szCs w:val="24"/>
        </w:rPr>
        <w:t>(g),</w:t>
      </w:r>
      <w:r w:rsidRPr="00A3590A">
        <w:rPr>
          <w:rFonts w:ascii="Arial Narrow" w:hAnsi="Arial Narrow"/>
          <w:spacing w:val="1"/>
          <w:sz w:val="24"/>
          <w:szCs w:val="24"/>
        </w:rPr>
        <w:t xml:space="preserve"> </w:t>
      </w:r>
      <w:r w:rsidRPr="00A3590A">
        <w:rPr>
          <w:rFonts w:ascii="Arial Narrow" w:hAnsi="Arial Narrow"/>
          <w:sz w:val="24"/>
          <w:szCs w:val="24"/>
        </w:rPr>
        <w:t>silk</w:t>
      </w:r>
      <w:r w:rsidRPr="00A3590A">
        <w:rPr>
          <w:rFonts w:ascii="Arial Narrow" w:hAnsi="Arial Narrow"/>
          <w:spacing w:val="1"/>
          <w:sz w:val="24"/>
          <w:szCs w:val="24"/>
        </w:rPr>
        <w:t xml:space="preserve"> </w:t>
      </w:r>
      <w:r w:rsidRPr="00A3590A">
        <w:rPr>
          <w:rFonts w:ascii="Arial Narrow" w:hAnsi="Arial Narrow"/>
          <w:sz w:val="24"/>
          <w:szCs w:val="24"/>
        </w:rPr>
        <w:t>ratio</w:t>
      </w:r>
      <w:r w:rsidRPr="00A3590A">
        <w:rPr>
          <w:rFonts w:ascii="Arial Narrow" w:hAnsi="Arial Narrow"/>
          <w:spacing w:val="1"/>
          <w:sz w:val="24"/>
          <w:szCs w:val="24"/>
        </w:rPr>
        <w:t xml:space="preserve"> </w:t>
      </w:r>
      <w:r w:rsidRPr="00A3590A">
        <w:rPr>
          <w:rFonts w:ascii="Arial Narrow" w:hAnsi="Arial Narrow"/>
          <w:sz w:val="24"/>
          <w:szCs w:val="24"/>
        </w:rPr>
        <w:t>(%).</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r w:rsidRPr="00A3590A">
        <w:rPr>
          <w:rFonts w:ascii="Arial Narrow" w:hAnsi="Arial Narrow"/>
          <w:sz w:val="24"/>
          <w:szCs w:val="24"/>
        </w:rPr>
        <w:t>abiotic</w:t>
      </w:r>
      <w:r w:rsidRPr="00A3590A">
        <w:rPr>
          <w:rFonts w:ascii="Arial Narrow" w:hAnsi="Arial Narrow"/>
          <w:spacing w:val="1"/>
          <w:sz w:val="24"/>
          <w:szCs w:val="24"/>
        </w:rPr>
        <w:t xml:space="preserve"> </w:t>
      </w:r>
      <w:r w:rsidRPr="00A3590A">
        <w:rPr>
          <w:rFonts w:ascii="Arial Narrow" w:hAnsi="Arial Narrow"/>
          <w:sz w:val="24"/>
          <w:szCs w:val="24"/>
        </w:rPr>
        <w:t>factors</w:t>
      </w:r>
      <w:r w:rsidRPr="00A3590A">
        <w:rPr>
          <w:rFonts w:ascii="Arial Narrow" w:hAnsi="Arial Narrow"/>
          <w:spacing w:val="61"/>
          <w:sz w:val="24"/>
          <w:szCs w:val="24"/>
        </w:rPr>
        <w:t xml:space="preserve"> </w:t>
      </w:r>
      <w:r w:rsidRPr="00A3590A">
        <w:rPr>
          <w:rFonts w:ascii="Arial Narrow" w:hAnsi="Arial Narrow"/>
          <w:sz w:val="24"/>
          <w:szCs w:val="24"/>
        </w:rPr>
        <w:t>were</w:t>
      </w:r>
      <w:r w:rsidRPr="00A3590A">
        <w:rPr>
          <w:rFonts w:ascii="Arial Narrow" w:hAnsi="Arial Narrow"/>
          <w:spacing w:val="1"/>
          <w:sz w:val="24"/>
          <w:szCs w:val="24"/>
        </w:rPr>
        <w:t xml:space="preserve"> </w:t>
      </w:r>
      <w:r w:rsidRPr="00A3590A">
        <w:rPr>
          <w:rFonts w:ascii="Arial Narrow" w:hAnsi="Arial Narrow"/>
          <w:sz w:val="24"/>
          <w:szCs w:val="24"/>
        </w:rPr>
        <w:t>correlated</w:t>
      </w:r>
      <w:r w:rsidRPr="00A3590A">
        <w:rPr>
          <w:rFonts w:ascii="Arial Narrow" w:hAnsi="Arial Narrow"/>
          <w:spacing w:val="1"/>
          <w:sz w:val="24"/>
          <w:szCs w:val="24"/>
        </w:rPr>
        <w:t xml:space="preserve"> </w:t>
      </w:r>
      <w:r w:rsidRPr="00A3590A">
        <w:rPr>
          <w:rFonts w:ascii="Arial Narrow" w:hAnsi="Arial Narrow"/>
          <w:sz w:val="24"/>
          <w:szCs w:val="24"/>
        </w:rPr>
        <w:t>with</w:t>
      </w:r>
      <w:r w:rsidRPr="00A3590A">
        <w:rPr>
          <w:rFonts w:ascii="Arial Narrow" w:hAnsi="Arial Narrow"/>
          <w:spacing w:val="1"/>
          <w:sz w:val="24"/>
          <w:szCs w:val="24"/>
        </w:rPr>
        <w:t xml:space="preserve"> </w:t>
      </w:r>
      <w:r w:rsidRPr="00A3590A">
        <w:rPr>
          <w:rFonts w:ascii="Arial Narrow" w:hAnsi="Arial Narrow"/>
          <w:sz w:val="24"/>
          <w:szCs w:val="24"/>
        </w:rPr>
        <w:t>different</w:t>
      </w:r>
      <w:r w:rsidRPr="00A3590A">
        <w:rPr>
          <w:rFonts w:ascii="Arial Narrow" w:hAnsi="Arial Narrow"/>
          <w:spacing w:val="1"/>
          <w:sz w:val="24"/>
          <w:szCs w:val="24"/>
        </w:rPr>
        <w:t xml:space="preserve"> </w:t>
      </w:r>
      <w:r w:rsidRPr="00A3590A">
        <w:rPr>
          <w:rFonts w:ascii="Arial Narrow" w:hAnsi="Arial Narrow"/>
          <w:sz w:val="24"/>
          <w:szCs w:val="24"/>
        </w:rPr>
        <w:t>economic</w:t>
      </w:r>
      <w:r w:rsidRPr="00A3590A">
        <w:rPr>
          <w:rFonts w:ascii="Arial Narrow" w:hAnsi="Arial Narrow"/>
          <w:spacing w:val="1"/>
          <w:sz w:val="24"/>
          <w:szCs w:val="24"/>
        </w:rPr>
        <w:t xml:space="preserve"> </w:t>
      </w:r>
      <w:r w:rsidRPr="00A3590A">
        <w:rPr>
          <w:rFonts w:ascii="Arial Narrow" w:hAnsi="Arial Narrow"/>
          <w:sz w:val="24"/>
          <w:szCs w:val="24"/>
        </w:rPr>
        <w:t>parameters</w:t>
      </w:r>
      <w:r w:rsidRPr="00A3590A">
        <w:rPr>
          <w:rFonts w:ascii="Arial Narrow" w:hAnsi="Arial Narrow"/>
          <w:spacing w:val="41"/>
          <w:sz w:val="24"/>
          <w:szCs w:val="24"/>
        </w:rPr>
        <w:t xml:space="preserve"> </w:t>
      </w:r>
      <w:r w:rsidRPr="00A3590A">
        <w:rPr>
          <w:rFonts w:ascii="Arial Narrow" w:hAnsi="Arial Narrow"/>
          <w:sz w:val="24"/>
          <w:szCs w:val="24"/>
        </w:rPr>
        <w:t>and</w:t>
      </w:r>
      <w:r w:rsidRPr="00A3590A">
        <w:rPr>
          <w:rFonts w:ascii="Arial Narrow" w:hAnsi="Arial Narrow"/>
          <w:spacing w:val="42"/>
          <w:sz w:val="24"/>
          <w:szCs w:val="24"/>
        </w:rPr>
        <w:t xml:space="preserve"> </w:t>
      </w:r>
      <w:r w:rsidRPr="00A3590A">
        <w:rPr>
          <w:rFonts w:ascii="Arial Narrow" w:hAnsi="Arial Narrow"/>
          <w:sz w:val="24"/>
          <w:szCs w:val="24"/>
        </w:rPr>
        <w:t>the</w:t>
      </w:r>
      <w:r w:rsidRPr="00A3590A">
        <w:rPr>
          <w:rFonts w:ascii="Arial Narrow" w:hAnsi="Arial Narrow"/>
          <w:spacing w:val="42"/>
          <w:sz w:val="24"/>
          <w:szCs w:val="24"/>
        </w:rPr>
        <w:t xml:space="preserve"> </w:t>
      </w:r>
      <w:r w:rsidRPr="00A3590A">
        <w:rPr>
          <w:rFonts w:ascii="Arial Narrow" w:hAnsi="Arial Narrow"/>
          <w:sz w:val="24"/>
          <w:szCs w:val="24"/>
        </w:rPr>
        <w:t>effect</w:t>
      </w:r>
      <w:r w:rsidRPr="00A3590A">
        <w:rPr>
          <w:rFonts w:ascii="Arial Narrow" w:hAnsi="Arial Narrow"/>
          <w:spacing w:val="42"/>
          <w:sz w:val="24"/>
          <w:szCs w:val="24"/>
        </w:rPr>
        <w:t xml:space="preserve"> </w:t>
      </w:r>
      <w:r w:rsidRPr="00A3590A">
        <w:rPr>
          <w:rFonts w:ascii="Arial Narrow" w:hAnsi="Arial Narrow"/>
          <w:sz w:val="24"/>
          <w:szCs w:val="24"/>
        </w:rPr>
        <w:t>of</w:t>
      </w:r>
      <w:r w:rsidRPr="00A3590A">
        <w:rPr>
          <w:rFonts w:ascii="Arial Narrow" w:hAnsi="Arial Narrow"/>
          <w:spacing w:val="41"/>
          <w:sz w:val="24"/>
          <w:szCs w:val="24"/>
        </w:rPr>
        <w:t xml:space="preserve"> </w:t>
      </w:r>
      <w:r w:rsidRPr="00A3590A">
        <w:rPr>
          <w:rFonts w:ascii="Arial Narrow" w:hAnsi="Arial Narrow"/>
          <w:sz w:val="24"/>
          <w:szCs w:val="24"/>
        </w:rPr>
        <w:t>the</w:t>
      </w:r>
      <w:r w:rsidRPr="00A3590A">
        <w:rPr>
          <w:rFonts w:ascii="Arial Narrow" w:hAnsi="Arial Narrow"/>
          <w:spacing w:val="42"/>
          <w:sz w:val="24"/>
          <w:szCs w:val="24"/>
        </w:rPr>
        <w:t xml:space="preserve"> </w:t>
      </w:r>
      <w:r w:rsidRPr="00A3590A">
        <w:rPr>
          <w:rFonts w:ascii="Arial Narrow" w:hAnsi="Arial Narrow"/>
          <w:sz w:val="24"/>
          <w:szCs w:val="24"/>
        </w:rPr>
        <w:t>change</w:t>
      </w:r>
      <w:r w:rsidRPr="00A3590A">
        <w:rPr>
          <w:rFonts w:ascii="Arial Narrow" w:hAnsi="Arial Narrow"/>
          <w:spacing w:val="43"/>
          <w:sz w:val="24"/>
          <w:szCs w:val="24"/>
        </w:rPr>
        <w:t xml:space="preserve"> </w:t>
      </w:r>
      <w:r w:rsidRPr="00A3590A">
        <w:rPr>
          <w:rFonts w:ascii="Arial Narrow" w:hAnsi="Arial Narrow"/>
          <w:sz w:val="24"/>
          <w:szCs w:val="24"/>
        </w:rPr>
        <w:t>in</w:t>
      </w:r>
      <w:r w:rsidRPr="00A3590A">
        <w:rPr>
          <w:rFonts w:ascii="Arial Narrow" w:hAnsi="Arial Narrow"/>
          <w:spacing w:val="-58"/>
          <w:sz w:val="24"/>
          <w:szCs w:val="24"/>
        </w:rPr>
        <w:t xml:space="preserve"> </w:t>
      </w:r>
      <w:r w:rsidRPr="00A3590A">
        <w:rPr>
          <w:rFonts w:ascii="Arial Narrow" w:hAnsi="Arial Narrow"/>
          <w:sz w:val="24"/>
          <w:szCs w:val="24"/>
        </w:rPr>
        <w:t>the</w:t>
      </w:r>
      <w:r w:rsidRPr="00A3590A">
        <w:rPr>
          <w:rFonts w:ascii="Arial Narrow" w:hAnsi="Arial Narrow"/>
          <w:spacing w:val="-2"/>
          <w:sz w:val="24"/>
          <w:szCs w:val="24"/>
        </w:rPr>
        <w:t xml:space="preserve"> </w:t>
      </w:r>
      <w:r w:rsidRPr="00A3590A">
        <w:rPr>
          <w:rFonts w:ascii="Arial Narrow" w:hAnsi="Arial Narrow"/>
          <w:sz w:val="24"/>
          <w:szCs w:val="24"/>
        </w:rPr>
        <w:t>climate</w:t>
      </w:r>
      <w:r w:rsidRPr="00A3590A">
        <w:rPr>
          <w:rFonts w:ascii="Arial Narrow" w:hAnsi="Arial Narrow"/>
          <w:spacing w:val="-1"/>
          <w:sz w:val="24"/>
          <w:szCs w:val="24"/>
        </w:rPr>
        <w:t xml:space="preserve"> </w:t>
      </w:r>
      <w:r w:rsidRPr="00A3590A">
        <w:rPr>
          <w:rFonts w:ascii="Arial Narrow" w:hAnsi="Arial Narrow"/>
          <w:sz w:val="24"/>
          <w:szCs w:val="24"/>
        </w:rPr>
        <w:t>on</w:t>
      </w:r>
      <w:r w:rsidRPr="00A3590A">
        <w:rPr>
          <w:rFonts w:ascii="Arial Narrow" w:hAnsi="Arial Narrow"/>
          <w:spacing w:val="-1"/>
          <w:sz w:val="24"/>
          <w:szCs w:val="24"/>
        </w:rPr>
        <w:t xml:space="preserve"> </w:t>
      </w:r>
      <w:proofErr w:type="spellStart"/>
      <w:r w:rsidRPr="00A3590A">
        <w:rPr>
          <w:rFonts w:ascii="Arial Narrow" w:hAnsi="Arial Narrow"/>
          <w:sz w:val="24"/>
          <w:szCs w:val="24"/>
        </w:rPr>
        <w:t>muga</w:t>
      </w:r>
      <w:proofErr w:type="spellEnd"/>
      <w:r w:rsidRPr="00A3590A">
        <w:rPr>
          <w:rFonts w:ascii="Arial Narrow" w:hAnsi="Arial Narrow"/>
          <w:spacing w:val="-1"/>
          <w:sz w:val="24"/>
          <w:szCs w:val="24"/>
        </w:rPr>
        <w:t xml:space="preserve"> </w:t>
      </w:r>
      <w:r w:rsidRPr="00A3590A">
        <w:rPr>
          <w:rFonts w:ascii="Arial Narrow" w:hAnsi="Arial Narrow"/>
          <w:sz w:val="24"/>
          <w:szCs w:val="24"/>
        </w:rPr>
        <w:t>rearing</w:t>
      </w:r>
      <w:r w:rsidRPr="00A3590A">
        <w:rPr>
          <w:rFonts w:ascii="Arial Narrow" w:hAnsi="Arial Narrow"/>
          <w:spacing w:val="-1"/>
          <w:sz w:val="24"/>
          <w:szCs w:val="24"/>
        </w:rPr>
        <w:t xml:space="preserve"> </w:t>
      </w:r>
      <w:r w:rsidRPr="00A3590A">
        <w:rPr>
          <w:rFonts w:ascii="Arial Narrow" w:hAnsi="Arial Narrow"/>
          <w:sz w:val="24"/>
          <w:szCs w:val="24"/>
        </w:rPr>
        <w:t>was</w:t>
      </w:r>
      <w:r w:rsidRPr="00A3590A">
        <w:rPr>
          <w:rFonts w:ascii="Arial Narrow" w:hAnsi="Arial Narrow"/>
          <w:spacing w:val="-2"/>
          <w:sz w:val="24"/>
          <w:szCs w:val="24"/>
        </w:rPr>
        <w:t xml:space="preserve"> </w:t>
      </w:r>
      <w:r w:rsidRPr="00A3590A">
        <w:rPr>
          <w:rFonts w:ascii="Arial Narrow" w:hAnsi="Arial Narrow"/>
          <w:sz w:val="24"/>
          <w:szCs w:val="24"/>
        </w:rPr>
        <w:t>established.</w:t>
      </w:r>
    </w:p>
    <w:p w14:paraId="435F65BC" w14:textId="77777777" w:rsidR="00A3590A" w:rsidRPr="00A3590A" w:rsidRDefault="00A3590A" w:rsidP="00A3590A">
      <w:pPr>
        <w:widowControl w:val="0"/>
        <w:autoSpaceDE w:val="0"/>
        <w:autoSpaceDN w:val="0"/>
        <w:ind w:right="62" w:firstLine="720"/>
        <w:jc w:val="both"/>
        <w:rPr>
          <w:rFonts w:ascii="Arial Narrow" w:hAnsi="Arial Narrow"/>
          <w:sz w:val="24"/>
          <w:szCs w:val="24"/>
        </w:rPr>
      </w:pPr>
    </w:p>
    <w:p w14:paraId="7745418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6EFDD0B" w14:textId="77777777" w:rsidR="00790ADA" w:rsidRPr="00FB3A86" w:rsidRDefault="00790ADA" w:rsidP="00441B6F">
      <w:pPr>
        <w:pStyle w:val="Head1"/>
        <w:spacing w:after="0"/>
        <w:jc w:val="both"/>
        <w:rPr>
          <w:rFonts w:ascii="Arial" w:hAnsi="Arial" w:cs="Arial"/>
        </w:rPr>
      </w:pPr>
    </w:p>
    <w:p w14:paraId="61C23024" w14:textId="77777777" w:rsidR="00A3590A" w:rsidRPr="00A3590A" w:rsidRDefault="00A3590A" w:rsidP="00A3590A">
      <w:pPr>
        <w:jc w:val="both"/>
        <w:rPr>
          <w:rFonts w:ascii="Arial Narrow" w:eastAsiaTheme="minorEastAsia" w:hAnsi="Arial Narrow" w:cstheme="minorBidi"/>
          <w:sz w:val="24"/>
          <w:szCs w:val="24"/>
          <w:lang w:val="en-IN" w:eastAsia="en-IN" w:bidi="hi-IN"/>
        </w:rPr>
      </w:pPr>
      <w:r w:rsidRPr="00A3590A">
        <w:rPr>
          <w:rFonts w:ascii="Arial Narrow" w:eastAsiaTheme="minorEastAsia" w:hAnsi="Arial Narrow" w:cstheme="minorBidi"/>
          <w:sz w:val="24"/>
          <w:szCs w:val="24"/>
          <w:lang w:val="en-IN" w:eastAsia="en-IN" w:bidi="hi-IN"/>
        </w:rPr>
        <w:t xml:space="preserve">The rearing performance data for </w:t>
      </w:r>
      <w:proofErr w:type="spellStart"/>
      <w:r w:rsidRPr="00A3590A">
        <w:rPr>
          <w:rFonts w:ascii="Arial Narrow" w:eastAsiaTheme="minorEastAsia" w:hAnsi="Arial Narrow" w:cstheme="minorBidi"/>
          <w:sz w:val="24"/>
          <w:szCs w:val="24"/>
          <w:lang w:val="en-IN" w:eastAsia="en-IN" w:bidi="hi-IN"/>
        </w:rPr>
        <w:t>Aherua</w:t>
      </w:r>
      <w:proofErr w:type="spellEnd"/>
      <w:r w:rsidRPr="00A3590A">
        <w:rPr>
          <w:rFonts w:ascii="Arial Narrow" w:eastAsiaTheme="minorEastAsia" w:hAnsi="Arial Narrow" w:cstheme="minorBidi"/>
          <w:sz w:val="24"/>
          <w:szCs w:val="24"/>
          <w:lang w:val="en-IN" w:eastAsia="en-IN" w:bidi="hi-IN"/>
        </w:rPr>
        <w:t xml:space="preserve"> and </w:t>
      </w:r>
      <w:proofErr w:type="spellStart"/>
      <w:r w:rsidRPr="00A3590A">
        <w:rPr>
          <w:rFonts w:ascii="Arial Narrow" w:eastAsiaTheme="minorEastAsia" w:hAnsi="Arial Narrow" w:cstheme="minorBidi"/>
          <w:sz w:val="24"/>
          <w:szCs w:val="24"/>
          <w:lang w:val="en-IN" w:eastAsia="en-IN" w:bidi="hi-IN"/>
        </w:rPr>
        <w:t>Bhodia</w:t>
      </w:r>
      <w:proofErr w:type="spellEnd"/>
      <w:r w:rsidRPr="00A3590A">
        <w:rPr>
          <w:rFonts w:ascii="Arial Narrow" w:eastAsiaTheme="minorEastAsia" w:hAnsi="Arial Narrow" w:cstheme="minorBidi"/>
          <w:sz w:val="24"/>
          <w:szCs w:val="24"/>
          <w:lang w:val="en-IN" w:eastAsia="en-IN" w:bidi="hi-IN"/>
        </w:rPr>
        <w:t xml:space="preserve"> crops in the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area, compared with </w:t>
      </w:r>
      <w:proofErr w:type="spellStart"/>
      <w:r w:rsidRPr="00A3590A">
        <w:rPr>
          <w:rFonts w:ascii="Arial Narrow" w:eastAsiaTheme="minorEastAsia" w:hAnsi="Arial Narrow" w:cstheme="minorBidi"/>
          <w:sz w:val="24"/>
          <w:szCs w:val="24"/>
          <w:lang w:val="en-IN" w:eastAsia="en-IN" w:bidi="hi-IN"/>
        </w:rPr>
        <w:t>Mendipathar</w:t>
      </w:r>
      <w:proofErr w:type="spellEnd"/>
      <w:r w:rsidRPr="00A3590A">
        <w:rPr>
          <w:rFonts w:ascii="Arial Narrow" w:eastAsiaTheme="minorEastAsia" w:hAnsi="Arial Narrow" w:cstheme="minorBidi"/>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Rompara</w:t>
      </w:r>
      <w:proofErr w:type="spellEnd"/>
      <w:r w:rsidRPr="00A3590A">
        <w:rPr>
          <w:rFonts w:ascii="Arial Narrow" w:eastAsiaTheme="minorEastAsia" w:hAnsi="Arial Narrow" w:cstheme="minorBidi"/>
          <w:sz w:val="24"/>
          <w:szCs w:val="24"/>
          <w:lang w:val="en-IN" w:eastAsia="en-IN" w:bidi="hi-IN"/>
        </w:rPr>
        <w:t xml:space="preserve">, and </w:t>
      </w:r>
      <w:proofErr w:type="spellStart"/>
      <w:r w:rsidRPr="00A3590A">
        <w:rPr>
          <w:rFonts w:ascii="Arial Narrow" w:eastAsiaTheme="minorEastAsia" w:hAnsi="Arial Narrow" w:cstheme="minorBidi"/>
          <w:sz w:val="24"/>
          <w:szCs w:val="24"/>
          <w:lang w:val="en-IN" w:eastAsia="en-IN" w:bidi="hi-IN"/>
        </w:rPr>
        <w:t>Agia</w:t>
      </w:r>
      <w:proofErr w:type="spellEnd"/>
      <w:r w:rsidRPr="00A3590A">
        <w:rPr>
          <w:rFonts w:ascii="Arial Narrow" w:eastAsiaTheme="minorEastAsia" w:hAnsi="Arial Narrow" w:cstheme="minorBidi"/>
          <w:sz w:val="24"/>
          <w:szCs w:val="24"/>
          <w:lang w:val="en-IN" w:eastAsia="en-IN" w:bidi="hi-IN"/>
        </w:rPr>
        <w:t xml:space="preserve">, highlights significant variances influenced by environmental conditions. In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cocoon yields were impressive, with averages of 52, 49, 58, and 54 cocoons per </w:t>
      </w:r>
      <w:proofErr w:type="spellStart"/>
      <w:r w:rsidRPr="00A3590A">
        <w:rPr>
          <w:rFonts w:ascii="Arial Narrow" w:eastAsiaTheme="minorEastAsia" w:hAnsi="Arial Narrow" w:cstheme="minorBidi"/>
          <w:sz w:val="24"/>
          <w:szCs w:val="24"/>
          <w:lang w:val="en-IN" w:eastAsia="en-IN" w:bidi="hi-IN"/>
        </w:rPr>
        <w:t>dfls</w:t>
      </w:r>
      <w:proofErr w:type="spellEnd"/>
      <w:r w:rsidRPr="00A3590A">
        <w:rPr>
          <w:rFonts w:ascii="Arial Narrow" w:eastAsiaTheme="minorEastAsia" w:hAnsi="Arial Narrow" w:cstheme="minorBidi"/>
          <w:sz w:val="24"/>
          <w:szCs w:val="24"/>
          <w:lang w:val="en-IN" w:eastAsia="en-IN" w:bidi="hi-IN"/>
        </w:rPr>
        <w:t>, contrasting sharply with the low yields in the other locations, which struggled to meet the standard seed cocoon norms</w:t>
      </w:r>
      <w:r w:rsidRPr="00A3590A">
        <w:rPr>
          <w:rFonts w:asciiTheme="minorHAnsi" w:eastAsiaTheme="minorEastAsia" w:hAnsiTheme="minorHAnsi" w:cstheme="minorBidi"/>
          <w:sz w:val="22"/>
          <w:lang w:val="en-IN" w:eastAsia="en-IN" w:bidi="hi-IN"/>
        </w:rPr>
        <w:t xml:space="preserve"> </w:t>
      </w:r>
      <w:r w:rsidRPr="00A3590A">
        <w:rPr>
          <w:rFonts w:ascii="Arial Narrow" w:eastAsiaTheme="minorEastAsia" w:hAnsi="Arial Narrow" w:cstheme="minorBidi"/>
          <w:sz w:val="24"/>
          <w:szCs w:val="24"/>
          <w:lang w:val="en-IN" w:eastAsia="en-IN" w:bidi="hi-IN"/>
        </w:rPr>
        <w:t xml:space="preserve">with cocoon yield of below the </w:t>
      </w:r>
      <w:proofErr w:type="spellStart"/>
      <w:r w:rsidRPr="00A3590A">
        <w:rPr>
          <w:rFonts w:ascii="Arial Narrow" w:eastAsiaTheme="minorEastAsia" w:hAnsi="Arial Narrow" w:cstheme="minorBidi"/>
          <w:sz w:val="24"/>
          <w:szCs w:val="24"/>
          <w:lang w:val="en-IN" w:eastAsia="en-IN" w:bidi="hi-IN"/>
        </w:rPr>
        <w:t>Dfls</w:t>
      </w:r>
      <w:proofErr w:type="spellEnd"/>
      <w:r w:rsidRPr="00A3590A">
        <w:rPr>
          <w:rFonts w:ascii="Arial Narrow" w:eastAsiaTheme="minorEastAsia" w:hAnsi="Arial Narrow" w:cstheme="minorBidi"/>
          <w:sz w:val="24"/>
          <w:szCs w:val="24"/>
          <w:lang w:val="en-IN" w:eastAsia="en-IN" w:bidi="hi-IN"/>
        </w:rPr>
        <w:t>: Seed Cocoon=1:30.</w:t>
      </w:r>
    </w:p>
    <w:p w14:paraId="71BDD055" w14:textId="77777777" w:rsidR="00A3590A" w:rsidRPr="00A3590A" w:rsidRDefault="00A3590A" w:rsidP="00A3590A">
      <w:pPr>
        <w:jc w:val="both"/>
        <w:rPr>
          <w:rFonts w:ascii="Arial Narrow" w:eastAsiaTheme="minorEastAsia" w:hAnsi="Arial Narrow" w:cstheme="minorBidi"/>
          <w:sz w:val="24"/>
          <w:szCs w:val="24"/>
          <w:lang w:val="en-IN" w:eastAsia="en-IN" w:bidi="hi-IN"/>
        </w:rPr>
      </w:pPr>
      <w:r w:rsidRPr="00A3590A">
        <w:rPr>
          <w:rFonts w:ascii="Arial Narrow" w:eastAsiaTheme="minorEastAsia" w:hAnsi="Arial Narrow" w:cstheme="minorBidi"/>
          <w:sz w:val="24"/>
          <w:szCs w:val="24"/>
          <w:lang w:val="en-IN" w:eastAsia="en-IN" w:bidi="hi-IN"/>
        </w:rPr>
        <w:t xml:space="preserve">Fecundity rates during the </w:t>
      </w:r>
      <w:proofErr w:type="spellStart"/>
      <w:r w:rsidRPr="00A3590A">
        <w:rPr>
          <w:rFonts w:ascii="Arial Narrow" w:eastAsiaTheme="minorEastAsia" w:hAnsi="Arial Narrow" w:cstheme="minorBidi"/>
          <w:sz w:val="24"/>
          <w:szCs w:val="24"/>
          <w:lang w:val="en-IN" w:eastAsia="en-IN" w:bidi="hi-IN"/>
        </w:rPr>
        <w:t>Bhodia</w:t>
      </w:r>
      <w:proofErr w:type="spellEnd"/>
      <w:r w:rsidRPr="00A3590A">
        <w:rPr>
          <w:rFonts w:ascii="Arial Narrow" w:eastAsiaTheme="minorEastAsia" w:hAnsi="Arial Narrow" w:cstheme="minorBidi"/>
          <w:sz w:val="24"/>
          <w:szCs w:val="24"/>
          <w:lang w:val="en-IN" w:eastAsia="en-IN" w:bidi="hi-IN"/>
        </w:rPr>
        <w:t xml:space="preserve"> season were notable in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with averages reaching up to 190 eggs per </w:t>
      </w:r>
      <w:proofErr w:type="spellStart"/>
      <w:r w:rsidRPr="00A3590A">
        <w:rPr>
          <w:rFonts w:ascii="Arial Narrow" w:eastAsiaTheme="minorEastAsia" w:hAnsi="Arial Narrow" w:cstheme="minorBidi"/>
          <w:sz w:val="24"/>
          <w:szCs w:val="24"/>
          <w:lang w:val="en-IN" w:eastAsia="en-IN" w:bidi="hi-IN"/>
        </w:rPr>
        <w:t>moth</w:t>
      </w:r>
      <w:proofErr w:type="spellEnd"/>
      <w:r w:rsidRPr="00A3590A">
        <w:rPr>
          <w:rFonts w:ascii="Arial Narrow" w:eastAsiaTheme="minorEastAsia" w:hAnsi="Arial Narrow" w:cstheme="minorBidi"/>
          <w:sz w:val="24"/>
          <w:szCs w:val="24"/>
          <w:lang w:val="en-IN" w:eastAsia="en-IN" w:bidi="hi-IN"/>
        </w:rPr>
        <w:t xml:space="preserve">. In stark contrast, the other areas recorded lower fecundity rates, averaging between 130 to 154 eggs, likely due to adverse temperature conditions. While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maintained an optimal temperature range of 17-25°C, </w:t>
      </w:r>
      <w:proofErr w:type="spellStart"/>
      <w:r w:rsidRPr="00A3590A">
        <w:rPr>
          <w:rFonts w:ascii="Arial Narrow" w:eastAsiaTheme="minorEastAsia" w:hAnsi="Arial Narrow" w:cstheme="minorBidi"/>
          <w:sz w:val="24"/>
          <w:szCs w:val="24"/>
          <w:lang w:val="en-IN" w:eastAsia="en-IN" w:bidi="hi-IN"/>
        </w:rPr>
        <w:t>Mendipathar</w:t>
      </w:r>
      <w:proofErr w:type="spellEnd"/>
      <w:r w:rsidRPr="00A3590A">
        <w:rPr>
          <w:rFonts w:ascii="Arial Narrow" w:eastAsiaTheme="minorEastAsia" w:hAnsi="Arial Narrow" w:cstheme="minorBidi"/>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Rompara</w:t>
      </w:r>
      <w:proofErr w:type="spellEnd"/>
      <w:r w:rsidRPr="00A3590A">
        <w:rPr>
          <w:rFonts w:ascii="Arial Narrow" w:eastAsiaTheme="minorEastAsia" w:hAnsi="Arial Narrow" w:cstheme="minorBidi"/>
          <w:sz w:val="24"/>
          <w:szCs w:val="24"/>
          <w:lang w:val="en-IN" w:eastAsia="en-IN" w:bidi="hi-IN"/>
        </w:rPr>
        <w:t xml:space="preserve">, and </w:t>
      </w:r>
      <w:proofErr w:type="spellStart"/>
      <w:r w:rsidRPr="00A3590A">
        <w:rPr>
          <w:rFonts w:ascii="Arial Narrow" w:eastAsiaTheme="minorEastAsia" w:hAnsi="Arial Narrow" w:cstheme="minorBidi"/>
          <w:sz w:val="24"/>
          <w:szCs w:val="24"/>
          <w:lang w:val="en-IN" w:eastAsia="en-IN" w:bidi="hi-IN"/>
        </w:rPr>
        <w:lastRenderedPageBreak/>
        <w:t>Agia</w:t>
      </w:r>
      <w:proofErr w:type="spellEnd"/>
      <w:r w:rsidRPr="00A3590A">
        <w:rPr>
          <w:rFonts w:ascii="Arial Narrow" w:eastAsiaTheme="minorEastAsia" w:hAnsi="Arial Narrow" w:cstheme="minorBidi"/>
          <w:sz w:val="24"/>
          <w:szCs w:val="24"/>
          <w:lang w:val="en-IN" w:eastAsia="en-IN" w:bidi="hi-IN"/>
        </w:rPr>
        <w:t xml:space="preserve"> experienced much higher temperatures of 39-41°C, negatively impacting the fecundity and overall economic viability of Muga rearing.</w:t>
      </w:r>
      <w:r w:rsidRPr="00A3590A">
        <w:rPr>
          <w:rFonts w:asciiTheme="minorHAnsi" w:eastAsiaTheme="minorEastAsia" w:hAnsiTheme="minorHAnsi" w:cstheme="minorBidi"/>
          <w:sz w:val="22"/>
          <w:lang w:val="en-IN" w:eastAsia="en-IN" w:bidi="hi-IN"/>
        </w:rPr>
        <w:t xml:space="preserve"> </w:t>
      </w:r>
      <w:r w:rsidRPr="00A3590A">
        <w:rPr>
          <w:rFonts w:ascii="Arial Narrow" w:eastAsiaTheme="minorEastAsia" w:hAnsi="Arial Narrow" w:cstheme="minorBidi"/>
          <w:sz w:val="24"/>
          <w:szCs w:val="24"/>
          <w:lang w:val="en-IN" w:eastAsia="en-IN" w:bidi="hi-IN"/>
        </w:rPr>
        <w:t>The fourth and fifth stage female worms when exposed to high temperature during the rearing period affects the rate of ovulation and the fecundity gets affected. (Chaudhuri, 2003)</w:t>
      </w:r>
    </w:p>
    <w:p w14:paraId="19EE455E" w14:textId="77777777" w:rsidR="00A3590A" w:rsidRPr="00A3590A" w:rsidRDefault="00A3590A" w:rsidP="00A3590A">
      <w:pPr>
        <w:ind w:firstLine="720"/>
        <w:jc w:val="both"/>
        <w:rPr>
          <w:rFonts w:ascii="Arial Narrow" w:eastAsiaTheme="minorEastAsia" w:hAnsi="Arial Narrow" w:cstheme="minorBidi"/>
          <w:sz w:val="24"/>
          <w:szCs w:val="24"/>
          <w:lang w:val="en-IN" w:eastAsia="en-IN" w:bidi="hi-IN"/>
        </w:rPr>
      </w:pPr>
      <w:r w:rsidRPr="00A3590A">
        <w:rPr>
          <w:rFonts w:ascii="Arial Narrow" w:eastAsiaTheme="minorEastAsia" w:hAnsi="Arial Narrow" w:cstheme="minorBidi"/>
          <w:sz w:val="24"/>
          <w:szCs w:val="24"/>
          <w:lang w:val="en-IN" w:eastAsia="en-IN" w:bidi="hi-IN"/>
        </w:rPr>
        <w:t xml:space="preserve">Hatching success in the other locations was also dismal, with rates of only 12-24% for </w:t>
      </w:r>
      <w:proofErr w:type="spellStart"/>
      <w:r w:rsidRPr="00A3590A">
        <w:rPr>
          <w:rFonts w:ascii="Arial Narrow" w:eastAsiaTheme="minorEastAsia" w:hAnsi="Arial Narrow" w:cstheme="minorBidi"/>
          <w:sz w:val="24"/>
          <w:szCs w:val="24"/>
          <w:lang w:val="en-IN" w:eastAsia="en-IN" w:bidi="hi-IN"/>
        </w:rPr>
        <w:t>Aherua</w:t>
      </w:r>
      <w:proofErr w:type="spellEnd"/>
      <w:r w:rsidRPr="00A3590A">
        <w:rPr>
          <w:rFonts w:ascii="Arial Narrow" w:eastAsiaTheme="minorEastAsia" w:hAnsi="Arial Narrow" w:cstheme="minorBidi"/>
          <w:sz w:val="24"/>
          <w:szCs w:val="24"/>
          <w:lang w:val="en-IN" w:eastAsia="en-IN" w:bidi="hi-IN"/>
        </w:rPr>
        <w:t xml:space="preserve"> and 15-39% for </w:t>
      </w:r>
      <w:proofErr w:type="spellStart"/>
      <w:r w:rsidRPr="00A3590A">
        <w:rPr>
          <w:rFonts w:ascii="Arial Narrow" w:eastAsiaTheme="minorEastAsia" w:hAnsi="Arial Narrow" w:cstheme="minorBidi"/>
          <w:sz w:val="24"/>
          <w:szCs w:val="24"/>
          <w:lang w:val="en-IN" w:eastAsia="en-IN" w:bidi="hi-IN"/>
        </w:rPr>
        <w:t>Bhodia</w:t>
      </w:r>
      <w:proofErr w:type="spellEnd"/>
      <w:r w:rsidRPr="00A3590A">
        <w:rPr>
          <w:rFonts w:ascii="Arial Narrow" w:eastAsiaTheme="minorEastAsia" w:hAnsi="Arial Narrow" w:cstheme="minorBidi"/>
          <w:sz w:val="24"/>
          <w:szCs w:val="24"/>
          <w:lang w:val="en-IN" w:eastAsia="en-IN" w:bidi="hi-IN"/>
        </w:rPr>
        <w:t xml:space="preserve">, whereas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hatching percentage was recorded up to 88-92%. The higher temperatures in </w:t>
      </w:r>
      <w:proofErr w:type="spellStart"/>
      <w:r w:rsidRPr="00A3590A">
        <w:rPr>
          <w:rFonts w:ascii="Arial Narrow" w:eastAsiaTheme="minorEastAsia" w:hAnsi="Arial Narrow" w:cstheme="minorBidi"/>
          <w:sz w:val="24"/>
          <w:szCs w:val="24"/>
          <w:lang w:val="en-IN" w:eastAsia="en-IN" w:bidi="hi-IN"/>
        </w:rPr>
        <w:t>Mendipathar</w:t>
      </w:r>
      <w:proofErr w:type="spellEnd"/>
      <w:r w:rsidRPr="00A3590A">
        <w:rPr>
          <w:rFonts w:ascii="Arial Narrow" w:eastAsiaTheme="minorEastAsia" w:hAnsi="Arial Narrow" w:cstheme="minorBidi"/>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Rompara</w:t>
      </w:r>
      <w:proofErr w:type="spellEnd"/>
      <w:r w:rsidRPr="00A3590A">
        <w:rPr>
          <w:rFonts w:ascii="Arial Narrow" w:eastAsiaTheme="minorEastAsia" w:hAnsi="Arial Narrow" w:cstheme="minorBidi"/>
          <w:sz w:val="24"/>
          <w:szCs w:val="24"/>
          <w:lang w:val="en-IN" w:eastAsia="en-IN" w:bidi="hi-IN"/>
        </w:rPr>
        <w:t xml:space="preserve">, and </w:t>
      </w:r>
      <w:proofErr w:type="spellStart"/>
      <w:r w:rsidRPr="00A3590A">
        <w:rPr>
          <w:rFonts w:ascii="Arial Narrow" w:eastAsiaTheme="minorEastAsia" w:hAnsi="Arial Narrow" w:cstheme="minorBidi"/>
          <w:sz w:val="24"/>
          <w:szCs w:val="24"/>
          <w:lang w:val="en-IN" w:eastAsia="en-IN" w:bidi="hi-IN"/>
        </w:rPr>
        <w:t>Agia</w:t>
      </w:r>
      <w:proofErr w:type="spellEnd"/>
      <w:r w:rsidRPr="00A3590A">
        <w:rPr>
          <w:rFonts w:ascii="Arial Narrow" w:eastAsiaTheme="minorEastAsia" w:hAnsi="Arial Narrow" w:cstheme="minorBidi"/>
          <w:sz w:val="24"/>
          <w:szCs w:val="24"/>
          <w:lang w:val="en-IN" w:eastAsia="en-IN" w:bidi="hi-IN"/>
        </w:rPr>
        <w:t xml:space="preserve"> disrupted mating behaviours and resulted in increased embryonic mortality rates, contributing to the poor hatching outcomes, which may be cause a lesser transfer of sperms resulting in increase of unfertilized eggs</w:t>
      </w:r>
      <w:r w:rsidRPr="00A3590A">
        <w:rPr>
          <w:rFonts w:ascii="Arial Narrow" w:eastAsiaTheme="minorEastAsia" w:hAnsi="Arial Narrow" w:cstheme="minorBidi"/>
          <w:color w:val="000000" w:themeColor="text1"/>
          <w:sz w:val="24"/>
          <w:szCs w:val="24"/>
          <w:lang w:val="en-IN" w:eastAsia="en-IN" w:bidi="hi-IN"/>
        </w:rPr>
        <w:t>. (Gandara &amp; Drummond, 2023)</w:t>
      </w:r>
    </w:p>
    <w:p w14:paraId="64E7DD9F" w14:textId="77777777" w:rsidR="00A3590A" w:rsidRPr="00A3590A" w:rsidRDefault="00A3590A" w:rsidP="00A3590A">
      <w:pPr>
        <w:ind w:firstLine="720"/>
        <w:jc w:val="both"/>
        <w:rPr>
          <w:rFonts w:ascii="Arial Narrow" w:eastAsiaTheme="minorEastAsia" w:hAnsi="Arial Narrow" w:cstheme="minorBidi"/>
          <w:sz w:val="24"/>
          <w:szCs w:val="24"/>
          <w:lang w:val="en-IN" w:eastAsia="en-IN" w:bidi="hi-IN"/>
        </w:rPr>
      </w:pPr>
      <w:r w:rsidRPr="00A3590A">
        <w:rPr>
          <w:rFonts w:ascii="Arial Narrow" w:eastAsiaTheme="minorEastAsia" w:hAnsi="Arial Narrow" w:cstheme="minorBidi"/>
          <w:sz w:val="24"/>
          <w:szCs w:val="24"/>
          <w:lang w:val="en-IN" w:eastAsia="en-IN" w:bidi="hi-IN"/>
        </w:rPr>
        <w:t xml:space="preserve">Additionally, larval development times in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were longer (22-31 days), indicating a negative impact on growth rates due to the favourable temperatures. In contrast, the larvae in the warmer regions completed their development quicker, suggesting that while temperatures influence growth, they also harm overall health and weight, as evidenced by the average larval weights of 5-6 gm for males and 9-10 gm for females compared to 7-11 gm in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Guha </w:t>
      </w:r>
      <w:r w:rsidRPr="00A3590A">
        <w:rPr>
          <w:rFonts w:ascii="Arial Narrow" w:eastAsiaTheme="minorEastAsia" w:hAnsi="Arial Narrow" w:cstheme="minorBidi"/>
          <w:i/>
          <w:iCs/>
          <w:sz w:val="24"/>
          <w:szCs w:val="24"/>
          <w:lang w:val="en-IN" w:eastAsia="en-IN" w:bidi="hi-IN"/>
        </w:rPr>
        <w:t>et. al</w:t>
      </w:r>
      <w:r w:rsidRPr="00A3590A">
        <w:rPr>
          <w:rFonts w:ascii="Arial Narrow" w:eastAsiaTheme="minorEastAsia" w:hAnsi="Arial Narrow" w:cstheme="minorBidi"/>
          <w:sz w:val="24"/>
          <w:szCs w:val="24"/>
          <w:lang w:val="en-IN" w:eastAsia="en-IN" w:bidi="hi-IN"/>
        </w:rPr>
        <w:t>, 2024 has reported under warmer temperatures, larval stages developed more quickly and had higher growth rates but reached a smaller body size, a phenomenon known as the Temperature-Size Rule (TSR). Under a short photoperiod, both growth and development were slower, especially at the two lower temperatures (&lt;15°C, and &lt;10°C), but the body size resulting from slow growth over a longer developmental period did not vary with the photoperiod significantly.</w:t>
      </w:r>
    </w:p>
    <w:p w14:paraId="2E2DF8A0" w14:textId="77777777" w:rsidR="00A3590A" w:rsidRDefault="00A3590A" w:rsidP="00A3590A">
      <w:pPr>
        <w:ind w:firstLine="720"/>
        <w:jc w:val="both"/>
        <w:rPr>
          <w:rFonts w:ascii="Arial Narrow" w:eastAsiaTheme="minorEastAsia" w:hAnsi="Arial Narrow" w:cstheme="minorBidi"/>
          <w:sz w:val="24"/>
          <w:szCs w:val="24"/>
          <w:lang w:val="en-IN" w:eastAsia="en-IN" w:bidi="hi-IN"/>
        </w:rPr>
      </w:pPr>
      <w:r w:rsidRPr="00A3590A">
        <w:rPr>
          <w:rFonts w:ascii="Arial Narrow" w:eastAsiaTheme="minorEastAsia" w:hAnsi="Arial Narrow" w:cstheme="minorBidi"/>
          <w:sz w:val="24"/>
          <w:szCs w:val="24"/>
          <w:lang w:val="en-IN" w:eastAsia="en-IN" w:bidi="hi-IN"/>
        </w:rPr>
        <w:t xml:space="preserve">The performance of </w:t>
      </w:r>
      <w:proofErr w:type="spellStart"/>
      <w:r w:rsidRPr="00A3590A">
        <w:rPr>
          <w:rFonts w:ascii="Arial Narrow" w:eastAsiaTheme="minorEastAsia" w:hAnsi="Arial Narrow" w:cstheme="minorBidi"/>
          <w:sz w:val="24"/>
          <w:szCs w:val="24"/>
          <w:lang w:val="en-IN" w:eastAsia="en-IN" w:bidi="hi-IN"/>
        </w:rPr>
        <w:t>grainages</w:t>
      </w:r>
      <w:proofErr w:type="spellEnd"/>
      <w:r w:rsidRPr="00A3590A">
        <w:rPr>
          <w:rFonts w:ascii="Arial Narrow" w:eastAsiaTheme="minorEastAsia" w:hAnsi="Arial Narrow" w:cstheme="minorBidi"/>
          <w:sz w:val="24"/>
          <w:szCs w:val="24"/>
          <w:lang w:val="en-IN" w:eastAsia="en-IN" w:bidi="hi-IN"/>
        </w:rPr>
        <w:t xml:space="preserve"> indicates that farm rearing in </w:t>
      </w:r>
      <w:proofErr w:type="spellStart"/>
      <w:r w:rsidRPr="00A3590A">
        <w:rPr>
          <w:rFonts w:ascii="Arial Narrow" w:eastAsiaTheme="minorEastAsia" w:hAnsi="Arial Narrow" w:cstheme="minorBidi"/>
          <w:sz w:val="24"/>
          <w:szCs w:val="24"/>
          <w:lang w:val="en-IN" w:eastAsia="en-IN" w:bidi="hi-IN"/>
        </w:rPr>
        <w:t>Mendipathar</w:t>
      </w:r>
      <w:proofErr w:type="spellEnd"/>
      <w:r w:rsidRPr="00A3590A">
        <w:rPr>
          <w:rFonts w:ascii="Arial Narrow" w:eastAsiaTheme="minorEastAsia" w:hAnsi="Arial Narrow" w:cstheme="minorBidi"/>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Rompara</w:t>
      </w:r>
      <w:proofErr w:type="spellEnd"/>
      <w:r w:rsidRPr="00A3590A">
        <w:rPr>
          <w:rFonts w:ascii="Arial Narrow" w:eastAsiaTheme="minorEastAsia" w:hAnsi="Arial Narrow" w:cstheme="minorBidi"/>
          <w:sz w:val="24"/>
          <w:szCs w:val="24"/>
          <w:lang w:val="en-IN" w:eastAsia="en-IN" w:bidi="hi-IN"/>
        </w:rPr>
        <w:t xml:space="preserve"> (Meghalaya), and </w:t>
      </w:r>
      <w:proofErr w:type="spellStart"/>
      <w:r w:rsidRPr="00A3590A">
        <w:rPr>
          <w:rFonts w:ascii="Arial Narrow" w:eastAsiaTheme="minorEastAsia" w:hAnsi="Arial Narrow" w:cstheme="minorBidi"/>
          <w:sz w:val="24"/>
          <w:szCs w:val="24"/>
          <w:lang w:val="en-IN" w:eastAsia="en-IN" w:bidi="hi-IN"/>
        </w:rPr>
        <w:t>Agia</w:t>
      </w:r>
      <w:proofErr w:type="spellEnd"/>
      <w:r w:rsidRPr="00A3590A">
        <w:rPr>
          <w:rFonts w:ascii="Arial Narrow" w:eastAsiaTheme="minorEastAsia" w:hAnsi="Arial Narrow" w:cstheme="minorBidi"/>
          <w:sz w:val="24"/>
          <w:szCs w:val="24"/>
          <w:lang w:val="en-IN" w:eastAsia="en-IN" w:bidi="hi-IN"/>
        </w:rPr>
        <w:t xml:space="preserve"> (Assam) has yielded a very poor seed cocoon </w:t>
      </w:r>
      <w:proofErr w:type="spellStart"/>
      <w:r w:rsidRPr="00A3590A">
        <w:rPr>
          <w:rFonts w:ascii="Arial Narrow" w:eastAsiaTheme="minorEastAsia" w:hAnsi="Arial Narrow" w:cstheme="minorBidi"/>
          <w:sz w:val="24"/>
          <w:szCs w:val="24"/>
          <w:lang w:val="en-IN" w:eastAsia="en-IN" w:bidi="hi-IN"/>
        </w:rPr>
        <w:t>dfl</w:t>
      </w:r>
      <w:proofErr w:type="spellEnd"/>
      <w:r w:rsidRPr="00A3590A">
        <w:rPr>
          <w:rFonts w:ascii="Arial Narrow" w:eastAsiaTheme="minorEastAsia" w:hAnsi="Arial Narrow" w:cstheme="minorBidi"/>
          <w:sz w:val="24"/>
          <w:szCs w:val="24"/>
          <w:lang w:val="en-IN" w:eastAsia="en-IN" w:bidi="hi-IN"/>
        </w:rPr>
        <w:t xml:space="preserve"> ratio, achieving only 1 </w:t>
      </w:r>
      <w:proofErr w:type="spellStart"/>
      <w:r w:rsidRPr="00A3590A">
        <w:rPr>
          <w:rFonts w:ascii="Arial Narrow" w:eastAsiaTheme="minorEastAsia" w:hAnsi="Arial Narrow" w:cstheme="minorBidi"/>
          <w:sz w:val="24"/>
          <w:szCs w:val="24"/>
          <w:lang w:val="en-IN" w:eastAsia="en-IN" w:bidi="hi-IN"/>
        </w:rPr>
        <w:t>dfl</w:t>
      </w:r>
      <w:proofErr w:type="spellEnd"/>
      <w:r w:rsidRPr="00A3590A">
        <w:rPr>
          <w:rFonts w:ascii="Arial Narrow" w:eastAsiaTheme="minorEastAsia" w:hAnsi="Arial Narrow" w:cstheme="minorBidi"/>
          <w:sz w:val="24"/>
          <w:szCs w:val="24"/>
          <w:lang w:val="en-IN" w:eastAsia="en-IN" w:bidi="hi-IN"/>
        </w:rPr>
        <w:t xml:space="preserve"> from 10-11 cocoons. In contrast,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demonstrated significantly better outcomes, with a yield of 1 </w:t>
      </w:r>
      <w:proofErr w:type="spellStart"/>
      <w:r w:rsidRPr="00A3590A">
        <w:rPr>
          <w:rFonts w:ascii="Arial Narrow" w:eastAsiaTheme="minorEastAsia" w:hAnsi="Arial Narrow" w:cstheme="minorBidi"/>
          <w:sz w:val="24"/>
          <w:szCs w:val="24"/>
          <w:lang w:val="en-IN" w:eastAsia="en-IN" w:bidi="hi-IN"/>
        </w:rPr>
        <w:t>dfl</w:t>
      </w:r>
      <w:proofErr w:type="spellEnd"/>
      <w:r w:rsidRPr="00A3590A">
        <w:rPr>
          <w:rFonts w:ascii="Arial Narrow" w:eastAsiaTheme="minorEastAsia" w:hAnsi="Arial Narrow" w:cstheme="minorBidi"/>
          <w:sz w:val="24"/>
          <w:szCs w:val="24"/>
          <w:lang w:val="en-IN" w:eastAsia="en-IN" w:bidi="hi-IN"/>
        </w:rPr>
        <w:t xml:space="preserve"> from about 3 cocoons, which aligns well with the expected norms for </w:t>
      </w:r>
      <w:proofErr w:type="spellStart"/>
      <w:r w:rsidRPr="00A3590A">
        <w:rPr>
          <w:rFonts w:ascii="Arial Narrow" w:eastAsiaTheme="minorEastAsia" w:hAnsi="Arial Narrow" w:cstheme="minorBidi"/>
          <w:sz w:val="24"/>
          <w:szCs w:val="24"/>
          <w:lang w:val="en-IN" w:eastAsia="en-IN" w:bidi="hi-IN"/>
        </w:rPr>
        <w:t>dfl</w:t>
      </w:r>
      <w:proofErr w:type="spellEnd"/>
      <w:r w:rsidRPr="00A3590A">
        <w:rPr>
          <w:rFonts w:ascii="Arial Narrow" w:eastAsiaTheme="minorEastAsia" w:hAnsi="Arial Narrow" w:cstheme="minorBidi"/>
          <w:sz w:val="24"/>
          <w:szCs w:val="24"/>
          <w:lang w:val="en-IN" w:eastAsia="en-IN" w:bidi="hi-IN"/>
        </w:rPr>
        <w:t xml:space="preserve"> recovery. Additionally, heavy crippled moth emergence, low mating tendencies, reduced fecundity, and poor hatching rates have been consistently observed over the past three years in </w:t>
      </w:r>
      <w:proofErr w:type="spellStart"/>
      <w:r w:rsidRPr="00A3590A">
        <w:rPr>
          <w:rFonts w:ascii="Arial Narrow" w:eastAsiaTheme="minorEastAsia" w:hAnsi="Arial Narrow" w:cstheme="minorBidi"/>
          <w:sz w:val="24"/>
          <w:szCs w:val="24"/>
          <w:lang w:val="en-IN" w:eastAsia="en-IN" w:bidi="hi-IN"/>
        </w:rPr>
        <w:t>Mendipathar</w:t>
      </w:r>
      <w:proofErr w:type="spellEnd"/>
      <w:r w:rsidRPr="00A3590A">
        <w:rPr>
          <w:rFonts w:ascii="Arial Narrow" w:eastAsiaTheme="minorEastAsia" w:hAnsi="Arial Narrow" w:cstheme="minorBidi"/>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Rompara</w:t>
      </w:r>
      <w:proofErr w:type="spellEnd"/>
      <w:r w:rsidRPr="00A3590A">
        <w:rPr>
          <w:rFonts w:ascii="Arial Narrow" w:eastAsiaTheme="minorEastAsia" w:hAnsi="Arial Narrow" w:cstheme="minorBidi"/>
          <w:sz w:val="24"/>
          <w:szCs w:val="24"/>
          <w:lang w:val="en-IN" w:eastAsia="en-IN" w:bidi="hi-IN"/>
        </w:rPr>
        <w:t xml:space="preserve">, and </w:t>
      </w:r>
      <w:proofErr w:type="spellStart"/>
      <w:r w:rsidRPr="00A3590A">
        <w:rPr>
          <w:rFonts w:ascii="Arial Narrow" w:eastAsiaTheme="minorEastAsia" w:hAnsi="Arial Narrow" w:cstheme="minorBidi"/>
          <w:sz w:val="24"/>
          <w:szCs w:val="24"/>
          <w:lang w:val="en-IN" w:eastAsia="en-IN" w:bidi="hi-IN"/>
        </w:rPr>
        <w:t>Agia</w:t>
      </w:r>
      <w:proofErr w:type="spellEnd"/>
      <w:r w:rsidRPr="00A3590A">
        <w:rPr>
          <w:rFonts w:ascii="Arial Narrow" w:eastAsiaTheme="minorEastAsia" w:hAnsi="Arial Narrow" w:cstheme="minorBidi"/>
          <w:sz w:val="24"/>
          <w:szCs w:val="24"/>
          <w:lang w:val="en-IN" w:eastAsia="en-IN" w:bidi="hi-IN"/>
        </w:rPr>
        <w:t xml:space="preserve">. Our findings provide a foundation for future studies in </w:t>
      </w:r>
      <w:proofErr w:type="spellStart"/>
      <w:r w:rsidRPr="00A3590A">
        <w:rPr>
          <w:rFonts w:ascii="Arial Narrow" w:eastAsiaTheme="minorEastAsia" w:hAnsi="Arial Narrow" w:cstheme="minorBidi"/>
          <w:i/>
          <w:iCs/>
          <w:sz w:val="24"/>
          <w:szCs w:val="24"/>
          <w:lang w:val="en-IN" w:eastAsia="en-IN" w:bidi="hi-IN"/>
        </w:rPr>
        <w:t>Antherearea</w:t>
      </w:r>
      <w:proofErr w:type="spellEnd"/>
      <w:r w:rsidRPr="00A3590A">
        <w:rPr>
          <w:rFonts w:ascii="Arial Narrow" w:eastAsiaTheme="minorEastAsia" w:hAnsi="Arial Narrow" w:cstheme="minorBidi"/>
          <w:i/>
          <w:iCs/>
          <w:sz w:val="24"/>
          <w:szCs w:val="24"/>
          <w:lang w:val="en-IN" w:eastAsia="en-IN" w:bidi="hi-IN"/>
        </w:rPr>
        <w:t xml:space="preserve"> </w:t>
      </w:r>
      <w:proofErr w:type="spellStart"/>
      <w:r w:rsidRPr="00A3590A">
        <w:rPr>
          <w:rFonts w:ascii="Arial Narrow" w:eastAsiaTheme="minorEastAsia" w:hAnsi="Arial Narrow" w:cstheme="minorBidi"/>
          <w:i/>
          <w:iCs/>
          <w:sz w:val="24"/>
          <w:szCs w:val="24"/>
          <w:lang w:val="en-IN" w:eastAsia="en-IN" w:bidi="hi-IN"/>
        </w:rPr>
        <w:t>assamensis</w:t>
      </w:r>
      <w:proofErr w:type="spellEnd"/>
      <w:r w:rsidRPr="00A3590A">
        <w:rPr>
          <w:rFonts w:ascii="Arial Narrow" w:eastAsiaTheme="minorEastAsia" w:hAnsi="Arial Narrow" w:cstheme="minorBidi"/>
          <w:sz w:val="24"/>
          <w:szCs w:val="24"/>
          <w:lang w:val="en-IN" w:eastAsia="en-IN" w:bidi="hi-IN"/>
        </w:rPr>
        <w:t xml:space="preserve"> to investigate the cellular and molecular mechanisms underlying sperm elimination and the inability of sperm to support the early embryo when males are chronically exposed to high temperature.</w:t>
      </w:r>
    </w:p>
    <w:p w14:paraId="25156197" w14:textId="77777777" w:rsidR="001431B0" w:rsidRDefault="001431B0" w:rsidP="00A3590A">
      <w:pPr>
        <w:ind w:firstLine="720"/>
        <w:jc w:val="both"/>
        <w:rPr>
          <w:rFonts w:ascii="Arial Narrow" w:eastAsiaTheme="minorEastAsia" w:hAnsi="Arial Narrow" w:cstheme="minorBidi"/>
          <w:sz w:val="24"/>
          <w:szCs w:val="24"/>
          <w:lang w:val="en-IN" w:eastAsia="en-IN" w:bidi="hi-IN"/>
        </w:rPr>
      </w:pPr>
    </w:p>
    <w:p w14:paraId="3F90D615" w14:textId="77777777" w:rsidR="001431B0" w:rsidRPr="00A3590A" w:rsidRDefault="001431B0" w:rsidP="00A3590A">
      <w:pPr>
        <w:ind w:firstLine="720"/>
        <w:jc w:val="both"/>
        <w:rPr>
          <w:rFonts w:ascii="Arial Narrow" w:eastAsiaTheme="minorEastAsia" w:hAnsi="Arial Narrow" w:cstheme="minorBidi"/>
          <w:sz w:val="24"/>
          <w:szCs w:val="24"/>
          <w:lang w:val="en-IN" w:eastAsia="en-IN" w:bidi="hi-IN"/>
        </w:rPr>
      </w:pPr>
    </w:p>
    <w:p w14:paraId="274E08D6" w14:textId="77777777" w:rsidR="00A3590A" w:rsidRPr="00A3590A" w:rsidRDefault="00A3590A" w:rsidP="00A3590A">
      <w:pPr>
        <w:rPr>
          <w:rFonts w:ascii="Arial Narrow" w:eastAsiaTheme="minorEastAsia" w:hAnsi="Arial Narrow" w:cstheme="minorBidi"/>
          <w:b/>
          <w:bCs/>
          <w:sz w:val="24"/>
          <w:szCs w:val="24"/>
          <w:lang w:eastAsia="en-IN" w:bidi="hi-IN"/>
        </w:rPr>
      </w:pPr>
      <w:r w:rsidRPr="00A3590A">
        <w:rPr>
          <w:rFonts w:ascii="Arial Narrow" w:eastAsiaTheme="minorEastAsia" w:hAnsi="Arial Narrow" w:cstheme="minorBidi"/>
          <w:b/>
          <w:bCs/>
          <w:sz w:val="24"/>
          <w:szCs w:val="24"/>
          <w:lang w:eastAsia="en-IN" w:bidi="hi-IN"/>
        </w:rPr>
        <w:t>Table 1-Details of Study area with Climatic conditions:</w:t>
      </w:r>
    </w:p>
    <w:p w14:paraId="77B5D214" w14:textId="77777777" w:rsidR="00A3590A" w:rsidRPr="00A3590A" w:rsidRDefault="00A3590A" w:rsidP="00A3590A">
      <w:pPr>
        <w:widowControl w:val="0"/>
        <w:autoSpaceDE w:val="0"/>
        <w:autoSpaceDN w:val="0"/>
        <w:ind w:left="380" w:right="38"/>
        <w:jc w:val="both"/>
        <w:rPr>
          <w:rFonts w:ascii="Times New Roman" w:hAnsi="Times New Roman"/>
          <w:sz w:val="24"/>
          <w:szCs w:val="24"/>
        </w:rPr>
      </w:pPr>
    </w:p>
    <w:tbl>
      <w:tblPr>
        <w:tblStyle w:val="TableGrid1"/>
        <w:tblW w:w="10786" w:type="dxa"/>
        <w:tblInd w:w="-612" w:type="dxa"/>
        <w:tblLook w:val="04A0" w:firstRow="1" w:lastRow="0" w:firstColumn="1" w:lastColumn="0" w:noHBand="0" w:noVBand="1"/>
      </w:tblPr>
      <w:tblGrid>
        <w:gridCol w:w="1355"/>
        <w:gridCol w:w="1169"/>
        <w:gridCol w:w="1161"/>
        <w:gridCol w:w="938"/>
        <w:gridCol w:w="929"/>
        <w:gridCol w:w="712"/>
        <w:gridCol w:w="1008"/>
        <w:gridCol w:w="711"/>
        <w:gridCol w:w="709"/>
        <w:gridCol w:w="543"/>
        <w:gridCol w:w="598"/>
        <w:gridCol w:w="953"/>
      </w:tblGrid>
      <w:tr w:rsidR="00A3590A" w:rsidRPr="00A3590A" w14:paraId="703F657D" w14:textId="77777777" w:rsidTr="00A3590A">
        <w:trPr>
          <w:trHeight w:val="428"/>
        </w:trPr>
        <w:tc>
          <w:tcPr>
            <w:tcW w:w="0" w:type="auto"/>
            <w:vMerge w:val="restart"/>
          </w:tcPr>
          <w:p w14:paraId="15494F64"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NAME OF THE PLACE</w:t>
            </w:r>
          </w:p>
        </w:tc>
        <w:tc>
          <w:tcPr>
            <w:tcW w:w="0" w:type="auto"/>
            <w:vMerge w:val="restart"/>
          </w:tcPr>
          <w:p w14:paraId="38776833"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DISTRICT</w:t>
            </w:r>
          </w:p>
        </w:tc>
        <w:tc>
          <w:tcPr>
            <w:tcW w:w="0" w:type="auto"/>
            <w:vMerge w:val="restart"/>
          </w:tcPr>
          <w:p w14:paraId="57E54132"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STATE</w:t>
            </w:r>
          </w:p>
        </w:tc>
        <w:tc>
          <w:tcPr>
            <w:tcW w:w="0" w:type="auto"/>
            <w:vMerge w:val="restart"/>
          </w:tcPr>
          <w:p w14:paraId="1102FEBF"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LATITUDE</w:t>
            </w:r>
          </w:p>
        </w:tc>
        <w:tc>
          <w:tcPr>
            <w:tcW w:w="0" w:type="auto"/>
            <w:vMerge w:val="restart"/>
          </w:tcPr>
          <w:p w14:paraId="3AF3A839"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LONGI TUDE</w:t>
            </w:r>
          </w:p>
        </w:tc>
        <w:tc>
          <w:tcPr>
            <w:tcW w:w="0" w:type="auto"/>
            <w:vMerge w:val="restart"/>
          </w:tcPr>
          <w:p w14:paraId="30896D72"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ALTI TUDE</w:t>
            </w:r>
          </w:p>
        </w:tc>
        <w:tc>
          <w:tcPr>
            <w:tcW w:w="0" w:type="auto"/>
            <w:vMerge w:val="restart"/>
          </w:tcPr>
          <w:p w14:paraId="233886FB"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 xml:space="preserve">MUGA REARING </w:t>
            </w:r>
          </w:p>
          <w:p w14:paraId="4A9F197C"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IN PLAINS/ HILLS AREA</w:t>
            </w:r>
          </w:p>
        </w:tc>
        <w:tc>
          <w:tcPr>
            <w:tcW w:w="0" w:type="auto"/>
            <w:gridSpan w:val="4"/>
          </w:tcPr>
          <w:p w14:paraId="54A17CC4"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WEATHER DURING JUNE TO SEPTEMBER  2023-2024</w:t>
            </w:r>
          </w:p>
        </w:tc>
        <w:tc>
          <w:tcPr>
            <w:tcW w:w="0" w:type="auto"/>
            <w:vMerge w:val="restart"/>
          </w:tcPr>
          <w:p w14:paraId="523C596C"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REMARKS</w:t>
            </w:r>
          </w:p>
        </w:tc>
      </w:tr>
      <w:tr w:rsidR="00A3590A" w:rsidRPr="00A3590A" w14:paraId="01367033" w14:textId="77777777" w:rsidTr="00A3590A">
        <w:trPr>
          <w:trHeight w:val="150"/>
        </w:trPr>
        <w:tc>
          <w:tcPr>
            <w:tcW w:w="0" w:type="auto"/>
            <w:vMerge/>
          </w:tcPr>
          <w:p w14:paraId="4B2563C5"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7471640A"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3D17CDEB"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554374A1"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17DE308A"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41F8CEC3"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0120E443"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gridSpan w:val="2"/>
          </w:tcPr>
          <w:p w14:paraId="65E19483"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 xml:space="preserve">AVG. TEMPERATURE  </w:t>
            </w:r>
            <w:r w:rsidRPr="00A3590A">
              <w:rPr>
                <w:rFonts w:ascii="Arial Narrow" w:hAnsi="Arial Narrow"/>
                <w:bCs/>
                <w:sz w:val="20"/>
                <w:vertAlign w:val="superscript"/>
              </w:rPr>
              <w:t>0</w:t>
            </w:r>
            <w:r w:rsidRPr="00A3590A">
              <w:rPr>
                <w:rFonts w:ascii="Arial Narrow" w:hAnsi="Arial Narrow"/>
                <w:bCs/>
                <w:sz w:val="16"/>
                <w:szCs w:val="16"/>
              </w:rPr>
              <w:t>C</w:t>
            </w:r>
          </w:p>
        </w:tc>
        <w:tc>
          <w:tcPr>
            <w:tcW w:w="0" w:type="auto"/>
            <w:gridSpan w:val="2"/>
          </w:tcPr>
          <w:p w14:paraId="1A0B4BF2"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AVG. RH (%)</w:t>
            </w:r>
          </w:p>
        </w:tc>
        <w:tc>
          <w:tcPr>
            <w:tcW w:w="0" w:type="auto"/>
            <w:vMerge/>
          </w:tcPr>
          <w:p w14:paraId="3E6D4680" w14:textId="77777777" w:rsidR="00A3590A" w:rsidRPr="00A3590A" w:rsidRDefault="00A3590A" w:rsidP="00A3590A">
            <w:pPr>
              <w:widowControl w:val="0"/>
              <w:autoSpaceDE w:val="0"/>
              <w:autoSpaceDN w:val="0"/>
              <w:jc w:val="both"/>
              <w:rPr>
                <w:rFonts w:ascii="Arial Narrow" w:hAnsi="Arial Narrow"/>
                <w:spacing w:val="1"/>
                <w:sz w:val="18"/>
                <w:szCs w:val="18"/>
              </w:rPr>
            </w:pPr>
          </w:p>
        </w:tc>
      </w:tr>
      <w:tr w:rsidR="00A3590A" w:rsidRPr="00A3590A" w14:paraId="6864EC5F" w14:textId="77777777" w:rsidTr="00A3590A">
        <w:trPr>
          <w:trHeight w:val="150"/>
        </w:trPr>
        <w:tc>
          <w:tcPr>
            <w:tcW w:w="0" w:type="auto"/>
            <w:vMerge/>
          </w:tcPr>
          <w:p w14:paraId="207B03E2"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2A50C727"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77F4DE2C"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07FC2C9F"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7048778C"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271F2102"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704219F9"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tcPr>
          <w:p w14:paraId="32EB53E7"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MIN</w:t>
            </w:r>
          </w:p>
        </w:tc>
        <w:tc>
          <w:tcPr>
            <w:tcW w:w="0" w:type="auto"/>
          </w:tcPr>
          <w:p w14:paraId="08FE94DF"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MAX</w:t>
            </w:r>
          </w:p>
        </w:tc>
        <w:tc>
          <w:tcPr>
            <w:tcW w:w="0" w:type="auto"/>
          </w:tcPr>
          <w:p w14:paraId="29A1DB39"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MIN</w:t>
            </w:r>
          </w:p>
        </w:tc>
        <w:tc>
          <w:tcPr>
            <w:tcW w:w="0" w:type="auto"/>
          </w:tcPr>
          <w:p w14:paraId="4163D3A0"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MAX</w:t>
            </w:r>
          </w:p>
        </w:tc>
        <w:tc>
          <w:tcPr>
            <w:tcW w:w="0" w:type="auto"/>
            <w:vMerge/>
          </w:tcPr>
          <w:p w14:paraId="2DBA8AA0" w14:textId="77777777" w:rsidR="00A3590A" w:rsidRPr="00A3590A" w:rsidRDefault="00A3590A" w:rsidP="00A3590A">
            <w:pPr>
              <w:widowControl w:val="0"/>
              <w:autoSpaceDE w:val="0"/>
              <w:autoSpaceDN w:val="0"/>
              <w:jc w:val="both"/>
              <w:rPr>
                <w:rFonts w:ascii="Arial Narrow" w:hAnsi="Arial Narrow"/>
                <w:spacing w:val="1"/>
                <w:sz w:val="18"/>
                <w:szCs w:val="18"/>
              </w:rPr>
            </w:pPr>
          </w:p>
        </w:tc>
      </w:tr>
      <w:tr w:rsidR="00A3590A" w:rsidRPr="00A3590A" w14:paraId="4182A646" w14:textId="77777777" w:rsidTr="00A3590A">
        <w:trPr>
          <w:trHeight w:val="428"/>
        </w:trPr>
        <w:tc>
          <w:tcPr>
            <w:tcW w:w="0" w:type="auto"/>
          </w:tcPr>
          <w:p w14:paraId="02CCE6F6"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KALIMPONG</w:t>
            </w:r>
          </w:p>
        </w:tc>
        <w:tc>
          <w:tcPr>
            <w:tcW w:w="0" w:type="auto"/>
          </w:tcPr>
          <w:p w14:paraId="09C514CE"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KALIMPONG</w:t>
            </w:r>
          </w:p>
        </w:tc>
        <w:tc>
          <w:tcPr>
            <w:tcW w:w="0" w:type="auto"/>
          </w:tcPr>
          <w:p w14:paraId="68BBE77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WEST BENGAL</w:t>
            </w:r>
          </w:p>
        </w:tc>
        <w:tc>
          <w:tcPr>
            <w:tcW w:w="0" w:type="auto"/>
          </w:tcPr>
          <w:p w14:paraId="0BABE61E"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z w:val="18"/>
                <w:szCs w:val="18"/>
              </w:rPr>
              <w:t>27.0594</w:t>
            </w:r>
            <w:r w:rsidRPr="00A3590A">
              <w:rPr>
                <w:rFonts w:ascii="Arial Narrow" w:hAnsi="Arial Narrow"/>
                <w:sz w:val="18"/>
                <w:szCs w:val="18"/>
                <w:vertAlign w:val="superscript"/>
              </w:rPr>
              <w:t>0</w:t>
            </w:r>
            <w:r w:rsidRPr="00A3590A">
              <w:rPr>
                <w:rFonts w:ascii="Arial Narrow" w:hAnsi="Arial Narrow"/>
                <w:sz w:val="18"/>
                <w:szCs w:val="18"/>
              </w:rPr>
              <w:t>N</w:t>
            </w:r>
          </w:p>
        </w:tc>
        <w:tc>
          <w:tcPr>
            <w:tcW w:w="0" w:type="auto"/>
          </w:tcPr>
          <w:p w14:paraId="5CA7B6EF" w14:textId="77777777" w:rsidR="00A3590A" w:rsidRPr="00A3590A" w:rsidRDefault="00A3590A" w:rsidP="00A3590A">
            <w:pPr>
              <w:widowControl w:val="0"/>
              <w:autoSpaceDE w:val="0"/>
              <w:autoSpaceDN w:val="0"/>
              <w:jc w:val="center"/>
              <w:rPr>
                <w:rFonts w:ascii="Arial Narrow" w:hAnsi="Arial Narrow"/>
                <w:sz w:val="18"/>
                <w:szCs w:val="18"/>
              </w:rPr>
            </w:pPr>
            <w:r w:rsidRPr="00A3590A">
              <w:rPr>
                <w:rFonts w:ascii="Arial Narrow" w:hAnsi="Arial Narrow"/>
                <w:sz w:val="18"/>
                <w:szCs w:val="18"/>
              </w:rPr>
              <w:t>88.4695</w:t>
            </w:r>
            <w:r w:rsidRPr="00A3590A">
              <w:rPr>
                <w:rFonts w:ascii="Arial Narrow" w:hAnsi="Arial Narrow"/>
                <w:sz w:val="18"/>
                <w:szCs w:val="18"/>
                <w:vertAlign w:val="superscript"/>
              </w:rPr>
              <w:t>0</w:t>
            </w:r>
            <w:r w:rsidRPr="00A3590A">
              <w:rPr>
                <w:rFonts w:ascii="Arial Narrow" w:hAnsi="Arial Narrow"/>
                <w:sz w:val="18"/>
                <w:szCs w:val="18"/>
              </w:rPr>
              <w:t>E</w:t>
            </w:r>
          </w:p>
        </w:tc>
        <w:tc>
          <w:tcPr>
            <w:tcW w:w="0" w:type="auto"/>
          </w:tcPr>
          <w:p w14:paraId="2921C4D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1247M</w:t>
            </w:r>
          </w:p>
        </w:tc>
        <w:tc>
          <w:tcPr>
            <w:tcW w:w="0" w:type="auto"/>
          </w:tcPr>
          <w:p w14:paraId="0F895A07"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HILLY</w:t>
            </w:r>
          </w:p>
        </w:tc>
        <w:tc>
          <w:tcPr>
            <w:tcW w:w="0" w:type="auto"/>
          </w:tcPr>
          <w:p w14:paraId="234F83EE"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17</w:t>
            </w:r>
          </w:p>
        </w:tc>
        <w:tc>
          <w:tcPr>
            <w:tcW w:w="0" w:type="auto"/>
          </w:tcPr>
          <w:p w14:paraId="3C84FC94"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25</w:t>
            </w:r>
          </w:p>
        </w:tc>
        <w:tc>
          <w:tcPr>
            <w:tcW w:w="0" w:type="auto"/>
          </w:tcPr>
          <w:p w14:paraId="54DA9FAB"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78</w:t>
            </w:r>
          </w:p>
        </w:tc>
        <w:tc>
          <w:tcPr>
            <w:tcW w:w="0" w:type="auto"/>
          </w:tcPr>
          <w:p w14:paraId="622C3E28"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93</w:t>
            </w:r>
          </w:p>
        </w:tc>
        <w:tc>
          <w:tcPr>
            <w:tcW w:w="0" w:type="auto"/>
          </w:tcPr>
          <w:p w14:paraId="565978F8" w14:textId="77777777" w:rsidR="00A3590A" w:rsidRPr="00A3590A" w:rsidRDefault="00A3590A" w:rsidP="00A3590A">
            <w:pPr>
              <w:widowControl w:val="0"/>
              <w:autoSpaceDE w:val="0"/>
              <w:autoSpaceDN w:val="0"/>
              <w:jc w:val="both"/>
              <w:rPr>
                <w:rFonts w:ascii="Arial Narrow" w:hAnsi="Arial Narrow"/>
                <w:spacing w:val="1"/>
                <w:sz w:val="18"/>
                <w:szCs w:val="18"/>
              </w:rPr>
            </w:pPr>
          </w:p>
        </w:tc>
      </w:tr>
      <w:tr w:rsidR="00A3590A" w:rsidRPr="00A3590A" w14:paraId="1E30BECF" w14:textId="77777777" w:rsidTr="00A3590A">
        <w:trPr>
          <w:trHeight w:val="438"/>
        </w:trPr>
        <w:tc>
          <w:tcPr>
            <w:tcW w:w="0" w:type="auto"/>
          </w:tcPr>
          <w:p w14:paraId="4C319FA6"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MENDIPATHAR</w:t>
            </w:r>
          </w:p>
        </w:tc>
        <w:tc>
          <w:tcPr>
            <w:tcW w:w="0" w:type="auto"/>
          </w:tcPr>
          <w:p w14:paraId="26C68371"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NORTH GARO HILLS</w:t>
            </w:r>
          </w:p>
        </w:tc>
        <w:tc>
          <w:tcPr>
            <w:tcW w:w="0" w:type="auto"/>
          </w:tcPr>
          <w:p w14:paraId="28AD3B40"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MEGHALAYA</w:t>
            </w:r>
          </w:p>
        </w:tc>
        <w:tc>
          <w:tcPr>
            <w:tcW w:w="0" w:type="auto"/>
          </w:tcPr>
          <w:p w14:paraId="18C6DEBE"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z w:val="18"/>
                <w:szCs w:val="18"/>
              </w:rPr>
              <w:t>25.9158</w:t>
            </w:r>
            <w:r w:rsidRPr="00A3590A">
              <w:rPr>
                <w:rFonts w:ascii="Arial Narrow" w:hAnsi="Arial Narrow"/>
                <w:sz w:val="18"/>
                <w:szCs w:val="18"/>
                <w:vertAlign w:val="superscript"/>
              </w:rPr>
              <w:t>0</w:t>
            </w:r>
            <w:r w:rsidRPr="00A3590A">
              <w:rPr>
                <w:rFonts w:ascii="Arial Narrow" w:hAnsi="Arial Narrow"/>
                <w:sz w:val="18"/>
                <w:szCs w:val="18"/>
              </w:rPr>
              <w:t>N</w:t>
            </w:r>
          </w:p>
        </w:tc>
        <w:tc>
          <w:tcPr>
            <w:tcW w:w="0" w:type="auto"/>
          </w:tcPr>
          <w:p w14:paraId="205BE65C"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z w:val="18"/>
                <w:szCs w:val="18"/>
              </w:rPr>
              <w:t>90.6441</w:t>
            </w:r>
            <w:r w:rsidRPr="00A3590A">
              <w:rPr>
                <w:rFonts w:ascii="Arial Narrow" w:hAnsi="Arial Narrow"/>
                <w:sz w:val="18"/>
                <w:szCs w:val="18"/>
                <w:vertAlign w:val="superscript"/>
              </w:rPr>
              <w:t>0</w:t>
            </w:r>
            <w:r w:rsidRPr="00A3590A">
              <w:rPr>
                <w:rFonts w:ascii="Arial Narrow" w:hAnsi="Arial Narrow"/>
                <w:sz w:val="18"/>
                <w:szCs w:val="18"/>
              </w:rPr>
              <w:t>E</w:t>
            </w:r>
          </w:p>
        </w:tc>
        <w:tc>
          <w:tcPr>
            <w:tcW w:w="0" w:type="auto"/>
          </w:tcPr>
          <w:p w14:paraId="00A107E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62M-916M</w:t>
            </w:r>
          </w:p>
        </w:tc>
        <w:tc>
          <w:tcPr>
            <w:tcW w:w="0" w:type="auto"/>
          </w:tcPr>
          <w:p w14:paraId="3CB8F066"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PLAINS</w:t>
            </w:r>
          </w:p>
        </w:tc>
        <w:tc>
          <w:tcPr>
            <w:tcW w:w="0" w:type="auto"/>
          </w:tcPr>
          <w:p w14:paraId="1DEB5DD6"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26</w:t>
            </w:r>
          </w:p>
        </w:tc>
        <w:tc>
          <w:tcPr>
            <w:tcW w:w="0" w:type="auto"/>
          </w:tcPr>
          <w:p w14:paraId="697BA572"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39</w:t>
            </w:r>
          </w:p>
        </w:tc>
        <w:tc>
          <w:tcPr>
            <w:tcW w:w="0" w:type="auto"/>
          </w:tcPr>
          <w:p w14:paraId="4786E3ED"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58</w:t>
            </w:r>
          </w:p>
        </w:tc>
        <w:tc>
          <w:tcPr>
            <w:tcW w:w="0" w:type="auto"/>
          </w:tcPr>
          <w:p w14:paraId="1CE2C8F3"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92</w:t>
            </w:r>
          </w:p>
        </w:tc>
        <w:tc>
          <w:tcPr>
            <w:tcW w:w="0" w:type="auto"/>
          </w:tcPr>
          <w:p w14:paraId="4343E18D" w14:textId="77777777" w:rsidR="00A3590A" w:rsidRPr="00A3590A" w:rsidRDefault="00A3590A" w:rsidP="00A3590A">
            <w:pPr>
              <w:widowControl w:val="0"/>
              <w:autoSpaceDE w:val="0"/>
              <w:autoSpaceDN w:val="0"/>
              <w:jc w:val="both"/>
              <w:rPr>
                <w:rFonts w:ascii="Arial Narrow" w:hAnsi="Arial Narrow"/>
                <w:spacing w:val="1"/>
                <w:sz w:val="18"/>
                <w:szCs w:val="18"/>
              </w:rPr>
            </w:pPr>
          </w:p>
        </w:tc>
      </w:tr>
      <w:tr w:rsidR="00A3590A" w:rsidRPr="00A3590A" w14:paraId="736558A2" w14:textId="77777777" w:rsidTr="00A3590A">
        <w:trPr>
          <w:trHeight w:val="428"/>
        </w:trPr>
        <w:tc>
          <w:tcPr>
            <w:tcW w:w="0" w:type="auto"/>
          </w:tcPr>
          <w:p w14:paraId="4F14C3D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ROMPARA</w:t>
            </w:r>
          </w:p>
        </w:tc>
        <w:tc>
          <w:tcPr>
            <w:tcW w:w="0" w:type="auto"/>
          </w:tcPr>
          <w:p w14:paraId="6AAA1B9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NORTH GARO HILLS</w:t>
            </w:r>
          </w:p>
        </w:tc>
        <w:tc>
          <w:tcPr>
            <w:tcW w:w="0" w:type="auto"/>
          </w:tcPr>
          <w:p w14:paraId="1AF1862A"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MEGHALAYA</w:t>
            </w:r>
          </w:p>
        </w:tc>
        <w:tc>
          <w:tcPr>
            <w:tcW w:w="0" w:type="auto"/>
          </w:tcPr>
          <w:p w14:paraId="3EB4BAF8" w14:textId="77777777" w:rsidR="00A3590A" w:rsidRPr="00A3590A" w:rsidRDefault="00A3590A" w:rsidP="00A3590A">
            <w:pPr>
              <w:widowControl w:val="0"/>
              <w:autoSpaceDE w:val="0"/>
              <w:autoSpaceDN w:val="0"/>
              <w:jc w:val="center"/>
              <w:rPr>
                <w:rFonts w:ascii="Arial Narrow" w:hAnsi="Arial Narrow"/>
                <w:sz w:val="18"/>
                <w:szCs w:val="18"/>
              </w:rPr>
            </w:pPr>
            <w:r w:rsidRPr="00A3590A">
              <w:rPr>
                <w:rFonts w:ascii="Arial Narrow" w:hAnsi="Arial Narrow"/>
                <w:sz w:val="18"/>
                <w:szCs w:val="18"/>
              </w:rPr>
              <w:t>25.8787</w:t>
            </w:r>
            <w:r w:rsidRPr="00A3590A">
              <w:rPr>
                <w:rFonts w:ascii="Arial Narrow" w:hAnsi="Arial Narrow"/>
                <w:sz w:val="18"/>
                <w:szCs w:val="18"/>
                <w:vertAlign w:val="superscript"/>
              </w:rPr>
              <w:t>0</w:t>
            </w:r>
            <w:r w:rsidRPr="00A3590A">
              <w:rPr>
                <w:rFonts w:ascii="Arial Narrow" w:hAnsi="Arial Narrow"/>
                <w:sz w:val="18"/>
                <w:szCs w:val="18"/>
              </w:rPr>
              <w:t>N</w:t>
            </w:r>
          </w:p>
        </w:tc>
        <w:tc>
          <w:tcPr>
            <w:tcW w:w="0" w:type="auto"/>
          </w:tcPr>
          <w:p w14:paraId="3675A166" w14:textId="77777777" w:rsidR="00A3590A" w:rsidRPr="00A3590A" w:rsidRDefault="00A3590A" w:rsidP="00A3590A">
            <w:pPr>
              <w:widowControl w:val="0"/>
              <w:autoSpaceDE w:val="0"/>
              <w:autoSpaceDN w:val="0"/>
              <w:jc w:val="center"/>
              <w:rPr>
                <w:rFonts w:ascii="Arial Narrow" w:hAnsi="Arial Narrow"/>
                <w:sz w:val="18"/>
                <w:szCs w:val="18"/>
              </w:rPr>
            </w:pPr>
            <w:r w:rsidRPr="00A3590A">
              <w:rPr>
                <w:rFonts w:ascii="Arial Narrow" w:hAnsi="Arial Narrow"/>
                <w:sz w:val="18"/>
                <w:szCs w:val="18"/>
              </w:rPr>
              <w:t>90.6097</w:t>
            </w:r>
            <w:r w:rsidRPr="00A3590A">
              <w:rPr>
                <w:rFonts w:ascii="Arial Narrow" w:hAnsi="Arial Narrow"/>
                <w:sz w:val="18"/>
                <w:szCs w:val="18"/>
                <w:vertAlign w:val="superscript"/>
              </w:rPr>
              <w:t>0</w:t>
            </w:r>
            <w:r w:rsidRPr="00A3590A">
              <w:rPr>
                <w:rFonts w:ascii="Arial Narrow" w:hAnsi="Arial Narrow"/>
                <w:sz w:val="18"/>
                <w:szCs w:val="18"/>
              </w:rPr>
              <w:t>E</w:t>
            </w:r>
          </w:p>
        </w:tc>
        <w:tc>
          <w:tcPr>
            <w:tcW w:w="0" w:type="auto"/>
          </w:tcPr>
          <w:p w14:paraId="59BD8FB5"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26M-997M</w:t>
            </w:r>
          </w:p>
        </w:tc>
        <w:tc>
          <w:tcPr>
            <w:tcW w:w="0" w:type="auto"/>
          </w:tcPr>
          <w:p w14:paraId="583F01CC"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PLAINS</w:t>
            </w:r>
          </w:p>
        </w:tc>
        <w:tc>
          <w:tcPr>
            <w:tcW w:w="0" w:type="auto"/>
          </w:tcPr>
          <w:p w14:paraId="0434D04C"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27</w:t>
            </w:r>
          </w:p>
        </w:tc>
        <w:tc>
          <w:tcPr>
            <w:tcW w:w="0" w:type="auto"/>
          </w:tcPr>
          <w:p w14:paraId="79279746"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39</w:t>
            </w:r>
          </w:p>
        </w:tc>
        <w:tc>
          <w:tcPr>
            <w:tcW w:w="0" w:type="auto"/>
          </w:tcPr>
          <w:p w14:paraId="7EE343F3"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57</w:t>
            </w:r>
          </w:p>
        </w:tc>
        <w:tc>
          <w:tcPr>
            <w:tcW w:w="0" w:type="auto"/>
          </w:tcPr>
          <w:p w14:paraId="6FB2B44A"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93</w:t>
            </w:r>
          </w:p>
        </w:tc>
        <w:tc>
          <w:tcPr>
            <w:tcW w:w="0" w:type="auto"/>
          </w:tcPr>
          <w:p w14:paraId="35BB7431" w14:textId="77777777" w:rsidR="00A3590A" w:rsidRPr="00A3590A" w:rsidRDefault="00A3590A" w:rsidP="00A3590A">
            <w:pPr>
              <w:widowControl w:val="0"/>
              <w:autoSpaceDE w:val="0"/>
              <w:autoSpaceDN w:val="0"/>
              <w:jc w:val="both"/>
              <w:rPr>
                <w:rFonts w:ascii="Arial Narrow" w:hAnsi="Arial Narrow"/>
                <w:spacing w:val="1"/>
                <w:sz w:val="18"/>
                <w:szCs w:val="18"/>
              </w:rPr>
            </w:pPr>
          </w:p>
        </w:tc>
      </w:tr>
      <w:tr w:rsidR="00A3590A" w:rsidRPr="00A3590A" w14:paraId="4A978047" w14:textId="77777777" w:rsidTr="00A3590A">
        <w:trPr>
          <w:trHeight w:val="428"/>
        </w:trPr>
        <w:tc>
          <w:tcPr>
            <w:tcW w:w="0" w:type="auto"/>
          </w:tcPr>
          <w:p w14:paraId="12064114"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lastRenderedPageBreak/>
              <w:t>AGIA</w:t>
            </w:r>
          </w:p>
        </w:tc>
        <w:tc>
          <w:tcPr>
            <w:tcW w:w="0" w:type="auto"/>
          </w:tcPr>
          <w:p w14:paraId="14FB6A6B"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GOALPARA</w:t>
            </w:r>
          </w:p>
        </w:tc>
        <w:tc>
          <w:tcPr>
            <w:tcW w:w="0" w:type="auto"/>
          </w:tcPr>
          <w:p w14:paraId="0C2E4FA9"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ASSAM</w:t>
            </w:r>
          </w:p>
        </w:tc>
        <w:tc>
          <w:tcPr>
            <w:tcW w:w="0" w:type="auto"/>
          </w:tcPr>
          <w:p w14:paraId="67B2B021" w14:textId="77777777" w:rsidR="00A3590A" w:rsidRPr="00A3590A" w:rsidRDefault="00A3590A" w:rsidP="00A3590A">
            <w:pPr>
              <w:widowControl w:val="0"/>
              <w:autoSpaceDE w:val="0"/>
              <w:autoSpaceDN w:val="0"/>
              <w:jc w:val="center"/>
              <w:rPr>
                <w:rFonts w:ascii="Arial Narrow" w:hAnsi="Arial Narrow"/>
                <w:sz w:val="18"/>
                <w:szCs w:val="18"/>
              </w:rPr>
            </w:pPr>
            <w:r w:rsidRPr="00A3590A">
              <w:rPr>
                <w:rFonts w:ascii="Arial Narrow" w:hAnsi="Arial Narrow"/>
                <w:sz w:val="18"/>
                <w:szCs w:val="18"/>
              </w:rPr>
              <w:t>25.6743</w:t>
            </w:r>
            <w:r w:rsidRPr="00A3590A">
              <w:rPr>
                <w:rFonts w:ascii="Arial Narrow" w:hAnsi="Arial Narrow"/>
                <w:sz w:val="18"/>
                <w:szCs w:val="18"/>
                <w:vertAlign w:val="superscript"/>
              </w:rPr>
              <w:t>0</w:t>
            </w:r>
            <w:r w:rsidRPr="00A3590A">
              <w:rPr>
                <w:rFonts w:ascii="Arial Narrow" w:hAnsi="Arial Narrow"/>
                <w:sz w:val="18"/>
                <w:szCs w:val="18"/>
              </w:rPr>
              <w:t>N</w:t>
            </w:r>
          </w:p>
        </w:tc>
        <w:tc>
          <w:tcPr>
            <w:tcW w:w="0" w:type="auto"/>
          </w:tcPr>
          <w:p w14:paraId="4D1BC27F" w14:textId="77777777" w:rsidR="00A3590A" w:rsidRPr="00A3590A" w:rsidRDefault="00A3590A" w:rsidP="00A3590A">
            <w:pPr>
              <w:widowControl w:val="0"/>
              <w:autoSpaceDE w:val="0"/>
              <w:autoSpaceDN w:val="0"/>
              <w:jc w:val="center"/>
              <w:rPr>
                <w:rFonts w:ascii="Arial Narrow" w:hAnsi="Arial Narrow"/>
                <w:sz w:val="18"/>
                <w:szCs w:val="18"/>
              </w:rPr>
            </w:pPr>
            <w:r w:rsidRPr="00A3590A">
              <w:rPr>
                <w:rFonts w:ascii="Arial Narrow" w:hAnsi="Arial Narrow"/>
                <w:sz w:val="18"/>
                <w:szCs w:val="18"/>
              </w:rPr>
              <w:t>90.3278</w:t>
            </w:r>
            <w:r w:rsidRPr="00A3590A">
              <w:rPr>
                <w:rFonts w:ascii="Arial Narrow" w:hAnsi="Arial Narrow"/>
                <w:sz w:val="18"/>
                <w:szCs w:val="18"/>
                <w:vertAlign w:val="superscript"/>
              </w:rPr>
              <w:t>0</w:t>
            </w:r>
            <w:r w:rsidRPr="00A3590A">
              <w:rPr>
                <w:rFonts w:ascii="Arial Narrow" w:hAnsi="Arial Narrow"/>
                <w:sz w:val="18"/>
                <w:szCs w:val="18"/>
              </w:rPr>
              <w:t>E</w:t>
            </w:r>
          </w:p>
        </w:tc>
        <w:tc>
          <w:tcPr>
            <w:tcW w:w="0" w:type="auto"/>
          </w:tcPr>
          <w:p w14:paraId="3D015A2E"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500M-900M</w:t>
            </w:r>
          </w:p>
        </w:tc>
        <w:tc>
          <w:tcPr>
            <w:tcW w:w="0" w:type="auto"/>
          </w:tcPr>
          <w:p w14:paraId="77ED5A9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PLAINS</w:t>
            </w:r>
          </w:p>
        </w:tc>
        <w:tc>
          <w:tcPr>
            <w:tcW w:w="0" w:type="auto"/>
          </w:tcPr>
          <w:p w14:paraId="67B968C9"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28</w:t>
            </w:r>
          </w:p>
        </w:tc>
        <w:tc>
          <w:tcPr>
            <w:tcW w:w="0" w:type="auto"/>
          </w:tcPr>
          <w:p w14:paraId="4EF5D2B1"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41</w:t>
            </w:r>
          </w:p>
        </w:tc>
        <w:tc>
          <w:tcPr>
            <w:tcW w:w="0" w:type="auto"/>
          </w:tcPr>
          <w:p w14:paraId="47A0AAD0"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62</w:t>
            </w:r>
          </w:p>
        </w:tc>
        <w:tc>
          <w:tcPr>
            <w:tcW w:w="0" w:type="auto"/>
          </w:tcPr>
          <w:p w14:paraId="79C5D795"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90</w:t>
            </w:r>
          </w:p>
        </w:tc>
        <w:tc>
          <w:tcPr>
            <w:tcW w:w="0" w:type="auto"/>
          </w:tcPr>
          <w:p w14:paraId="35EC7028" w14:textId="77777777" w:rsidR="00A3590A" w:rsidRPr="00A3590A" w:rsidRDefault="00A3590A" w:rsidP="00A3590A">
            <w:pPr>
              <w:widowControl w:val="0"/>
              <w:autoSpaceDE w:val="0"/>
              <w:autoSpaceDN w:val="0"/>
              <w:jc w:val="both"/>
              <w:rPr>
                <w:rFonts w:ascii="Arial Narrow" w:hAnsi="Arial Narrow"/>
                <w:spacing w:val="1"/>
                <w:sz w:val="18"/>
                <w:szCs w:val="18"/>
              </w:rPr>
            </w:pPr>
          </w:p>
        </w:tc>
      </w:tr>
    </w:tbl>
    <w:p w14:paraId="31210427" w14:textId="77777777" w:rsidR="00A3590A" w:rsidRPr="00A3590A" w:rsidRDefault="00A3590A" w:rsidP="00A3590A">
      <w:pPr>
        <w:widowControl w:val="0"/>
        <w:autoSpaceDE w:val="0"/>
        <w:autoSpaceDN w:val="0"/>
        <w:ind w:right="-28"/>
        <w:rPr>
          <w:rFonts w:ascii="Arial Narrow" w:hAnsi="Arial Narrow"/>
          <w:b/>
          <w:sz w:val="18"/>
          <w:szCs w:val="18"/>
        </w:rPr>
      </w:pPr>
    </w:p>
    <w:p w14:paraId="23C8478F" w14:textId="77777777" w:rsidR="00A3590A" w:rsidRPr="00A3590A" w:rsidRDefault="00A3590A" w:rsidP="00A3590A">
      <w:pPr>
        <w:widowControl w:val="0"/>
        <w:autoSpaceDE w:val="0"/>
        <w:autoSpaceDN w:val="0"/>
        <w:ind w:right="-28"/>
        <w:rPr>
          <w:rFonts w:ascii="Arial Narrow" w:hAnsi="Arial Narrow"/>
          <w:sz w:val="24"/>
          <w:szCs w:val="24"/>
        </w:rPr>
      </w:pPr>
      <w:r w:rsidRPr="00A3590A">
        <w:rPr>
          <w:rFonts w:ascii="Arial Narrow" w:hAnsi="Arial Narrow"/>
          <w:b/>
          <w:sz w:val="24"/>
          <w:szCs w:val="24"/>
        </w:rPr>
        <w:t>Table.2</w:t>
      </w:r>
      <w:r w:rsidRPr="00A3590A">
        <w:rPr>
          <w:rFonts w:ascii="Arial Narrow" w:hAnsi="Arial Narrow"/>
          <w:b/>
          <w:spacing w:val="-3"/>
          <w:sz w:val="24"/>
          <w:szCs w:val="24"/>
        </w:rPr>
        <w:t xml:space="preserve"> </w:t>
      </w:r>
      <w:r w:rsidRPr="00A3590A">
        <w:rPr>
          <w:rFonts w:ascii="Arial Narrow" w:hAnsi="Arial Narrow"/>
          <w:sz w:val="24"/>
          <w:szCs w:val="24"/>
        </w:rPr>
        <w:t>Comparative</w:t>
      </w:r>
      <w:r w:rsidRPr="00A3590A">
        <w:rPr>
          <w:rFonts w:ascii="Arial Narrow" w:hAnsi="Arial Narrow"/>
          <w:spacing w:val="-3"/>
          <w:sz w:val="24"/>
          <w:szCs w:val="24"/>
        </w:rPr>
        <w:t xml:space="preserve"> </w:t>
      </w:r>
      <w:r w:rsidRPr="00A3590A">
        <w:rPr>
          <w:rFonts w:ascii="Arial Narrow" w:hAnsi="Arial Narrow"/>
          <w:sz w:val="24"/>
          <w:szCs w:val="24"/>
        </w:rPr>
        <w:t>Performance</w:t>
      </w:r>
      <w:r w:rsidRPr="00A3590A">
        <w:rPr>
          <w:rFonts w:ascii="Arial Narrow" w:hAnsi="Arial Narrow"/>
          <w:spacing w:val="-4"/>
          <w:sz w:val="24"/>
          <w:szCs w:val="24"/>
        </w:rPr>
        <w:t xml:space="preserve"> </w:t>
      </w:r>
      <w:r w:rsidRPr="00A3590A">
        <w:rPr>
          <w:rFonts w:ascii="Arial Narrow" w:hAnsi="Arial Narrow"/>
          <w:sz w:val="24"/>
          <w:szCs w:val="24"/>
        </w:rPr>
        <w:t>of</w:t>
      </w:r>
      <w:r w:rsidRPr="00A3590A">
        <w:rPr>
          <w:rFonts w:ascii="Arial Narrow" w:hAnsi="Arial Narrow"/>
          <w:spacing w:val="-3"/>
          <w:sz w:val="24"/>
          <w:szCs w:val="24"/>
        </w:rPr>
        <w:t xml:space="preserve"> </w:t>
      </w:r>
      <w:proofErr w:type="spellStart"/>
      <w:r w:rsidRPr="00A3590A">
        <w:rPr>
          <w:rFonts w:ascii="Arial Narrow" w:hAnsi="Arial Narrow"/>
          <w:sz w:val="24"/>
          <w:szCs w:val="24"/>
        </w:rPr>
        <w:t>Muga</w:t>
      </w:r>
      <w:proofErr w:type="spellEnd"/>
      <w:r w:rsidRPr="00A3590A">
        <w:rPr>
          <w:rFonts w:ascii="Arial Narrow" w:hAnsi="Arial Narrow"/>
          <w:spacing w:val="-3"/>
          <w:sz w:val="24"/>
          <w:szCs w:val="24"/>
        </w:rPr>
        <w:t xml:space="preserve"> </w:t>
      </w:r>
      <w:r w:rsidRPr="00A3590A">
        <w:rPr>
          <w:rFonts w:ascii="Arial Narrow" w:hAnsi="Arial Narrow"/>
          <w:sz w:val="24"/>
          <w:szCs w:val="24"/>
        </w:rPr>
        <w:t>silkworm</w:t>
      </w:r>
      <w:r w:rsidRPr="00A3590A">
        <w:rPr>
          <w:rFonts w:ascii="Arial Narrow" w:hAnsi="Arial Narrow"/>
          <w:spacing w:val="-4"/>
          <w:sz w:val="24"/>
          <w:szCs w:val="24"/>
        </w:rPr>
        <w:t xml:space="preserve"> </w:t>
      </w:r>
      <w:proofErr w:type="spellStart"/>
      <w:r w:rsidRPr="00A3590A">
        <w:rPr>
          <w:rFonts w:ascii="Arial Narrow" w:hAnsi="Arial Narrow"/>
          <w:sz w:val="24"/>
          <w:szCs w:val="24"/>
        </w:rPr>
        <w:t>rearings</w:t>
      </w:r>
      <w:proofErr w:type="spellEnd"/>
      <w:r w:rsidRPr="00A3590A">
        <w:rPr>
          <w:rFonts w:ascii="Arial Narrow" w:hAnsi="Arial Narrow"/>
          <w:sz w:val="24"/>
          <w:szCs w:val="24"/>
        </w:rPr>
        <w:t xml:space="preserve"> and </w:t>
      </w:r>
      <w:proofErr w:type="spellStart"/>
      <w:r w:rsidRPr="00A3590A">
        <w:rPr>
          <w:rFonts w:ascii="Arial Narrow" w:hAnsi="Arial Narrow"/>
          <w:sz w:val="24"/>
          <w:szCs w:val="24"/>
        </w:rPr>
        <w:t>grainage</w:t>
      </w:r>
      <w:proofErr w:type="spellEnd"/>
      <w:r w:rsidRPr="00A3590A">
        <w:rPr>
          <w:rFonts w:ascii="Arial Narrow" w:hAnsi="Arial Narrow"/>
          <w:sz w:val="24"/>
          <w:szCs w:val="24"/>
        </w:rPr>
        <w:t xml:space="preserve"> during</w:t>
      </w:r>
      <w:r w:rsidRPr="00A3590A">
        <w:rPr>
          <w:rFonts w:ascii="Arial Narrow" w:hAnsi="Arial Narrow"/>
          <w:spacing w:val="-1"/>
          <w:sz w:val="24"/>
          <w:szCs w:val="24"/>
        </w:rPr>
        <w:t xml:space="preserve"> </w:t>
      </w:r>
      <w:proofErr w:type="spellStart"/>
      <w:r w:rsidRPr="00A3590A">
        <w:rPr>
          <w:rFonts w:ascii="Arial Narrow" w:hAnsi="Arial Narrow"/>
          <w:sz w:val="24"/>
          <w:szCs w:val="24"/>
        </w:rPr>
        <w:t>Aherua</w:t>
      </w:r>
      <w:proofErr w:type="spellEnd"/>
      <w:r w:rsidRPr="00A3590A">
        <w:rPr>
          <w:rFonts w:ascii="Arial Narrow" w:hAnsi="Arial Narrow"/>
          <w:spacing w:val="-1"/>
          <w:sz w:val="24"/>
          <w:szCs w:val="24"/>
        </w:rPr>
        <w:t xml:space="preserve"> </w:t>
      </w:r>
      <w:r w:rsidRPr="00A3590A">
        <w:rPr>
          <w:rFonts w:ascii="Arial Narrow" w:hAnsi="Arial Narrow"/>
          <w:sz w:val="24"/>
          <w:szCs w:val="24"/>
        </w:rPr>
        <w:t>&amp;</w:t>
      </w:r>
      <w:r w:rsidRPr="00A3590A">
        <w:rPr>
          <w:rFonts w:ascii="Arial Narrow" w:hAnsi="Arial Narrow"/>
          <w:spacing w:val="-1"/>
          <w:sz w:val="24"/>
          <w:szCs w:val="24"/>
        </w:rPr>
        <w:t xml:space="preserve"> </w:t>
      </w:r>
      <w:proofErr w:type="spellStart"/>
      <w:r w:rsidRPr="00A3590A">
        <w:rPr>
          <w:rFonts w:ascii="Arial Narrow" w:hAnsi="Arial Narrow"/>
          <w:sz w:val="24"/>
          <w:szCs w:val="24"/>
        </w:rPr>
        <w:t>Bhodia</w:t>
      </w:r>
      <w:proofErr w:type="spellEnd"/>
      <w:r w:rsidRPr="00A3590A">
        <w:rPr>
          <w:rFonts w:ascii="Arial Narrow" w:hAnsi="Arial Narrow"/>
          <w:spacing w:val="-1"/>
          <w:sz w:val="24"/>
          <w:szCs w:val="24"/>
        </w:rPr>
        <w:t xml:space="preserve"> </w:t>
      </w:r>
      <w:r w:rsidRPr="00A3590A">
        <w:rPr>
          <w:rFonts w:ascii="Arial Narrow" w:hAnsi="Arial Narrow"/>
          <w:sz w:val="24"/>
          <w:szCs w:val="24"/>
        </w:rPr>
        <w:t>Crop</w:t>
      </w:r>
      <w:r w:rsidRPr="00A3590A">
        <w:rPr>
          <w:rFonts w:ascii="Arial Narrow" w:hAnsi="Arial Narrow"/>
          <w:spacing w:val="-1"/>
          <w:sz w:val="24"/>
          <w:szCs w:val="24"/>
        </w:rPr>
        <w:t xml:space="preserve"> </w:t>
      </w:r>
      <w:r w:rsidRPr="00A3590A">
        <w:rPr>
          <w:rFonts w:ascii="Arial Narrow" w:hAnsi="Arial Narrow"/>
          <w:sz w:val="24"/>
          <w:szCs w:val="24"/>
        </w:rPr>
        <w:t>in</w:t>
      </w:r>
      <w:r w:rsidRPr="00A3590A">
        <w:rPr>
          <w:rFonts w:ascii="Arial Narrow" w:hAnsi="Arial Narrow"/>
          <w:spacing w:val="-1"/>
          <w:sz w:val="24"/>
          <w:szCs w:val="24"/>
        </w:rPr>
        <w:t xml:space="preserve"> different study locations </w:t>
      </w:r>
      <w:r w:rsidRPr="00A3590A">
        <w:rPr>
          <w:rFonts w:ascii="Arial Narrow" w:hAnsi="Arial Narrow"/>
          <w:sz w:val="24"/>
          <w:szCs w:val="24"/>
        </w:rPr>
        <w:t>-2023</w:t>
      </w:r>
    </w:p>
    <w:p w14:paraId="556E0167" w14:textId="77777777" w:rsidR="00A3590A" w:rsidRPr="00A3590A" w:rsidRDefault="00A3590A" w:rsidP="00A3590A">
      <w:pPr>
        <w:widowControl w:val="0"/>
        <w:autoSpaceDE w:val="0"/>
        <w:autoSpaceDN w:val="0"/>
        <w:ind w:right="-28"/>
        <w:rPr>
          <w:rFonts w:ascii="Arial Narrow" w:hAnsi="Arial Narrow"/>
          <w:sz w:val="24"/>
          <w:szCs w:val="24"/>
        </w:rPr>
      </w:pPr>
    </w:p>
    <w:tbl>
      <w:tblPr>
        <w:tblW w:w="10497" w:type="dxa"/>
        <w:tblInd w:w="-612" w:type="dxa"/>
        <w:tblLook w:val="04A0" w:firstRow="1" w:lastRow="0" w:firstColumn="1" w:lastColumn="0" w:noHBand="0" w:noVBand="1"/>
      </w:tblPr>
      <w:tblGrid>
        <w:gridCol w:w="1095"/>
        <w:gridCol w:w="2210"/>
        <w:gridCol w:w="899"/>
        <w:gridCol w:w="899"/>
        <w:gridCol w:w="899"/>
        <w:gridCol w:w="899"/>
        <w:gridCol w:w="899"/>
        <w:gridCol w:w="899"/>
        <w:gridCol w:w="899"/>
        <w:gridCol w:w="899"/>
      </w:tblGrid>
      <w:tr w:rsidR="00A3590A" w:rsidRPr="00A3590A" w14:paraId="13302F30" w14:textId="77777777" w:rsidTr="00A3590A">
        <w:trPr>
          <w:trHeight w:val="293"/>
        </w:trPr>
        <w:tc>
          <w:tcPr>
            <w:tcW w:w="1095" w:type="dxa"/>
            <w:tcBorders>
              <w:top w:val="single" w:sz="8" w:space="0" w:color="000000"/>
              <w:left w:val="single" w:sz="8" w:space="0" w:color="000000"/>
              <w:bottom w:val="nil"/>
              <w:right w:val="single" w:sz="8" w:space="0" w:color="000000"/>
            </w:tcBorders>
            <w:hideMark/>
          </w:tcPr>
          <w:p w14:paraId="7838BF0E" w14:textId="77777777" w:rsidR="00A3590A" w:rsidRPr="00A3590A" w:rsidRDefault="00A3590A" w:rsidP="00A3590A">
            <w:pPr>
              <w:jc w:val="center"/>
              <w:rPr>
                <w:rFonts w:ascii="Arial Narrow" w:hAnsi="Arial Narrow" w:cs="Calibri"/>
                <w:b/>
                <w:bCs/>
                <w:color w:val="000000"/>
                <w:sz w:val="22"/>
                <w:szCs w:val="22"/>
                <w:lang w:bidi="hi-IN"/>
              </w:rPr>
            </w:pPr>
            <w:r w:rsidRPr="00A3590A">
              <w:rPr>
                <w:rFonts w:ascii="Arial Narrow" w:hAnsi="Arial Narrow" w:cs="Calibri"/>
                <w:b/>
                <w:bCs/>
                <w:color w:val="000000"/>
                <w:sz w:val="22"/>
                <w:szCs w:val="22"/>
                <w:lang w:bidi="hi-IN"/>
              </w:rPr>
              <w:t>Sl.</w:t>
            </w:r>
          </w:p>
        </w:tc>
        <w:tc>
          <w:tcPr>
            <w:tcW w:w="2210" w:type="dxa"/>
            <w:vMerge w:val="restart"/>
            <w:tcBorders>
              <w:top w:val="single" w:sz="8" w:space="0" w:color="000000"/>
              <w:left w:val="single" w:sz="8" w:space="0" w:color="000000"/>
              <w:bottom w:val="single" w:sz="8" w:space="0" w:color="000000"/>
              <w:right w:val="single" w:sz="8" w:space="0" w:color="000000"/>
            </w:tcBorders>
            <w:hideMark/>
          </w:tcPr>
          <w:p w14:paraId="340678D8" w14:textId="77777777" w:rsidR="00A3590A" w:rsidRPr="00A3590A" w:rsidRDefault="00A3590A" w:rsidP="00A3590A">
            <w:pPr>
              <w:jc w:val="center"/>
              <w:rPr>
                <w:rFonts w:ascii="Arial Narrow" w:hAnsi="Arial Narrow" w:cs="Calibri"/>
                <w:b/>
                <w:bCs/>
                <w:color w:val="000000"/>
                <w:sz w:val="22"/>
                <w:szCs w:val="22"/>
                <w:lang w:bidi="hi-IN"/>
              </w:rPr>
            </w:pPr>
            <w:r w:rsidRPr="00A3590A">
              <w:rPr>
                <w:rFonts w:ascii="Arial Narrow" w:hAnsi="Arial Narrow" w:cs="Calibri"/>
                <w:b/>
                <w:bCs/>
                <w:color w:val="000000"/>
                <w:sz w:val="22"/>
                <w:szCs w:val="22"/>
                <w:lang w:bidi="hi-IN"/>
              </w:rPr>
              <w:t>Parameters</w:t>
            </w:r>
          </w:p>
        </w:tc>
        <w:tc>
          <w:tcPr>
            <w:tcW w:w="1798" w:type="dxa"/>
            <w:gridSpan w:val="2"/>
            <w:vMerge w:val="restart"/>
            <w:tcBorders>
              <w:top w:val="single" w:sz="8" w:space="0" w:color="000000"/>
              <w:left w:val="single" w:sz="8" w:space="0" w:color="000000"/>
              <w:bottom w:val="single" w:sz="8" w:space="0" w:color="000000"/>
              <w:right w:val="single" w:sz="8" w:space="0" w:color="000000"/>
            </w:tcBorders>
            <w:hideMark/>
          </w:tcPr>
          <w:p w14:paraId="7756BA93" w14:textId="77777777" w:rsidR="00A3590A" w:rsidRPr="00A3590A" w:rsidRDefault="00A3590A" w:rsidP="00A3590A">
            <w:pPr>
              <w:jc w:val="center"/>
              <w:rPr>
                <w:rFonts w:ascii="Arial Narrow" w:hAnsi="Arial Narrow" w:cs="Calibri"/>
                <w:color w:val="000000"/>
                <w:sz w:val="22"/>
                <w:szCs w:val="22"/>
                <w:lang w:bidi="hi-IN"/>
              </w:rPr>
            </w:pPr>
            <w:r w:rsidRPr="00A3590A">
              <w:rPr>
                <w:rFonts w:ascii="Arial Narrow" w:hAnsi="Arial Narrow" w:cs="Calibri"/>
                <w:color w:val="000000"/>
                <w:sz w:val="22"/>
                <w:szCs w:val="22"/>
                <w:lang w:val="en-IN" w:bidi="hi-IN"/>
              </w:rPr>
              <w:t>KALIMPONG</w:t>
            </w:r>
          </w:p>
        </w:tc>
        <w:tc>
          <w:tcPr>
            <w:tcW w:w="1798" w:type="dxa"/>
            <w:gridSpan w:val="2"/>
            <w:vMerge w:val="restart"/>
            <w:tcBorders>
              <w:top w:val="single" w:sz="8" w:space="0" w:color="000000"/>
              <w:left w:val="single" w:sz="8" w:space="0" w:color="000000"/>
              <w:bottom w:val="single" w:sz="8" w:space="0" w:color="000000"/>
              <w:right w:val="single" w:sz="8" w:space="0" w:color="000000"/>
            </w:tcBorders>
            <w:hideMark/>
          </w:tcPr>
          <w:p w14:paraId="55409DE0" w14:textId="77777777" w:rsidR="00A3590A" w:rsidRPr="00A3590A" w:rsidRDefault="00A3590A" w:rsidP="00A3590A">
            <w:pPr>
              <w:jc w:val="center"/>
              <w:rPr>
                <w:rFonts w:ascii="Arial Narrow" w:hAnsi="Arial Narrow" w:cs="Calibri"/>
                <w:color w:val="000000"/>
                <w:sz w:val="22"/>
                <w:szCs w:val="22"/>
                <w:lang w:bidi="hi-IN"/>
              </w:rPr>
            </w:pPr>
            <w:r w:rsidRPr="00A3590A">
              <w:rPr>
                <w:rFonts w:ascii="Arial Narrow" w:hAnsi="Arial Narrow" w:cs="Calibri"/>
                <w:color w:val="000000"/>
                <w:sz w:val="22"/>
                <w:szCs w:val="22"/>
                <w:lang w:val="en-IN" w:bidi="hi-IN"/>
              </w:rPr>
              <w:t>MENDIPATHAR</w:t>
            </w:r>
          </w:p>
        </w:tc>
        <w:tc>
          <w:tcPr>
            <w:tcW w:w="1798" w:type="dxa"/>
            <w:gridSpan w:val="2"/>
            <w:vMerge w:val="restart"/>
            <w:tcBorders>
              <w:top w:val="single" w:sz="8" w:space="0" w:color="000000"/>
              <w:left w:val="single" w:sz="8" w:space="0" w:color="000000"/>
              <w:bottom w:val="single" w:sz="8" w:space="0" w:color="000000"/>
              <w:right w:val="single" w:sz="8" w:space="0" w:color="000000"/>
            </w:tcBorders>
            <w:hideMark/>
          </w:tcPr>
          <w:p w14:paraId="2AF5799C" w14:textId="77777777" w:rsidR="00A3590A" w:rsidRPr="00A3590A" w:rsidRDefault="00A3590A" w:rsidP="00A3590A">
            <w:pPr>
              <w:jc w:val="center"/>
              <w:rPr>
                <w:rFonts w:ascii="Arial Narrow" w:hAnsi="Arial Narrow" w:cs="Calibri"/>
                <w:color w:val="000000"/>
                <w:sz w:val="22"/>
                <w:szCs w:val="22"/>
                <w:lang w:bidi="hi-IN"/>
              </w:rPr>
            </w:pPr>
            <w:r w:rsidRPr="00A3590A">
              <w:rPr>
                <w:rFonts w:ascii="Arial Narrow" w:hAnsi="Arial Narrow" w:cs="Calibri"/>
                <w:color w:val="000000"/>
                <w:sz w:val="22"/>
                <w:szCs w:val="22"/>
                <w:lang w:val="en-IN" w:bidi="hi-IN"/>
              </w:rPr>
              <w:t>ROMPARA</w:t>
            </w:r>
          </w:p>
        </w:tc>
        <w:tc>
          <w:tcPr>
            <w:tcW w:w="1798" w:type="dxa"/>
            <w:gridSpan w:val="2"/>
            <w:vMerge w:val="restart"/>
            <w:tcBorders>
              <w:top w:val="single" w:sz="8" w:space="0" w:color="000000"/>
              <w:left w:val="single" w:sz="8" w:space="0" w:color="000000"/>
              <w:bottom w:val="single" w:sz="8" w:space="0" w:color="000000"/>
              <w:right w:val="single" w:sz="8" w:space="0" w:color="000000"/>
            </w:tcBorders>
            <w:hideMark/>
          </w:tcPr>
          <w:p w14:paraId="26472A58" w14:textId="77777777" w:rsidR="00A3590A" w:rsidRPr="00A3590A" w:rsidRDefault="00A3590A" w:rsidP="00A3590A">
            <w:pPr>
              <w:jc w:val="center"/>
              <w:rPr>
                <w:rFonts w:ascii="Arial Narrow" w:hAnsi="Arial Narrow" w:cs="Calibri"/>
                <w:color w:val="000000"/>
                <w:sz w:val="22"/>
                <w:szCs w:val="22"/>
                <w:lang w:bidi="hi-IN"/>
              </w:rPr>
            </w:pPr>
            <w:r w:rsidRPr="00A3590A">
              <w:rPr>
                <w:rFonts w:ascii="Arial Narrow" w:hAnsi="Arial Narrow" w:cs="Calibri"/>
                <w:color w:val="000000"/>
                <w:sz w:val="22"/>
                <w:szCs w:val="22"/>
                <w:lang w:val="en-IN" w:bidi="hi-IN"/>
              </w:rPr>
              <w:t>AGIA</w:t>
            </w:r>
          </w:p>
        </w:tc>
      </w:tr>
      <w:tr w:rsidR="00A3590A" w:rsidRPr="00A3590A" w14:paraId="61673DC2" w14:textId="77777777" w:rsidTr="00A3590A">
        <w:trPr>
          <w:trHeight w:val="305"/>
        </w:trPr>
        <w:tc>
          <w:tcPr>
            <w:tcW w:w="1095" w:type="dxa"/>
            <w:tcBorders>
              <w:top w:val="nil"/>
              <w:left w:val="single" w:sz="8" w:space="0" w:color="000000"/>
              <w:bottom w:val="single" w:sz="8" w:space="0" w:color="000000"/>
              <w:right w:val="single" w:sz="8" w:space="0" w:color="000000"/>
            </w:tcBorders>
            <w:hideMark/>
          </w:tcPr>
          <w:p w14:paraId="3A8F0746" w14:textId="77777777" w:rsidR="00A3590A" w:rsidRPr="00A3590A" w:rsidRDefault="00A3590A" w:rsidP="00A3590A">
            <w:pPr>
              <w:jc w:val="center"/>
              <w:rPr>
                <w:rFonts w:ascii="Arial Narrow" w:hAnsi="Arial Narrow" w:cs="Calibri"/>
                <w:b/>
                <w:bCs/>
                <w:color w:val="000000"/>
                <w:sz w:val="22"/>
                <w:szCs w:val="22"/>
                <w:lang w:bidi="hi-IN"/>
              </w:rPr>
            </w:pPr>
            <w:r w:rsidRPr="00A3590A">
              <w:rPr>
                <w:rFonts w:ascii="Arial Narrow" w:hAnsi="Arial Narrow" w:cs="Calibri"/>
                <w:b/>
                <w:bCs/>
                <w:color w:val="000000"/>
                <w:sz w:val="22"/>
                <w:szCs w:val="22"/>
                <w:lang w:bidi="hi-IN"/>
              </w:rPr>
              <w:t>No.</w:t>
            </w:r>
          </w:p>
        </w:tc>
        <w:tc>
          <w:tcPr>
            <w:tcW w:w="2210" w:type="dxa"/>
            <w:vMerge/>
            <w:tcBorders>
              <w:top w:val="single" w:sz="8" w:space="0" w:color="000000"/>
              <w:left w:val="single" w:sz="8" w:space="0" w:color="000000"/>
              <w:bottom w:val="single" w:sz="8" w:space="0" w:color="000000"/>
              <w:right w:val="single" w:sz="8" w:space="0" w:color="000000"/>
            </w:tcBorders>
            <w:vAlign w:val="center"/>
            <w:hideMark/>
          </w:tcPr>
          <w:p w14:paraId="1C16E32C" w14:textId="77777777" w:rsidR="00A3590A" w:rsidRPr="00A3590A" w:rsidRDefault="00A3590A" w:rsidP="00A3590A">
            <w:pPr>
              <w:rPr>
                <w:rFonts w:ascii="Arial Narrow" w:hAnsi="Arial Narrow" w:cs="Calibri"/>
                <w:b/>
                <w:bCs/>
                <w:color w:val="000000"/>
                <w:sz w:val="22"/>
                <w:szCs w:val="22"/>
                <w:lang w:bidi="hi-IN"/>
              </w:rPr>
            </w:pPr>
          </w:p>
        </w:tc>
        <w:tc>
          <w:tcPr>
            <w:tcW w:w="1798" w:type="dxa"/>
            <w:gridSpan w:val="2"/>
            <w:vMerge/>
            <w:tcBorders>
              <w:top w:val="single" w:sz="8" w:space="0" w:color="000000"/>
              <w:left w:val="single" w:sz="8" w:space="0" w:color="000000"/>
              <w:bottom w:val="single" w:sz="8" w:space="0" w:color="000000"/>
              <w:right w:val="single" w:sz="8" w:space="0" w:color="000000"/>
            </w:tcBorders>
            <w:vAlign w:val="center"/>
            <w:hideMark/>
          </w:tcPr>
          <w:p w14:paraId="3515C130" w14:textId="77777777" w:rsidR="00A3590A" w:rsidRPr="00A3590A" w:rsidRDefault="00A3590A" w:rsidP="00A3590A">
            <w:pPr>
              <w:rPr>
                <w:rFonts w:ascii="Arial Narrow" w:hAnsi="Arial Narrow" w:cs="Calibri"/>
                <w:color w:val="000000"/>
                <w:sz w:val="22"/>
                <w:szCs w:val="22"/>
                <w:lang w:bidi="hi-IN"/>
              </w:rPr>
            </w:pPr>
          </w:p>
        </w:tc>
        <w:tc>
          <w:tcPr>
            <w:tcW w:w="1798" w:type="dxa"/>
            <w:gridSpan w:val="2"/>
            <w:vMerge/>
            <w:tcBorders>
              <w:top w:val="single" w:sz="8" w:space="0" w:color="000000"/>
              <w:left w:val="single" w:sz="8" w:space="0" w:color="000000"/>
              <w:bottom w:val="single" w:sz="8" w:space="0" w:color="000000"/>
              <w:right w:val="single" w:sz="8" w:space="0" w:color="000000"/>
            </w:tcBorders>
            <w:vAlign w:val="center"/>
            <w:hideMark/>
          </w:tcPr>
          <w:p w14:paraId="1EA11CBD" w14:textId="77777777" w:rsidR="00A3590A" w:rsidRPr="00A3590A" w:rsidRDefault="00A3590A" w:rsidP="00A3590A">
            <w:pPr>
              <w:rPr>
                <w:rFonts w:ascii="Arial Narrow" w:hAnsi="Arial Narrow" w:cs="Calibri"/>
                <w:color w:val="000000"/>
                <w:sz w:val="22"/>
                <w:szCs w:val="22"/>
                <w:lang w:bidi="hi-IN"/>
              </w:rPr>
            </w:pPr>
          </w:p>
        </w:tc>
        <w:tc>
          <w:tcPr>
            <w:tcW w:w="1798" w:type="dxa"/>
            <w:gridSpan w:val="2"/>
            <w:vMerge/>
            <w:tcBorders>
              <w:top w:val="single" w:sz="8" w:space="0" w:color="000000"/>
              <w:left w:val="single" w:sz="8" w:space="0" w:color="000000"/>
              <w:bottom w:val="single" w:sz="8" w:space="0" w:color="000000"/>
              <w:right w:val="single" w:sz="8" w:space="0" w:color="000000"/>
            </w:tcBorders>
            <w:vAlign w:val="center"/>
            <w:hideMark/>
          </w:tcPr>
          <w:p w14:paraId="25D85162" w14:textId="77777777" w:rsidR="00A3590A" w:rsidRPr="00A3590A" w:rsidRDefault="00A3590A" w:rsidP="00A3590A">
            <w:pPr>
              <w:rPr>
                <w:rFonts w:ascii="Arial Narrow" w:hAnsi="Arial Narrow" w:cs="Calibri"/>
                <w:color w:val="000000"/>
                <w:sz w:val="22"/>
                <w:szCs w:val="22"/>
                <w:lang w:bidi="hi-IN"/>
              </w:rPr>
            </w:pPr>
          </w:p>
        </w:tc>
        <w:tc>
          <w:tcPr>
            <w:tcW w:w="1798" w:type="dxa"/>
            <w:gridSpan w:val="2"/>
            <w:vMerge/>
            <w:tcBorders>
              <w:top w:val="single" w:sz="8" w:space="0" w:color="000000"/>
              <w:left w:val="single" w:sz="8" w:space="0" w:color="000000"/>
              <w:bottom w:val="single" w:sz="8" w:space="0" w:color="000000"/>
              <w:right w:val="single" w:sz="8" w:space="0" w:color="000000"/>
            </w:tcBorders>
            <w:vAlign w:val="center"/>
            <w:hideMark/>
          </w:tcPr>
          <w:p w14:paraId="76B6E474" w14:textId="77777777" w:rsidR="00A3590A" w:rsidRPr="00A3590A" w:rsidRDefault="00A3590A" w:rsidP="00A3590A">
            <w:pPr>
              <w:rPr>
                <w:rFonts w:ascii="Arial Narrow" w:hAnsi="Arial Narrow" w:cs="Calibri"/>
                <w:color w:val="000000"/>
                <w:sz w:val="22"/>
                <w:szCs w:val="22"/>
                <w:lang w:bidi="hi-IN"/>
              </w:rPr>
            </w:pPr>
          </w:p>
        </w:tc>
      </w:tr>
      <w:tr w:rsidR="00A3590A" w:rsidRPr="00A3590A" w14:paraId="68D94A79" w14:textId="77777777" w:rsidTr="00A3590A">
        <w:trPr>
          <w:trHeight w:val="406"/>
        </w:trPr>
        <w:tc>
          <w:tcPr>
            <w:tcW w:w="1095" w:type="dxa"/>
            <w:tcBorders>
              <w:top w:val="nil"/>
              <w:left w:val="single" w:sz="8" w:space="0" w:color="000000"/>
              <w:bottom w:val="single" w:sz="8" w:space="0" w:color="000000"/>
              <w:right w:val="single" w:sz="8" w:space="0" w:color="000000"/>
            </w:tcBorders>
            <w:hideMark/>
          </w:tcPr>
          <w:p w14:paraId="50B932F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 </w:t>
            </w:r>
          </w:p>
        </w:tc>
        <w:tc>
          <w:tcPr>
            <w:tcW w:w="2210" w:type="dxa"/>
            <w:tcBorders>
              <w:top w:val="nil"/>
              <w:left w:val="nil"/>
              <w:bottom w:val="single" w:sz="8" w:space="0" w:color="000000"/>
              <w:right w:val="single" w:sz="8" w:space="0" w:color="000000"/>
            </w:tcBorders>
            <w:hideMark/>
          </w:tcPr>
          <w:p w14:paraId="6BE5E2E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 </w:t>
            </w:r>
          </w:p>
        </w:tc>
        <w:tc>
          <w:tcPr>
            <w:tcW w:w="899" w:type="dxa"/>
            <w:tcBorders>
              <w:top w:val="nil"/>
              <w:left w:val="nil"/>
              <w:bottom w:val="single" w:sz="8" w:space="0" w:color="000000"/>
              <w:right w:val="single" w:sz="8" w:space="0" w:color="000000"/>
            </w:tcBorders>
            <w:hideMark/>
          </w:tcPr>
          <w:p w14:paraId="6D3DE32C"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Aherua</w:t>
            </w:r>
            <w:proofErr w:type="spellEnd"/>
          </w:p>
        </w:tc>
        <w:tc>
          <w:tcPr>
            <w:tcW w:w="899" w:type="dxa"/>
            <w:tcBorders>
              <w:top w:val="nil"/>
              <w:left w:val="nil"/>
              <w:bottom w:val="single" w:sz="8" w:space="0" w:color="000000"/>
              <w:right w:val="single" w:sz="8" w:space="0" w:color="000000"/>
            </w:tcBorders>
            <w:hideMark/>
          </w:tcPr>
          <w:p w14:paraId="7A40FE8D"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Bhodia</w:t>
            </w:r>
            <w:proofErr w:type="spellEnd"/>
          </w:p>
        </w:tc>
        <w:tc>
          <w:tcPr>
            <w:tcW w:w="899" w:type="dxa"/>
            <w:tcBorders>
              <w:top w:val="nil"/>
              <w:left w:val="nil"/>
              <w:bottom w:val="single" w:sz="8" w:space="0" w:color="000000"/>
              <w:right w:val="single" w:sz="8" w:space="0" w:color="000000"/>
            </w:tcBorders>
            <w:hideMark/>
          </w:tcPr>
          <w:p w14:paraId="2A7252E5"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Aherua</w:t>
            </w:r>
            <w:proofErr w:type="spellEnd"/>
          </w:p>
        </w:tc>
        <w:tc>
          <w:tcPr>
            <w:tcW w:w="899" w:type="dxa"/>
            <w:tcBorders>
              <w:top w:val="nil"/>
              <w:left w:val="nil"/>
              <w:bottom w:val="single" w:sz="8" w:space="0" w:color="000000"/>
              <w:right w:val="single" w:sz="8" w:space="0" w:color="000000"/>
            </w:tcBorders>
            <w:hideMark/>
          </w:tcPr>
          <w:p w14:paraId="7EE2F5C7"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Bhodia</w:t>
            </w:r>
            <w:proofErr w:type="spellEnd"/>
          </w:p>
        </w:tc>
        <w:tc>
          <w:tcPr>
            <w:tcW w:w="899" w:type="dxa"/>
            <w:tcBorders>
              <w:top w:val="nil"/>
              <w:left w:val="nil"/>
              <w:bottom w:val="single" w:sz="8" w:space="0" w:color="000000"/>
              <w:right w:val="single" w:sz="8" w:space="0" w:color="000000"/>
            </w:tcBorders>
            <w:hideMark/>
          </w:tcPr>
          <w:p w14:paraId="63FBC448"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Aherua</w:t>
            </w:r>
            <w:proofErr w:type="spellEnd"/>
          </w:p>
        </w:tc>
        <w:tc>
          <w:tcPr>
            <w:tcW w:w="899" w:type="dxa"/>
            <w:tcBorders>
              <w:top w:val="nil"/>
              <w:left w:val="nil"/>
              <w:bottom w:val="single" w:sz="8" w:space="0" w:color="000000"/>
              <w:right w:val="single" w:sz="8" w:space="0" w:color="000000"/>
            </w:tcBorders>
            <w:hideMark/>
          </w:tcPr>
          <w:p w14:paraId="4CA5FB10"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Bhodia</w:t>
            </w:r>
            <w:proofErr w:type="spellEnd"/>
          </w:p>
        </w:tc>
        <w:tc>
          <w:tcPr>
            <w:tcW w:w="899" w:type="dxa"/>
            <w:tcBorders>
              <w:top w:val="nil"/>
              <w:left w:val="nil"/>
              <w:bottom w:val="single" w:sz="8" w:space="0" w:color="000000"/>
              <w:right w:val="single" w:sz="8" w:space="0" w:color="000000"/>
            </w:tcBorders>
            <w:hideMark/>
          </w:tcPr>
          <w:p w14:paraId="169D66C9"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Aherua</w:t>
            </w:r>
            <w:proofErr w:type="spellEnd"/>
          </w:p>
        </w:tc>
        <w:tc>
          <w:tcPr>
            <w:tcW w:w="899" w:type="dxa"/>
            <w:tcBorders>
              <w:top w:val="nil"/>
              <w:left w:val="nil"/>
              <w:bottom w:val="single" w:sz="8" w:space="0" w:color="000000"/>
              <w:right w:val="single" w:sz="8" w:space="0" w:color="000000"/>
            </w:tcBorders>
            <w:hideMark/>
          </w:tcPr>
          <w:p w14:paraId="2F7CFBEC"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Bhodia</w:t>
            </w:r>
            <w:proofErr w:type="spellEnd"/>
          </w:p>
        </w:tc>
      </w:tr>
      <w:tr w:rsidR="00A3590A" w:rsidRPr="00A3590A" w14:paraId="1C072127" w14:textId="77777777" w:rsidTr="00A3590A">
        <w:trPr>
          <w:trHeight w:val="245"/>
        </w:trPr>
        <w:tc>
          <w:tcPr>
            <w:tcW w:w="1095" w:type="dxa"/>
            <w:tcBorders>
              <w:top w:val="nil"/>
              <w:left w:val="single" w:sz="8" w:space="0" w:color="000000"/>
              <w:bottom w:val="single" w:sz="8" w:space="0" w:color="000000"/>
              <w:right w:val="single" w:sz="8" w:space="0" w:color="000000"/>
            </w:tcBorders>
            <w:hideMark/>
          </w:tcPr>
          <w:p w14:paraId="730AF79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1</w:t>
            </w:r>
          </w:p>
        </w:tc>
        <w:tc>
          <w:tcPr>
            <w:tcW w:w="2210" w:type="dxa"/>
            <w:tcBorders>
              <w:top w:val="nil"/>
              <w:left w:val="nil"/>
              <w:bottom w:val="single" w:sz="8" w:space="0" w:color="000000"/>
              <w:right w:val="single" w:sz="8" w:space="0" w:color="000000"/>
            </w:tcBorders>
            <w:hideMark/>
          </w:tcPr>
          <w:p w14:paraId="06C8804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Larval Duration (days)</w:t>
            </w:r>
          </w:p>
        </w:tc>
        <w:tc>
          <w:tcPr>
            <w:tcW w:w="899" w:type="dxa"/>
            <w:tcBorders>
              <w:top w:val="nil"/>
              <w:left w:val="nil"/>
              <w:bottom w:val="single" w:sz="8" w:space="0" w:color="000000"/>
              <w:right w:val="single" w:sz="8" w:space="0" w:color="000000"/>
            </w:tcBorders>
            <w:hideMark/>
          </w:tcPr>
          <w:p w14:paraId="54EE989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22</w:t>
            </w:r>
          </w:p>
        </w:tc>
        <w:tc>
          <w:tcPr>
            <w:tcW w:w="899" w:type="dxa"/>
            <w:tcBorders>
              <w:top w:val="nil"/>
              <w:left w:val="nil"/>
              <w:bottom w:val="single" w:sz="8" w:space="0" w:color="000000"/>
              <w:right w:val="single" w:sz="8" w:space="0" w:color="000000"/>
            </w:tcBorders>
            <w:hideMark/>
          </w:tcPr>
          <w:p w14:paraId="6060761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32</w:t>
            </w:r>
          </w:p>
        </w:tc>
        <w:tc>
          <w:tcPr>
            <w:tcW w:w="899" w:type="dxa"/>
            <w:tcBorders>
              <w:top w:val="nil"/>
              <w:left w:val="nil"/>
              <w:bottom w:val="single" w:sz="8" w:space="0" w:color="000000"/>
              <w:right w:val="single" w:sz="8" w:space="0" w:color="000000"/>
            </w:tcBorders>
            <w:hideMark/>
          </w:tcPr>
          <w:p w14:paraId="6F9EB0F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19</w:t>
            </w:r>
          </w:p>
        </w:tc>
        <w:tc>
          <w:tcPr>
            <w:tcW w:w="899" w:type="dxa"/>
            <w:tcBorders>
              <w:top w:val="nil"/>
              <w:left w:val="nil"/>
              <w:bottom w:val="single" w:sz="8" w:space="0" w:color="000000"/>
              <w:right w:val="single" w:sz="8" w:space="0" w:color="000000"/>
            </w:tcBorders>
            <w:hideMark/>
          </w:tcPr>
          <w:p w14:paraId="35F7A31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20</w:t>
            </w:r>
          </w:p>
        </w:tc>
        <w:tc>
          <w:tcPr>
            <w:tcW w:w="899" w:type="dxa"/>
            <w:tcBorders>
              <w:top w:val="nil"/>
              <w:left w:val="nil"/>
              <w:bottom w:val="single" w:sz="8" w:space="0" w:color="000000"/>
              <w:right w:val="single" w:sz="8" w:space="0" w:color="000000"/>
            </w:tcBorders>
            <w:hideMark/>
          </w:tcPr>
          <w:p w14:paraId="7838550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20</w:t>
            </w:r>
          </w:p>
        </w:tc>
        <w:tc>
          <w:tcPr>
            <w:tcW w:w="899" w:type="dxa"/>
            <w:tcBorders>
              <w:top w:val="nil"/>
              <w:left w:val="nil"/>
              <w:bottom w:val="single" w:sz="8" w:space="0" w:color="000000"/>
              <w:right w:val="single" w:sz="8" w:space="0" w:color="000000"/>
            </w:tcBorders>
            <w:hideMark/>
          </w:tcPr>
          <w:p w14:paraId="2423368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21</w:t>
            </w:r>
          </w:p>
        </w:tc>
        <w:tc>
          <w:tcPr>
            <w:tcW w:w="899" w:type="dxa"/>
            <w:tcBorders>
              <w:top w:val="nil"/>
              <w:left w:val="nil"/>
              <w:bottom w:val="single" w:sz="8" w:space="0" w:color="000000"/>
              <w:right w:val="single" w:sz="8" w:space="0" w:color="000000"/>
            </w:tcBorders>
            <w:hideMark/>
          </w:tcPr>
          <w:p w14:paraId="75EEACA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19</w:t>
            </w:r>
          </w:p>
        </w:tc>
        <w:tc>
          <w:tcPr>
            <w:tcW w:w="899" w:type="dxa"/>
            <w:tcBorders>
              <w:top w:val="nil"/>
              <w:left w:val="nil"/>
              <w:bottom w:val="single" w:sz="8" w:space="0" w:color="000000"/>
              <w:right w:val="single" w:sz="8" w:space="0" w:color="000000"/>
            </w:tcBorders>
            <w:hideMark/>
          </w:tcPr>
          <w:p w14:paraId="60619E6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20</w:t>
            </w:r>
          </w:p>
        </w:tc>
      </w:tr>
      <w:tr w:rsidR="00A3590A" w:rsidRPr="00A3590A" w14:paraId="32939782" w14:textId="77777777" w:rsidTr="00A3590A">
        <w:trPr>
          <w:trHeight w:val="254"/>
        </w:trPr>
        <w:tc>
          <w:tcPr>
            <w:tcW w:w="1095" w:type="dxa"/>
            <w:tcBorders>
              <w:top w:val="nil"/>
              <w:left w:val="single" w:sz="8" w:space="0" w:color="000000"/>
              <w:bottom w:val="single" w:sz="8" w:space="0" w:color="000000"/>
              <w:right w:val="single" w:sz="8" w:space="0" w:color="000000"/>
            </w:tcBorders>
            <w:hideMark/>
          </w:tcPr>
          <w:p w14:paraId="588F841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2</w:t>
            </w:r>
          </w:p>
        </w:tc>
        <w:tc>
          <w:tcPr>
            <w:tcW w:w="2210" w:type="dxa"/>
            <w:tcBorders>
              <w:top w:val="nil"/>
              <w:left w:val="nil"/>
              <w:bottom w:val="single" w:sz="8" w:space="0" w:color="000000"/>
              <w:right w:val="single" w:sz="8" w:space="0" w:color="000000"/>
            </w:tcBorders>
            <w:hideMark/>
          </w:tcPr>
          <w:p w14:paraId="14CA9B81" w14:textId="77777777" w:rsidR="00A3590A" w:rsidRPr="00A3590A" w:rsidRDefault="00A3590A" w:rsidP="00A3590A">
            <w:pPr>
              <w:jc w:val="center"/>
              <w:rPr>
                <w:rFonts w:ascii="Arial Narrow" w:hAnsi="Arial Narrow" w:cs="Calibri"/>
                <w:sz w:val="22"/>
                <w:szCs w:val="22"/>
                <w:lang w:bidi="hi-IN"/>
              </w:rPr>
            </w:pPr>
            <w:proofErr w:type="spellStart"/>
            <w:r w:rsidRPr="00A3590A">
              <w:rPr>
                <w:rFonts w:ascii="Arial Narrow" w:hAnsi="Arial Narrow" w:cs="Calibri"/>
                <w:sz w:val="22"/>
                <w:szCs w:val="22"/>
                <w:lang w:bidi="hi-IN"/>
              </w:rPr>
              <w:t>Dfl</w:t>
            </w:r>
            <w:proofErr w:type="spellEnd"/>
            <w:r w:rsidRPr="00A3590A">
              <w:rPr>
                <w:rFonts w:ascii="Arial Narrow" w:hAnsi="Arial Narrow" w:cs="Calibri"/>
                <w:sz w:val="22"/>
                <w:szCs w:val="22"/>
                <w:lang w:bidi="hi-IN"/>
              </w:rPr>
              <w:t>: Cocoon</w:t>
            </w:r>
          </w:p>
        </w:tc>
        <w:tc>
          <w:tcPr>
            <w:tcW w:w="899" w:type="dxa"/>
            <w:tcBorders>
              <w:top w:val="nil"/>
              <w:left w:val="nil"/>
              <w:bottom w:val="single" w:sz="8" w:space="0" w:color="000000"/>
              <w:right w:val="single" w:sz="8" w:space="0" w:color="000000"/>
            </w:tcBorders>
            <w:hideMark/>
          </w:tcPr>
          <w:p w14:paraId="3BBC6C1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1:52</w:t>
            </w:r>
          </w:p>
        </w:tc>
        <w:tc>
          <w:tcPr>
            <w:tcW w:w="899" w:type="dxa"/>
            <w:tcBorders>
              <w:top w:val="nil"/>
              <w:left w:val="nil"/>
              <w:bottom w:val="single" w:sz="8" w:space="0" w:color="000000"/>
              <w:right w:val="single" w:sz="8" w:space="0" w:color="000000"/>
            </w:tcBorders>
            <w:hideMark/>
          </w:tcPr>
          <w:p w14:paraId="468BB27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1:49</w:t>
            </w:r>
          </w:p>
        </w:tc>
        <w:tc>
          <w:tcPr>
            <w:tcW w:w="899" w:type="dxa"/>
            <w:tcBorders>
              <w:top w:val="nil"/>
              <w:left w:val="nil"/>
              <w:bottom w:val="single" w:sz="8" w:space="0" w:color="000000"/>
              <w:right w:val="single" w:sz="8" w:space="0" w:color="000000"/>
            </w:tcBorders>
            <w:hideMark/>
          </w:tcPr>
          <w:p w14:paraId="7849EEE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1:16</w:t>
            </w:r>
          </w:p>
        </w:tc>
        <w:tc>
          <w:tcPr>
            <w:tcW w:w="899" w:type="dxa"/>
            <w:tcBorders>
              <w:top w:val="nil"/>
              <w:left w:val="nil"/>
              <w:bottom w:val="single" w:sz="8" w:space="0" w:color="000000"/>
              <w:right w:val="single" w:sz="8" w:space="0" w:color="000000"/>
            </w:tcBorders>
            <w:hideMark/>
          </w:tcPr>
          <w:p w14:paraId="475EB077"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1:23</w:t>
            </w:r>
          </w:p>
        </w:tc>
        <w:tc>
          <w:tcPr>
            <w:tcW w:w="899" w:type="dxa"/>
            <w:tcBorders>
              <w:top w:val="nil"/>
              <w:left w:val="nil"/>
              <w:bottom w:val="single" w:sz="8" w:space="0" w:color="000000"/>
              <w:right w:val="single" w:sz="8" w:space="0" w:color="000000"/>
            </w:tcBorders>
            <w:hideMark/>
          </w:tcPr>
          <w:p w14:paraId="16A4A70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1:17</w:t>
            </w:r>
          </w:p>
        </w:tc>
        <w:tc>
          <w:tcPr>
            <w:tcW w:w="899" w:type="dxa"/>
            <w:tcBorders>
              <w:top w:val="nil"/>
              <w:left w:val="nil"/>
              <w:bottom w:val="single" w:sz="8" w:space="0" w:color="000000"/>
              <w:right w:val="single" w:sz="8" w:space="0" w:color="000000"/>
            </w:tcBorders>
            <w:hideMark/>
          </w:tcPr>
          <w:p w14:paraId="45A7F98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1:21</w:t>
            </w:r>
          </w:p>
        </w:tc>
        <w:tc>
          <w:tcPr>
            <w:tcW w:w="899" w:type="dxa"/>
            <w:tcBorders>
              <w:top w:val="nil"/>
              <w:left w:val="nil"/>
              <w:bottom w:val="single" w:sz="8" w:space="0" w:color="000000"/>
              <w:right w:val="single" w:sz="8" w:space="0" w:color="000000"/>
            </w:tcBorders>
            <w:hideMark/>
          </w:tcPr>
          <w:p w14:paraId="581B946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1:12</w:t>
            </w:r>
          </w:p>
        </w:tc>
        <w:tc>
          <w:tcPr>
            <w:tcW w:w="899" w:type="dxa"/>
            <w:tcBorders>
              <w:top w:val="nil"/>
              <w:left w:val="nil"/>
              <w:bottom w:val="single" w:sz="8" w:space="0" w:color="000000"/>
              <w:right w:val="single" w:sz="8" w:space="0" w:color="000000"/>
            </w:tcBorders>
            <w:hideMark/>
          </w:tcPr>
          <w:p w14:paraId="35199C7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1:14</w:t>
            </w:r>
          </w:p>
        </w:tc>
      </w:tr>
      <w:tr w:rsidR="00A3590A" w:rsidRPr="00A3590A" w14:paraId="110449FE" w14:textId="77777777" w:rsidTr="00A3590A">
        <w:trPr>
          <w:trHeight w:val="254"/>
        </w:trPr>
        <w:tc>
          <w:tcPr>
            <w:tcW w:w="1095" w:type="dxa"/>
            <w:tcBorders>
              <w:top w:val="nil"/>
              <w:left w:val="single" w:sz="8" w:space="0" w:color="000000"/>
              <w:bottom w:val="single" w:sz="8" w:space="0" w:color="000000"/>
              <w:right w:val="single" w:sz="8" w:space="0" w:color="000000"/>
            </w:tcBorders>
            <w:hideMark/>
          </w:tcPr>
          <w:p w14:paraId="632824C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3</w:t>
            </w:r>
          </w:p>
        </w:tc>
        <w:tc>
          <w:tcPr>
            <w:tcW w:w="2210" w:type="dxa"/>
            <w:tcBorders>
              <w:top w:val="nil"/>
              <w:left w:val="nil"/>
              <w:bottom w:val="single" w:sz="8" w:space="0" w:color="000000"/>
              <w:right w:val="single" w:sz="8" w:space="0" w:color="000000"/>
            </w:tcBorders>
            <w:hideMark/>
          </w:tcPr>
          <w:p w14:paraId="1616C16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Larval Wt. (M) IN G</w:t>
            </w:r>
          </w:p>
        </w:tc>
        <w:tc>
          <w:tcPr>
            <w:tcW w:w="899" w:type="dxa"/>
            <w:tcBorders>
              <w:top w:val="nil"/>
              <w:left w:val="nil"/>
              <w:bottom w:val="single" w:sz="8" w:space="0" w:color="000000"/>
              <w:right w:val="single" w:sz="8" w:space="0" w:color="000000"/>
            </w:tcBorders>
            <w:hideMark/>
          </w:tcPr>
          <w:p w14:paraId="020561B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6.11</w:t>
            </w:r>
          </w:p>
        </w:tc>
        <w:tc>
          <w:tcPr>
            <w:tcW w:w="899" w:type="dxa"/>
            <w:tcBorders>
              <w:top w:val="nil"/>
              <w:left w:val="nil"/>
              <w:bottom w:val="single" w:sz="8" w:space="0" w:color="000000"/>
              <w:right w:val="single" w:sz="8" w:space="0" w:color="000000"/>
            </w:tcBorders>
            <w:hideMark/>
          </w:tcPr>
          <w:p w14:paraId="2383255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7.32</w:t>
            </w:r>
          </w:p>
        </w:tc>
        <w:tc>
          <w:tcPr>
            <w:tcW w:w="899" w:type="dxa"/>
            <w:tcBorders>
              <w:top w:val="nil"/>
              <w:left w:val="nil"/>
              <w:bottom w:val="single" w:sz="8" w:space="0" w:color="000000"/>
              <w:right w:val="single" w:sz="8" w:space="0" w:color="000000"/>
            </w:tcBorders>
            <w:hideMark/>
          </w:tcPr>
          <w:p w14:paraId="793B5AD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5.14</w:t>
            </w:r>
          </w:p>
        </w:tc>
        <w:tc>
          <w:tcPr>
            <w:tcW w:w="899" w:type="dxa"/>
            <w:tcBorders>
              <w:top w:val="nil"/>
              <w:left w:val="nil"/>
              <w:bottom w:val="single" w:sz="8" w:space="0" w:color="000000"/>
              <w:right w:val="single" w:sz="8" w:space="0" w:color="000000"/>
            </w:tcBorders>
            <w:hideMark/>
          </w:tcPr>
          <w:p w14:paraId="751990D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6.24</w:t>
            </w:r>
          </w:p>
        </w:tc>
        <w:tc>
          <w:tcPr>
            <w:tcW w:w="899" w:type="dxa"/>
            <w:tcBorders>
              <w:top w:val="nil"/>
              <w:left w:val="nil"/>
              <w:bottom w:val="single" w:sz="8" w:space="0" w:color="000000"/>
              <w:right w:val="single" w:sz="8" w:space="0" w:color="000000"/>
            </w:tcBorders>
            <w:hideMark/>
          </w:tcPr>
          <w:p w14:paraId="70D7AB07"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5.37</w:t>
            </w:r>
          </w:p>
        </w:tc>
        <w:tc>
          <w:tcPr>
            <w:tcW w:w="899" w:type="dxa"/>
            <w:tcBorders>
              <w:top w:val="nil"/>
              <w:left w:val="nil"/>
              <w:bottom w:val="single" w:sz="8" w:space="0" w:color="000000"/>
              <w:right w:val="single" w:sz="8" w:space="0" w:color="000000"/>
            </w:tcBorders>
            <w:hideMark/>
          </w:tcPr>
          <w:p w14:paraId="1CC91AA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6.12</w:t>
            </w:r>
          </w:p>
        </w:tc>
        <w:tc>
          <w:tcPr>
            <w:tcW w:w="899" w:type="dxa"/>
            <w:tcBorders>
              <w:top w:val="nil"/>
              <w:left w:val="nil"/>
              <w:bottom w:val="single" w:sz="8" w:space="0" w:color="000000"/>
              <w:right w:val="single" w:sz="8" w:space="0" w:color="000000"/>
            </w:tcBorders>
            <w:hideMark/>
          </w:tcPr>
          <w:p w14:paraId="6A10AD9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5.12</w:t>
            </w:r>
          </w:p>
        </w:tc>
        <w:tc>
          <w:tcPr>
            <w:tcW w:w="899" w:type="dxa"/>
            <w:tcBorders>
              <w:top w:val="nil"/>
              <w:left w:val="nil"/>
              <w:bottom w:val="single" w:sz="8" w:space="0" w:color="000000"/>
              <w:right w:val="single" w:sz="8" w:space="0" w:color="000000"/>
            </w:tcBorders>
            <w:hideMark/>
          </w:tcPr>
          <w:p w14:paraId="1CE179A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5.98</w:t>
            </w:r>
          </w:p>
        </w:tc>
      </w:tr>
      <w:tr w:rsidR="00A3590A" w:rsidRPr="00A3590A" w14:paraId="68E0262F" w14:textId="77777777" w:rsidTr="00A3590A">
        <w:trPr>
          <w:trHeight w:val="245"/>
        </w:trPr>
        <w:tc>
          <w:tcPr>
            <w:tcW w:w="1095" w:type="dxa"/>
            <w:tcBorders>
              <w:top w:val="nil"/>
              <w:left w:val="single" w:sz="8" w:space="0" w:color="000000"/>
              <w:bottom w:val="single" w:sz="8" w:space="0" w:color="000000"/>
              <w:right w:val="single" w:sz="8" w:space="0" w:color="000000"/>
            </w:tcBorders>
            <w:hideMark/>
          </w:tcPr>
          <w:p w14:paraId="6C975EB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4</w:t>
            </w:r>
          </w:p>
        </w:tc>
        <w:tc>
          <w:tcPr>
            <w:tcW w:w="2210" w:type="dxa"/>
            <w:tcBorders>
              <w:top w:val="nil"/>
              <w:left w:val="nil"/>
              <w:bottom w:val="single" w:sz="8" w:space="0" w:color="000000"/>
              <w:right w:val="single" w:sz="8" w:space="0" w:color="000000"/>
            </w:tcBorders>
            <w:hideMark/>
          </w:tcPr>
          <w:p w14:paraId="0618F98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Larval Wt. (F) IN G</w:t>
            </w:r>
          </w:p>
        </w:tc>
        <w:tc>
          <w:tcPr>
            <w:tcW w:w="899" w:type="dxa"/>
            <w:tcBorders>
              <w:top w:val="nil"/>
              <w:left w:val="nil"/>
              <w:bottom w:val="single" w:sz="8" w:space="0" w:color="000000"/>
              <w:right w:val="single" w:sz="8" w:space="0" w:color="000000"/>
            </w:tcBorders>
            <w:hideMark/>
          </w:tcPr>
          <w:p w14:paraId="07299DA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11.73</w:t>
            </w:r>
          </w:p>
        </w:tc>
        <w:tc>
          <w:tcPr>
            <w:tcW w:w="899" w:type="dxa"/>
            <w:tcBorders>
              <w:top w:val="nil"/>
              <w:left w:val="nil"/>
              <w:bottom w:val="single" w:sz="8" w:space="0" w:color="000000"/>
              <w:right w:val="single" w:sz="8" w:space="0" w:color="000000"/>
            </w:tcBorders>
            <w:hideMark/>
          </w:tcPr>
          <w:p w14:paraId="629252A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11.89</w:t>
            </w:r>
          </w:p>
        </w:tc>
        <w:tc>
          <w:tcPr>
            <w:tcW w:w="899" w:type="dxa"/>
            <w:tcBorders>
              <w:top w:val="nil"/>
              <w:left w:val="nil"/>
              <w:bottom w:val="single" w:sz="8" w:space="0" w:color="000000"/>
              <w:right w:val="single" w:sz="8" w:space="0" w:color="000000"/>
            </w:tcBorders>
            <w:hideMark/>
          </w:tcPr>
          <w:p w14:paraId="2278DC7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9.49</w:t>
            </w:r>
          </w:p>
        </w:tc>
        <w:tc>
          <w:tcPr>
            <w:tcW w:w="899" w:type="dxa"/>
            <w:tcBorders>
              <w:top w:val="nil"/>
              <w:left w:val="nil"/>
              <w:bottom w:val="single" w:sz="8" w:space="0" w:color="000000"/>
              <w:right w:val="single" w:sz="8" w:space="0" w:color="000000"/>
            </w:tcBorders>
            <w:hideMark/>
          </w:tcPr>
          <w:p w14:paraId="11AE328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10.48</w:t>
            </w:r>
          </w:p>
        </w:tc>
        <w:tc>
          <w:tcPr>
            <w:tcW w:w="899" w:type="dxa"/>
            <w:tcBorders>
              <w:top w:val="nil"/>
              <w:left w:val="nil"/>
              <w:bottom w:val="single" w:sz="8" w:space="0" w:color="000000"/>
              <w:right w:val="single" w:sz="8" w:space="0" w:color="000000"/>
            </w:tcBorders>
            <w:hideMark/>
          </w:tcPr>
          <w:p w14:paraId="62D5E79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10.83</w:t>
            </w:r>
          </w:p>
        </w:tc>
        <w:tc>
          <w:tcPr>
            <w:tcW w:w="899" w:type="dxa"/>
            <w:tcBorders>
              <w:top w:val="nil"/>
              <w:left w:val="nil"/>
              <w:bottom w:val="single" w:sz="8" w:space="0" w:color="000000"/>
              <w:right w:val="single" w:sz="8" w:space="0" w:color="000000"/>
            </w:tcBorders>
            <w:hideMark/>
          </w:tcPr>
          <w:p w14:paraId="4323928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10.67</w:t>
            </w:r>
          </w:p>
        </w:tc>
        <w:tc>
          <w:tcPr>
            <w:tcW w:w="899" w:type="dxa"/>
            <w:tcBorders>
              <w:top w:val="nil"/>
              <w:left w:val="nil"/>
              <w:bottom w:val="single" w:sz="8" w:space="0" w:color="000000"/>
              <w:right w:val="single" w:sz="8" w:space="0" w:color="000000"/>
            </w:tcBorders>
            <w:hideMark/>
          </w:tcPr>
          <w:p w14:paraId="46B9481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10.1</w:t>
            </w:r>
          </w:p>
        </w:tc>
        <w:tc>
          <w:tcPr>
            <w:tcW w:w="899" w:type="dxa"/>
            <w:tcBorders>
              <w:top w:val="nil"/>
              <w:left w:val="nil"/>
              <w:bottom w:val="single" w:sz="8" w:space="0" w:color="000000"/>
              <w:right w:val="single" w:sz="8" w:space="0" w:color="000000"/>
            </w:tcBorders>
            <w:hideMark/>
          </w:tcPr>
          <w:p w14:paraId="4D0F8EA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10.23</w:t>
            </w:r>
          </w:p>
        </w:tc>
      </w:tr>
      <w:tr w:rsidR="00A3590A" w:rsidRPr="00A3590A" w14:paraId="35FD67C8" w14:textId="77777777" w:rsidTr="00A3590A">
        <w:trPr>
          <w:trHeight w:val="236"/>
        </w:trPr>
        <w:tc>
          <w:tcPr>
            <w:tcW w:w="1095" w:type="dxa"/>
            <w:tcBorders>
              <w:top w:val="nil"/>
              <w:left w:val="single" w:sz="8" w:space="0" w:color="000000"/>
              <w:bottom w:val="single" w:sz="8" w:space="0" w:color="000000"/>
              <w:right w:val="single" w:sz="8" w:space="0" w:color="000000"/>
            </w:tcBorders>
            <w:hideMark/>
          </w:tcPr>
          <w:p w14:paraId="7A25B58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5</w:t>
            </w:r>
          </w:p>
        </w:tc>
        <w:tc>
          <w:tcPr>
            <w:tcW w:w="2210" w:type="dxa"/>
            <w:tcBorders>
              <w:top w:val="nil"/>
              <w:left w:val="nil"/>
              <w:bottom w:val="single" w:sz="8" w:space="0" w:color="000000"/>
              <w:right w:val="single" w:sz="8" w:space="0" w:color="000000"/>
            </w:tcBorders>
            <w:hideMark/>
          </w:tcPr>
          <w:p w14:paraId="13B2282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Cocoon Wt. (M) IN G</w:t>
            </w:r>
          </w:p>
        </w:tc>
        <w:tc>
          <w:tcPr>
            <w:tcW w:w="899" w:type="dxa"/>
            <w:tcBorders>
              <w:top w:val="nil"/>
              <w:left w:val="nil"/>
              <w:bottom w:val="single" w:sz="8" w:space="0" w:color="000000"/>
              <w:right w:val="single" w:sz="8" w:space="0" w:color="000000"/>
            </w:tcBorders>
            <w:hideMark/>
          </w:tcPr>
          <w:p w14:paraId="34BB42D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5.98</w:t>
            </w:r>
          </w:p>
        </w:tc>
        <w:tc>
          <w:tcPr>
            <w:tcW w:w="899" w:type="dxa"/>
            <w:tcBorders>
              <w:top w:val="nil"/>
              <w:left w:val="nil"/>
              <w:bottom w:val="single" w:sz="8" w:space="0" w:color="000000"/>
              <w:right w:val="single" w:sz="8" w:space="0" w:color="000000"/>
            </w:tcBorders>
            <w:hideMark/>
          </w:tcPr>
          <w:p w14:paraId="0F00612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6.9</w:t>
            </w:r>
          </w:p>
        </w:tc>
        <w:tc>
          <w:tcPr>
            <w:tcW w:w="899" w:type="dxa"/>
            <w:tcBorders>
              <w:top w:val="nil"/>
              <w:left w:val="nil"/>
              <w:bottom w:val="single" w:sz="8" w:space="0" w:color="000000"/>
              <w:right w:val="single" w:sz="8" w:space="0" w:color="000000"/>
            </w:tcBorders>
            <w:hideMark/>
          </w:tcPr>
          <w:p w14:paraId="1C9B618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4.39</w:t>
            </w:r>
          </w:p>
        </w:tc>
        <w:tc>
          <w:tcPr>
            <w:tcW w:w="899" w:type="dxa"/>
            <w:tcBorders>
              <w:top w:val="nil"/>
              <w:left w:val="nil"/>
              <w:bottom w:val="single" w:sz="8" w:space="0" w:color="000000"/>
              <w:right w:val="single" w:sz="8" w:space="0" w:color="000000"/>
            </w:tcBorders>
            <w:hideMark/>
          </w:tcPr>
          <w:p w14:paraId="0FF9E59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5.78</w:t>
            </w:r>
          </w:p>
        </w:tc>
        <w:tc>
          <w:tcPr>
            <w:tcW w:w="899" w:type="dxa"/>
            <w:tcBorders>
              <w:top w:val="nil"/>
              <w:left w:val="nil"/>
              <w:bottom w:val="single" w:sz="8" w:space="0" w:color="000000"/>
              <w:right w:val="single" w:sz="8" w:space="0" w:color="000000"/>
            </w:tcBorders>
            <w:hideMark/>
          </w:tcPr>
          <w:p w14:paraId="00E8BDE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4.29</w:t>
            </w:r>
          </w:p>
        </w:tc>
        <w:tc>
          <w:tcPr>
            <w:tcW w:w="899" w:type="dxa"/>
            <w:tcBorders>
              <w:top w:val="nil"/>
              <w:left w:val="nil"/>
              <w:bottom w:val="single" w:sz="8" w:space="0" w:color="000000"/>
              <w:right w:val="single" w:sz="8" w:space="0" w:color="000000"/>
            </w:tcBorders>
            <w:hideMark/>
          </w:tcPr>
          <w:p w14:paraId="7BC8F7D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5.41</w:t>
            </w:r>
          </w:p>
        </w:tc>
        <w:tc>
          <w:tcPr>
            <w:tcW w:w="899" w:type="dxa"/>
            <w:tcBorders>
              <w:top w:val="nil"/>
              <w:left w:val="nil"/>
              <w:bottom w:val="single" w:sz="8" w:space="0" w:color="000000"/>
              <w:right w:val="single" w:sz="8" w:space="0" w:color="000000"/>
            </w:tcBorders>
            <w:hideMark/>
          </w:tcPr>
          <w:p w14:paraId="67D7E4A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4.46</w:t>
            </w:r>
          </w:p>
        </w:tc>
        <w:tc>
          <w:tcPr>
            <w:tcW w:w="899" w:type="dxa"/>
            <w:tcBorders>
              <w:top w:val="nil"/>
              <w:left w:val="nil"/>
              <w:bottom w:val="single" w:sz="8" w:space="0" w:color="000000"/>
              <w:right w:val="single" w:sz="8" w:space="0" w:color="000000"/>
            </w:tcBorders>
            <w:hideMark/>
          </w:tcPr>
          <w:p w14:paraId="606C4E1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4.81</w:t>
            </w:r>
          </w:p>
        </w:tc>
      </w:tr>
      <w:tr w:rsidR="00A3590A" w:rsidRPr="00A3590A" w14:paraId="0BFD9C17" w14:textId="77777777" w:rsidTr="00A3590A">
        <w:trPr>
          <w:trHeight w:val="181"/>
        </w:trPr>
        <w:tc>
          <w:tcPr>
            <w:tcW w:w="1095" w:type="dxa"/>
            <w:tcBorders>
              <w:top w:val="nil"/>
              <w:left w:val="single" w:sz="8" w:space="0" w:color="000000"/>
              <w:bottom w:val="single" w:sz="8" w:space="0" w:color="000000"/>
              <w:right w:val="single" w:sz="8" w:space="0" w:color="000000"/>
            </w:tcBorders>
            <w:hideMark/>
          </w:tcPr>
          <w:p w14:paraId="558334C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6</w:t>
            </w:r>
          </w:p>
        </w:tc>
        <w:tc>
          <w:tcPr>
            <w:tcW w:w="2210" w:type="dxa"/>
            <w:tcBorders>
              <w:top w:val="nil"/>
              <w:left w:val="nil"/>
              <w:bottom w:val="single" w:sz="8" w:space="0" w:color="000000"/>
              <w:right w:val="single" w:sz="8" w:space="0" w:color="000000"/>
            </w:tcBorders>
            <w:hideMark/>
          </w:tcPr>
          <w:p w14:paraId="258D91D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Cocoon Wt. (F) IN G</w:t>
            </w:r>
          </w:p>
        </w:tc>
        <w:tc>
          <w:tcPr>
            <w:tcW w:w="899" w:type="dxa"/>
            <w:tcBorders>
              <w:top w:val="nil"/>
              <w:left w:val="nil"/>
              <w:bottom w:val="single" w:sz="8" w:space="0" w:color="000000"/>
              <w:right w:val="single" w:sz="8" w:space="0" w:color="000000"/>
            </w:tcBorders>
            <w:hideMark/>
          </w:tcPr>
          <w:p w14:paraId="431F9D4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8.98</w:t>
            </w:r>
          </w:p>
        </w:tc>
        <w:tc>
          <w:tcPr>
            <w:tcW w:w="899" w:type="dxa"/>
            <w:tcBorders>
              <w:top w:val="nil"/>
              <w:left w:val="nil"/>
              <w:bottom w:val="single" w:sz="8" w:space="0" w:color="000000"/>
              <w:right w:val="single" w:sz="8" w:space="0" w:color="000000"/>
            </w:tcBorders>
            <w:hideMark/>
          </w:tcPr>
          <w:p w14:paraId="2EE14F9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9.12</w:t>
            </w:r>
          </w:p>
        </w:tc>
        <w:tc>
          <w:tcPr>
            <w:tcW w:w="899" w:type="dxa"/>
            <w:tcBorders>
              <w:top w:val="nil"/>
              <w:left w:val="nil"/>
              <w:bottom w:val="single" w:sz="8" w:space="0" w:color="000000"/>
              <w:right w:val="single" w:sz="8" w:space="0" w:color="000000"/>
            </w:tcBorders>
            <w:hideMark/>
          </w:tcPr>
          <w:p w14:paraId="14B6059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8.24</w:t>
            </w:r>
          </w:p>
        </w:tc>
        <w:tc>
          <w:tcPr>
            <w:tcW w:w="899" w:type="dxa"/>
            <w:tcBorders>
              <w:top w:val="nil"/>
              <w:left w:val="nil"/>
              <w:bottom w:val="single" w:sz="8" w:space="0" w:color="000000"/>
              <w:right w:val="single" w:sz="8" w:space="0" w:color="000000"/>
            </w:tcBorders>
            <w:hideMark/>
          </w:tcPr>
          <w:p w14:paraId="2600D66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9.16</w:t>
            </w:r>
          </w:p>
        </w:tc>
        <w:tc>
          <w:tcPr>
            <w:tcW w:w="899" w:type="dxa"/>
            <w:tcBorders>
              <w:top w:val="nil"/>
              <w:left w:val="nil"/>
              <w:bottom w:val="single" w:sz="8" w:space="0" w:color="000000"/>
              <w:right w:val="single" w:sz="8" w:space="0" w:color="000000"/>
            </w:tcBorders>
            <w:hideMark/>
          </w:tcPr>
          <w:p w14:paraId="092F27B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9.48</w:t>
            </w:r>
          </w:p>
        </w:tc>
        <w:tc>
          <w:tcPr>
            <w:tcW w:w="899" w:type="dxa"/>
            <w:tcBorders>
              <w:top w:val="nil"/>
              <w:left w:val="nil"/>
              <w:bottom w:val="single" w:sz="8" w:space="0" w:color="000000"/>
              <w:right w:val="single" w:sz="8" w:space="0" w:color="000000"/>
            </w:tcBorders>
            <w:hideMark/>
          </w:tcPr>
          <w:p w14:paraId="71140EB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8.89</w:t>
            </w:r>
          </w:p>
        </w:tc>
        <w:tc>
          <w:tcPr>
            <w:tcW w:w="899" w:type="dxa"/>
            <w:tcBorders>
              <w:top w:val="nil"/>
              <w:left w:val="nil"/>
              <w:bottom w:val="single" w:sz="8" w:space="0" w:color="000000"/>
              <w:right w:val="single" w:sz="8" w:space="0" w:color="000000"/>
            </w:tcBorders>
            <w:hideMark/>
          </w:tcPr>
          <w:p w14:paraId="298678C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7.48</w:t>
            </w:r>
          </w:p>
        </w:tc>
        <w:tc>
          <w:tcPr>
            <w:tcW w:w="899" w:type="dxa"/>
            <w:tcBorders>
              <w:top w:val="nil"/>
              <w:left w:val="nil"/>
              <w:bottom w:val="single" w:sz="8" w:space="0" w:color="000000"/>
              <w:right w:val="single" w:sz="8" w:space="0" w:color="000000"/>
            </w:tcBorders>
            <w:hideMark/>
          </w:tcPr>
          <w:p w14:paraId="26D31C9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7.11</w:t>
            </w:r>
          </w:p>
        </w:tc>
      </w:tr>
      <w:tr w:rsidR="00A3590A" w:rsidRPr="00A3590A" w14:paraId="0B390B22" w14:textId="77777777" w:rsidTr="00A3590A">
        <w:trPr>
          <w:trHeight w:val="254"/>
        </w:trPr>
        <w:tc>
          <w:tcPr>
            <w:tcW w:w="1095" w:type="dxa"/>
            <w:tcBorders>
              <w:top w:val="nil"/>
              <w:left w:val="single" w:sz="8" w:space="0" w:color="000000"/>
              <w:bottom w:val="single" w:sz="8" w:space="0" w:color="000000"/>
              <w:right w:val="single" w:sz="8" w:space="0" w:color="000000"/>
            </w:tcBorders>
            <w:hideMark/>
          </w:tcPr>
          <w:p w14:paraId="1B59C4C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7</w:t>
            </w:r>
          </w:p>
        </w:tc>
        <w:tc>
          <w:tcPr>
            <w:tcW w:w="2210" w:type="dxa"/>
            <w:tcBorders>
              <w:top w:val="nil"/>
              <w:left w:val="nil"/>
              <w:bottom w:val="single" w:sz="8" w:space="0" w:color="000000"/>
              <w:right w:val="single" w:sz="8" w:space="0" w:color="000000"/>
            </w:tcBorders>
            <w:hideMark/>
          </w:tcPr>
          <w:p w14:paraId="5DDF808D" w14:textId="77777777" w:rsidR="00A3590A" w:rsidRPr="00A3590A" w:rsidRDefault="00A3590A" w:rsidP="00A3590A">
            <w:pPr>
              <w:jc w:val="center"/>
              <w:rPr>
                <w:rFonts w:ascii="Arial Narrow" w:hAnsi="Arial Narrow" w:cs="Calibri"/>
                <w:sz w:val="22"/>
                <w:szCs w:val="22"/>
                <w:lang w:bidi="hi-IN"/>
              </w:rPr>
            </w:pPr>
            <w:proofErr w:type="gramStart"/>
            <w:r w:rsidRPr="00A3590A">
              <w:rPr>
                <w:rFonts w:ascii="Arial Narrow" w:hAnsi="Arial Narrow" w:cs="Calibri"/>
                <w:sz w:val="22"/>
                <w:szCs w:val="22"/>
                <w:lang w:bidi="hi-IN"/>
              </w:rPr>
              <w:t>Pupal  Wt.</w:t>
            </w:r>
            <w:proofErr w:type="gramEnd"/>
            <w:r w:rsidRPr="00A3590A">
              <w:rPr>
                <w:rFonts w:ascii="Arial Narrow" w:hAnsi="Arial Narrow" w:cs="Calibri"/>
                <w:sz w:val="22"/>
                <w:szCs w:val="22"/>
                <w:lang w:bidi="hi-IN"/>
              </w:rPr>
              <w:t xml:space="preserve"> (M) IN G</w:t>
            </w:r>
          </w:p>
        </w:tc>
        <w:tc>
          <w:tcPr>
            <w:tcW w:w="899" w:type="dxa"/>
            <w:tcBorders>
              <w:top w:val="nil"/>
              <w:left w:val="nil"/>
              <w:bottom w:val="single" w:sz="8" w:space="0" w:color="000000"/>
              <w:right w:val="single" w:sz="8" w:space="0" w:color="000000"/>
            </w:tcBorders>
            <w:hideMark/>
          </w:tcPr>
          <w:p w14:paraId="6253952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5.42</w:t>
            </w:r>
          </w:p>
        </w:tc>
        <w:tc>
          <w:tcPr>
            <w:tcW w:w="899" w:type="dxa"/>
            <w:tcBorders>
              <w:top w:val="nil"/>
              <w:left w:val="nil"/>
              <w:bottom w:val="single" w:sz="8" w:space="0" w:color="000000"/>
              <w:right w:val="single" w:sz="8" w:space="0" w:color="000000"/>
            </w:tcBorders>
            <w:hideMark/>
          </w:tcPr>
          <w:p w14:paraId="3B8D397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6.26</w:t>
            </w:r>
          </w:p>
        </w:tc>
        <w:tc>
          <w:tcPr>
            <w:tcW w:w="899" w:type="dxa"/>
            <w:tcBorders>
              <w:top w:val="nil"/>
              <w:left w:val="nil"/>
              <w:bottom w:val="single" w:sz="8" w:space="0" w:color="000000"/>
              <w:right w:val="single" w:sz="8" w:space="0" w:color="000000"/>
            </w:tcBorders>
            <w:hideMark/>
          </w:tcPr>
          <w:p w14:paraId="33E2EE6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3.92</w:t>
            </w:r>
          </w:p>
        </w:tc>
        <w:tc>
          <w:tcPr>
            <w:tcW w:w="899" w:type="dxa"/>
            <w:tcBorders>
              <w:top w:val="nil"/>
              <w:left w:val="nil"/>
              <w:bottom w:val="single" w:sz="8" w:space="0" w:color="000000"/>
              <w:right w:val="single" w:sz="8" w:space="0" w:color="000000"/>
            </w:tcBorders>
            <w:hideMark/>
          </w:tcPr>
          <w:p w14:paraId="23E0297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5.15</w:t>
            </w:r>
          </w:p>
        </w:tc>
        <w:tc>
          <w:tcPr>
            <w:tcW w:w="899" w:type="dxa"/>
            <w:tcBorders>
              <w:top w:val="nil"/>
              <w:left w:val="nil"/>
              <w:bottom w:val="single" w:sz="8" w:space="0" w:color="000000"/>
              <w:right w:val="single" w:sz="8" w:space="0" w:color="000000"/>
            </w:tcBorders>
            <w:hideMark/>
          </w:tcPr>
          <w:p w14:paraId="69A3FB2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3.82</w:t>
            </w:r>
          </w:p>
        </w:tc>
        <w:tc>
          <w:tcPr>
            <w:tcW w:w="899" w:type="dxa"/>
            <w:tcBorders>
              <w:top w:val="nil"/>
              <w:left w:val="nil"/>
              <w:bottom w:val="single" w:sz="8" w:space="0" w:color="000000"/>
              <w:right w:val="single" w:sz="8" w:space="0" w:color="000000"/>
            </w:tcBorders>
            <w:hideMark/>
          </w:tcPr>
          <w:p w14:paraId="52E7964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4.92</w:t>
            </w:r>
          </w:p>
        </w:tc>
        <w:tc>
          <w:tcPr>
            <w:tcW w:w="899" w:type="dxa"/>
            <w:tcBorders>
              <w:top w:val="nil"/>
              <w:left w:val="nil"/>
              <w:bottom w:val="single" w:sz="8" w:space="0" w:color="000000"/>
              <w:right w:val="single" w:sz="8" w:space="0" w:color="000000"/>
            </w:tcBorders>
            <w:hideMark/>
          </w:tcPr>
          <w:p w14:paraId="197C429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3.95</w:t>
            </w:r>
          </w:p>
        </w:tc>
        <w:tc>
          <w:tcPr>
            <w:tcW w:w="899" w:type="dxa"/>
            <w:tcBorders>
              <w:top w:val="nil"/>
              <w:left w:val="nil"/>
              <w:bottom w:val="single" w:sz="8" w:space="0" w:color="000000"/>
              <w:right w:val="single" w:sz="8" w:space="0" w:color="000000"/>
            </w:tcBorders>
            <w:hideMark/>
          </w:tcPr>
          <w:p w14:paraId="4F1246F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4.28</w:t>
            </w:r>
          </w:p>
        </w:tc>
      </w:tr>
      <w:tr w:rsidR="00A3590A" w:rsidRPr="00A3590A" w14:paraId="0F80D8B7" w14:textId="77777777" w:rsidTr="00A3590A">
        <w:trPr>
          <w:trHeight w:val="199"/>
        </w:trPr>
        <w:tc>
          <w:tcPr>
            <w:tcW w:w="1095" w:type="dxa"/>
            <w:tcBorders>
              <w:top w:val="nil"/>
              <w:left w:val="single" w:sz="8" w:space="0" w:color="000000"/>
              <w:bottom w:val="single" w:sz="8" w:space="0" w:color="000000"/>
              <w:right w:val="single" w:sz="8" w:space="0" w:color="000000"/>
            </w:tcBorders>
            <w:hideMark/>
          </w:tcPr>
          <w:p w14:paraId="266CE0E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8</w:t>
            </w:r>
          </w:p>
        </w:tc>
        <w:tc>
          <w:tcPr>
            <w:tcW w:w="2210" w:type="dxa"/>
            <w:tcBorders>
              <w:top w:val="nil"/>
              <w:left w:val="nil"/>
              <w:bottom w:val="single" w:sz="8" w:space="0" w:color="000000"/>
              <w:right w:val="single" w:sz="8" w:space="0" w:color="000000"/>
            </w:tcBorders>
            <w:hideMark/>
          </w:tcPr>
          <w:p w14:paraId="39FDF28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Pupal Wt. (F) IN G</w:t>
            </w:r>
          </w:p>
        </w:tc>
        <w:tc>
          <w:tcPr>
            <w:tcW w:w="899" w:type="dxa"/>
            <w:tcBorders>
              <w:top w:val="nil"/>
              <w:left w:val="nil"/>
              <w:bottom w:val="single" w:sz="8" w:space="0" w:color="000000"/>
              <w:right w:val="single" w:sz="8" w:space="0" w:color="000000"/>
            </w:tcBorders>
            <w:hideMark/>
          </w:tcPr>
          <w:p w14:paraId="5E4E571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8.27</w:t>
            </w:r>
          </w:p>
        </w:tc>
        <w:tc>
          <w:tcPr>
            <w:tcW w:w="899" w:type="dxa"/>
            <w:tcBorders>
              <w:top w:val="nil"/>
              <w:left w:val="nil"/>
              <w:bottom w:val="single" w:sz="8" w:space="0" w:color="000000"/>
              <w:right w:val="single" w:sz="8" w:space="0" w:color="000000"/>
            </w:tcBorders>
            <w:hideMark/>
          </w:tcPr>
          <w:p w14:paraId="7E6F3D8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8.35</w:t>
            </w:r>
          </w:p>
        </w:tc>
        <w:tc>
          <w:tcPr>
            <w:tcW w:w="899" w:type="dxa"/>
            <w:tcBorders>
              <w:top w:val="nil"/>
              <w:left w:val="nil"/>
              <w:bottom w:val="single" w:sz="8" w:space="0" w:color="000000"/>
              <w:right w:val="single" w:sz="8" w:space="0" w:color="000000"/>
            </w:tcBorders>
            <w:hideMark/>
          </w:tcPr>
          <w:p w14:paraId="0C995FA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7.55</w:t>
            </w:r>
          </w:p>
        </w:tc>
        <w:tc>
          <w:tcPr>
            <w:tcW w:w="899" w:type="dxa"/>
            <w:tcBorders>
              <w:top w:val="nil"/>
              <w:left w:val="nil"/>
              <w:bottom w:val="single" w:sz="8" w:space="0" w:color="000000"/>
              <w:right w:val="single" w:sz="8" w:space="0" w:color="000000"/>
            </w:tcBorders>
            <w:hideMark/>
          </w:tcPr>
          <w:p w14:paraId="72F684D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8.45</w:t>
            </w:r>
          </w:p>
        </w:tc>
        <w:tc>
          <w:tcPr>
            <w:tcW w:w="899" w:type="dxa"/>
            <w:tcBorders>
              <w:top w:val="nil"/>
              <w:left w:val="nil"/>
              <w:bottom w:val="single" w:sz="8" w:space="0" w:color="000000"/>
              <w:right w:val="single" w:sz="8" w:space="0" w:color="000000"/>
            </w:tcBorders>
            <w:hideMark/>
          </w:tcPr>
          <w:p w14:paraId="7652444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8.81</w:t>
            </w:r>
          </w:p>
        </w:tc>
        <w:tc>
          <w:tcPr>
            <w:tcW w:w="899" w:type="dxa"/>
            <w:tcBorders>
              <w:top w:val="nil"/>
              <w:left w:val="nil"/>
              <w:bottom w:val="single" w:sz="8" w:space="0" w:color="000000"/>
              <w:right w:val="single" w:sz="8" w:space="0" w:color="000000"/>
            </w:tcBorders>
            <w:hideMark/>
          </w:tcPr>
          <w:p w14:paraId="4D11550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8.2</w:t>
            </w:r>
          </w:p>
        </w:tc>
        <w:tc>
          <w:tcPr>
            <w:tcW w:w="899" w:type="dxa"/>
            <w:tcBorders>
              <w:top w:val="nil"/>
              <w:left w:val="nil"/>
              <w:bottom w:val="single" w:sz="8" w:space="0" w:color="000000"/>
              <w:right w:val="single" w:sz="8" w:space="0" w:color="000000"/>
            </w:tcBorders>
            <w:hideMark/>
          </w:tcPr>
          <w:p w14:paraId="2CF8625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6.76</w:t>
            </w:r>
          </w:p>
        </w:tc>
        <w:tc>
          <w:tcPr>
            <w:tcW w:w="899" w:type="dxa"/>
            <w:tcBorders>
              <w:top w:val="nil"/>
              <w:left w:val="nil"/>
              <w:bottom w:val="single" w:sz="8" w:space="0" w:color="000000"/>
              <w:right w:val="single" w:sz="8" w:space="0" w:color="000000"/>
            </w:tcBorders>
            <w:hideMark/>
          </w:tcPr>
          <w:p w14:paraId="4FE140D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6.35</w:t>
            </w:r>
          </w:p>
        </w:tc>
      </w:tr>
      <w:tr w:rsidR="00A3590A" w:rsidRPr="00A3590A" w14:paraId="37050DFD" w14:textId="77777777" w:rsidTr="00A3590A">
        <w:trPr>
          <w:trHeight w:val="254"/>
        </w:trPr>
        <w:tc>
          <w:tcPr>
            <w:tcW w:w="1095" w:type="dxa"/>
            <w:tcBorders>
              <w:top w:val="nil"/>
              <w:left w:val="single" w:sz="8" w:space="0" w:color="000000"/>
              <w:bottom w:val="single" w:sz="8" w:space="0" w:color="000000"/>
              <w:right w:val="single" w:sz="8" w:space="0" w:color="000000"/>
            </w:tcBorders>
            <w:hideMark/>
          </w:tcPr>
          <w:p w14:paraId="5D0693D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9</w:t>
            </w:r>
          </w:p>
        </w:tc>
        <w:tc>
          <w:tcPr>
            <w:tcW w:w="2210" w:type="dxa"/>
            <w:tcBorders>
              <w:top w:val="nil"/>
              <w:left w:val="nil"/>
              <w:bottom w:val="single" w:sz="8" w:space="0" w:color="000000"/>
              <w:right w:val="single" w:sz="8" w:space="0" w:color="000000"/>
            </w:tcBorders>
            <w:hideMark/>
          </w:tcPr>
          <w:p w14:paraId="60624AC9" w14:textId="77777777" w:rsidR="00A3590A" w:rsidRPr="00A3590A" w:rsidRDefault="00A3590A" w:rsidP="00A3590A">
            <w:pPr>
              <w:jc w:val="center"/>
              <w:rPr>
                <w:rFonts w:ascii="Arial Narrow" w:hAnsi="Arial Narrow" w:cs="Calibri"/>
                <w:sz w:val="22"/>
                <w:szCs w:val="22"/>
                <w:lang w:bidi="hi-IN"/>
              </w:rPr>
            </w:pPr>
            <w:proofErr w:type="gramStart"/>
            <w:r w:rsidRPr="00A3590A">
              <w:rPr>
                <w:rFonts w:ascii="Arial Narrow" w:hAnsi="Arial Narrow" w:cs="Calibri"/>
                <w:sz w:val="22"/>
                <w:szCs w:val="22"/>
                <w:lang w:bidi="hi-IN"/>
              </w:rPr>
              <w:t>Shell  Wt.</w:t>
            </w:r>
            <w:proofErr w:type="gramEnd"/>
            <w:r w:rsidRPr="00A3590A">
              <w:rPr>
                <w:rFonts w:ascii="Arial Narrow" w:hAnsi="Arial Narrow" w:cs="Calibri"/>
                <w:sz w:val="22"/>
                <w:szCs w:val="22"/>
                <w:lang w:bidi="hi-IN"/>
              </w:rPr>
              <w:t xml:space="preserve"> (M) IN G</w:t>
            </w:r>
          </w:p>
        </w:tc>
        <w:tc>
          <w:tcPr>
            <w:tcW w:w="899" w:type="dxa"/>
            <w:tcBorders>
              <w:top w:val="nil"/>
              <w:left w:val="nil"/>
              <w:bottom w:val="single" w:sz="8" w:space="0" w:color="000000"/>
              <w:right w:val="single" w:sz="8" w:space="0" w:color="000000"/>
            </w:tcBorders>
            <w:hideMark/>
          </w:tcPr>
          <w:p w14:paraId="35DBFD4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0.56</w:t>
            </w:r>
          </w:p>
        </w:tc>
        <w:tc>
          <w:tcPr>
            <w:tcW w:w="899" w:type="dxa"/>
            <w:tcBorders>
              <w:top w:val="nil"/>
              <w:left w:val="nil"/>
              <w:bottom w:val="single" w:sz="8" w:space="0" w:color="000000"/>
              <w:right w:val="single" w:sz="8" w:space="0" w:color="000000"/>
            </w:tcBorders>
            <w:hideMark/>
          </w:tcPr>
          <w:p w14:paraId="538F603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0.64</w:t>
            </w:r>
          </w:p>
        </w:tc>
        <w:tc>
          <w:tcPr>
            <w:tcW w:w="899" w:type="dxa"/>
            <w:tcBorders>
              <w:top w:val="nil"/>
              <w:left w:val="nil"/>
              <w:bottom w:val="single" w:sz="8" w:space="0" w:color="000000"/>
              <w:right w:val="single" w:sz="8" w:space="0" w:color="000000"/>
            </w:tcBorders>
            <w:hideMark/>
          </w:tcPr>
          <w:p w14:paraId="3E6BAB6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0.47</w:t>
            </w:r>
          </w:p>
        </w:tc>
        <w:tc>
          <w:tcPr>
            <w:tcW w:w="899" w:type="dxa"/>
            <w:tcBorders>
              <w:top w:val="nil"/>
              <w:left w:val="nil"/>
              <w:bottom w:val="single" w:sz="8" w:space="0" w:color="000000"/>
              <w:right w:val="single" w:sz="8" w:space="0" w:color="000000"/>
            </w:tcBorders>
            <w:hideMark/>
          </w:tcPr>
          <w:p w14:paraId="439C2EF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0.63</w:t>
            </w:r>
          </w:p>
        </w:tc>
        <w:tc>
          <w:tcPr>
            <w:tcW w:w="899" w:type="dxa"/>
            <w:tcBorders>
              <w:top w:val="nil"/>
              <w:left w:val="nil"/>
              <w:bottom w:val="single" w:sz="8" w:space="0" w:color="000000"/>
              <w:right w:val="single" w:sz="8" w:space="0" w:color="000000"/>
            </w:tcBorders>
            <w:hideMark/>
          </w:tcPr>
          <w:p w14:paraId="59C2A6A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0.47</w:t>
            </w:r>
          </w:p>
        </w:tc>
        <w:tc>
          <w:tcPr>
            <w:tcW w:w="899" w:type="dxa"/>
            <w:tcBorders>
              <w:top w:val="nil"/>
              <w:left w:val="nil"/>
              <w:bottom w:val="single" w:sz="8" w:space="0" w:color="000000"/>
              <w:right w:val="single" w:sz="8" w:space="0" w:color="000000"/>
            </w:tcBorders>
            <w:hideMark/>
          </w:tcPr>
          <w:p w14:paraId="1B8118B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0.49</w:t>
            </w:r>
          </w:p>
        </w:tc>
        <w:tc>
          <w:tcPr>
            <w:tcW w:w="899" w:type="dxa"/>
            <w:tcBorders>
              <w:top w:val="nil"/>
              <w:left w:val="nil"/>
              <w:bottom w:val="single" w:sz="8" w:space="0" w:color="000000"/>
              <w:right w:val="single" w:sz="8" w:space="0" w:color="000000"/>
            </w:tcBorders>
            <w:hideMark/>
          </w:tcPr>
          <w:p w14:paraId="429EAEA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0.51</w:t>
            </w:r>
          </w:p>
        </w:tc>
        <w:tc>
          <w:tcPr>
            <w:tcW w:w="899" w:type="dxa"/>
            <w:tcBorders>
              <w:top w:val="nil"/>
              <w:left w:val="nil"/>
              <w:bottom w:val="single" w:sz="8" w:space="0" w:color="000000"/>
              <w:right w:val="single" w:sz="8" w:space="0" w:color="000000"/>
            </w:tcBorders>
            <w:hideMark/>
          </w:tcPr>
          <w:p w14:paraId="5C9E112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0.53</w:t>
            </w:r>
          </w:p>
        </w:tc>
      </w:tr>
      <w:tr w:rsidR="00A3590A" w:rsidRPr="00A3590A" w14:paraId="4FDAFE91" w14:textId="77777777" w:rsidTr="00A3590A">
        <w:trPr>
          <w:trHeight w:val="190"/>
        </w:trPr>
        <w:tc>
          <w:tcPr>
            <w:tcW w:w="1095" w:type="dxa"/>
            <w:tcBorders>
              <w:top w:val="nil"/>
              <w:left w:val="single" w:sz="8" w:space="0" w:color="000000"/>
              <w:bottom w:val="single" w:sz="8" w:space="0" w:color="000000"/>
              <w:right w:val="single" w:sz="8" w:space="0" w:color="000000"/>
            </w:tcBorders>
            <w:hideMark/>
          </w:tcPr>
          <w:p w14:paraId="57F6704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10</w:t>
            </w:r>
          </w:p>
        </w:tc>
        <w:tc>
          <w:tcPr>
            <w:tcW w:w="2210" w:type="dxa"/>
            <w:tcBorders>
              <w:top w:val="nil"/>
              <w:left w:val="nil"/>
              <w:bottom w:val="single" w:sz="8" w:space="0" w:color="000000"/>
              <w:right w:val="single" w:sz="8" w:space="0" w:color="000000"/>
            </w:tcBorders>
            <w:hideMark/>
          </w:tcPr>
          <w:p w14:paraId="243F78E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Shell Wt. (F) IN G</w:t>
            </w:r>
          </w:p>
        </w:tc>
        <w:tc>
          <w:tcPr>
            <w:tcW w:w="899" w:type="dxa"/>
            <w:tcBorders>
              <w:top w:val="nil"/>
              <w:left w:val="nil"/>
              <w:bottom w:val="single" w:sz="8" w:space="0" w:color="000000"/>
              <w:right w:val="single" w:sz="8" w:space="0" w:color="000000"/>
            </w:tcBorders>
            <w:hideMark/>
          </w:tcPr>
          <w:p w14:paraId="320D95C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0.71</w:t>
            </w:r>
          </w:p>
        </w:tc>
        <w:tc>
          <w:tcPr>
            <w:tcW w:w="899" w:type="dxa"/>
            <w:tcBorders>
              <w:top w:val="nil"/>
              <w:left w:val="nil"/>
              <w:bottom w:val="single" w:sz="8" w:space="0" w:color="000000"/>
              <w:right w:val="single" w:sz="8" w:space="0" w:color="000000"/>
            </w:tcBorders>
            <w:hideMark/>
          </w:tcPr>
          <w:p w14:paraId="4E37A9B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0.77</w:t>
            </w:r>
          </w:p>
        </w:tc>
        <w:tc>
          <w:tcPr>
            <w:tcW w:w="899" w:type="dxa"/>
            <w:tcBorders>
              <w:top w:val="nil"/>
              <w:left w:val="nil"/>
              <w:bottom w:val="single" w:sz="8" w:space="0" w:color="000000"/>
              <w:right w:val="single" w:sz="8" w:space="0" w:color="000000"/>
            </w:tcBorders>
            <w:hideMark/>
          </w:tcPr>
          <w:p w14:paraId="4875C03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0.69</w:t>
            </w:r>
          </w:p>
        </w:tc>
        <w:tc>
          <w:tcPr>
            <w:tcW w:w="899" w:type="dxa"/>
            <w:tcBorders>
              <w:top w:val="nil"/>
              <w:left w:val="nil"/>
              <w:bottom w:val="single" w:sz="8" w:space="0" w:color="000000"/>
              <w:right w:val="single" w:sz="8" w:space="0" w:color="000000"/>
            </w:tcBorders>
            <w:hideMark/>
          </w:tcPr>
          <w:p w14:paraId="685B104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0.71</w:t>
            </w:r>
          </w:p>
        </w:tc>
        <w:tc>
          <w:tcPr>
            <w:tcW w:w="899" w:type="dxa"/>
            <w:tcBorders>
              <w:top w:val="nil"/>
              <w:left w:val="nil"/>
              <w:bottom w:val="single" w:sz="8" w:space="0" w:color="000000"/>
              <w:right w:val="single" w:sz="8" w:space="0" w:color="000000"/>
            </w:tcBorders>
            <w:hideMark/>
          </w:tcPr>
          <w:p w14:paraId="088C9D5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0.67</w:t>
            </w:r>
          </w:p>
        </w:tc>
        <w:tc>
          <w:tcPr>
            <w:tcW w:w="899" w:type="dxa"/>
            <w:tcBorders>
              <w:top w:val="nil"/>
              <w:left w:val="nil"/>
              <w:bottom w:val="single" w:sz="8" w:space="0" w:color="000000"/>
              <w:right w:val="single" w:sz="8" w:space="0" w:color="000000"/>
            </w:tcBorders>
            <w:hideMark/>
          </w:tcPr>
          <w:p w14:paraId="157D87E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0.69</w:t>
            </w:r>
          </w:p>
        </w:tc>
        <w:tc>
          <w:tcPr>
            <w:tcW w:w="899" w:type="dxa"/>
            <w:tcBorders>
              <w:top w:val="nil"/>
              <w:left w:val="nil"/>
              <w:bottom w:val="single" w:sz="8" w:space="0" w:color="000000"/>
              <w:right w:val="single" w:sz="8" w:space="0" w:color="000000"/>
            </w:tcBorders>
            <w:hideMark/>
          </w:tcPr>
          <w:p w14:paraId="0BD436B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0.72</w:t>
            </w:r>
          </w:p>
        </w:tc>
        <w:tc>
          <w:tcPr>
            <w:tcW w:w="899" w:type="dxa"/>
            <w:tcBorders>
              <w:top w:val="nil"/>
              <w:left w:val="nil"/>
              <w:bottom w:val="single" w:sz="8" w:space="0" w:color="000000"/>
              <w:right w:val="single" w:sz="8" w:space="0" w:color="000000"/>
            </w:tcBorders>
            <w:hideMark/>
          </w:tcPr>
          <w:p w14:paraId="6744A78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0.76</w:t>
            </w:r>
          </w:p>
        </w:tc>
      </w:tr>
      <w:tr w:rsidR="00A3590A" w:rsidRPr="00A3590A" w14:paraId="2BA4AE77" w14:textId="77777777" w:rsidTr="00A3590A">
        <w:trPr>
          <w:trHeight w:val="245"/>
        </w:trPr>
        <w:tc>
          <w:tcPr>
            <w:tcW w:w="1095" w:type="dxa"/>
            <w:tcBorders>
              <w:top w:val="nil"/>
              <w:left w:val="single" w:sz="8" w:space="0" w:color="000000"/>
              <w:bottom w:val="single" w:sz="8" w:space="0" w:color="000000"/>
              <w:right w:val="single" w:sz="8" w:space="0" w:color="000000"/>
            </w:tcBorders>
            <w:hideMark/>
          </w:tcPr>
          <w:p w14:paraId="1F64E07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11</w:t>
            </w:r>
          </w:p>
        </w:tc>
        <w:tc>
          <w:tcPr>
            <w:tcW w:w="2210" w:type="dxa"/>
            <w:tcBorders>
              <w:top w:val="nil"/>
              <w:left w:val="nil"/>
              <w:bottom w:val="single" w:sz="8" w:space="0" w:color="000000"/>
              <w:right w:val="single" w:sz="8" w:space="0" w:color="000000"/>
            </w:tcBorders>
            <w:hideMark/>
          </w:tcPr>
          <w:p w14:paraId="7C02E16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Silk Ratio (M) IN G</w:t>
            </w:r>
          </w:p>
        </w:tc>
        <w:tc>
          <w:tcPr>
            <w:tcW w:w="899" w:type="dxa"/>
            <w:tcBorders>
              <w:top w:val="nil"/>
              <w:left w:val="nil"/>
              <w:bottom w:val="single" w:sz="8" w:space="0" w:color="000000"/>
              <w:right w:val="single" w:sz="8" w:space="0" w:color="000000"/>
            </w:tcBorders>
            <w:hideMark/>
          </w:tcPr>
          <w:p w14:paraId="158E3FE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9.36</w:t>
            </w:r>
          </w:p>
        </w:tc>
        <w:tc>
          <w:tcPr>
            <w:tcW w:w="899" w:type="dxa"/>
            <w:tcBorders>
              <w:top w:val="nil"/>
              <w:left w:val="nil"/>
              <w:bottom w:val="single" w:sz="8" w:space="0" w:color="000000"/>
              <w:right w:val="single" w:sz="8" w:space="0" w:color="000000"/>
            </w:tcBorders>
            <w:hideMark/>
          </w:tcPr>
          <w:p w14:paraId="0D35603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9.28</w:t>
            </w:r>
          </w:p>
        </w:tc>
        <w:tc>
          <w:tcPr>
            <w:tcW w:w="899" w:type="dxa"/>
            <w:tcBorders>
              <w:top w:val="nil"/>
              <w:left w:val="nil"/>
              <w:bottom w:val="single" w:sz="8" w:space="0" w:color="000000"/>
              <w:right w:val="single" w:sz="8" w:space="0" w:color="000000"/>
            </w:tcBorders>
            <w:hideMark/>
          </w:tcPr>
          <w:p w14:paraId="53B8469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10.71</w:t>
            </w:r>
          </w:p>
        </w:tc>
        <w:tc>
          <w:tcPr>
            <w:tcW w:w="899" w:type="dxa"/>
            <w:tcBorders>
              <w:top w:val="nil"/>
              <w:left w:val="nil"/>
              <w:bottom w:val="single" w:sz="8" w:space="0" w:color="000000"/>
              <w:right w:val="single" w:sz="8" w:space="0" w:color="000000"/>
            </w:tcBorders>
            <w:hideMark/>
          </w:tcPr>
          <w:p w14:paraId="5F79D6D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10.90</w:t>
            </w:r>
          </w:p>
        </w:tc>
        <w:tc>
          <w:tcPr>
            <w:tcW w:w="899" w:type="dxa"/>
            <w:tcBorders>
              <w:top w:val="nil"/>
              <w:left w:val="nil"/>
              <w:bottom w:val="single" w:sz="8" w:space="0" w:color="000000"/>
              <w:right w:val="single" w:sz="8" w:space="0" w:color="000000"/>
            </w:tcBorders>
            <w:hideMark/>
          </w:tcPr>
          <w:p w14:paraId="6032EB5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10.96</w:t>
            </w:r>
          </w:p>
        </w:tc>
        <w:tc>
          <w:tcPr>
            <w:tcW w:w="899" w:type="dxa"/>
            <w:tcBorders>
              <w:top w:val="nil"/>
              <w:left w:val="nil"/>
              <w:bottom w:val="single" w:sz="8" w:space="0" w:color="000000"/>
              <w:right w:val="single" w:sz="8" w:space="0" w:color="000000"/>
            </w:tcBorders>
            <w:hideMark/>
          </w:tcPr>
          <w:p w14:paraId="1C7B332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9.06</w:t>
            </w:r>
          </w:p>
        </w:tc>
        <w:tc>
          <w:tcPr>
            <w:tcW w:w="899" w:type="dxa"/>
            <w:tcBorders>
              <w:top w:val="nil"/>
              <w:left w:val="nil"/>
              <w:bottom w:val="single" w:sz="8" w:space="0" w:color="000000"/>
              <w:right w:val="single" w:sz="8" w:space="0" w:color="000000"/>
            </w:tcBorders>
            <w:hideMark/>
          </w:tcPr>
          <w:p w14:paraId="3D667B7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11.43</w:t>
            </w:r>
          </w:p>
        </w:tc>
        <w:tc>
          <w:tcPr>
            <w:tcW w:w="899" w:type="dxa"/>
            <w:tcBorders>
              <w:top w:val="nil"/>
              <w:left w:val="nil"/>
              <w:bottom w:val="single" w:sz="8" w:space="0" w:color="000000"/>
              <w:right w:val="single" w:sz="8" w:space="0" w:color="000000"/>
            </w:tcBorders>
            <w:hideMark/>
          </w:tcPr>
          <w:p w14:paraId="1F9B80B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11.02</w:t>
            </w:r>
          </w:p>
        </w:tc>
      </w:tr>
      <w:tr w:rsidR="00A3590A" w:rsidRPr="00A3590A" w14:paraId="6C244B34" w14:textId="77777777" w:rsidTr="00A3590A">
        <w:trPr>
          <w:trHeight w:val="254"/>
        </w:trPr>
        <w:tc>
          <w:tcPr>
            <w:tcW w:w="1095" w:type="dxa"/>
            <w:tcBorders>
              <w:top w:val="nil"/>
              <w:left w:val="single" w:sz="8" w:space="0" w:color="000000"/>
              <w:bottom w:val="single" w:sz="8" w:space="0" w:color="000000"/>
              <w:right w:val="single" w:sz="8" w:space="0" w:color="000000"/>
            </w:tcBorders>
            <w:hideMark/>
          </w:tcPr>
          <w:p w14:paraId="67C5CC7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12</w:t>
            </w:r>
          </w:p>
        </w:tc>
        <w:tc>
          <w:tcPr>
            <w:tcW w:w="2210" w:type="dxa"/>
            <w:tcBorders>
              <w:top w:val="nil"/>
              <w:left w:val="nil"/>
              <w:bottom w:val="single" w:sz="8" w:space="0" w:color="000000"/>
              <w:right w:val="single" w:sz="8" w:space="0" w:color="000000"/>
            </w:tcBorders>
            <w:hideMark/>
          </w:tcPr>
          <w:p w14:paraId="2A42DFA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Silk Ratio (F) IN G</w:t>
            </w:r>
          </w:p>
        </w:tc>
        <w:tc>
          <w:tcPr>
            <w:tcW w:w="899" w:type="dxa"/>
            <w:tcBorders>
              <w:top w:val="nil"/>
              <w:left w:val="nil"/>
              <w:bottom w:val="single" w:sz="8" w:space="0" w:color="000000"/>
              <w:right w:val="single" w:sz="8" w:space="0" w:color="000000"/>
            </w:tcBorders>
            <w:hideMark/>
          </w:tcPr>
          <w:p w14:paraId="628A05D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7.91</w:t>
            </w:r>
          </w:p>
        </w:tc>
        <w:tc>
          <w:tcPr>
            <w:tcW w:w="899" w:type="dxa"/>
            <w:tcBorders>
              <w:top w:val="nil"/>
              <w:left w:val="nil"/>
              <w:bottom w:val="single" w:sz="8" w:space="0" w:color="000000"/>
              <w:right w:val="single" w:sz="8" w:space="0" w:color="000000"/>
            </w:tcBorders>
            <w:hideMark/>
          </w:tcPr>
          <w:p w14:paraId="6410027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8.44</w:t>
            </w:r>
          </w:p>
        </w:tc>
        <w:tc>
          <w:tcPr>
            <w:tcW w:w="899" w:type="dxa"/>
            <w:tcBorders>
              <w:top w:val="nil"/>
              <w:left w:val="nil"/>
              <w:bottom w:val="single" w:sz="8" w:space="0" w:color="000000"/>
              <w:right w:val="single" w:sz="8" w:space="0" w:color="000000"/>
            </w:tcBorders>
            <w:hideMark/>
          </w:tcPr>
          <w:p w14:paraId="553A9F5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8.37</w:t>
            </w:r>
          </w:p>
        </w:tc>
        <w:tc>
          <w:tcPr>
            <w:tcW w:w="899" w:type="dxa"/>
            <w:tcBorders>
              <w:top w:val="nil"/>
              <w:left w:val="nil"/>
              <w:bottom w:val="single" w:sz="8" w:space="0" w:color="000000"/>
              <w:right w:val="single" w:sz="8" w:space="0" w:color="000000"/>
            </w:tcBorders>
            <w:hideMark/>
          </w:tcPr>
          <w:p w14:paraId="4500855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7.75</w:t>
            </w:r>
          </w:p>
        </w:tc>
        <w:tc>
          <w:tcPr>
            <w:tcW w:w="899" w:type="dxa"/>
            <w:tcBorders>
              <w:top w:val="nil"/>
              <w:left w:val="nil"/>
              <w:bottom w:val="single" w:sz="8" w:space="0" w:color="000000"/>
              <w:right w:val="single" w:sz="8" w:space="0" w:color="000000"/>
            </w:tcBorders>
            <w:hideMark/>
          </w:tcPr>
          <w:p w14:paraId="4008D457"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7.07</w:t>
            </w:r>
          </w:p>
        </w:tc>
        <w:tc>
          <w:tcPr>
            <w:tcW w:w="899" w:type="dxa"/>
            <w:tcBorders>
              <w:top w:val="nil"/>
              <w:left w:val="nil"/>
              <w:bottom w:val="single" w:sz="8" w:space="0" w:color="000000"/>
              <w:right w:val="single" w:sz="8" w:space="0" w:color="000000"/>
            </w:tcBorders>
            <w:hideMark/>
          </w:tcPr>
          <w:p w14:paraId="2DC6F71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7.76</w:t>
            </w:r>
          </w:p>
        </w:tc>
        <w:tc>
          <w:tcPr>
            <w:tcW w:w="899" w:type="dxa"/>
            <w:tcBorders>
              <w:top w:val="nil"/>
              <w:left w:val="nil"/>
              <w:bottom w:val="single" w:sz="8" w:space="0" w:color="000000"/>
              <w:right w:val="single" w:sz="8" w:space="0" w:color="000000"/>
            </w:tcBorders>
            <w:hideMark/>
          </w:tcPr>
          <w:p w14:paraId="4502970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9.63</w:t>
            </w:r>
          </w:p>
        </w:tc>
        <w:tc>
          <w:tcPr>
            <w:tcW w:w="899" w:type="dxa"/>
            <w:tcBorders>
              <w:top w:val="nil"/>
              <w:left w:val="nil"/>
              <w:bottom w:val="single" w:sz="8" w:space="0" w:color="000000"/>
              <w:right w:val="single" w:sz="8" w:space="0" w:color="000000"/>
            </w:tcBorders>
            <w:hideMark/>
          </w:tcPr>
          <w:p w14:paraId="0F69E28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10.69</w:t>
            </w:r>
          </w:p>
        </w:tc>
      </w:tr>
      <w:tr w:rsidR="00A3590A" w:rsidRPr="00A3590A" w14:paraId="518ED1F1" w14:textId="77777777" w:rsidTr="00A3590A">
        <w:trPr>
          <w:trHeight w:val="181"/>
        </w:trPr>
        <w:tc>
          <w:tcPr>
            <w:tcW w:w="1095" w:type="dxa"/>
            <w:tcBorders>
              <w:top w:val="nil"/>
              <w:left w:val="single" w:sz="8" w:space="0" w:color="000000"/>
              <w:bottom w:val="single" w:sz="8" w:space="0" w:color="000000"/>
              <w:right w:val="single" w:sz="8" w:space="0" w:color="000000"/>
            </w:tcBorders>
            <w:hideMark/>
          </w:tcPr>
          <w:p w14:paraId="4765F4E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13</w:t>
            </w:r>
          </w:p>
        </w:tc>
        <w:tc>
          <w:tcPr>
            <w:tcW w:w="2210" w:type="dxa"/>
            <w:tcBorders>
              <w:top w:val="nil"/>
              <w:left w:val="nil"/>
              <w:bottom w:val="single" w:sz="8" w:space="0" w:color="000000"/>
              <w:right w:val="single" w:sz="8" w:space="0" w:color="000000"/>
            </w:tcBorders>
            <w:hideMark/>
          </w:tcPr>
          <w:p w14:paraId="2D7090F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 xml:space="preserve">Seed </w:t>
            </w:r>
            <w:proofErr w:type="gramStart"/>
            <w:r w:rsidRPr="00A3590A">
              <w:rPr>
                <w:rFonts w:ascii="Arial Narrow" w:hAnsi="Arial Narrow" w:cs="Calibri"/>
                <w:sz w:val="22"/>
                <w:szCs w:val="22"/>
                <w:lang w:bidi="hi-IN"/>
              </w:rPr>
              <w:t>Cocoon :</w:t>
            </w:r>
            <w:proofErr w:type="gramEnd"/>
            <w:r w:rsidRPr="00A3590A">
              <w:rPr>
                <w:rFonts w:ascii="Arial Narrow" w:hAnsi="Arial Narrow" w:cs="Calibri"/>
                <w:sz w:val="22"/>
                <w:szCs w:val="22"/>
                <w:lang w:bidi="hi-IN"/>
              </w:rPr>
              <w:t xml:space="preserve"> </w:t>
            </w:r>
            <w:proofErr w:type="spellStart"/>
            <w:r w:rsidRPr="00A3590A">
              <w:rPr>
                <w:rFonts w:ascii="Arial Narrow" w:hAnsi="Arial Narrow" w:cs="Calibri"/>
                <w:sz w:val="22"/>
                <w:szCs w:val="22"/>
                <w:lang w:bidi="hi-IN"/>
              </w:rPr>
              <w:t>Dfl</w:t>
            </w:r>
            <w:proofErr w:type="spellEnd"/>
          </w:p>
        </w:tc>
        <w:tc>
          <w:tcPr>
            <w:tcW w:w="899" w:type="dxa"/>
            <w:tcBorders>
              <w:top w:val="nil"/>
              <w:left w:val="nil"/>
              <w:bottom w:val="single" w:sz="8" w:space="0" w:color="000000"/>
              <w:right w:val="single" w:sz="8" w:space="0" w:color="000000"/>
            </w:tcBorders>
            <w:hideMark/>
          </w:tcPr>
          <w:p w14:paraId="527722A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3.5:1</w:t>
            </w:r>
          </w:p>
        </w:tc>
        <w:tc>
          <w:tcPr>
            <w:tcW w:w="899" w:type="dxa"/>
            <w:tcBorders>
              <w:top w:val="nil"/>
              <w:left w:val="nil"/>
              <w:bottom w:val="single" w:sz="8" w:space="0" w:color="000000"/>
              <w:right w:val="single" w:sz="8" w:space="0" w:color="000000"/>
            </w:tcBorders>
            <w:hideMark/>
          </w:tcPr>
          <w:p w14:paraId="3F7984B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3:1</w:t>
            </w:r>
          </w:p>
        </w:tc>
        <w:tc>
          <w:tcPr>
            <w:tcW w:w="899" w:type="dxa"/>
            <w:tcBorders>
              <w:top w:val="nil"/>
              <w:left w:val="nil"/>
              <w:bottom w:val="single" w:sz="8" w:space="0" w:color="000000"/>
              <w:right w:val="single" w:sz="8" w:space="0" w:color="000000"/>
            </w:tcBorders>
            <w:hideMark/>
          </w:tcPr>
          <w:p w14:paraId="33E41ED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4:1</w:t>
            </w:r>
          </w:p>
        </w:tc>
        <w:tc>
          <w:tcPr>
            <w:tcW w:w="899" w:type="dxa"/>
            <w:tcBorders>
              <w:top w:val="nil"/>
              <w:left w:val="nil"/>
              <w:bottom w:val="single" w:sz="8" w:space="0" w:color="000000"/>
              <w:right w:val="single" w:sz="8" w:space="0" w:color="000000"/>
            </w:tcBorders>
            <w:hideMark/>
          </w:tcPr>
          <w:p w14:paraId="5180F6B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4:1</w:t>
            </w:r>
          </w:p>
        </w:tc>
        <w:tc>
          <w:tcPr>
            <w:tcW w:w="899" w:type="dxa"/>
            <w:tcBorders>
              <w:top w:val="nil"/>
              <w:left w:val="nil"/>
              <w:bottom w:val="single" w:sz="8" w:space="0" w:color="000000"/>
              <w:right w:val="single" w:sz="8" w:space="0" w:color="000000"/>
            </w:tcBorders>
            <w:hideMark/>
          </w:tcPr>
          <w:p w14:paraId="5B8518E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4.5:1</w:t>
            </w:r>
          </w:p>
        </w:tc>
        <w:tc>
          <w:tcPr>
            <w:tcW w:w="899" w:type="dxa"/>
            <w:tcBorders>
              <w:top w:val="nil"/>
              <w:left w:val="nil"/>
              <w:bottom w:val="single" w:sz="8" w:space="0" w:color="000000"/>
              <w:right w:val="single" w:sz="8" w:space="0" w:color="000000"/>
            </w:tcBorders>
            <w:hideMark/>
          </w:tcPr>
          <w:p w14:paraId="1C18402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4:1</w:t>
            </w:r>
          </w:p>
        </w:tc>
        <w:tc>
          <w:tcPr>
            <w:tcW w:w="899" w:type="dxa"/>
            <w:tcBorders>
              <w:top w:val="nil"/>
              <w:left w:val="nil"/>
              <w:bottom w:val="single" w:sz="8" w:space="0" w:color="000000"/>
              <w:right w:val="single" w:sz="8" w:space="0" w:color="000000"/>
            </w:tcBorders>
            <w:hideMark/>
          </w:tcPr>
          <w:p w14:paraId="696154B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5:1</w:t>
            </w:r>
          </w:p>
        </w:tc>
        <w:tc>
          <w:tcPr>
            <w:tcW w:w="899" w:type="dxa"/>
            <w:tcBorders>
              <w:top w:val="nil"/>
              <w:left w:val="nil"/>
              <w:bottom w:val="single" w:sz="8" w:space="0" w:color="000000"/>
              <w:right w:val="single" w:sz="8" w:space="0" w:color="000000"/>
            </w:tcBorders>
            <w:hideMark/>
          </w:tcPr>
          <w:p w14:paraId="55FC77D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4.5:1</w:t>
            </w:r>
          </w:p>
        </w:tc>
      </w:tr>
      <w:tr w:rsidR="00A3590A" w:rsidRPr="00A3590A" w14:paraId="47C5AAAE" w14:textId="77777777" w:rsidTr="00A3590A">
        <w:trPr>
          <w:trHeight w:val="245"/>
        </w:trPr>
        <w:tc>
          <w:tcPr>
            <w:tcW w:w="1095" w:type="dxa"/>
            <w:tcBorders>
              <w:top w:val="nil"/>
              <w:left w:val="single" w:sz="8" w:space="0" w:color="000000"/>
              <w:bottom w:val="single" w:sz="8" w:space="0" w:color="000000"/>
              <w:right w:val="single" w:sz="8" w:space="0" w:color="000000"/>
            </w:tcBorders>
            <w:hideMark/>
          </w:tcPr>
          <w:p w14:paraId="6F18EC0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14</w:t>
            </w:r>
          </w:p>
        </w:tc>
        <w:tc>
          <w:tcPr>
            <w:tcW w:w="2210" w:type="dxa"/>
            <w:tcBorders>
              <w:top w:val="nil"/>
              <w:left w:val="nil"/>
              <w:bottom w:val="single" w:sz="8" w:space="0" w:color="000000"/>
              <w:right w:val="single" w:sz="8" w:space="0" w:color="000000"/>
            </w:tcBorders>
            <w:hideMark/>
          </w:tcPr>
          <w:p w14:paraId="2A23D4C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Fecundity (NO)</w:t>
            </w:r>
          </w:p>
        </w:tc>
        <w:tc>
          <w:tcPr>
            <w:tcW w:w="899" w:type="dxa"/>
            <w:tcBorders>
              <w:top w:val="nil"/>
              <w:left w:val="nil"/>
              <w:bottom w:val="single" w:sz="8" w:space="0" w:color="000000"/>
              <w:right w:val="single" w:sz="8" w:space="0" w:color="000000"/>
            </w:tcBorders>
            <w:hideMark/>
          </w:tcPr>
          <w:p w14:paraId="3BA7E43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182</w:t>
            </w:r>
          </w:p>
        </w:tc>
        <w:tc>
          <w:tcPr>
            <w:tcW w:w="899" w:type="dxa"/>
            <w:tcBorders>
              <w:top w:val="nil"/>
              <w:left w:val="nil"/>
              <w:bottom w:val="single" w:sz="8" w:space="0" w:color="000000"/>
              <w:right w:val="single" w:sz="8" w:space="0" w:color="000000"/>
            </w:tcBorders>
            <w:hideMark/>
          </w:tcPr>
          <w:p w14:paraId="32EBC63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188</w:t>
            </w:r>
          </w:p>
        </w:tc>
        <w:tc>
          <w:tcPr>
            <w:tcW w:w="899" w:type="dxa"/>
            <w:tcBorders>
              <w:top w:val="nil"/>
              <w:left w:val="nil"/>
              <w:bottom w:val="single" w:sz="8" w:space="0" w:color="000000"/>
              <w:right w:val="single" w:sz="8" w:space="0" w:color="000000"/>
            </w:tcBorders>
            <w:hideMark/>
          </w:tcPr>
          <w:p w14:paraId="1A20CFF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156</w:t>
            </w:r>
          </w:p>
        </w:tc>
        <w:tc>
          <w:tcPr>
            <w:tcW w:w="899" w:type="dxa"/>
            <w:tcBorders>
              <w:top w:val="nil"/>
              <w:left w:val="nil"/>
              <w:bottom w:val="single" w:sz="8" w:space="0" w:color="000000"/>
              <w:right w:val="single" w:sz="8" w:space="0" w:color="000000"/>
            </w:tcBorders>
            <w:hideMark/>
          </w:tcPr>
          <w:p w14:paraId="77D77E0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149</w:t>
            </w:r>
          </w:p>
        </w:tc>
        <w:tc>
          <w:tcPr>
            <w:tcW w:w="899" w:type="dxa"/>
            <w:tcBorders>
              <w:top w:val="nil"/>
              <w:left w:val="nil"/>
              <w:bottom w:val="single" w:sz="8" w:space="0" w:color="000000"/>
              <w:right w:val="single" w:sz="8" w:space="0" w:color="000000"/>
            </w:tcBorders>
            <w:hideMark/>
          </w:tcPr>
          <w:p w14:paraId="210B25C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139</w:t>
            </w:r>
          </w:p>
        </w:tc>
        <w:tc>
          <w:tcPr>
            <w:tcW w:w="899" w:type="dxa"/>
            <w:tcBorders>
              <w:top w:val="nil"/>
              <w:left w:val="nil"/>
              <w:bottom w:val="single" w:sz="8" w:space="0" w:color="000000"/>
              <w:right w:val="single" w:sz="8" w:space="0" w:color="000000"/>
            </w:tcBorders>
            <w:hideMark/>
          </w:tcPr>
          <w:p w14:paraId="43B4ABD7"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138</w:t>
            </w:r>
          </w:p>
        </w:tc>
        <w:tc>
          <w:tcPr>
            <w:tcW w:w="899" w:type="dxa"/>
            <w:tcBorders>
              <w:top w:val="nil"/>
              <w:left w:val="nil"/>
              <w:bottom w:val="single" w:sz="8" w:space="0" w:color="000000"/>
              <w:right w:val="single" w:sz="8" w:space="0" w:color="000000"/>
            </w:tcBorders>
            <w:hideMark/>
          </w:tcPr>
          <w:p w14:paraId="0531369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142</w:t>
            </w:r>
          </w:p>
        </w:tc>
        <w:tc>
          <w:tcPr>
            <w:tcW w:w="899" w:type="dxa"/>
            <w:tcBorders>
              <w:top w:val="nil"/>
              <w:left w:val="nil"/>
              <w:bottom w:val="single" w:sz="8" w:space="0" w:color="000000"/>
              <w:right w:val="single" w:sz="8" w:space="0" w:color="000000"/>
            </w:tcBorders>
            <w:hideMark/>
          </w:tcPr>
          <w:p w14:paraId="4C071BE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146</w:t>
            </w:r>
          </w:p>
        </w:tc>
      </w:tr>
      <w:tr w:rsidR="00A3590A" w:rsidRPr="00A3590A" w14:paraId="5A6C2E80" w14:textId="77777777" w:rsidTr="00A3590A">
        <w:trPr>
          <w:trHeight w:val="245"/>
        </w:trPr>
        <w:tc>
          <w:tcPr>
            <w:tcW w:w="1095" w:type="dxa"/>
            <w:tcBorders>
              <w:top w:val="nil"/>
              <w:left w:val="single" w:sz="8" w:space="0" w:color="000000"/>
              <w:bottom w:val="single" w:sz="8" w:space="0" w:color="000000"/>
              <w:right w:val="single" w:sz="8" w:space="0" w:color="000000"/>
            </w:tcBorders>
            <w:hideMark/>
          </w:tcPr>
          <w:p w14:paraId="0531BF8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15</w:t>
            </w:r>
          </w:p>
        </w:tc>
        <w:tc>
          <w:tcPr>
            <w:tcW w:w="2210" w:type="dxa"/>
            <w:tcBorders>
              <w:top w:val="nil"/>
              <w:left w:val="nil"/>
              <w:bottom w:val="single" w:sz="8" w:space="0" w:color="000000"/>
              <w:right w:val="single" w:sz="8" w:space="0" w:color="000000"/>
            </w:tcBorders>
            <w:hideMark/>
          </w:tcPr>
          <w:p w14:paraId="608DBAF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Hatching %</w:t>
            </w:r>
          </w:p>
        </w:tc>
        <w:tc>
          <w:tcPr>
            <w:tcW w:w="899" w:type="dxa"/>
            <w:tcBorders>
              <w:top w:val="nil"/>
              <w:left w:val="nil"/>
              <w:bottom w:val="single" w:sz="8" w:space="0" w:color="000000"/>
              <w:right w:val="single" w:sz="8" w:space="0" w:color="000000"/>
            </w:tcBorders>
            <w:hideMark/>
          </w:tcPr>
          <w:p w14:paraId="38499707"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90</w:t>
            </w:r>
          </w:p>
        </w:tc>
        <w:tc>
          <w:tcPr>
            <w:tcW w:w="899" w:type="dxa"/>
            <w:tcBorders>
              <w:top w:val="nil"/>
              <w:left w:val="nil"/>
              <w:bottom w:val="single" w:sz="8" w:space="0" w:color="000000"/>
              <w:right w:val="single" w:sz="8" w:space="0" w:color="000000"/>
            </w:tcBorders>
            <w:hideMark/>
          </w:tcPr>
          <w:p w14:paraId="7A33BB7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91</w:t>
            </w:r>
          </w:p>
        </w:tc>
        <w:tc>
          <w:tcPr>
            <w:tcW w:w="899" w:type="dxa"/>
            <w:tcBorders>
              <w:top w:val="nil"/>
              <w:left w:val="nil"/>
              <w:bottom w:val="single" w:sz="8" w:space="0" w:color="000000"/>
              <w:right w:val="single" w:sz="8" w:space="0" w:color="000000"/>
            </w:tcBorders>
            <w:hideMark/>
          </w:tcPr>
          <w:p w14:paraId="2DAB887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24</w:t>
            </w:r>
          </w:p>
        </w:tc>
        <w:tc>
          <w:tcPr>
            <w:tcW w:w="899" w:type="dxa"/>
            <w:tcBorders>
              <w:top w:val="nil"/>
              <w:left w:val="nil"/>
              <w:bottom w:val="single" w:sz="8" w:space="0" w:color="000000"/>
              <w:right w:val="single" w:sz="8" w:space="0" w:color="000000"/>
            </w:tcBorders>
            <w:hideMark/>
          </w:tcPr>
          <w:p w14:paraId="28A00F8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39</w:t>
            </w:r>
          </w:p>
        </w:tc>
        <w:tc>
          <w:tcPr>
            <w:tcW w:w="899" w:type="dxa"/>
            <w:tcBorders>
              <w:top w:val="nil"/>
              <w:left w:val="nil"/>
              <w:bottom w:val="single" w:sz="8" w:space="0" w:color="000000"/>
              <w:right w:val="single" w:sz="8" w:space="0" w:color="000000"/>
            </w:tcBorders>
            <w:hideMark/>
          </w:tcPr>
          <w:p w14:paraId="1F80B25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22</w:t>
            </w:r>
          </w:p>
        </w:tc>
        <w:tc>
          <w:tcPr>
            <w:tcW w:w="899" w:type="dxa"/>
            <w:tcBorders>
              <w:top w:val="nil"/>
              <w:left w:val="nil"/>
              <w:bottom w:val="single" w:sz="8" w:space="0" w:color="000000"/>
              <w:right w:val="single" w:sz="8" w:space="0" w:color="000000"/>
            </w:tcBorders>
            <w:hideMark/>
          </w:tcPr>
          <w:p w14:paraId="2747917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38</w:t>
            </w:r>
          </w:p>
        </w:tc>
        <w:tc>
          <w:tcPr>
            <w:tcW w:w="899" w:type="dxa"/>
            <w:tcBorders>
              <w:top w:val="nil"/>
              <w:left w:val="nil"/>
              <w:bottom w:val="single" w:sz="8" w:space="0" w:color="000000"/>
              <w:right w:val="single" w:sz="8" w:space="0" w:color="000000"/>
            </w:tcBorders>
            <w:hideMark/>
          </w:tcPr>
          <w:p w14:paraId="7FA39F5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12</w:t>
            </w:r>
          </w:p>
        </w:tc>
        <w:tc>
          <w:tcPr>
            <w:tcW w:w="899" w:type="dxa"/>
            <w:tcBorders>
              <w:top w:val="nil"/>
              <w:left w:val="nil"/>
              <w:bottom w:val="single" w:sz="8" w:space="0" w:color="000000"/>
              <w:right w:val="single" w:sz="8" w:space="0" w:color="000000"/>
            </w:tcBorders>
            <w:hideMark/>
          </w:tcPr>
          <w:p w14:paraId="432415F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15</w:t>
            </w:r>
          </w:p>
        </w:tc>
      </w:tr>
    </w:tbl>
    <w:p w14:paraId="0340C90F" w14:textId="77777777" w:rsidR="00A3590A" w:rsidRPr="00A3590A" w:rsidRDefault="00A3590A" w:rsidP="00A3590A">
      <w:pPr>
        <w:jc w:val="both"/>
        <w:rPr>
          <w:rFonts w:ascii="Arial Narrow" w:eastAsiaTheme="minorEastAsia" w:hAnsi="Arial Narrow" w:cstheme="minorBidi"/>
          <w:sz w:val="24"/>
          <w:szCs w:val="24"/>
          <w:lang w:val="en-IN" w:eastAsia="en-IN" w:bidi="hi-IN"/>
        </w:rPr>
      </w:pPr>
    </w:p>
    <w:p w14:paraId="0C3CA727" w14:textId="77777777" w:rsidR="00A3590A" w:rsidRDefault="00A3590A" w:rsidP="00A3590A">
      <w:pPr>
        <w:widowControl w:val="0"/>
        <w:autoSpaceDE w:val="0"/>
        <w:autoSpaceDN w:val="0"/>
        <w:ind w:right="-28"/>
        <w:rPr>
          <w:rFonts w:ascii="Arial Narrow" w:hAnsi="Arial Narrow"/>
          <w:b/>
          <w:sz w:val="24"/>
          <w:szCs w:val="24"/>
        </w:rPr>
      </w:pPr>
    </w:p>
    <w:p w14:paraId="356924DF" w14:textId="77777777" w:rsidR="00A3590A" w:rsidRDefault="00A3590A" w:rsidP="00A3590A">
      <w:pPr>
        <w:widowControl w:val="0"/>
        <w:autoSpaceDE w:val="0"/>
        <w:autoSpaceDN w:val="0"/>
        <w:ind w:right="-28"/>
        <w:rPr>
          <w:rFonts w:ascii="Arial Narrow" w:hAnsi="Arial Narrow"/>
          <w:b/>
          <w:sz w:val="24"/>
          <w:szCs w:val="24"/>
        </w:rPr>
      </w:pPr>
    </w:p>
    <w:p w14:paraId="2CECC99C" w14:textId="77777777" w:rsidR="00A3590A" w:rsidRDefault="00A3590A" w:rsidP="00A3590A">
      <w:pPr>
        <w:widowControl w:val="0"/>
        <w:autoSpaceDE w:val="0"/>
        <w:autoSpaceDN w:val="0"/>
        <w:ind w:right="-28"/>
        <w:rPr>
          <w:rFonts w:ascii="Arial Narrow" w:hAnsi="Arial Narrow"/>
          <w:b/>
          <w:sz w:val="24"/>
          <w:szCs w:val="24"/>
        </w:rPr>
      </w:pPr>
    </w:p>
    <w:p w14:paraId="5C674CF0" w14:textId="77777777" w:rsidR="00A3590A" w:rsidRDefault="00A3590A" w:rsidP="00A3590A">
      <w:pPr>
        <w:widowControl w:val="0"/>
        <w:autoSpaceDE w:val="0"/>
        <w:autoSpaceDN w:val="0"/>
        <w:ind w:right="-28"/>
        <w:rPr>
          <w:rFonts w:ascii="Arial Narrow" w:hAnsi="Arial Narrow"/>
          <w:b/>
          <w:sz w:val="24"/>
          <w:szCs w:val="24"/>
        </w:rPr>
      </w:pPr>
    </w:p>
    <w:p w14:paraId="7C83560C" w14:textId="77777777" w:rsidR="00A3590A" w:rsidRDefault="00A3590A" w:rsidP="00A3590A">
      <w:pPr>
        <w:widowControl w:val="0"/>
        <w:autoSpaceDE w:val="0"/>
        <w:autoSpaceDN w:val="0"/>
        <w:ind w:right="-28"/>
        <w:rPr>
          <w:rFonts w:ascii="Arial Narrow" w:hAnsi="Arial Narrow"/>
          <w:b/>
          <w:sz w:val="24"/>
          <w:szCs w:val="24"/>
        </w:rPr>
      </w:pPr>
    </w:p>
    <w:p w14:paraId="7E561D8A" w14:textId="77777777" w:rsidR="00A3590A" w:rsidRDefault="00A3590A" w:rsidP="00A3590A">
      <w:pPr>
        <w:widowControl w:val="0"/>
        <w:autoSpaceDE w:val="0"/>
        <w:autoSpaceDN w:val="0"/>
        <w:ind w:right="-28"/>
        <w:rPr>
          <w:rFonts w:ascii="Arial Narrow" w:hAnsi="Arial Narrow"/>
          <w:b/>
          <w:sz w:val="24"/>
          <w:szCs w:val="24"/>
        </w:rPr>
      </w:pPr>
    </w:p>
    <w:p w14:paraId="3EE1079F" w14:textId="77777777" w:rsidR="001431B0" w:rsidRDefault="001431B0" w:rsidP="00A3590A">
      <w:pPr>
        <w:widowControl w:val="0"/>
        <w:autoSpaceDE w:val="0"/>
        <w:autoSpaceDN w:val="0"/>
        <w:ind w:right="-28"/>
        <w:rPr>
          <w:rFonts w:ascii="Arial Narrow" w:hAnsi="Arial Narrow"/>
          <w:b/>
          <w:sz w:val="24"/>
          <w:szCs w:val="24"/>
        </w:rPr>
      </w:pPr>
    </w:p>
    <w:p w14:paraId="7808B74F" w14:textId="77777777" w:rsidR="001431B0" w:rsidRDefault="001431B0" w:rsidP="00A3590A">
      <w:pPr>
        <w:widowControl w:val="0"/>
        <w:autoSpaceDE w:val="0"/>
        <w:autoSpaceDN w:val="0"/>
        <w:ind w:right="-28"/>
        <w:rPr>
          <w:rFonts w:ascii="Arial Narrow" w:hAnsi="Arial Narrow"/>
          <w:b/>
          <w:sz w:val="24"/>
          <w:szCs w:val="24"/>
        </w:rPr>
      </w:pPr>
    </w:p>
    <w:p w14:paraId="7F6E608C" w14:textId="51EC79C7" w:rsidR="00A3590A" w:rsidRPr="00A3590A" w:rsidRDefault="00A3590A" w:rsidP="00A3590A">
      <w:pPr>
        <w:widowControl w:val="0"/>
        <w:autoSpaceDE w:val="0"/>
        <w:autoSpaceDN w:val="0"/>
        <w:ind w:right="-28"/>
        <w:rPr>
          <w:rFonts w:ascii="Arial Narrow" w:hAnsi="Arial Narrow"/>
          <w:sz w:val="24"/>
          <w:szCs w:val="24"/>
        </w:rPr>
      </w:pPr>
      <w:r w:rsidRPr="00A3590A">
        <w:rPr>
          <w:rFonts w:ascii="Arial Narrow" w:hAnsi="Arial Narrow"/>
          <w:b/>
          <w:sz w:val="24"/>
          <w:szCs w:val="24"/>
        </w:rPr>
        <w:t>Table.3</w:t>
      </w:r>
      <w:r w:rsidRPr="00A3590A">
        <w:rPr>
          <w:rFonts w:ascii="Arial Narrow" w:hAnsi="Arial Narrow"/>
          <w:b/>
          <w:spacing w:val="-3"/>
          <w:sz w:val="24"/>
          <w:szCs w:val="24"/>
        </w:rPr>
        <w:t xml:space="preserve"> </w:t>
      </w:r>
      <w:r w:rsidRPr="00A3590A">
        <w:rPr>
          <w:rFonts w:ascii="Arial Narrow" w:hAnsi="Arial Narrow"/>
          <w:sz w:val="24"/>
          <w:szCs w:val="24"/>
        </w:rPr>
        <w:t>Comparative</w:t>
      </w:r>
      <w:r w:rsidRPr="00A3590A">
        <w:rPr>
          <w:rFonts w:ascii="Arial Narrow" w:hAnsi="Arial Narrow"/>
          <w:spacing w:val="-3"/>
          <w:sz w:val="24"/>
          <w:szCs w:val="24"/>
        </w:rPr>
        <w:t xml:space="preserve"> </w:t>
      </w:r>
      <w:r w:rsidRPr="00A3590A">
        <w:rPr>
          <w:rFonts w:ascii="Arial Narrow" w:hAnsi="Arial Narrow"/>
          <w:sz w:val="24"/>
          <w:szCs w:val="24"/>
        </w:rPr>
        <w:t>Performance</w:t>
      </w:r>
      <w:r w:rsidRPr="00A3590A">
        <w:rPr>
          <w:rFonts w:ascii="Arial Narrow" w:hAnsi="Arial Narrow"/>
          <w:spacing w:val="-4"/>
          <w:sz w:val="24"/>
          <w:szCs w:val="24"/>
        </w:rPr>
        <w:t xml:space="preserve"> </w:t>
      </w:r>
      <w:r w:rsidRPr="00A3590A">
        <w:rPr>
          <w:rFonts w:ascii="Arial Narrow" w:hAnsi="Arial Narrow"/>
          <w:sz w:val="24"/>
          <w:szCs w:val="24"/>
        </w:rPr>
        <w:t>of</w:t>
      </w:r>
      <w:r w:rsidRPr="00A3590A">
        <w:rPr>
          <w:rFonts w:ascii="Arial Narrow" w:hAnsi="Arial Narrow"/>
          <w:spacing w:val="-3"/>
          <w:sz w:val="24"/>
          <w:szCs w:val="24"/>
        </w:rPr>
        <w:t xml:space="preserve"> </w:t>
      </w:r>
      <w:proofErr w:type="spellStart"/>
      <w:r w:rsidRPr="00A3590A">
        <w:rPr>
          <w:rFonts w:ascii="Arial Narrow" w:hAnsi="Arial Narrow"/>
          <w:sz w:val="24"/>
          <w:szCs w:val="24"/>
        </w:rPr>
        <w:t>Muga</w:t>
      </w:r>
      <w:proofErr w:type="spellEnd"/>
      <w:r w:rsidRPr="00A3590A">
        <w:rPr>
          <w:rFonts w:ascii="Arial Narrow" w:hAnsi="Arial Narrow"/>
          <w:spacing w:val="-3"/>
          <w:sz w:val="24"/>
          <w:szCs w:val="24"/>
        </w:rPr>
        <w:t xml:space="preserve"> </w:t>
      </w:r>
      <w:r w:rsidRPr="00A3590A">
        <w:rPr>
          <w:rFonts w:ascii="Arial Narrow" w:hAnsi="Arial Narrow"/>
          <w:sz w:val="24"/>
          <w:szCs w:val="24"/>
        </w:rPr>
        <w:t>silkworm</w:t>
      </w:r>
      <w:r w:rsidRPr="00A3590A">
        <w:rPr>
          <w:rFonts w:ascii="Arial Narrow" w:hAnsi="Arial Narrow"/>
          <w:spacing w:val="-4"/>
          <w:sz w:val="24"/>
          <w:szCs w:val="24"/>
        </w:rPr>
        <w:t xml:space="preserve"> </w:t>
      </w:r>
      <w:proofErr w:type="spellStart"/>
      <w:r w:rsidRPr="00A3590A">
        <w:rPr>
          <w:rFonts w:ascii="Arial Narrow" w:hAnsi="Arial Narrow"/>
          <w:sz w:val="24"/>
          <w:szCs w:val="24"/>
        </w:rPr>
        <w:t>rearings</w:t>
      </w:r>
      <w:proofErr w:type="spellEnd"/>
      <w:r w:rsidRPr="00A3590A">
        <w:rPr>
          <w:rFonts w:ascii="Arial Narrow" w:hAnsi="Arial Narrow"/>
          <w:sz w:val="24"/>
          <w:szCs w:val="24"/>
        </w:rPr>
        <w:t xml:space="preserve"> and </w:t>
      </w:r>
      <w:proofErr w:type="spellStart"/>
      <w:r w:rsidRPr="00A3590A">
        <w:rPr>
          <w:rFonts w:ascii="Arial Narrow" w:hAnsi="Arial Narrow"/>
          <w:sz w:val="24"/>
          <w:szCs w:val="24"/>
        </w:rPr>
        <w:t>grainage</w:t>
      </w:r>
      <w:proofErr w:type="spellEnd"/>
      <w:r w:rsidRPr="00A3590A">
        <w:rPr>
          <w:rFonts w:ascii="Arial Narrow" w:hAnsi="Arial Narrow"/>
          <w:sz w:val="24"/>
          <w:szCs w:val="24"/>
        </w:rPr>
        <w:t xml:space="preserve"> during</w:t>
      </w:r>
      <w:r w:rsidRPr="00A3590A">
        <w:rPr>
          <w:rFonts w:ascii="Arial Narrow" w:hAnsi="Arial Narrow"/>
          <w:spacing w:val="-1"/>
          <w:sz w:val="24"/>
          <w:szCs w:val="24"/>
        </w:rPr>
        <w:t xml:space="preserve"> </w:t>
      </w:r>
      <w:proofErr w:type="spellStart"/>
      <w:r w:rsidRPr="00A3590A">
        <w:rPr>
          <w:rFonts w:ascii="Arial Narrow" w:hAnsi="Arial Narrow"/>
          <w:sz w:val="24"/>
          <w:szCs w:val="24"/>
        </w:rPr>
        <w:t>Aherua</w:t>
      </w:r>
      <w:proofErr w:type="spellEnd"/>
      <w:r w:rsidRPr="00A3590A">
        <w:rPr>
          <w:rFonts w:ascii="Arial Narrow" w:hAnsi="Arial Narrow"/>
          <w:spacing w:val="-1"/>
          <w:sz w:val="24"/>
          <w:szCs w:val="24"/>
        </w:rPr>
        <w:t xml:space="preserve"> </w:t>
      </w:r>
      <w:r w:rsidRPr="00A3590A">
        <w:rPr>
          <w:rFonts w:ascii="Arial Narrow" w:hAnsi="Arial Narrow"/>
          <w:sz w:val="24"/>
          <w:szCs w:val="24"/>
        </w:rPr>
        <w:t>&amp;</w:t>
      </w:r>
      <w:r w:rsidRPr="00A3590A">
        <w:rPr>
          <w:rFonts w:ascii="Arial Narrow" w:hAnsi="Arial Narrow"/>
          <w:spacing w:val="-1"/>
          <w:sz w:val="24"/>
          <w:szCs w:val="24"/>
        </w:rPr>
        <w:t xml:space="preserve"> </w:t>
      </w:r>
      <w:proofErr w:type="spellStart"/>
      <w:r w:rsidRPr="00A3590A">
        <w:rPr>
          <w:rFonts w:ascii="Arial Narrow" w:hAnsi="Arial Narrow"/>
          <w:sz w:val="24"/>
          <w:szCs w:val="24"/>
        </w:rPr>
        <w:t>Bhodia</w:t>
      </w:r>
      <w:proofErr w:type="spellEnd"/>
      <w:r w:rsidRPr="00A3590A">
        <w:rPr>
          <w:rFonts w:ascii="Arial Narrow" w:hAnsi="Arial Narrow"/>
          <w:spacing w:val="-1"/>
          <w:sz w:val="24"/>
          <w:szCs w:val="24"/>
        </w:rPr>
        <w:t xml:space="preserve"> </w:t>
      </w:r>
      <w:r w:rsidRPr="00A3590A">
        <w:rPr>
          <w:rFonts w:ascii="Arial Narrow" w:hAnsi="Arial Narrow"/>
          <w:sz w:val="24"/>
          <w:szCs w:val="24"/>
        </w:rPr>
        <w:t>Crop</w:t>
      </w:r>
      <w:r w:rsidRPr="00A3590A">
        <w:rPr>
          <w:rFonts w:ascii="Arial Narrow" w:hAnsi="Arial Narrow"/>
          <w:spacing w:val="-1"/>
          <w:sz w:val="24"/>
          <w:szCs w:val="24"/>
        </w:rPr>
        <w:t xml:space="preserve"> </w:t>
      </w:r>
      <w:r w:rsidRPr="00A3590A">
        <w:rPr>
          <w:rFonts w:ascii="Arial Narrow" w:hAnsi="Arial Narrow"/>
          <w:sz w:val="24"/>
          <w:szCs w:val="24"/>
        </w:rPr>
        <w:t>in</w:t>
      </w:r>
      <w:r w:rsidRPr="00A3590A">
        <w:rPr>
          <w:rFonts w:ascii="Arial Narrow" w:hAnsi="Arial Narrow"/>
          <w:spacing w:val="-1"/>
          <w:sz w:val="24"/>
          <w:szCs w:val="24"/>
        </w:rPr>
        <w:t xml:space="preserve"> different study locations- </w:t>
      </w:r>
      <w:r w:rsidRPr="00A3590A">
        <w:rPr>
          <w:rFonts w:ascii="Arial Narrow" w:hAnsi="Arial Narrow"/>
          <w:sz w:val="24"/>
          <w:szCs w:val="24"/>
        </w:rPr>
        <w:t>2024</w:t>
      </w:r>
    </w:p>
    <w:p w14:paraId="487ACF4C" w14:textId="77777777" w:rsidR="00A3590A" w:rsidRPr="00A3590A" w:rsidRDefault="00A3590A" w:rsidP="00A3590A">
      <w:pPr>
        <w:ind w:firstLine="720"/>
        <w:jc w:val="both"/>
        <w:rPr>
          <w:rFonts w:ascii="Arial Narrow" w:eastAsiaTheme="minorEastAsia" w:hAnsi="Arial Narrow" w:cstheme="minorBidi"/>
          <w:sz w:val="24"/>
          <w:szCs w:val="24"/>
          <w:lang w:val="en-IN" w:eastAsia="en-IN" w:bidi="hi-IN"/>
        </w:rPr>
      </w:pPr>
    </w:p>
    <w:tbl>
      <w:tblPr>
        <w:tblW w:w="10636" w:type="dxa"/>
        <w:tblInd w:w="-733" w:type="dxa"/>
        <w:tblLook w:val="04A0" w:firstRow="1" w:lastRow="0" w:firstColumn="1" w:lastColumn="0" w:noHBand="0" w:noVBand="1"/>
      </w:tblPr>
      <w:tblGrid>
        <w:gridCol w:w="548"/>
        <w:gridCol w:w="1987"/>
        <w:gridCol w:w="1516"/>
        <w:gridCol w:w="1056"/>
        <w:gridCol w:w="921"/>
        <w:gridCol w:w="922"/>
        <w:gridCol w:w="921"/>
        <w:gridCol w:w="922"/>
        <w:gridCol w:w="921"/>
        <w:gridCol w:w="922"/>
      </w:tblGrid>
      <w:tr w:rsidR="00A3590A" w:rsidRPr="00A3590A" w14:paraId="3B2A891A" w14:textId="77777777" w:rsidTr="00A3590A">
        <w:trPr>
          <w:trHeight w:val="286"/>
        </w:trPr>
        <w:tc>
          <w:tcPr>
            <w:tcW w:w="548" w:type="dxa"/>
            <w:tcBorders>
              <w:top w:val="single" w:sz="8" w:space="0" w:color="000000"/>
              <w:left w:val="single" w:sz="8" w:space="0" w:color="000000"/>
              <w:bottom w:val="nil"/>
              <w:right w:val="single" w:sz="8" w:space="0" w:color="000000"/>
            </w:tcBorders>
            <w:hideMark/>
          </w:tcPr>
          <w:p w14:paraId="2A6F7AF1" w14:textId="77777777" w:rsidR="00A3590A" w:rsidRPr="00A3590A" w:rsidRDefault="00A3590A" w:rsidP="00A3590A">
            <w:pPr>
              <w:jc w:val="center"/>
              <w:rPr>
                <w:rFonts w:ascii="Arial Narrow" w:hAnsi="Arial Narrow" w:cs="Calibri"/>
                <w:b/>
                <w:bCs/>
                <w:color w:val="000000"/>
                <w:sz w:val="24"/>
                <w:szCs w:val="24"/>
                <w:lang w:bidi="hi-IN"/>
              </w:rPr>
            </w:pPr>
            <w:r w:rsidRPr="00A3590A">
              <w:rPr>
                <w:rFonts w:ascii="Arial Narrow" w:hAnsi="Arial Narrow" w:cs="Calibri"/>
                <w:b/>
                <w:bCs/>
                <w:color w:val="000000"/>
                <w:sz w:val="24"/>
                <w:szCs w:val="24"/>
                <w:lang w:bidi="hi-IN"/>
              </w:rPr>
              <w:t>Sl.</w:t>
            </w:r>
          </w:p>
        </w:tc>
        <w:tc>
          <w:tcPr>
            <w:tcW w:w="1987" w:type="dxa"/>
            <w:vMerge w:val="restart"/>
            <w:tcBorders>
              <w:top w:val="single" w:sz="8" w:space="0" w:color="000000"/>
              <w:left w:val="single" w:sz="8" w:space="0" w:color="000000"/>
              <w:bottom w:val="single" w:sz="8" w:space="0" w:color="000000"/>
              <w:right w:val="single" w:sz="8" w:space="0" w:color="000000"/>
            </w:tcBorders>
            <w:hideMark/>
          </w:tcPr>
          <w:p w14:paraId="11CC2B59" w14:textId="77777777" w:rsidR="00A3590A" w:rsidRPr="00A3590A" w:rsidRDefault="00A3590A" w:rsidP="00A3590A">
            <w:pPr>
              <w:jc w:val="center"/>
              <w:rPr>
                <w:rFonts w:ascii="Arial Narrow" w:hAnsi="Arial Narrow" w:cs="Calibri"/>
                <w:b/>
                <w:bCs/>
                <w:color w:val="000000"/>
                <w:sz w:val="24"/>
                <w:szCs w:val="24"/>
                <w:lang w:bidi="hi-IN"/>
              </w:rPr>
            </w:pPr>
            <w:r w:rsidRPr="00A3590A">
              <w:rPr>
                <w:rFonts w:ascii="Arial Narrow" w:hAnsi="Arial Narrow" w:cs="Calibri"/>
                <w:b/>
                <w:bCs/>
                <w:color w:val="000000"/>
                <w:sz w:val="24"/>
                <w:szCs w:val="24"/>
                <w:lang w:bidi="hi-IN"/>
              </w:rPr>
              <w:t>Parameters</w:t>
            </w:r>
          </w:p>
        </w:tc>
        <w:tc>
          <w:tcPr>
            <w:tcW w:w="2572" w:type="dxa"/>
            <w:gridSpan w:val="2"/>
            <w:vMerge w:val="restart"/>
            <w:tcBorders>
              <w:top w:val="single" w:sz="8" w:space="0" w:color="000000"/>
              <w:left w:val="single" w:sz="8" w:space="0" w:color="000000"/>
              <w:bottom w:val="single" w:sz="8" w:space="0" w:color="000000"/>
              <w:right w:val="single" w:sz="8" w:space="0" w:color="000000"/>
            </w:tcBorders>
            <w:hideMark/>
          </w:tcPr>
          <w:p w14:paraId="60A7A6D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val="en-IN" w:bidi="hi-IN"/>
              </w:rPr>
              <w:t>KALIMPONG</w:t>
            </w:r>
          </w:p>
        </w:tc>
        <w:tc>
          <w:tcPr>
            <w:tcW w:w="1843" w:type="dxa"/>
            <w:gridSpan w:val="2"/>
            <w:vMerge w:val="restart"/>
            <w:tcBorders>
              <w:top w:val="single" w:sz="8" w:space="0" w:color="000000"/>
              <w:left w:val="single" w:sz="8" w:space="0" w:color="000000"/>
              <w:bottom w:val="single" w:sz="8" w:space="0" w:color="000000"/>
              <w:right w:val="single" w:sz="8" w:space="0" w:color="000000"/>
            </w:tcBorders>
            <w:hideMark/>
          </w:tcPr>
          <w:p w14:paraId="1AB9223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val="en-IN" w:bidi="hi-IN"/>
              </w:rPr>
              <w:t>MENDIPATHAR</w:t>
            </w:r>
          </w:p>
        </w:tc>
        <w:tc>
          <w:tcPr>
            <w:tcW w:w="1843" w:type="dxa"/>
            <w:gridSpan w:val="2"/>
            <w:vMerge w:val="restart"/>
            <w:tcBorders>
              <w:top w:val="single" w:sz="8" w:space="0" w:color="000000"/>
              <w:left w:val="single" w:sz="8" w:space="0" w:color="000000"/>
              <w:bottom w:val="single" w:sz="8" w:space="0" w:color="000000"/>
              <w:right w:val="single" w:sz="8" w:space="0" w:color="000000"/>
            </w:tcBorders>
            <w:hideMark/>
          </w:tcPr>
          <w:p w14:paraId="4B63293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val="en-IN" w:bidi="hi-IN"/>
              </w:rPr>
              <w:t>ROMPARA</w:t>
            </w:r>
          </w:p>
        </w:tc>
        <w:tc>
          <w:tcPr>
            <w:tcW w:w="1843" w:type="dxa"/>
            <w:gridSpan w:val="2"/>
            <w:vMerge w:val="restart"/>
            <w:tcBorders>
              <w:top w:val="single" w:sz="8" w:space="0" w:color="000000"/>
              <w:left w:val="single" w:sz="8" w:space="0" w:color="000000"/>
              <w:bottom w:val="single" w:sz="8" w:space="0" w:color="000000"/>
              <w:right w:val="single" w:sz="8" w:space="0" w:color="000000"/>
            </w:tcBorders>
            <w:hideMark/>
          </w:tcPr>
          <w:p w14:paraId="36321A5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val="en-IN" w:bidi="hi-IN"/>
              </w:rPr>
              <w:t>AGIA</w:t>
            </w:r>
          </w:p>
        </w:tc>
      </w:tr>
      <w:tr w:rsidR="00A3590A" w:rsidRPr="00A3590A" w14:paraId="4EFFCE30" w14:textId="77777777" w:rsidTr="00A3590A">
        <w:trPr>
          <w:trHeight w:val="298"/>
        </w:trPr>
        <w:tc>
          <w:tcPr>
            <w:tcW w:w="548" w:type="dxa"/>
            <w:tcBorders>
              <w:top w:val="nil"/>
              <w:left w:val="single" w:sz="8" w:space="0" w:color="000000"/>
              <w:bottom w:val="single" w:sz="8" w:space="0" w:color="000000"/>
              <w:right w:val="single" w:sz="8" w:space="0" w:color="000000"/>
            </w:tcBorders>
            <w:hideMark/>
          </w:tcPr>
          <w:p w14:paraId="69DA7512" w14:textId="77777777" w:rsidR="00A3590A" w:rsidRPr="00A3590A" w:rsidRDefault="00A3590A" w:rsidP="00A3590A">
            <w:pPr>
              <w:jc w:val="center"/>
              <w:rPr>
                <w:rFonts w:ascii="Arial Narrow" w:hAnsi="Arial Narrow" w:cs="Calibri"/>
                <w:b/>
                <w:bCs/>
                <w:color w:val="000000"/>
                <w:sz w:val="24"/>
                <w:szCs w:val="24"/>
                <w:lang w:bidi="hi-IN"/>
              </w:rPr>
            </w:pPr>
            <w:r w:rsidRPr="00A3590A">
              <w:rPr>
                <w:rFonts w:ascii="Arial Narrow" w:hAnsi="Arial Narrow" w:cs="Calibri"/>
                <w:b/>
                <w:bCs/>
                <w:color w:val="000000"/>
                <w:sz w:val="24"/>
                <w:szCs w:val="24"/>
                <w:lang w:bidi="hi-IN"/>
              </w:rPr>
              <w:t>No.</w:t>
            </w: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CCA3071" w14:textId="77777777" w:rsidR="00A3590A" w:rsidRPr="00A3590A" w:rsidRDefault="00A3590A" w:rsidP="00A3590A">
            <w:pPr>
              <w:rPr>
                <w:rFonts w:ascii="Arial Narrow" w:hAnsi="Arial Narrow" w:cs="Calibri"/>
                <w:b/>
                <w:bCs/>
                <w:color w:val="000000"/>
                <w:sz w:val="24"/>
                <w:szCs w:val="24"/>
                <w:lang w:bidi="hi-IN"/>
              </w:rPr>
            </w:pPr>
          </w:p>
        </w:tc>
        <w:tc>
          <w:tcPr>
            <w:tcW w:w="2572" w:type="dxa"/>
            <w:gridSpan w:val="2"/>
            <w:vMerge/>
            <w:tcBorders>
              <w:top w:val="single" w:sz="8" w:space="0" w:color="000000"/>
              <w:left w:val="single" w:sz="8" w:space="0" w:color="000000"/>
              <w:bottom w:val="single" w:sz="8" w:space="0" w:color="000000"/>
              <w:right w:val="single" w:sz="8" w:space="0" w:color="000000"/>
            </w:tcBorders>
            <w:vAlign w:val="center"/>
            <w:hideMark/>
          </w:tcPr>
          <w:p w14:paraId="73B15762" w14:textId="77777777" w:rsidR="00A3590A" w:rsidRPr="00A3590A" w:rsidRDefault="00A3590A" w:rsidP="00A3590A">
            <w:pPr>
              <w:rPr>
                <w:rFonts w:ascii="Arial Narrow" w:hAnsi="Arial Narrow" w:cs="Calibri"/>
                <w:color w:val="000000"/>
                <w:sz w:val="24"/>
                <w:szCs w:val="24"/>
                <w:lang w:bidi="hi-IN"/>
              </w:rPr>
            </w:pPr>
          </w:p>
        </w:tc>
        <w:tc>
          <w:tcPr>
            <w:tcW w:w="1843" w:type="dxa"/>
            <w:gridSpan w:val="2"/>
            <w:vMerge/>
            <w:tcBorders>
              <w:top w:val="single" w:sz="8" w:space="0" w:color="000000"/>
              <w:left w:val="single" w:sz="8" w:space="0" w:color="000000"/>
              <w:bottom w:val="single" w:sz="8" w:space="0" w:color="000000"/>
              <w:right w:val="single" w:sz="8" w:space="0" w:color="000000"/>
            </w:tcBorders>
            <w:vAlign w:val="center"/>
            <w:hideMark/>
          </w:tcPr>
          <w:p w14:paraId="75724003" w14:textId="77777777" w:rsidR="00A3590A" w:rsidRPr="00A3590A" w:rsidRDefault="00A3590A" w:rsidP="00A3590A">
            <w:pPr>
              <w:rPr>
                <w:rFonts w:ascii="Arial Narrow" w:hAnsi="Arial Narrow" w:cs="Calibri"/>
                <w:color w:val="000000"/>
                <w:sz w:val="24"/>
                <w:szCs w:val="24"/>
                <w:lang w:bidi="hi-IN"/>
              </w:rPr>
            </w:pPr>
          </w:p>
        </w:tc>
        <w:tc>
          <w:tcPr>
            <w:tcW w:w="1843" w:type="dxa"/>
            <w:gridSpan w:val="2"/>
            <w:vMerge/>
            <w:tcBorders>
              <w:top w:val="single" w:sz="8" w:space="0" w:color="000000"/>
              <w:left w:val="single" w:sz="8" w:space="0" w:color="000000"/>
              <w:bottom w:val="single" w:sz="8" w:space="0" w:color="000000"/>
              <w:right w:val="single" w:sz="8" w:space="0" w:color="000000"/>
            </w:tcBorders>
            <w:vAlign w:val="center"/>
            <w:hideMark/>
          </w:tcPr>
          <w:p w14:paraId="3B0EA535" w14:textId="77777777" w:rsidR="00A3590A" w:rsidRPr="00A3590A" w:rsidRDefault="00A3590A" w:rsidP="00A3590A">
            <w:pPr>
              <w:rPr>
                <w:rFonts w:ascii="Arial Narrow" w:hAnsi="Arial Narrow" w:cs="Calibri"/>
                <w:color w:val="000000"/>
                <w:sz w:val="24"/>
                <w:szCs w:val="24"/>
                <w:lang w:bidi="hi-IN"/>
              </w:rPr>
            </w:pPr>
          </w:p>
        </w:tc>
        <w:tc>
          <w:tcPr>
            <w:tcW w:w="1843" w:type="dxa"/>
            <w:gridSpan w:val="2"/>
            <w:vMerge/>
            <w:tcBorders>
              <w:top w:val="single" w:sz="8" w:space="0" w:color="000000"/>
              <w:left w:val="single" w:sz="8" w:space="0" w:color="000000"/>
              <w:bottom w:val="single" w:sz="8" w:space="0" w:color="000000"/>
              <w:right w:val="single" w:sz="8" w:space="0" w:color="000000"/>
            </w:tcBorders>
            <w:vAlign w:val="center"/>
            <w:hideMark/>
          </w:tcPr>
          <w:p w14:paraId="3BE4AE4F" w14:textId="77777777" w:rsidR="00A3590A" w:rsidRPr="00A3590A" w:rsidRDefault="00A3590A" w:rsidP="00A3590A">
            <w:pPr>
              <w:rPr>
                <w:rFonts w:ascii="Arial Narrow" w:hAnsi="Arial Narrow" w:cs="Calibri"/>
                <w:color w:val="000000"/>
                <w:sz w:val="24"/>
                <w:szCs w:val="24"/>
                <w:lang w:bidi="hi-IN"/>
              </w:rPr>
            </w:pPr>
          </w:p>
        </w:tc>
      </w:tr>
      <w:tr w:rsidR="00A3590A" w:rsidRPr="00A3590A" w14:paraId="17EAB3ED" w14:textId="77777777" w:rsidTr="00A3590A">
        <w:trPr>
          <w:trHeight w:val="396"/>
        </w:trPr>
        <w:tc>
          <w:tcPr>
            <w:tcW w:w="548" w:type="dxa"/>
            <w:tcBorders>
              <w:top w:val="nil"/>
              <w:left w:val="single" w:sz="8" w:space="0" w:color="000000"/>
              <w:bottom w:val="single" w:sz="8" w:space="0" w:color="000000"/>
              <w:right w:val="single" w:sz="8" w:space="0" w:color="000000"/>
            </w:tcBorders>
            <w:hideMark/>
          </w:tcPr>
          <w:p w14:paraId="4695D7D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 </w:t>
            </w:r>
          </w:p>
        </w:tc>
        <w:tc>
          <w:tcPr>
            <w:tcW w:w="1987" w:type="dxa"/>
            <w:tcBorders>
              <w:top w:val="nil"/>
              <w:left w:val="nil"/>
              <w:bottom w:val="single" w:sz="8" w:space="0" w:color="000000"/>
              <w:right w:val="single" w:sz="8" w:space="0" w:color="000000"/>
            </w:tcBorders>
            <w:hideMark/>
          </w:tcPr>
          <w:p w14:paraId="7D8602C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 </w:t>
            </w:r>
          </w:p>
        </w:tc>
        <w:tc>
          <w:tcPr>
            <w:tcW w:w="1516" w:type="dxa"/>
            <w:tcBorders>
              <w:top w:val="nil"/>
              <w:left w:val="nil"/>
              <w:bottom w:val="single" w:sz="8" w:space="0" w:color="000000"/>
              <w:right w:val="single" w:sz="8" w:space="0" w:color="000000"/>
            </w:tcBorders>
            <w:hideMark/>
          </w:tcPr>
          <w:p w14:paraId="1924BA66"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Aherua</w:t>
            </w:r>
            <w:proofErr w:type="spellEnd"/>
          </w:p>
        </w:tc>
        <w:tc>
          <w:tcPr>
            <w:tcW w:w="1056" w:type="dxa"/>
            <w:tcBorders>
              <w:top w:val="nil"/>
              <w:left w:val="nil"/>
              <w:bottom w:val="single" w:sz="8" w:space="0" w:color="000000"/>
              <w:right w:val="single" w:sz="8" w:space="0" w:color="000000"/>
            </w:tcBorders>
            <w:hideMark/>
          </w:tcPr>
          <w:p w14:paraId="310FA084"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Bhodia</w:t>
            </w:r>
            <w:proofErr w:type="spellEnd"/>
          </w:p>
        </w:tc>
        <w:tc>
          <w:tcPr>
            <w:tcW w:w="921" w:type="dxa"/>
            <w:tcBorders>
              <w:top w:val="nil"/>
              <w:left w:val="nil"/>
              <w:bottom w:val="single" w:sz="8" w:space="0" w:color="000000"/>
              <w:right w:val="single" w:sz="8" w:space="0" w:color="000000"/>
            </w:tcBorders>
            <w:hideMark/>
          </w:tcPr>
          <w:p w14:paraId="3F8DAA0A"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Aherua</w:t>
            </w:r>
            <w:proofErr w:type="spellEnd"/>
          </w:p>
        </w:tc>
        <w:tc>
          <w:tcPr>
            <w:tcW w:w="921" w:type="dxa"/>
            <w:tcBorders>
              <w:top w:val="nil"/>
              <w:left w:val="nil"/>
              <w:bottom w:val="single" w:sz="8" w:space="0" w:color="000000"/>
              <w:right w:val="single" w:sz="8" w:space="0" w:color="000000"/>
            </w:tcBorders>
            <w:hideMark/>
          </w:tcPr>
          <w:p w14:paraId="38C1236A"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Bhodia</w:t>
            </w:r>
            <w:proofErr w:type="spellEnd"/>
          </w:p>
        </w:tc>
        <w:tc>
          <w:tcPr>
            <w:tcW w:w="921" w:type="dxa"/>
            <w:tcBorders>
              <w:top w:val="nil"/>
              <w:left w:val="nil"/>
              <w:bottom w:val="single" w:sz="8" w:space="0" w:color="000000"/>
              <w:right w:val="single" w:sz="8" w:space="0" w:color="000000"/>
            </w:tcBorders>
            <w:hideMark/>
          </w:tcPr>
          <w:p w14:paraId="647874EB"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Aherua</w:t>
            </w:r>
            <w:proofErr w:type="spellEnd"/>
          </w:p>
        </w:tc>
        <w:tc>
          <w:tcPr>
            <w:tcW w:w="921" w:type="dxa"/>
            <w:tcBorders>
              <w:top w:val="nil"/>
              <w:left w:val="nil"/>
              <w:bottom w:val="single" w:sz="8" w:space="0" w:color="000000"/>
              <w:right w:val="single" w:sz="8" w:space="0" w:color="000000"/>
            </w:tcBorders>
            <w:hideMark/>
          </w:tcPr>
          <w:p w14:paraId="7C2A4C49"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Bhodia</w:t>
            </w:r>
            <w:proofErr w:type="spellEnd"/>
          </w:p>
        </w:tc>
        <w:tc>
          <w:tcPr>
            <w:tcW w:w="921" w:type="dxa"/>
            <w:tcBorders>
              <w:top w:val="nil"/>
              <w:left w:val="nil"/>
              <w:bottom w:val="single" w:sz="8" w:space="0" w:color="000000"/>
              <w:right w:val="single" w:sz="8" w:space="0" w:color="000000"/>
            </w:tcBorders>
            <w:hideMark/>
          </w:tcPr>
          <w:p w14:paraId="7DBD8274"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Aherua</w:t>
            </w:r>
            <w:proofErr w:type="spellEnd"/>
          </w:p>
        </w:tc>
        <w:tc>
          <w:tcPr>
            <w:tcW w:w="921" w:type="dxa"/>
            <w:tcBorders>
              <w:top w:val="nil"/>
              <w:left w:val="nil"/>
              <w:bottom w:val="single" w:sz="8" w:space="0" w:color="000000"/>
              <w:right w:val="single" w:sz="8" w:space="0" w:color="000000"/>
            </w:tcBorders>
            <w:hideMark/>
          </w:tcPr>
          <w:p w14:paraId="6A4298BE"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Bhodia</w:t>
            </w:r>
            <w:proofErr w:type="spellEnd"/>
          </w:p>
        </w:tc>
      </w:tr>
      <w:tr w:rsidR="00A3590A" w:rsidRPr="00A3590A" w14:paraId="19F68E28" w14:textId="77777777" w:rsidTr="00A3590A">
        <w:trPr>
          <w:trHeight w:val="248"/>
        </w:trPr>
        <w:tc>
          <w:tcPr>
            <w:tcW w:w="548" w:type="dxa"/>
            <w:tcBorders>
              <w:top w:val="nil"/>
              <w:left w:val="single" w:sz="8" w:space="0" w:color="000000"/>
              <w:bottom w:val="single" w:sz="8" w:space="0" w:color="000000"/>
              <w:right w:val="single" w:sz="8" w:space="0" w:color="000000"/>
            </w:tcBorders>
            <w:hideMark/>
          </w:tcPr>
          <w:p w14:paraId="22054B1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1</w:t>
            </w:r>
          </w:p>
        </w:tc>
        <w:tc>
          <w:tcPr>
            <w:tcW w:w="1987" w:type="dxa"/>
            <w:tcBorders>
              <w:top w:val="nil"/>
              <w:left w:val="nil"/>
              <w:bottom w:val="single" w:sz="8" w:space="0" w:color="000000"/>
              <w:right w:val="single" w:sz="8" w:space="0" w:color="000000"/>
            </w:tcBorders>
            <w:hideMark/>
          </w:tcPr>
          <w:p w14:paraId="401E697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Larval Duration (days)</w:t>
            </w:r>
          </w:p>
        </w:tc>
        <w:tc>
          <w:tcPr>
            <w:tcW w:w="1516" w:type="dxa"/>
            <w:tcBorders>
              <w:top w:val="nil"/>
              <w:left w:val="nil"/>
              <w:bottom w:val="single" w:sz="8" w:space="0" w:color="000000"/>
              <w:right w:val="single" w:sz="8" w:space="0" w:color="000000"/>
            </w:tcBorders>
            <w:hideMark/>
          </w:tcPr>
          <w:p w14:paraId="69C1490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24</w:t>
            </w:r>
          </w:p>
        </w:tc>
        <w:tc>
          <w:tcPr>
            <w:tcW w:w="1056" w:type="dxa"/>
            <w:tcBorders>
              <w:top w:val="nil"/>
              <w:left w:val="nil"/>
              <w:bottom w:val="single" w:sz="8" w:space="0" w:color="000000"/>
              <w:right w:val="single" w:sz="8" w:space="0" w:color="000000"/>
            </w:tcBorders>
            <w:hideMark/>
          </w:tcPr>
          <w:p w14:paraId="371B9E5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31</w:t>
            </w:r>
          </w:p>
        </w:tc>
        <w:tc>
          <w:tcPr>
            <w:tcW w:w="921" w:type="dxa"/>
            <w:tcBorders>
              <w:top w:val="nil"/>
              <w:left w:val="nil"/>
              <w:bottom w:val="single" w:sz="8" w:space="0" w:color="000000"/>
              <w:right w:val="single" w:sz="8" w:space="0" w:color="000000"/>
            </w:tcBorders>
            <w:hideMark/>
          </w:tcPr>
          <w:p w14:paraId="3996085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18</w:t>
            </w:r>
          </w:p>
        </w:tc>
        <w:tc>
          <w:tcPr>
            <w:tcW w:w="921" w:type="dxa"/>
            <w:tcBorders>
              <w:top w:val="nil"/>
              <w:left w:val="nil"/>
              <w:bottom w:val="single" w:sz="8" w:space="0" w:color="000000"/>
              <w:right w:val="single" w:sz="8" w:space="0" w:color="000000"/>
            </w:tcBorders>
            <w:hideMark/>
          </w:tcPr>
          <w:p w14:paraId="4BCA7C7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w:t>
            </w:r>
          </w:p>
        </w:tc>
        <w:tc>
          <w:tcPr>
            <w:tcW w:w="921" w:type="dxa"/>
            <w:tcBorders>
              <w:top w:val="nil"/>
              <w:left w:val="nil"/>
              <w:bottom w:val="single" w:sz="8" w:space="0" w:color="000000"/>
              <w:right w:val="single" w:sz="8" w:space="0" w:color="000000"/>
            </w:tcBorders>
            <w:hideMark/>
          </w:tcPr>
          <w:p w14:paraId="3215EE6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w:t>
            </w:r>
          </w:p>
        </w:tc>
        <w:tc>
          <w:tcPr>
            <w:tcW w:w="921" w:type="dxa"/>
            <w:tcBorders>
              <w:top w:val="nil"/>
              <w:left w:val="nil"/>
              <w:bottom w:val="single" w:sz="8" w:space="0" w:color="000000"/>
              <w:right w:val="single" w:sz="8" w:space="0" w:color="000000"/>
            </w:tcBorders>
            <w:hideMark/>
          </w:tcPr>
          <w:p w14:paraId="0E677AA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w:t>
            </w:r>
          </w:p>
        </w:tc>
        <w:tc>
          <w:tcPr>
            <w:tcW w:w="921" w:type="dxa"/>
            <w:tcBorders>
              <w:top w:val="nil"/>
              <w:left w:val="nil"/>
              <w:bottom w:val="single" w:sz="8" w:space="0" w:color="000000"/>
              <w:right w:val="single" w:sz="8" w:space="0" w:color="000000"/>
            </w:tcBorders>
            <w:hideMark/>
          </w:tcPr>
          <w:p w14:paraId="32D80F1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18</w:t>
            </w:r>
          </w:p>
        </w:tc>
        <w:tc>
          <w:tcPr>
            <w:tcW w:w="921" w:type="dxa"/>
            <w:tcBorders>
              <w:top w:val="nil"/>
              <w:left w:val="nil"/>
              <w:bottom w:val="single" w:sz="8" w:space="0" w:color="000000"/>
              <w:right w:val="single" w:sz="8" w:space="0" w:color="000000"/>
            </w:tcBorders>
            <w:hideMark/>
          </w:tcPr>
          <w:p w14:paraId="25C88DD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w:t>
            </w:r>
          </w:p>
        </w:tc>
      </w:tr>
      <w:tr w:rsidR="00A3590A" w:rsidRPr="00A3590A" w14:paraId="0F92ABEC" w14:textId="77777777" w:rsidTr="00A3590A">
        <w:trPr>
          <w:trHeight w:val="159"/>
        </w:trPr>
        <w:tc>
          <w:tcPr>
            <w:tcW w:w="548" w:type="dxa"/>
            <w:tcBorders>
              <w:top w:val="nil"/>
              <w:left w:val="single" w:sz="8" w:space="0" w:color="000000"/>
              <w:bottom w:val="single" w:sz="8" w:space="0" w:color="000000"/>
              <w:right w:val="single" w:sz="8" w:space="0" w:color="000000"/>
            </w:tcBorders>
            <w:hideMark/>
          </w:tcPr>
          <w:p w14:paraId="22B8639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2</w:t>
            </w:r>
          </w:p>
        </w:tc>
        <w:tc>
          <w:tcPr>
            <w:tcW w:w="1987" w:type="dxa"/>
            <w:tcBorders>
              <w:top w:val="nil"/>
              <w:left w:val="nil"/>
              <w:bottom w:val="single" w:sz="8" w:space="0" w:color="000000"/>
              <w:right w:val="single" w:sz="8" w:space="0" w:color="000000"/>
            </w:tcBorders>
            <w:hideMark/>
          </w:tcPr>
          <w:p w14:paraId="16D116CF" w14:textId="77777777" w:rsidR="00A3590A" w:rsidRPr="00A3590A" w:rsidRDefault="00A3590A" w:rsidP="00A3590A">
            <w:pPr>
              <w:jc w:val="center"/>
              <w:rPr>
                <w:rFonts w:ascii="Arial Narrow" w:hAnsi="Arial Narrow" w:cs="Calibri"/>
                <w:color w:val="000000"/>
                <w:sz w:val="24"/>
                <w:szCs w:val="24"/>
                <w:lang w:bidi="hi-IN"/>
              </w:rPr>
            </w:pPr>
            <w:proofErr w:type="spellStart"/>
            <w:r w:rsidRPr="00A3590A">
              <w:rPr>
                <w:rFonts w:ascii="Arial Narrow" w:hAnsi="Arial Narrow" w:cs="Calibri"/>
                <w:color w:val="000000"/>
                <w:sz w:val="24"/>
                <w:szCs w:val="24"/>
                <w:lang w:bidi="hi-IN"/>
              </w:rPr>
              <w:t>Dfl</w:t>
            </w:r>
            <w:proofErr w:type="spellEnd"/>
            <w:r w:rsidRPr="00A3590A">
              <w:rPr>
                <w:rFonts w:ascii="Arial Narrow" w:hAnsi="Arial Narrow" w:cs="Calibri"/>
                <w:color w:val="000000"/>
                <w:sz w:val="24"/>
                <w:szCs w:val="24"/>
                <w:lang w:bidi="hi-IN"/>
              </w:rPr>
              <w:t>: Cocoon</w:t>
            </w:r>
          </w:p>
        </w:tc>
        <w:tc>
          <w:tcPr>
            <w:tcW w:w="1516" w:type="dxa"/>
            <w:tcBorders>
              <w:top w:val="nil"/>
              <w:left w:val="nil"/>
              <w:bottom w:val="single" w:sz="8" w:space="0" w:color="000000"/>
              <w:right w:val="single" w:sz="8" w:space="0" w:color="000000"/>
            </w:tcBorders>
            <w:hideMark/>
          </w:tcPr>
          <w:p w14:paraId="6E64C83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1:58</w:t>
            </w:r>
          </w:p>
        </w:tc>
        <w:tc>
          <w:tcPr>
            <w:tcW w:w="1056" w:type="dxa"/>
            <w:tcBorders>
              <w:top w:val="nil"/>
              <w:left w:val="nil"/>
              <w:bottom w:val="single" w:sz="8" w:space="0" w:color="000000"/>
              <w:right w:val="single" w:sz="8" w:space="0" w:color="000000"/>
            </w:tcBorders>
            <w:hideMark/>
          </w:tcPr>
          <w:p w14:paraId="2B617E4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1:54</w:t>
            </w:r>
          </w:p>
        </w:tc>
        <w:tc>
          <w:tcPr>
            <w:tcW w:w="921" w:type="dxa"/>
            <w:tcBorders>
              <w:top w:val="nil"/>
              <w:left w:val="nil"/>
              <w:bottom w:val="single" w:sz="8" w:space="0" w:color="000000"/>
              <w:right w:val="single" w:sz="8" w:space="0" w:color="000000"/>
            </w:tcBorders>
            <w:hideMark/>
          </w:tcPr>
          <w:p w14:paraId="56357E1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1:20</w:t>
            </w:r>
          </w:p>
        </w:tc>
        <w:tc>
          <w:tcPr>
            <w:tcW w:w="921" w:type="dxa"/>
            <w:tcBorders>
              <w:top w:val="nil"/>
              <w:left w:val="nil"/>
              <w:bottom w:val="single" w:sz="8" w:space="0" w:color="000000"/>
              <w:right w:val="single" w:sz="8" w:space="0" w:color="000000"/>
            </w:tcBorders>
            <w:hideMark/>
          </w:tcPr>
          <w:p w14:paraId="5D34446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1:16</w:t>
            </w:r>
          </w:p>
        </w:tc>
        <w:tc>
          <w:tcPr>
            <w:tcW w:w="921" w:type="dxa"/>
            <w:tcBorders>
              <w:top w:val="nil"/>
              <w:left w:val="nil"/>
              <w:bottom w:val="single" w:sz="8" w:space="0" w:color="000000"/>
              <w:right w:val="single" w:sz="8" w:space="0" w:color="000000"/>
            </w:tcBorders>
            <w:hideMark/>
          </w:tcPr>
          <w:p w14:paraId="3931E94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1:21</w:t>
            </w:r>
          </w:p>
        </w:tc>
        <w:tc>
          <w:tcPr>
            <w:tcW w:w="921" w:type="dxa"/>
            <w:tcBorders>
              <w:top w:val="nil"/>
              <w:left w:val="nil"/>
              <w:bottom w:val="single" w:sz="8" w:space="0" w:color="000000"/>
              <w:right w:val="single" w:sz="8" w:space="0" w:color="000000"/>
            </w:tcBorders>
            <w:hideMark/>
          </w:tcPr>
          <w:p w14:paraId="4ACF474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1:11</w:t>
            </w:r>
          </w:p>
        </w:tc>
        <w:tc>
          <w:tcPr>
            <w:tcW w:w="921" w:type="dxa"/>
            <w:tcBorders>
              <w:top w:val="nil"/>
              <w:left w:val="nil"/>
              <w:bottom w:val="single" w:sz="8" w:space="0" w:color="000000"/>
              <w:right w:val="single" w:sz="8" w:space="0" w:color="000000"/>
            </w:tcBorders>
            <w:hideMark/>
          </w:tcPr>
          <w:p w14:paraId="0CEE134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1:07</w:t>
            </w:r>
          </w:p>
        </w:tc>
        <w:tc>
          <w:tcPr>
            <w:tcW w:w="921" w:type="dxa"/>
            <w:tcBorders>
              <w:top w:val="nil"/>
              <w:left w:val="nil"/>
              <w:bottom w:val="single" w:sz="8" w:space="0" w:color="000000"/>
              <w:right w:val="single" w:sz="8" w:space="0" w:color="000000"/>
            </w:tcBorders>
            <w:hideMark/>
          </w:tcPr>
          <w:p w14:paraId="24669C9B"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1:08</w:t>
            </w:r>
          </w:p>
        </w:tc>
      </w:tr>
      <w:tr w:rsidR="00A3590A" w:rsidRPr="00A3590A" w14:paraId="3FC28756" w14:textId="77777777" w:rsidTr="00A3590A">
        <w:trPr>
          <w:trHeight w:val="257"/>
        </w:trPr>
        <w:tc>
          <w:tcPr>
            <w:tcW w:w="548" w:type="dxa"/>
            <w:tcBorders>
              <w:top w:val="nil"/>
              <w:left w:val="single" w:sz="8" w:space="0" w:color="000000"/>
              <w:bottom w:val="single" w:sz="8" w:space="0" w:color="000000"/>
              <w:right w:val="single" w:sz="8" w:space="0" w:color="000000"/>
            </w:tcBorders>
            <w:hideMark/>
          </w:tcPr>
          <w:p w14:paraId="08DA266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3</w:t>
            </w:r>
          </w:p>
        </w:tc>
        <w:tc>
          <w:tcPr>
            <w:tcW w:w="1987" w:type="dxa"/>
            <w:tcBorders>
              <w:top w:val="nil"/>
              <w:left w:val="nil"/>
              <w:bottom w:val="single" w:sz="8" w:space="0" w:color="000000"/>
              <w:right w:val="single" w:sz="8" w:space="0" w:color="000000"/>
            </w:tcBorders>
            <w:hideMark/>
          </w:tcPr>
          <w:p w14:paraId="33FFCA3B"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Larval Wt. (M) IN G</w:t>
            </w:r>
          </w:p>
        </w:tc>
        <w:tc>
          <w:tcPr>
            <w:tcW w:w="1516" w:type="dxa"/>
            <w:tcBorders>
              <w:top w:val="nil"/>
              <w:left w:val="nil"/>
              <w:bottom w:val="single" w:sz="8" w:space="0" w:color="000000"/>
              <w:right w:val="single" w:sz="8" w:space="0" w:color="000000"/>
            </w:tcBorders>
            <w:hideMark/>
          </w:tcPr>
          <w:p w14:paraId="76FE159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6.47</w:t>
            </w:r>
          </w:p>
        </w:tc>
        <w:tc>
          <w:tcPr>
            <w:tcW w:w="1056" w:type="dxa"/>
            <w:tcBorders>
              <w:top w:val="nil"/>
              <w:left w:val="nil"/>
              <w:bottom w:val="single" w:sz="8" w:space="0" w:color="000000"/>
              <w:right w:val="single" w:sz="8" w:space="0" w:color="000000"/>
            </w:tcBorders>
            <w:hideMark/>
          </w:tcPr>
          <w:p w14:paraId="0C8F521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7.12</w:t>
            </w:r>
          </w:p>
        </w:tc>
        <w:tc>
          <w:tcPr>
            <w:tcW w:w="921" w:type="dxa"/>
            <w:tcBorders>
              <w:top w:val="nil"/>
              <w:left w:val="nil"/>
              <w:bottom w:val="single" w:sz="8" w:space="0" w:color="000000"/>
              <w:right w:val="single" w:sz="8" w:space="0" w:color="000000"/>
            </w:tcBorders>
            <w:hideMark/>
          </w:tcPr>
          <w:p w14:paraId="714D2F8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5.63</w:t>
            </w:r>
          </w:p>
        </w:tc>
        <w:tc>
          <w:tcPr>
            <w:tcW w:w="921" w:type="dxa"/>
            <w:tcBorders>
              <w:top w:val="nil"/>
              <w:left w:val="nil"/>
              <w:bottom w:val="single" w:sz="8" w:space="0" w:color="000000"/>
              <w:right w:val="single" w:sz="8" w:space="0" w:color="000000"/>
            </w:tcBorders>
            <w:hideMark/>
          </w:tcPr>
          <w:p w14:paraId="3924E22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6.14</w:t>
            </w:r>
          </w:p>
        </w:tc>
        <w:tc>
          <w:tcPr>
            <w:tcW w:w="921" w:type="dxa"/>
            <w:tcBorders>
              <w:top w:val="nil"/>
              <w:left w:val="nil"/>
              <w:bottom w:val="single" w:sz="8" w:space="0" w:color="000000"/>
              <w:right w:val="single" w:sz="8" w:space="0" w:color="000000"/>
            </w:tcBorders>
            <w:hideMark/>
          </w:tcPr>
          <w:p w14:paraId="5703B32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5.47</w:t>
            </w:r>
          </w:p>
        </w:tc>
        <w:tc>
          <w:tcPr>
            <w:tcW w:w="921" w:type="dxa"/>
            <w:tcBorders>
              <w:top w:val="nil"/>
              <w:left w:val="nil"/>
              <w:bottom w:val="single" w:sz="8" w:space="0" w:color="000000"/>
              <w:right w:val="single" w:sz="8" w:space="0" w:color="000000"/>
            </w:tcBorders>
            <w:hideMark/>
          </w:tcPr>
          <w:p w14:paraId="43FD9F1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6.22</w:t>
            </w:r>
          </w:p>
        </w:tc>
        <w:tc>
          <w:tcPr>
            <w:tcW w:w="921" w:type="dxa"/>
            <w:tcBorders>
              <w:top w:val="nil"/>
              <w:left w:val="nil"/>
              <w:bottom w:val="single" w:sz="8" w:space="0" w:color="000000"/>
              <w:right w:val="single" w:sz="8" w:space="0" w:color="000000"/>
            </w:tcBorders>
            <w:hideMark/>
          </w:tcPr>
          <w:p w14:paraId="73CDE63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5.97</w:t>
            </w:r>
          </w:p>
        </w:tc>
        <w:tc>
          <w:tcPr>
            <w:tcW w:w="921" w:type="dxa"/>
            <w:tcBorders>
              <w:top w:val="nil"/>
              <w:left w:val="nil"/>
              <w:bottom w:val="single" w:sz="8" w:space="0" w:color="000000"/>
              <w:right w:val="single" w:sz="8" w:space="0" w:color="000000"/>
            </w:tcBorders>
            <w:hideMark/>
          </w:tcPr>
          <w:p w14:paraId="3D068FA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6.24</w:t>
            </w:r>
          </w:p>
        </w:tc>
      </w:tr>
      <w:tr w:rsidR="00A3590A" w:rsidRPr="00A3590A" w14:paraId="758F4495" w14:textId="77777777" w:rsidTr="00A3590A">
        <w:trPr>
          <w:trHeight w:val="248"/>
        </w:trPr>
        <w:tc>
          <w:tcPr>
            <w:tcW w:w="548" w:type="dxa"/>
            <w:tcBorders>
              <w:top w:val="nil"/>
              <w:left w:val="single" w:sz="8" w:space="0" w:color="000000"/>
              <w:bottom w:val="single" w:sz="8" w:space="0" w:color="000000"/>
              <w:right w:val="single" w:sz="8" w:space="0" w:color="000000"/>
            </w:tcBorders>
            <w:hideMark/>
          </w:tcPr>
          <w:p w14:paraId="24CEBD8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lastRenderedPageBreak/>
              <w:t>4</w:t>
            </w:r>
          </w:p>
        </w:tc>
        <w:tc>
          <w:tcPr>
            <w:tcW w:w="1987" w:type="dxa"/>
            <w:tcBorders>
              <w:top w:val="nil"/>
              <w:left w:val="nil"/>
              <w:bottom w:val="single" w:sz="8" w:space="0" w:color="000000"/>
              <w:right w:val="single" w:sz="8" w:space="0" w:color="000000"/>
            </w:tcBorders>
            <w:hideMark/>
          </w:tcPr>
          <w:p w14:paraId="2A49518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Larval Wt. (F) IN G</w:t>
            </w:r>
          </w:p>
        </w:tc>
        <w:tc>
          <w:tcPr>
            <w:tcW w:w="1516" w:type="dxa"/>
            <w:tcBorders>
              <w:top w:val="nil"/>
              <w:left w:val="nil"/>
              <w:bottom w:val="single" w:sz="8" w:space="0" w:color="000000"/>
              <w:right w:val="single" w:sz="8" w:space="0" w:color="000000"/>
            </w:tcBorders>
            <w:hideMark/>
          </w:tcPr>
          <w:p w14:paraId="59C9D3C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11.8</w:t>
            </w:r>
          </w:p>
        </w:tc>
        <w:tc>
          <w:tcPr>
            <w:tcW w:w="1056" w:type="dxa"/>
            <w:tcBorders>
              <w:top w:val="nil"/>
              <w:left w:val="nil"/>
              <w:bottom w:val="single" w:sz="8" w:space="0" w:color="000000"/>
              <w:right w:val="single" w:sz="8" w:space="0" w:color="000000"/>
            </w:tcBorders>
            <w:hideMark/>
          </w:tcPr>
          <w:p w14:paraId="2ECE5F6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11</w:t>
            </w:r>
          </w:p>
        </w:tc>
        <w:tc>
          <w:tcPr>
            <w:tcW w:w="921" w:type="dxa"/>
            <w:tcBorders>
              <w:top w:val="nil"/>
              <w:left w:val="nil"/>
              <w:bottom w:val="single" w:sz="8" w:space="0" w:color="000000"/>
              <w:right w:val="single" w:sz="8" w:space="0" w:color="000000"/>
            </w:tcBorders>
            <w:hideMark/>
          </w:tcPr>
          <w:p w14:paraId="3E2F7BD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9.21</w:t>
            </w:r>
          </w:p>
        </w:tc>
        <w:tc>
          <w:tcPr>
            <w:tcW w:w="921" w:type="dxa"/>
            <w:tcBorders>
              <w:top w:val="nil"/>
              <w:left w:val="nil"/>
              <w:bottom w:val="single" w:sz="8" w:space="0" w:color="000000"/>
              <w:right w:val="single" w:sz="8" w:space="0" w:color="000000"/>
            </w:tcBorders>
            <w:hideMark/>
          </w:tcPr>
          <w:p w14:paraId="3EADC2A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10.13</w:t>
            </w:r>
          </w:p>
        </w:tc>
        <w:tc>
          <w:tcPr>
            <w:tcW w:w="921" w:type="dxa"/>
            <w:tcBorders>
              <w:top w:val="nil"/>
              <w:left w:val="nil"/>
              <w:bottom w:val="single" w:sz="8" w:space="0" w:color="000000"/>
              <w:right w:val="single" w:sz="8" w:space="0" w:color="000000"/>
            </w:tcBorders>
            <w:hideMark/>
          </w:tcPr>
          <w:p w14:paraId="2B10CC8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10.15</w:t>
            </w:r>
          </w:p>
        </w:tc>
        <w:tc>
          <w:tcPr>
            <w:tcW w:w="921" w:type="dxa"/>
            <w:tcBorders>
              <w:top w:val="nil"/>
              <w:left w:val="nil"/>
              <w:bottom w:val="single" w:sz="8" w:space="0" w:color="000000"/>
              <w:right w:val="single" w:sz="8" w:space="0" w:color="000000"/>
            </w:tcBorders>
            <w:hideMark/>
          </w:tcPr>
          <w:p w14:paraId="3E82D3F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w:t>
            </w:r>
          </w:p>
        </w:tc>
        <w:tc>
          <w:tcPr>
            <w:tcW w:w="921" w:type="dxa"/>
            <w:tcBorders>
              <w:top w:val="nil"/>
              <w:left w:val="nil"/>
              <w:bottom w:val="single" w:sz="8" w:space="0" w:color="000000"/>
              <w:right w:val="single" w:sz="8" w:space="0" w:color="000000"/>
            </w:tcBorders>
            <w:hideMark/>
          </w:tcPr>
          <w:p w14:paraId="3C0AC02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9.67</w:t>
            </w:r>
          </w:p>
        </w:tc>
        <w:tc>
          <w:tcPr>
            <w:tcW w:w="921" w:type="dxa"/>
            <w:tcBorders>
              <w:top w:val="nil"/>
              <w:left w:val="nil"/>
              <w:bottom w:val="single" w:sz="8" w:space="0" w:color="000000"/>
              <w:right w:val="single" w:sz="8" w:space="0" w:color="000000"/>
            </w:tcBorders>
            <w:hideMark/>
          </w:tcPr>
          <w:p w14:paraId="0379DFE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10.27</w:t>
            </w:r>
          </w:p>
        </w:tc>
      </w:tr>
      <w:tr w:rsidR="00A3590A" w:rsidRPr="00A3590A" w14:paraId="21CA94A5" w14:textId="77777777" w:rsidTr="00A3590A">
        <w:trPr>
          <w:trHeight w:val="248"/>
        </w:trPr>
        <w:tc>
          <w:tcPr>
            <w:tcW w:w="548" w:type="dxa"/>
            <w:tcBorders>
              <w:top w:val="nil"/>
              <w:left w:val="single" w:sz="8" w:space="0" w:color="000000"/>
              <w:bottom w:val="single" w:sz="8" w:space="0" w:color="000000"/>
              <w:right w:val="single" w:sz="8" w:space="0" w:color="000000"/>
            </w:tcBorders>
            <w:hideMark/>
          </w:tcPr>
          <w:p w14:paraId="1446F3A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5</w:t>
            </w:r>
          </w:p>
        </w:tc>
        <w:tc>
          <w:tcPr>
            <w:tcW w:w="1987" w:type="dxa"/>
            <w:tcBorders>
              <w:top w:val="nil"/>
              <w:left w:val="nil"/>
              <w:bottom w:val="single" w:sz="8" w:space="0" w:color="000000"/>
              <w:right w:val="single" w:sz="8" w:space="0" w:color="000000"/>
            </w:tcBorders>
            <w:hideMark/>
          </w:tcPr>
          <w:p w14:paraId="00FE1A5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Cocoon Wt. (M) IN G</w:t>
            </w:r>
          </w:p>
        </w:tc>
        <w:tc>
          <w:tcPr>
            <w:tcW w:w="1516" w:type="dxa"/>
            <w:tcBorders>
              <w:top w:val="nil"/>
              <w:left w:val="nil"/>
              <w:bottom w:val="single" w:sz="8" w:space="0" w:color="000000"/>
              <w:right w:val="single" w:sz="8" w:space="0" w:color="000000"/>
            </w:tcBorders>
            <w:hideMark/>
          </w:tcPr>
          <w:p w14:paraId="2F448EA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6.13</w:t>
            </w:r>
          </w:p>
        </w:tc>
        <w:tc>
          <w:tcPr>
            <w:tcW w:w="1056" w:type="dxa"/>
            <w:tcBorders>
              <w:top w:val="nil"/>
              <w:left w:val="nil"/>
              <w:bottom w:val="single" w:sz="8" w:space="0" w:color="000000"/>
              <w:right w:val="single" w:sz="8" w:space="0" w:color="000000"/>
            </w:tcBorders>
            <w:hideMark/>
          </w:tcPr>
          <w:p w14:paraId="7421BF3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6.68</w:t>
            </w:r>
          </w:p>
        </w:tc>
        <w:tc>
          <w:tcPr>
            <w:tcW w:w="921" w:type="dxa"/>
            <w:tcBorders>
              <w:top w:val="nil"/>
              <w:left w:val="nil"/>
              <w:bottom w:val="single" w:sz="8" w:space="0" w:color="000000"/>
              <w:right w:val="single" w:sz="8" w:space="0" w:color="000000"/>
            </w:tcBorders>
            <w:hideMark/>
          </w:tcPr>
          <w:p w14:paraId="4DB078F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5.18</w:t>
            </w:r>
          </w:p>
        </w:tc>
        <w:tc>
          <w:tcPr>
            <w:tcW w:w="921" w:type="dxa"/>
            <w:tcBorders>
              <w:top w:val="nil"/>
              <w:left w:val="nil"/>
              <w:bottom w:val="single" w:sz="8" w:space="0" w:color="000000"/>
              <w:right w:val="single" w:sz="8" w:space="0" w:color="000000"/>
            </w:tcBorders>
            <w:hideMark/>
          </w:tcPr>
          <w:p w14:paraId="061D091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5.41</w:t>
            </w:r>
          </w:p>
        </w:tc>
        <w:tc>
          <w:tcPr>
            <w:tcW w:w="921" w:type="dxa"/>
            <w:tcBorders>
              <w:top w:val="nil"/>
              <w:left w:val="nil"/>
              <w:bottom w:val="single" w:sz="8" w:space="0" w:color="000000"/>
              <w:right w:val="single" w:sz="8" w:space="0" w:color="000000"/>
            </w:tcBorders>
            <w:hideMark/>
          </w:tcPr>
          <w:p w14:paraId="22F1EEF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4.97</w:t>
            </w:r>
          </w:p>
        </w:tc>
        <w:tc>
          <w:tcPr>
            <w:tcW w:w="921" w:type="dxa"/>
            <w:tcBorders>
              <w:top w:val="nil"/>
              <w:left w:val="nil"/>
              <w:bottom w:val="single" w:sz="8" w:space="0" w:color="000000"/>
              <w:right w:val="single" w:sz="8" w:space="0" w:color="000000"/>
            </w:tcBorders>
            <w:hideMark/>
          </w:tcPr>
          <w:p w14:paraId="3669B4D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5.23</w:t>
            </w:r>
          </w:p>
        </w:tc>
        <w:tc>
          <w:tcPr>
            <w:tcW w:w="921" w:type="dxa"/>
            <w:tcBorders>
              <w:top w:val="nil"/>
              <w:left w:val="nil"/>
              <w:bottom w:val="single" w:sz="8" w:space="0" w:color="000000"/>
              <w:right w:val="single" w:sz="8" w:space="0" w:color="000000"/>
            </w:tcBorders>
            <w:hideMark/>
          </w:tcPr>
          <w:p w14:paraId="104AF1D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5.1</w:t>
            </w:r>
          </w:p>
        </w:tc>
        <w:tc>
          <w:tcPr>
            <w:tcW w:w="921" w:type="dxa"/>
            <w:tcBorders>
              <w:top w:val="nil"/>
              <w:left w:val="nil"/>
              <w:bottom w:val="single" w:sz="8" w:space="0" w:color="000000"/>
              <w:right w:val="single" w:sz="8" w:space="0" w:color="000000"/>
            </w:tcBorders>
            <w:hideMark/>
          </w:tcPr>
          <w:p w14:paraId="262CDA9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5.49</w:t>
            </w:r>
          </w:p>
        </w:tc>
      </w:tr>
      <w:tr w:rsidR="00A3590A" w:rsidRPr="00A3590A" w14:paraId="4FBCA83C" w14:textId="77777777" w:rsidTr="00A3590A">
        <w:trPr>
          <w:trHeight w:val="168"/>
        </w:trPr>
        <w:tc>
          <w:tcPr>
            <w:tcW w:w="548" w:type="dxa"/>
            <w:tcBorders>
              <w:top w:val="nil"/>
              <w:left w:val="single" w:sz="8" w:space="0" w:color="000000"/>
              <w:bottom w:val="single" w:sz="8" w:space="0" w:color="000000"/>
              <w:right w:val="single" w:sz="8" w:space="0" w:color="000000"/>
            </w:tcBorders>
            <w:hideMark/>
          </w:tcPr>
          <w:p w14:paraId="73B543D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6</w:t>
            </w:r>
          </w:p>
        </w:tc>
        <w:tc>
          <w:tcPr>
            <w:tcW w:w="1987" w:type="dxa"/>
            <w:tcBorders>
              <w:top w:val="nil"/>
              <w:left w:val="nil"/>
              <w:bottom w:val="single" w:sz="8" w:space="0" w:color="000000"/>
              <w:right w:val="single" w:sz="8" w:space="0" w:color="000000"/>
            </w:tcBorders>
            <w:hideMark/>
          </w:tcPr>
          <w:p w14:paraId="0BF8C7BB"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Cocoon Wt. (F) IN G</w:t>
            </w:r>
          </w:p>
        </w:tc>
        <w:tc>
          <w:tcPr>
            <w:tcW w:w="1516" w:type="dxa"/>
            <w:tcBorders>
              <w:top w:val="nil"/>
              <w:left w:val="nil"/>
              <w:bottom w:val="single" w:sz="8" w:space="0" w:color="000000"/>
              <w:right w:val="single" w:sz="8" w:space="0" w:color="000000"/>
            </w:tcBorders>
            <w:hideMark/>
          </w:tcPr>
          <w:p w14:paraId="621319F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8.41</w:t>
            </w:r>
          </w:p>
        </w:tc>
        <w:tc>
          <w:tcPr>
            <w:tcW w:w="1056" w:type="dxa"/>
            <w:tcBorders>
              <w:top w:val="nil"/>
              <w:left w:val="nil"/>
              <w:bottom w:val="single" w:sz="8" w:space="0" w:color="000000"/>
              <w:right w:val="single" w:sz="8" w:space="0" w:color="000000"/>
            </w:tcBorders>
            <w:hideMark/>
          </w:tcPr>
          <w:p w14:paraId="11D8DC9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8.46</w:t>
            </w:r>
          </w:p>
        </w:tc>
        <w:tc>
          <w:tcPr>
            <w:tcW w:w="921" w:type="dxa"/>
            <w:tcBorders>
              <w:top w:val="nil"/>
              <w:left w:val="nil"/>
              <w:bottom w:val="single" w:sz="8" w:space="0" w:color="000000"/>
              <w:right w:val="single" w:sz="8" w:space="0" w:color="000000"/>
            </w:tcBorders>
            <w:hideMark/>
          </w:tcPr>
          <w:p w14:paraId="4792A8D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7.68</w:t>
            </w:r>
          </w:p>
        </w:tc>
        <w:tc>
          <w:tcPr>
            <w:tcW w:w="921" w:type="dxa"/>
            <w:tcBorders>
              <w:top w:val="nil"/>
              <w:left w:val="nil"/>
              <w:bottom w:val="single" w:sz="8" w:space="0" w:color="000000"/>
              <w:right w:val="single" w:sz="8" w:space="0" w:color="000000"/>
            </w:tcBorders>
            <w:hideMark/>
          </w:tcPr>
          <w:p w14:paraId="6063940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8.1</w:t>
            </w:r>
          </w:p>
        </w:tc>
        <w:tc>
          <w:tcPr>
            <w:tcW w:w="921" w:type="dxa"/>
            <w:tcBorders>
              <w:top w:val="nil"/>
              <w:left w:val="nil"/>
              <w:bottom w:val="single" w:sz="8" w:space="0" w:color="000000"/>
              <w:right w:val="single" w:sz="8" w:space="0" w:color="000000"/>
            </w:tcBorders>
            <w:hideMark/>
          </w:tcPr>
          <w:p w14:paraId="673371B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7.1</w:t>
            </w:r>
          </w:p>
        </w:tc>
        <w:tc>
          <w:tcPr>
            <w:tcW w:w="921" w:type="dxa"/>
            <w:tcBorders>
              <w:top w:val="nil"/>
              <w:left w:val="nil"/>
              <w:bottom w:val="single" w:sz="8" w:space="0" w:color="000000"/>
              <w:right w:val="single" w:sz="8" w:space="0" w:color="000000"/>
            </w:tcBorders>
            <w:hideMark/>
          </w:tcPr>
          <w:p w14:paraId="3B9D6B4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7.89</w:t>
            </w:r>
          </w:p>
        </w:tc>
        <w:tc>
          <w:tcPr>
            <w:tcW w:w="921" w:type="dxa"/>
            <w:tcBorders>
              <w:top w:val="nil"/>
              <w:left w:val="nil"/>
              <w:bottom w:val="single" w:sz="8" w:space="0" w:color="000000"/>
              <w:right w:val="single" w:sz="8" w:space="0" w:color="000000"/>
            </w:tcBorders>
            <w:hideMark/>
          </w:tcPr>
          <w:p w14:paraId="2128F2F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6.98</w:t>
            </w:r>
          </w:p>
        </w:tc>
        <w:tc>
          <w:tcPr>
            <w:tcW w:w="921" w:type="dxa"/>
            <w:tcBorders>
              <w:top w:val="nil"/>
              <w:left w:val="nil"/>
              <w:bottom w:val="single" w:sz="8" w:space="0" w:color="000000"/>
              <w:right w:val="single" w:sz="8" w:space="0" w:color="000000"/>
            </w:tcBorders>
            <w:hideMark/>
          </w:tcPr>
          <w:p w14:paraId="3AFE7AE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7.23</w:t>
            </w:r>
          </w:p>
        </w:tc>
      </w:tr>
      <w:tr w:rsidR="00A3590A" w:rsidRPr="00A3590A" w14:paraId="12274A5C" w14:textId="77777777" w:rsidTr="00A3590A">
        <w:trPr>
          <w:trHeight w:val="248"/>
        </w:trPr>
        <w:tc>
          <w:tcPr>
            <w:tcW w:w="548" w:type="dxa"/>
            <w:tcBorders>
              <w:top w:val="nil"/>
              <w:left w:val="single" w:sz="8" w:space="0" w:color="000000"/>
              <w:bottom w:val="single" w:sz="8" w:space="0" w:color="000000"/>
              <w:right w:val="single" w:sz="8" w:space="0" w:color="000000"/>
            </w:tcBorders>
            <w:hideMark/>
          </w:tcPr>
          <w:p w14:paraId="138EDCD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7</w:t>
            </w:r>
          </w:p>
        </w:tc>
        <w:tc>
          <w:tcPr>
            <w:tcW w:w="1987" w:type="dxa"/>
            <w:tcBorders>
              <w:top w:val="nil"/>
              <w:left w:val="nil"/>
              <w:bottom w:val="single" w:sz="8" w:space="0" w:color="000000"/>
              <w:right w:val="single" w:sz="8" w:space="0" w:color="000000"/>
            </w:tcBorders>
            <w:hideMark/>
          </w:tcPr>
          <w:p w14:paraId="6ABBE6AB" w14:textId="77777777" w:rsidR="00A3590A" w:rsidRPr="00A3590A" w:rsidRDefault="00A3590A" w:rsidP="00A3590A">
            <w:pPr>
              <w:jc w:val="center"/>
              <w:rPr>
                <w:rFonts w:ascii="Arial Narrow" w:hAnsi="Arial Narrow" w:cs="Calibri"/>
                <w:color w:val="000000"/>
                <w:sz w:val="24"/>
                <w:szCs w:val="24"/>
                <w:lang w:bidi="hi-IN"/>
              </w:rPr>
            </w:pPr>
            <w:proofErr w:type="gramStart"/>
            <w:r w:rsidRPr="00A3590A">
              <w:rPr>
                <w:rFonts w:ascii="Arial Narrow" w:hAnsi="Arial Narrow" w:cs="Calibri"/>
                <w:color w:val="000000"/>
                <w:sz w:val="24"/>
                <w:szCs w:val="24"/>
                <w:lang w:bidi="hi-IN"/>
              </w:rPr>
              <w:t>Pupal  Wt.</w:t>
            </w:r>
            <w:proofErr w:type="gramEnd"/>
            <w:r w:rsidRPr="00A3590A">
              <w:rPr>
                <w:rFonts w:ascii="Arial Narrow" w:hAnsi="Arial Narrow" w:cs="Calibri"/>
                <w:color w:val="000000"/>
                <w:sz w:val="24"/>
                <w:szCs w:val="24"/>
                <w:lang w:bidi="hi-IN"/>
              </w:rPr>
              <w:t xml:space="preserve"> (M) IN G</w:t>
            </w:r>
          </w:p>
        </w:tc>
        <w:tc>
          <w:tcPr>
            <w:tcW w:w="1516" w:type="dxa"/>
            <w:tcBorders>
              <w:top w:val="nil"/>
              <w:left w:val="nil"/>
              <w:bottom w:val="single" w:sz="8" w:space="0" w:color="000000"/>
              <w:right w:val="single" w:sz="8" w:space="0" w:color="000000"/>
            </w:tcBorders>
            <w:hideMark/>
          </w:tcPr>
          <w:p w14:paraId="458D2CE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5.54</w:t>
            </w:r>
          </w:p>
        </w:tc>
        <w:tc>
          <w:tcPr>
            <w:tcW w:w="1056" w:type="dxa"/>
            <w:tcBorders>
              <w:top w:val="nil"/>
              <w:left w:val="nil"/>
              <w:bottom w:val="single" w:sz="8" w:space="0" w:color="000000"/>
              <w:right w:val="single" w:sz="8" w:space="0" w:color="000000"/>
            </w:tcBorders>
            <w:hideMark/>
          </w:tcPr>
          <w:p w14:paraId="54005A4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6.07</w:t>
            </w:r>
          </w:p>
        </w:tc>
        <w:tc>
          <w:tcPr>
            <w:tcW w:w="921" w:type="dxa"/>
            <w:tcBorders>
              <w:top w:val="nil"/>
              <w:left w:val="nil"/>
              <w:bottom w:val="single" w:sz="8" w:space="0" w:color="000000"/>
              <w:right w:val="single" w:sz="8" w:space="0" w:color="000000"/>
            </w:tcBorders>
            <w:hideMark/>
          </w:tcPr>
          <w:p w14:paraId="2C94571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4.64</w:t>
            </w:r>
          </w:p>
        </w:tc>
        <w:tc>
          <w:tcPr>
            <w:tcW w:w="921" w:type="dxa"/>
            <w:tcBorders>
              <w:top w:val="nil"/>
              <w:left w:val="nil"/>
              <w:bottom w:val="single" w:sz="8" w:space="0" w:color="000000"/>
              <w:right w:val="single" w:sz="8" w:space="0" w:color="000000"/>
            </w:tcBorders>
            <w:hideMark/>
          </w:tcPr>
          <w:p w14:paraId="51DF075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4.85</w:t>
            </w:r>
          </w:p>
        </w:tc>
        <w:tc>
          <w:tcPr>
            <w:tcW w:w="921" w:type="dxa"/>
            <w:tcBorders>
              <w:top w:val="nil"/>
              <w:left w:val="nil"/>
              <w:bottom w:val="single" w:sz="8" w:space="0" w:color="000000"/>
              <w:right w:val="single" w:sz="8" w:space="0" w:color="000000"/>
            </w:tcBorders>
            <w:hideMark/>
          </w:tcPr>
          <w:p w14:paraId="742A897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4.47</w:t>
            </w:r>
          </w:p>
        </w:tc>
        <w:tc>
          <w:tcPr>
            <w:tcW w:w="921" w:type="dxa"/>
            <w:tcBorders>
              <w:top w:val="nil"/>
              <w:left w:val="nil"/>
              <w:bottom w:val="single" w:sz="8" w:space="0" w:color="000000"/>
              <w:right w:val="single" w:sz="8" w:space="0" w:color="000000"/>
            </w:tcBorders>
            <w:hideMark/>
          </w:tcPr>
          <w:p w14:paraId="1EE7D4A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4.69</w:t>
            </w:r>
          </w:p>
        </w:tc>
        <w:tc>
          <w:tcPr>
            <w:tcW w:w="921" w:type="dxa"/>
            <w:tcBorders>
              <w:top w:val="nil"/>
              <w:left w:val="nil"/>
              <w:bottom w:val="single" w:sz="8" w:space="0" w:color="000000"/>
              <w:right w:val="single" w:sz="8" w:space="0" w:color="000000"/>
            </w:tcBorders>
            <w:hideMark/>
          </w:tcPr>
          <w:p w14:paraId="3ED4BB7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4.62</w:t>
            </w:r>
          </w:p>
        </w:tc>
        <w:tc>
          <w:tcPr>
            <w:tcW w:w="921" w:type="dxa"/>
            <w:tcBorders>
              <w:top w:val="nil"/>
              <w:left w:val="nil"/>
              <w:bottom w:val="single" w:sz="8" w:space="0" w:color="000000"/>
              <w:right w:val="single" w:sz="8" w:space="0" w:color="000000"/>
            </w:tcBorders>
            <w:hideMark/>
          </w:tcPr>
          <w:p w14:paraId="0229A18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4.98</w:t>
            </w:r>
          </w:p>
        </w:tc>
      </w:tr>
      <w:tr w:rsidR="00A3590A" w:rsidRPr="00A3590A" w14:paraId="29595015" w14:textId="77777777" w:rsidTr="00A3590A">
        <w:trPr>
          <w:trHeight w:val="248"/>
        </w:trPr>
        <w:tc>
          <w:tcPr>
            <w:tcW w:w="548" w:type="dxa"/>
            <w:tcBorders>
              <w:top w:val="nil"/>
              <w:left w:val="single" w:sz="8" w:space="0" w:color="000000"/>
              <w:bottom w:val="single" w:sz="8" w:space="0" w:color="000000"/>
              <w:right w:val="single" w:sz="8" w:space="0" w:color="000000"/>
            </w:tcBorders>
            <w:hideMark/>
          </w:tcPr>
          <w:p w14:paraId="085C5E6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8</w:t>
            </w:r>
          </w:p>
        </w:tc>
        <w:tc>
          <w:tcPr>
            <w:tcW w:w="1987" w:type="dxa"/>
            <w:tcBorders>
              <w:top w:val="nil"/>
              <w:left w:val="nil"/>
              <w:bottom w:val="single" w:sz="8" w:space="0" w:color="000000"/>
              <w:right w:val="single" w:sz="8" w:space="0" w:color="000000"/>
            </w:tcBorders>
            <w:hideMark/>
          </w:tcPr>
          <w:p w14:paraId="5A9D672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Pupal Wt. (F) IN G</w:t>
            </w:r>
          </w:p>
        </w:tc>
        <w:tc>
          <w:tcPr>
            <w:tcW w:w="1516" w:type="dxa"/>
            <w:tcBorders>
              <w:top w:val="nil"/>
              <w:left w:val="nil"/>
              <w:bottom w:val="single" w:sz="8" w:space="0" w:color="000000"/>
              <w:right w:val="single" w:sz="8" w:space="0" w:color="000000"/>
            </w:tcBorders>
            <w:hideMark/>
          </w:tcPr>
          <w:p w14:paraId="638A708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7.72</w:t>
            </w:r>
          </w:p>
        </w:tc>
        <w:tc>
          <w:tcPr>
            <w:tcW w:w="1056" w:type="dxa"/>
            <w:tcBorders>
              <w:top w:val="nil"/>
              <w:left w:val="nil"/>
              <w:bottom w:val="single" w:sz="8" w:space="0" w:color="000000"/>
              <w:right w:val="single" w:sz="8" w:space="0" w:color="000000"/>
            </w:tcBorders>
            <w:hideMark/>
          </w:tcPr>
          <w:p w14:paraId="510B911B"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7.69</w:t>
            </w:r>
          </w:p>
        </w:tc>
        <w:tc>
          <w:tcPr>
            <w:tcW w:w="921" w:type="dxa"/>
            <w:tcBorders>
              <w:top w:val="nil"/>
              <w:left w:val="nil"/>
              <w:bottom w:val="single" w:sz="8" w:space="0" w:color="000000"/>
              <w:right w:val="single" w:sz="8" w:space="0" w:color="000000"/>
            </w:tcBorders>
            <w:hideMark/>
          </w:tcPr>
          <w:p w14:paraId="43CA9D2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6.99</w:t>
            </w:r>
          </w:p>
        </w:tc>
        <w:tc>
          <w:tcPr>
            <w:tcW w:w="921" w:type="dxa"/>
            <w:tcBorders>
              <w:top w:val="nil"/>
              <w:left w:val="nil"/>
              <w:bottom w:val="single" w:sz="8" w:space="0" w:color="000000"/>
              <w:right w:val="single" w:sz="8" w:space="0" w:color="000000"/>
            </w:tcBorders>
            <w:hideMark/>
          </w:tcPr>
          <w:p w14:paraId="4EFB29D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7.39</w:t>
            </w:r>
          </w:p>
        </w:tc>
        <w:tc>
          <w:tcPr>
            <w:tcW w:w="921" w:type="dxa"/>
            <w:tcBorders>
              <w:top w:val="nil"/>
              <w:left w:val="nil"/>
              <w:bottom w:val="single" w:sz="8" w:space="0" w:color="000000"/>
              <w:right w:val="single" w:sz="8" w:space="0" w:color="000000"/>
            </w:tcBorders>
            <w:hideMark/>
          </w:tcPr>
          <w:p w14:paraId="148227E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6.43</w:t>
            </w:r>
          </w:p>
        </w:tc>
        <w:tc>
          <w:tcPr>
            <w:tcW w:w="921" w:type="dxa"/>
            <w:tcBorders>
              <w:top w:val="nil"/>
              <w:left w:val="nil"/>
              <w:bottom w:val="single" w:sz="8" w:space="0" w:color="000000"/>
              <w:right w:val="single" w:sz="8" w:space="0" w:color="000000"/>
            </w:tcBorders>
            <w:hideMark/>
          </w:tcPr>
          <w:p w14:paraId="6041A53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7.2</w:t>
            </w:r>
          </w:p>
        </w:tc>
        <w:tc>
          <w:tcPr>
            <w:tcW w:w="921" w:type="dxa"/>
            <w:tcBorders>
              <w:top w:val="nil"/>
              <w:left w:val="nil"/>
              <w:bottom w:val="single" w:sz="8" w:space="0" w:color="000000"/>
              <w:right w:val="single" w:sz="8" w:space="0" w:color="000000"/>
            </w:tcBorders>
            <w:hideMark/>
          </w:tcPr>
          <w:p w14:paraId="516C99E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6.26</w:t>
            </w:r>
          </w:p>
        </w:tc>
        <w:tc>
          <w:tcPr>
            <w:tcW w:w="921" w:type="dxa"/>
            <w:tcBorders>
              <w:top w:val="nil"/>
              <w:left w:val="nil"/>
              <w:bottom w:val="single" w:sz="8" w:space="0" w:color="000000"/>
              <w:right w:val="single" w:sz="8" w:space="0" w:color="000000"/>
            </w:tcBorders>
            <w:hideMark/>
          </w:tcPr>
          <w:p w14:paraId="4E58379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6.47</w:t>
            </w:r>
          </w:p>
        </w:tc>
      </w:tr>
      <w:tr w:rsidR="00A3590A" w:rsidRPr="00A3590A" w14:paraId="04B48AC0" w14:textId="77777777" w:rsidTr="00A3590A">
        <w:trPr>
          <w:trHeight w:val="177"/>
        </w:trPr>
        <w:tc>
          <w:tcPr>
            <w:tcW w:w="548" w:type="dxa"/>
            <w:tcBorders>
              <w:top w:val="nil"/>
              <w:left w:val="single" w:sz="8" w:space="0" w:color="000000"/>
              <w:bottom w:val="single" w:sz="8" w:space="0" w:color="000000"/>
              <w:right w:val="single" w:sz="8" w:space="0" w:color="000000"/>
            </w:tcBorders>
            <w:hideMark/>
          </w:tcPr>
          <w:p w14:paraId="6262004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9</w:t>
            </w:r>
          </w:p>
        </w:tc>
        <w:tc>
          <w:tcPr>
            <w:tcW w:w="1987" w:type="dxa"/>
            <w:tcBorders>
              <w:top w:val="nil"/>
              <w:left w:val="nil"/>
              <w:bottom w:val="single" w:sz="8" w:space="0" w:color="000000"/>
              <w:right w:val="single" w:sz="8" w:space="0" w:color="000000"/>
            </w:tcBorders>
            <w:hideMark/>
          </w:tcPr>
          <w:p w14:paraId="64B0BA84" w14:textId="77777777" w:rsidR="00A3590A" w:rsidRPr="00A3590A" w:rsidRDefault="00A3590A" w:rsidP="00A3590A">
            <w:pPr>
              <w:jc w:val="center"/>
              <w:rPr>
                <w:rFonts w:ascii="Arial Narrow" w:hAnsi="Arial Narrow" w:cs="Calibri"/>
                <w:color w:val="000000"/>
                <w:sz w:val="24"/>
                <w:szCs w:val="24"/>
                <w:lang w:bidi="hi-IN"/>
              </w:rPr>
            </w:pPr>
            <w:proofErr w:type="gramStart"/>
            <w:r w:rsidRPr="00A3590A">
              <w:rPr>
                <w:rFonts w:ascii="Arial Narrow" w:hAnsi="Arial Narrow" w:cs="Calibri"/>
                <w:color w:val="000000"/>
                <w:sz w:val="24"/>
                <w:szCs w:val="24"/>
                <w:lang w:bidi="hi-IN"/>
              </w:rPr>
              <w:t>Shell  Wt.</w:t>
            </w:r>
            <w:proofErr w:type="gramEnd"/>
            <w:r w:rsidRPr="00A3590A">
              <w:rPr>
                <w:rFonts w:ascii="Arial Narrow" w:hAnsi="Arial Narrow" w:cs="Calibri"/>
                <w:color w:val="000000"/>
                <w:sz w:val="24"/>
                <w:szCs w:val="24"/>
                <w:lang w:bidi="hi-IN"/>
              </w:rPr>
              <w:t xml:space="preserve"> (M) IN G</w:t>
            </w:r>
          </w:p>
        </w:tc>
        <w:tc>
          <w:tcPr>
            <w:tcW w:w="1516" w:type="dxa"/>
            <w:tcBorders>
              <w:top w:val="nil"/>
              <w:left w:val="nil"/>
              <w:bottom w:val="single" w:sz="8" w:space="0" w:color="000000"/>
              <w:right w:val="single" w:sz="8" w:space="0" w:color="000000"/>
            </w:tcBorders>
            <w:hideMark/>
          </w:tcPr>
          <w:p w14:paraId="6AF0524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0.59</w:t>
            </w:r>
          </w:p>
        </w:tc>
        <w:tc>
          <w:tcPr>
            <w:tcW w:w="1056" w:type="dxa"/>
            <w:tcBorders>
              <w:top w:val="nil"/>
              <w:left w:val="nil"/>
              <w:bottom w:val="single" w:sz="8" w:space="0" w:color="000000"/>
              <w:right w:val="single" w:sz="8" w:space="0" w:color="000000"/>
            </w:tcBorders>
            <w:hideMark/>
          </w:tcPr>
          <w:p w14:paraId="2091AFC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0.61</w:t>
            </w:r>
          </w:p>
        </w:tc>
        <w:tc>
          <w:tcPr>
            <w:tcW w:w="921" w:type="dxa"/>
            <w:tcBorders>
              <w:top w:val="nil"/>
              <w:left w:val="nil"/>
              <w:bottom w:val="single" w:sz="8" w:space="0" w:color="000000"/>
              <w:right w:val="single" w:sz="8" w:space="0" w:color="000000"/>
            </w:tcBorders>
            <w:hideMark/>
          </w:tcPr>
          <w:p w14:paraId="10116FD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0.54</w:t>
            </w:r>
          </w:p>
        </w:tc>
        <w:tc>
          <w:tcPr>
            <w:tcW w:w="921" w:type="dxa"/>
            <w:tcBorders>
              <w:top w:val="nil"/>
              <w:left w:val="nil"/>
              <w:bottom w:val="single" w:sz="8" w:space="0" w:color="000000"/>
              <w:right w:val="single" w:sz="8" w:space="0" w:color="000000"/>
            </w:tcBorders>
            <w:hideMark/>
          </w:tcPr>
          <w:p w14:paraId="07FC38F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0.56</w:t>
            </w:r>
          </w:p>
        </w:tc>
        <w:tc>
          <w:tcPr>
            <w:tcW w:w="921" w:type="dxa"/>
            <w:tcBorders>
              <w:top w:val="nil"/>
              <w:left w:val="nil"/>
              <w:bottom w:val="single" w:sz="8" w:space="0" w:color="000000"/>
              <w:right w:val="single" w:sz="8" w:space="0" w:color="000000"/>
            </w:tcBorders>
            <w:hideMark/>
          </w:tcPr>
          <w:p w14:paraId="7222157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w:t>
            </w:r>
          </w:p>
        </w:tc>
        <w:tc>
          <w:tcPr>
            <w:tcW w:w="921" w:type="dxa"/>
            <w:tcBorders>
              <w:top w:val="nil"/>
              <w:left w:val="nil"/>
              <w:bottom w:val="single" w:sz="8" w:space="0" w:color="000000"/>
              <w:right w:val="single" w:sz="8" w:space="0" w:color="000000"/>
            </w:tcBorders>
            <w:hideMark/>
          </w:tcPr>
          <w:p w14:paraId="209FAB1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0.54</w:t>
            </w:r>
          </w:p>
        </w:tc>
        <w:tc>
          <w:tcPr>
            <w:tcW w:w="921" w:type="dxa"/>
            <w:tcBorders>
              <w:top w:val="nil"/>
              <w:left w:val="nil"/>
              <w:bottom w:val="single" w:sz="8" w:space="0" w:color="000000"/>
              <w:right w:val="single" w:sz="8" w:space="0" w:color="000000"/>
            </w:tcBorders>
            <w:hideMark/>
          </w:tcPr>
          <w:p w14:paraId="28725D7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0.48</w:t>
            </w:r>
          </w:p>
        </w:tc>
        <w:tc>
          <w:tcPr>
            <w:tcW w:w="921" w:type="dxa"/>
            <w:tcBorders>
              <w:top w:val="nil"/>
              <w:left w:val="nil"/>
              <w:bottom w:val="single" w:sz="8" w:space="0" w:color="000000"/>
              <w:right w:val="single" w:sz="8" w:space="0" w:color="000000"/>
            </w:tcBorders>
            <w:hideMark/>
          </w:tcPr>
          <w:p w14:paraId="4678006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0.51</w:t>
            </w:r>
          </w:p>
        </w:tc>
      </w:tr>
      <w:tr w:rsidR="00A3590A" w:rsidRPr="00A3590A" w14:paraId="68A9DBA9" w14:textId="77777777" w:rsidTr="00A3590A">
        <w:trPr>
          <w:trHeight w:val="257"/>
        </w:trPr>
        <w:tc>
          <w:tcPr>
            <w:tcW w:w="548" w:type="dxa"/>
            <w:tcBorders>
              <w:top w:val="nil"/>
              <w:left w:val="single" w:sz="8" w:space="0" w:color="000000"/>
              <w:bottom w:val="single" w:sz="8" w:space="0" w:color="000000"/>
              <w:right w:val="single" w:sz="8" w:space="0" w:color="000000"/>
            </w:tcBorders>
            <w:hideMark/>
          </w:tcPr>
          <w:p w14:paraId="1D3B899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10</w:t>
            </w:r>
          </w:p>
        </w:tc>
        <w:tc>
          <w:tcPr>
            <w:tcW w:w="1987" w:type="dxa"/>
            <w:tcBorders>
              <w:top w:val="nil"/>
              <w:left w:val="nil"/>
              <w:bottom w:val="single" w:sz="8" w:space="0" w:color="000000"/>
              <w:right w:val="single" w:sz="8" w:space="0" w:color="000000"/>
            </w:tcBorders>
            <w:hideMark/>
          </w:tcPr>
          <w:p w14:paraId="101B502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Shell Wt. (F) IN G</w:t>
            </w:r>
          </w:p>
        </w:tc>
        <w:tc>
          <w:tcPr>
            <w:tcW w:w="1516" w:type="dxa"/>
            <w:tcBorders>
              <w:top w:val="nil"/>
              <w:left w:val="nil"/>
              <w:bottom w:val="single" w:sz="8" w:space="0" w:color="000000"/>
              <w:right w:val="single" w:sz="8" w:space="0" w:color="000000"/>
            </w:tcBorders>
            <w:hideMark/>
          </w:tcPr>
          <w:p w14:paraId="02DE0B1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0.69</w:t>
            </w:r>
          </w:p>
        </w:tc>
        <w:tc>
          <w:tcPr>
            <w:tcW w:w="1056" w:type="dxa"/>
            <w:tcBorders>
              <w:top w:val="nil"/>
              <w:left w:val="nil"/>
              <w:bottom w:val="single" w:sz="8" w:space="0" w:color="000000"/>
              <w:right w:val="single" w:sz="8" w:space="0" w:color="000000"/>
            </w:tcBorders>
            <w:hideMark/>
          </w:tcPr>
          <w:p w14:paraId="1B5CF41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0.77</w:t>
            </w:r>
          </w:p>
        </w:tc>
        <w:tc>
          <w:tcPr>
            <w:tcW w:w="921" w:type="dxa"/>
            <w:tcBorders>
              <w:top w:val="nil"/>
              <w:left w:val="nil"/>
              <w:bottom w:val="single" w:sz="8" w:space="0" w:color="000000"/>
              <w:right w:val="single" w:sz="8" w:space="0" w:color="000000"/>
            </w:tcBorders>
            <w:hideMark/>
          </w:tcPr>
          <w:p w14:paraId="580CAB5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0.69</w:t>
            </w:r>
          </w:p>
        </w:tc>
        <w:tc>
          <w:tcPr>
            <w:tcW w:w="921" w:type="dxa"/>
            <w:tcBorders>
              <w:top w:val="nil"/>
              <w:left w:val="nil"/>
              <w:bottom w:val="single" w:sz="8" w:space="0" w:color="000000"/>
              <w:right w:val="single" w:sz="8" w:space="0" w:color="000000"/>
            </w:tcBorders>
            <w:hideMark/>
          </w:tcPr>
          <w:p w14:paraId="7915EDB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0.71</w:t>
            </w:r>
          </w:p>
        </w:tc>
        <w:tc>
          <w:tcPr>
            <w:tcW w:w="921" w:type="dxa"/>
            <w:tcBorders>
              <w:top w:val="nil"/>
              <w:left w:val="nil"/>
              <w:bottom w:val="single" w:sz="8" w:space="0" w:color="000000"/>
              <w:right w:val="single" w:sz="8" w:space="0" w:color="000000"/>
            </w:tcBorders>
            <w:hideMark/>
          </w:tcPr>
          <w:p w14:paraId="594C64E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0.67</w:t>
            </w:r>
          </w:p>
        </w:tc>
        <w:tc>
          <w:tcPr>
            <w:tcW w:w="921" w:type="dxa"/>
            <w:tcBorders>
              <w:top w:val="nil"/>
              <w:left w:val="nil"/>
              <w:bottom w:val="single" w:sz="8" w:space="0" w:color="000000"/>
              <w:right w:val="single" w:sz="8" w:space="0" w:color="000000"/>
            </w:tcBorders>
            <w:hideMark/>
          </w:tcPr>
          <w:p w14:paraId="62C80EB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0.69</w:t>
            </w:r>
          </w:p>
        </w:tc>
        <w:tc>
          <w:tcPr>
            <w:tcW w:w="921" w:type="dxa"/>
            <w:tcBorders>
              <w:top w:val="nil"/>
              <w:left w:val="nil"/>
              <w:bottom w:val="single" w:sz="8" w:space="0" w:color="000000"/>
              <w:right w:val="single" w:sz="8" w:space="0" w:color="000000"/>
            </w:tcBorders>
            <w:hideMark/>
          </w:tcPr>
          <w:p w14:paraId="2FEA6F8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0.72</w:t>
            </w:r>
          </w:p>
        </w:tc>
        <w:tc>
          <w:tcPr>
            <w:tcW w:w="921" w:type="dxa"/>
            <w:tcBorders>
              <w:top w:val="nil"/>
              <w:left w:val="nil"/>
              <w:bottom w:val="single" w:sz="8" w:space="0" w:color="000000"/>
              <w:right w:val="single" w:sz="8" w:space="0" w:color="000000"/>
            </w:tcBorders>
            <w:hideMark/>
          </w:tcPr>
          <w:p w14:paraId="4FC58C7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0.76</w:t>
            </w:r>
          </w:p>
        </w:tc>
      </w:tr>
      <w:tr w:rsidR="00A3590A" w:rsidRPr="00A3590A" w14:paraId="3E50A77B" w14:textId="77777777" w:rsidTr="00A3590A">
        <w:trPr>
          <w:trHeight w:val="239"/>
        </w:trPr>
        <w:tc>
          <w:tcPr>
            <w:tcW w:w="548" w:type="dxa"/>
            <w:tcBorders>
              <w:top w:val="nil"/>
              <w:left w:val="single" w:sz="8" w:space="0" w:color="000000"/>
              <w:bottom w:val="single" w:sz="8" w:space="0" w:color="000000"/>
              <w:right w:val="single" w:sz="8" w:space="0" w:color="000000"/>
            </w:tcBorders>
            <w:hideMark/>
          </w:tcPr>
          <w:p w14:paraId="575CD1F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11</w:t>
            </w:r>
          </w:p>
        </w:tc>
        <w:tc>
          <w:tcPr>
            <w:tcW w:w="1987" w:type="dxa"/>
            <w:tcBorders>
              <w:top w:val="nil"/>
              <w:left w:val="nil"/>
              <w:bottom w:val="single" w:sz="8" w:space="0" w:color="000000"/>
              <w:right w:val="single" w:sz="8" w:space="0" w:color="000000"/>
            </w:tcBorders>
            <w:hideMark/>
          </w:tcPr>
          <w:p w14:paraId="1EEFB5F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Silk Ratio (M) IN G</w:t>
            </w:r>
          </w:p>
        </w:tc>
        <w:tc>
          <w:tcPr>
            <w:tcW w:w="1516" w:type="dxa"/>
            <w:tcBorders>
              <w:top w:val="nil"/>
              <w:left w:val="nil"/>
              <w:bottom w:val="single" w:sz="8" w:space="0" w:color="000000"/>
              <w:right w:val="single" w:sz="8" w:space="0" w:color="000000"/>
            </w:tcBorders>
            <w:hideMark/>
          </w:tcPr>
          <w:p w14:paraId="6D24984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9.62</w:t>
            </w:r>
          </w:p>
        </w:tc>
        <w:tc>
          <w:tcPr>
            <w:tcW w:w="1056" w:type="dxa"/>
            <w:tcBorders>
              <w:top w:val="nil"/>
              <w:left w:val="nil"/>
              <w:bottom w:val="single" w:sz="8" w:space="0" w:color="000000"/>
              <w:right w:val="single" w:sz="8" w:space="0" w:color="000000"/>
            </w:tcBorders>
            <w:hideMark/>
          </w:tcPr>
          <w:p w14:paraId="2FF2A39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9.13</w:t>
            </w:r>
          </w:p>
        </w:tc>
        <w:tc>
          <w:tcPr>
            <w:tcW w:w="921" w:type="dxa"/>
            <w:tcBorders>
              <w:top w:val="nil"/>
              <w:left w:val="nil"/>
              <w:bottom w:val="single" w:sz="8" w:space="0" w:color="000000"/>
              <w:right w:val="single" w:sz="8" w:space="0" w:color="000000"/>
            </w:tcBorders>
            <w:hideMark/>
          </w:tcPr>
          <w:p w14:paraId="0A7A18D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10.42</w:t>
            </w:r>
          </w:p>
        </w:tc>
        <w:tc>
          <w:tcPr>
            <w:tcW w:w="921" w:type="dxa"/>
            <w:tcBorders>
              <w:top w:val="nil"/>
              <w:left w:val="nil"/>
              <w:bottom w:val="single" w:sz="8" w:space="0" w:color="000000"/>
              <w:right w:val="single" w:sz="8" w:space="0" w:color="000000"/>
            </w:tcBorders>
            <w:hideMark/>
          </w:tcPr>
          <w:p w14:paraId="0917D32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10.35</w:t>
            </w:r>
          </w:p>
        </w:tc>
        <w:tc>
          <w:tcPr>
            <w:tcW w:w="921" w:type="dxa"/>
            <w:tcBorders>
              <w:top w:val="nil"/>
              <w:left w:val="nil"/>
              <w:bottom w:val="single" w:sz="8" w:space="0" w:color="000000"/>
              <w:right w:val="single" w:sz="8" w:space="0" w:color="000000"/>
            </w:tcBorders>
            <w:hideMark/>
          </w:tcPr>
          <w:p w14:paraId="720CAAA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10.06</w:t>
            </w:r>
          </w:p>
        </w:tc>
        <w:tc>
          <w:tcPr>
            <w:tcW w:w="921" w:type="dxa"/>
            <w:tcBorders>
              <w:top w:val="nil"/>
              <w:left w:val="nil"/>
              <w:bottom w:val="single" w:sz="8" w:space="0" w:color="000000"/>
              <w:right w:val="single" w:sz="8" w:space="0" w:color="000000"/>
            </w:tcBorders>
            <w:hideMark/>
          </w:tcPr>
          <w:p w14:paraId="6AFCA66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10.33</w:t>
            </w:r>
          </w:p>
        </w:tc>
        <w:tc>
          <w:tcPr>
            <w:tcW w:w="921" w:type="dxa"/>
            <w:tcBorders>
              <w:top w:val="nil"/>
              <w:left w:val="nil"/>
              <w:bottom w:val="single" w:sz="8" w:space="0" w:color="000000"/>
              <w:right w:val="single" w:sz="8" w:space="0" w:color="000000"/>
            </w:tcBorders>
            <w:hideMark/>
          </w:tcPr>
          <w:p w14:paraId="7989C64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9.41</w:t>
            </w:r>
          </w:p>
        </w:tc>
        <w:tc>
          <w:tcPr>
            <w:tcW w:w="921" w:type="dxa"/>
            <w:tcBorders>
              <w:top w:val="nil"/>
              <w:left w:val="nil"/>
              <w:bottom w:val="single" w:sz="8" w:space="0" w:color="000000"/>
              <w:right w:val="single" w:sz="8" w:space="0" w:color="000000"/>
            </w:tcBorders>
            <w:hideMark/>
          </w:tcPr>
          <w:p w14:paraId="358805BB"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9.29</w:t>
            </w:r>
          </w:p>
        </w:tc>
      </w:tr>
      <w:tr w:rsidR="00A3590A" w:rsidRPr="00A3590A" w14:paraId="40A50EEE" w14:textId="77777777" w:rsidTr="00A3590A">
        <w:trPr>
          <w:trHeight w:val="257"/>
        </w:trPr>
        <w:tc>
          <w:tcPr>
            <w:tcW w:w="548" w:type="dxa"/>
            <w:tcBorders>
              <w:top w:val="nil"/>
              <w:left w:val="single" w:sz="8" w:space="0" w:color="000000"/>
              <w:bottom w:val="single" w:sz="8" w:space="0" w:color="000000"/>
              <w:right w:val="single" w:sz="8" w:space="0" w:color="000000"/>
            </w:tcBorders>
            <w:hideMark/>
          </w:tcPr>
          <w:p w14:paraId="3735FDA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12</w:t>
            </w:r>
          </w:p>
        </w:tc>
        <w:tc>
          <w:tcPr>
            <w:tcW w:w="1987" w:type="dxa"/>
            <w:tcBorders>
              <w:top w:val="nil"/>
              <w:left w:val="nil"/>
              <w:bottom w:val="single" w:sz="8" w:space="0" w:color="000000"/>
              <w:right w:val="single" w:sz="8" w:space="0" w:color="000000"/>
            </w:tcBorders>
            <w:hideMark/>
          </w:tcPr>
          <w:p w14:paraId="2D503BE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Silk Ratio (F) IN G</w:t>
            </w:r>
          </w:p>
        </w:tc>
        <w:tc>
          <w:tcPr>
            <w:tcW w:w="1516" w:type="dxa"/>
            <w:tcBorders>
              <w:top w:val="nil"/>
              <w:left w:val="nil"/>
              <w:bottom w:val="single" w:sz="8" w:space="0" w:color="000000"/>
              <w:right w:val="single" w:sz="8" w:space="0" w:color="000000"/>
            </w:tcBorders>
            <w:hideMark/>
          </w:tcPr>
          <w:p w14:paraId="7A16865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8.20</w:t>
            </w:r>
          </w:p>
        </w:tc>
        <w:tc>
          <w:tcPr>
            <w:tcW w:w="1056" w:type="dxa"/>
            <w:tcBorders>
              <w:top w:val="nil"/>
              <w:left w:val="nil"/>
              <w:bottom w:val="single" w:sz="8" w:space="0" w:color="000000"/>
              <w:right w:val="single" w:sz="8" w:space="0" w:color="000000"/>
            </w:tcBorders>
            <w:hideMark/>
          </w:tcPr>
          <w:p w14:paraId="4D2BF89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9.10</w:t>
            </w:r>
          </w:p>
        </w:tc>
        <w:tc>
          <w:tcPr>
            <w:tcW w:w="921" w:type="dxa"/>
            <w:tcBorders>
              <w:top w:val="nil"/>
              <w:left w:val="nil"/>
              <w:bottom w:val="single" w:sz="8" w:space="0" w:color="000000"/>
              <w:right w:val="single" w:sz="8" w:space="0" w:color="000000"/>
            </w:tcBorders>
            <w:hideMark/>
          </w:tcPr>
          <w:p w14:paraId="2AEC9BF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8.98</w:t>
            </w:r>
          </w:p>
        </w:tc>
        <w:tc>
          <w:tcPr>
            <w:tcW w:w="921" w:type="dxa"/>
            <w:tcBorders>
              <w:top w:val="nil"/>
              <w:left w:val="nil"/>
              <w:bottom w:val="single" w:sz="8" w:space="0" w:color="000000"/>
              <w:right w:val="single" w:sz="8" w:space="0" w:color="000000"/>
            </w:tcBorders>
            <w:hideMark/>
          </w:tcPr>
          <w:p w14:paraId="5228F84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8.77</w:t>
            </w:r>
          </w:p>
        </w:tc>
        <w:tc>
          <w:tcPr>
            <w:tcW w:w="921" w:type="dxa"/>
            <w:tcBorders>
              <w:top w:val="nil"/>
              <w:left w:val="nil"/>
              <w:bottom w:val="single" w:sz="8" w:space="0" w:color="000000"/>
              <w:right w:val="single" w:sz="8" w:space="0" w:color="000000"/>
            </w:tcBorders>
            <w:hideMark/>
          </w:tcPr>
          <w:p w14:paraId="08CA6F1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9.44</w:t>
            </w:r>
          </w:p>
        </w:tc>
        <w:tc>
          <w:tcPr>
            <w:tcW w:w="921" w:type="dxa"/>
            <w:tcBorders>
              <w:top w:val="nil"/>
              <w:left w:val="nil"/>
              <w:bottom w:val="single" w:sz="8" w:space="0" w:color="000000"/>
              <w:right w:val="single" w:sz="8" w:space="0" w:color="000000"/>
            </w:tcBorders>
            <w:hideMark/>
          </w:tcPr>
          <w:p w14:paraId="5914023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8.75</w:t>
            </w:r>
          </w:p>
        </w:tc>
        <w:tc>
          <w:tcPr>
            <w:tcW w:w="921" w:type="dxa"/>
            <w:tcBorders>
              <w:top w:val="nil"/>
              <w:left w:val="nil"/>
              <w:bottom w:val="single" w:sz="8" w:space="0" w:color="000000"/>
              <w:right w:val="single" w:sz="8" w:space="0" w:color="000000"/>
            </w:tcBorders>
            <w:hideMark/>
          </w:tcPr>
          <w:p w14:paraId="6FA601C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10.32</w:t>
            </w:r>
          </w:p>
        </w:tc>
        <w:tc>
          <w:tcPr>
            <w:tcW w:w="921" w:type="dxa"/>
            <w:tcBorders>
              <w:top w:val="nil"/>
              <w:left w:val="nil"/>
              <w:bottom w:val="single" w:sz="8" w:space="0" w:color="000000"/>
              <w:right w:val="single" w:sz="8" w:space="0" w:color="000000"/>
            </w:tcBorders>
            <w:hideMark/>
          </w:tcPr>
          <w:p w14:paraId="4E9EE43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10.51</w:t>
            </w:r>
          </w:p>
        </w:tc>
      </w:tr>
      <w:tr w:rsidR="00A3590A" w:rsidRPr="00A3590A" w14:paraId="6AA61603" w14:textId="77777777" w:rsidTr="00A3590A">
        <w:trPr>
          <w:trHeight w:val="194"/>
        </w:trPr>
        <w:tc>
          <w:tcPr>
            <w:tcW w:w="548" w:type="dxa"/>
            <w:tcBorders>
              <w:top w:val="nil"/>
              <w:left w:val="single" w:sz="8" w:space="0" w:color="000000"/>
              <w:bottom w:val="single" w:sz="8" w:space="0" w:color="000000"/>
              <w:right w:val="single" w:sz="8" w:space="0" w:color="000000"/>
            </w:tcBorders>
            <w:hideMark/>
          </w:tcPr>
          <w:p w14:paraId="173AA63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13</w:t>
            </w:r>
          </w:p>
        </w:tc>
        <w:tc>
          <w:tcPr>
            <w:tcW w:w="1987" w:type="dxa"/>
            <w:tcBorders>
              <w:top w:val="nil"/>
              <w:left w:val="nil"/>
              <w:bottom w:val="single" w:sz="8" w:space="0" w:color="000000"/>
              <w:right w:val="single" w:sz="8" w:space="0" w:color="000000"/>
            </w:tcBorders>
            <w:hideMark/>
          </w:tcPr>
          <w:p w14:paraId="4007591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 xml:space="preserve">Seed </w:t>
            </w:r>
            <w:proofErr w:type="gramStart"/>
            <w:r w:rsidRPr="00A3590A">
              <w:rPr>
                <w:rFonts w:ascii="Arial Narrow" w:hAnsi="Arial Narrow" w:cs="Calibri"/>
                <w:color w:val="000000"/>
                <w:sz w:val="24"/>
                <w:szCs w:val="24"/>
                <w:lang w:bidi="hi-IN"/>
              </w:rPr>
              <w:t>Cocoon :</w:t>
            </w:r>
            <w:proofErr w:type="gramEnd"/>
            <w:r w:rsidRPr="00A3590A">
              <w:rPr>
                <w:rFonts w:ascii="Arial Narrow" w:hAnsi="Arial Narrow" w:cs="Calibri"/>
                <w:color w:val="000000"/>
                <w:sz w:val="24"/>
                <w:szCs w:val="24"/>
                <w:lang w:bidi="hi-IN"/>
              </w:rPr>
              <w:t xml:space="preserve"> </w:t>
            </w:r>
            <w:proofErr w:type="spellStart"/>
            <w:r w:rsidRPr="00A3590A">
              <w:rPr>
                <w:rFonts w:ascii="Arial Narrow" w:hAnsi="Arial Narrow" w:cs="Calibri"/>
                <w:color w:val="000000"/>
                <w:sz w:val="24"/>
                <w:szCs w:val="24"/>
                <w:lang w:bidi="hi-IN"/>
              </w:rPr>
              <w:t>Dfl</w:t>
            </w:r>
            <w:proofErr w:type="spellEnd"/>
          </w:p>
        </w:tc>
        <w:tc>
          <w:tcPr>
            <w:tcW w:w="1516" w:type="dxa"/>
            <w:tcBorders>
              <w:top w:val="nil"/>
              <w:left w:val="nil"/>
              <w:bottom w:val="single" w:sz="8" w:space="0" w:color="000000"/>
              <w:right w:val="single" w:sz="8" w:space="0" w:color="000000"/>
            </w:tcBorders>
            <w:hideMark/>
          </w:tcPr>
          <w:p w14:paraId="74F150F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3:1</w:t>
            </w:r>
          </w:p>
        </w:tc>
        <w:tc>
          <w:tcPr>
            <w:tcW w:w="1056" w:type="dxa"/>
            <w:tcBorders>
              <w:top w:val="nil"/>
              <w:left w:val="nil"/>
              <w:bottom w:val="single" w:sz="8" w:space="0" w:color="000000"/>
              <w:right w:val="single" w:sz="8" w:space="0" w:color="000000"/>
            </w:tcBorders>
            <w:hideMark/>
          </w:tcPr>
          <w:p w14:paraId="68BB375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3:1</w:t>
            </w:r>
          </w:p>
        </w:tc>
        <w:tc>
          <w:tcPr>
            <w:tcW w:w="921" w:type="dxa"/>
            <w:tcBorders>
              <w:top w:val="nil"/>
              <w:left w:val="nil"/>
              <w:bottom w:val="single" w:sz="8" w:space="0" w:color="000000"/>
              <w:right w:val="single" w:sz="8" w:space="0" w:color="000000"/>
            </w:tcBorders>
            <w:hideMark/>
          </w:tcPr>
          <w:p w14:paraId="7147064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4.5:1</w:t>
            </w:r>
          </w:p>
        </w:tc>
        <w:tc>
          <w:tcPr>
            <w:tcW w:w="921" w:type="dxa"/>
            <w:tcBorders>
              <w:top w:val="nil"/>
              <w:left w:val="nil"/>
              <w:bottom w:val="single" w:sz="8" w:space="0" w:color="000000"/>
              <w:right w:val="single" w:sz="8" w:space="0" w:color="000000"/>
            </w:tcBorders>
            <w:hideMark/>
          </w:tcPr>
          <w:p w14:paraId="4CC9C84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4:1</w:t>
            </w:r>
          </w:p>
        </w:tc>
        <w:tc>
          <w:tcPr>
            <w:tcW w:w="921" w:type="dxa"/>
            <w:tcBorders>
              <w:top w:val="nil"/>
              <w:left w:val="nil"/>
              <w:bottom w:val="single" w:sz="8" w:space="0" w:color="000000"/>
              <w:right w:val="single" w:sz="8" w:space="0" w:color="000000"/>
            </w:tcBorders>
            <w:hideMark/>
          </w:tcPr>
          <w:p w14:paraId="74156C5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5:1</w:t>
            </w:r>
          </w:p>
        </w:tc>
        <w:tc>
          <w:tcPr>
            <w:tcW w:w="921" w:type="dxa"/>
            <w:tcBorders>
              <w:top w:val="nil"/>
              <w:left w:val="nil"/>
              <w:bottom w:val="single" w:sz="8" w:space="0" w:color="000000"/>
              <w:right w:val="single" w:sz="8" w:space="0" w:color="000000"/>
            </w:tcBorders>
            <w:hideMark/>
          </w:tcPr>
          <w:p w14:paraId="74EB0F7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4:1</w:t>
            </w:r>
          </w:p>
        </w:tc>
        <w:tc>
          <w:tcPr>
            <w:tcW w:w="921" w:type="dxa"/>
            <w:tcBorders>
              <w:top w:val="nil"/>
              <w:left w:val="nil"/>
              <w:bottom w:val="single" w:sz="8" w:space="0" w:color="000000"/>
              <w:right w:val="single" w:sz="8" w:space="0" w:color="000000"/>
            </w:tcBorders>
            <w:hideMark/>
          </w:tcPr>
          <w:p w14:paraId="78BC2C0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5.5:1</w:t>
            </w:r>
          </w:p>
        </w:tc>
        <w:tc>
          <w:tcPr>
            <w:tcW w:w="921" w:type="dxa"/>
            <w:tcBorders>
              <w:top w:val="nil"/>
              <w:left w:val="nil"/>
              <w:bottom w:val="single" w:sz="8" w:space="0" w:color="000000"/>
              <w:right w:val="single" w:sz="8" w:space="0" w:color="000000"/>
            </w:tcBorders>
            <w:hideMark/>
          </w:tcPr>
          <w:p w14:paraId="65F106F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5:1</w:t>
            </w:r>
          </w:p>
        </w:tc>
      </w:tr>
      <w:tr w:rsidR="00A3590A" w:rsidRPr="00A3590A" w14:paraId="4AE95D0A" w14:textId="77777777" w:rsidTr="00A3590A">
        <w:trPr>
          <w:trHeight w:val="239"/>
        </w:trPr>
        <w:tc>
          <w:tcPr>
            <w:tcW w:w="548" w:type="dxa"/>
            <w:tcBorders>
              <w:top w:val="nil"/>
              <w:left w:val="single" w:sz="8" w:space="0" w:color="000000"/>
              <w:bottom w:val="single" w:sz="8" w:space="0" w:color="000000"/>
              <w:right w:val="single" w:sz="8" w:space="0" w:color="000000"/>
            </w:tcBorders>
            <w:hideMark/>
          </w:tcPr>
          <w:p w14:paraId="00A765D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14</w:t>
            </w:r>
          </w:p>
        </w:tc>
        <w:tc>
          <w:tcPr>
            <w:tcW w:w="1987" w:type="dxa"/>
            <w:tcBorders>
              <w:top w:val="nil"/>
              <w:left w:val="nil"/>
              <w:bottom w:val="single" w:sz="8" w:space="0" w:color="000000"/>
              <w:right w:val="single" w:sz="8" w:space="0" w:color="000000"/>
            </w:tcBorders>
            <w:hideMark/>
          </w:tcPr>
          <w:p w14:paraId="30FA4FB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Fecundity (NO)</w:t>
            </w:r>
          </w:p>
        </w:tc>
        <w:tc>
          <w:tcPr>
            <w:tcW w:w="1516" w:type="dxa"/>
            <w:tcBorders>
              <w:top w:val="nil"/>
              <w:left w:val="nil"/>
              <w:bottom w:val="single" w:sz="8" w:space="0" w:color="000000"/>
              <w:right w:val="single" w:sz="8" w:space="0" w:color="000000"/>
            </w:tcBorders>
            <w:hideMark/>
          </w:tcPr>
          <w:p w14:paraId="0DD0967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180</w:t>
            </w:r>
          </w:p>
        </w:tc>
        <w:tc>
          <w:tcPr>
            <w:tcW w:w="1056" w:type="dxa"/>
            <w:tcBorders>
              <w:top w:val="nil"/>
              <w:left w:val="nil"/>
              <w:bottom w:val="single" w:sz="8" w:space="0" w:color="000000"/>
              <w:right w:val="single" w:sz="8" w:space="0" w:color="000000"/>
            </w:tcBorders>
            <w:hideMark/>
          </w:tcPr>
          <w:p w14:paraId="162A268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190</w:t>
            </w:r>
          </w:p>
        </w:tc>
        <w:tc>
          <w:tcPr>
            <w:tcW w:w="921" w:type="dxa"/>
            <w:tcBorders>
              <w:top w:val="nil"/>
              <w:left w:val="nil"/>
              <w:bottom w:val="single" w:sz="8" w:space="0" w:color="000000"/>
              <w:right w:val="single" w:sz="8" w:space="0" w:color="000000"/>
            </w:tcBorders>
            <w:hideMark/>
          </w:tcPr>
          <w:p w14:paraId="6A157E9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153</w:t>
            </w:r>
          </w:p>
        </w:tc>
        <w:tc>
          <w:tcPr>
            <w:tcW w:w="921" w:type="dxa"/>
            <w:tcBorders>
              <w:top w:val="nil"/>
              <w:left w:val="nil"/>
              <w:bottom w:val="single" w:sz="8" w:space="0" w:color="000000"/>
              <w:right w:val="single" w:sz="8" w:space="0" w:color="000000"/>
            </w:tcBorders>
            <w:hideMark/>
          </w:tcPr>
          <w:p w14:paraId="55A76CF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146</w:t>
            </w:r>
          </w:p>
        </w:tc>
        <w:tc>
          <w:tcPr>
            <w:tcW w:w="921" w:type="dxa"/>
            <w:tcBorders>
              <w:top w:val="nil"/>
              <w:left w:val="nil"/>
              <w:bottom w:val="single" w:sz="8" w:space="0" w:color="000000"/>
              <w:right w:val="single" w:sz="8" w:space="0" w:color="000000"/>
            </w:tcBorders>
            <w:hideMark/>
          </w:tcPr>
          <w:p w14:paraId="130C481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148</w:t>
            </w:r>
          </w:p>
        </w:tc>
        <w:tc>
          <w:tcPr>
            <w:tcW w:w="921" w:type="dxa"/>
            <w:tcBorders>
              <w:top w:val="nil"/>
              <w:left w:val="nil"/>
              <w:bottom w:val="single" w:sz="8" w:space="0" w:color="000000"/>
              <w:right w:val="single" w:sz="8" w:space="0" w:color="000000"/>
            </w:tcBorders>
            <w:hideMark/>
          </w:tcPr>
          <w:p w14:paraId="5936D76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154</w:t>
            </w:r>
          </w:p>
        </w:tc>
        <w:tc>
          <w:tcPr>
            <w:tcW w:w="921" w:type="dxa"/>
            <w:tcBorders>
              <w:top w:val="nil"/>
              <w:left w:val="nil"/>
              <w:bottom w:val="single" w:sz="8" w:space="0" w:color="000000"/>
              <w:right w:val="single" w:sz="8" w:space="0" w:color="000000"/>
            </w:tcBorders>
            <w:hideMark/>
          </w:tcPr>
          <w:p w14:paraId="27F2489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135</w:t>
            </w:r>
          </w:p>
        </w:tc>
        <w:tc>
          <w:tcPr>
            <w:tcW w:w="921" w:type="dxa"/>
            <w:tcBorders>
              <w:top w:val="nil"/>
              <w:left w:val="nil"/>
              <w:bottom w:val="single" w:sz="8" w:space="0" w:color="000000"/>
              <w:right w:val="single" w:sz="8" w:space="0" w:color="000000"/>
            </w:tcBorders>
            <w:hideMark/>
          </w:tcPr>
          <w:p w14:paraId="14D8595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140</w:t>
            </w:r>
          </w:p>
        </w:tc>
      </w:tr>
      <w:tr w:rsidR="00A3590A" w:rsidRPr="00A3590A" w14:paraId="7777C55A" w14:textId="77777777" w:rsidTr="00A3590A">
        <w:trPr>
          <w:trHeight w:val="239"/>
        </w:trPr>
        <w:tc>
          <w:tcPr>
            <w:tcW w:w="548" w:type="dxa"/>
            <w:tcBorders>
              <w:top w:val="nil"/>
              <w:left w:val="single" w:sz="8" w:space="0" w:color="000000"/>
              <w:bottom w:val="single" w:sz="8" w:space="0" w:color="000000"/>
              <w:right w:val="single" w:sz="8" w:space="0" w:color="000000"/>
            </w:tcBorders>
            <w:hideMark/>
          </w:tcPr>
          <w:p w14:paraId="75A3261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15</w:t>
            </w:r>
          </w:p>
        </w:tc>
        <w:tc>
          <w:tcPr>
            <w:tcW w:w="1987" w:type="dxa"/>
            <w:tcBorders>
              <w:top w:val="nil"/>
              <w:left w:val="nil"/>
              <w:bottom w:val="single" w:sz="8" w:space="0" w:color="000000"/>
              <w:right w:val="single" w:sz="8" w:space="0" w:color="000000"/>
            </w:tcBorders>
            <w:hideMark/>
          </w:tcPr>
          <w:p w14:paraId="0EF8476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Hatching %</w:t>
            </w:r>
          </w:p>
        </w:tc>
        <w:tc>
          <w:tcPr>
            <w:tcW w:w="1516" w:type="dxa"/>
            <w:tcBorders>
              <w:top w:val="nil"/>
              <w:left w:val="nil"/>
              <w:bottom w:val="single" w:sz="8" w:space="0" w:color="000000"/>
              <w:right w:val="single" w:sz="8" w:space="0" w:color="000000"/>
            </w:tcBorders>
            <w:hideMark/>
          </w:tcPr>
          <w:p w14:paraId="65D8CDC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88</w:t>
            </w:r>
          </w:p>
        </w:tc>
        <w:tc>
          <w:tcPr>
            <w:tcW w:w="1056" w:type="dxa"/>
            <w:tcBorders>
              <w:top w:val="nil"/>
              <w:left w:val="nil"/>
              <w:bottom w:val="single" w:sz="8" w:space="0" w:color="000000"/>
              <w:right w:val="single" w:sz="8" w:space="0" w:color="000000"/>
            </w:tcBorders>
            <w:hideMark/>
          </w:tcPr>
          <w:p w14:paraId="495B397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92</w:t>
            </w:r>
          </w:p>
        </w:tc>
        <w:tc>
          <w:tcPr>
            <w:tcW w:w="921" w:type="dxa"/>
            <w:tcBorders>
              <w:top w:val="nil"/>
              <w:left w:val="nil"/>
              <w:bottom w:val="single" w:sz="8" w:space="0" w:color="000000"/>
              <w:right w:val="single" w:sz="8" w:space="0" w:color="000000"/>
            </w:tcBorders>
            <w:hideMark/>
          </w:tcPr>
          <w:p w14:paraId="4BB757F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20</w:t>
            </w:r>
          </w:p>
        </w:tc>
        <w:tc>
          <w:tcPr>
            <w:tcW w:w="921" w:type="dxa"/>
            <w:tcBorders>
              <w:top w:val="nil"/>
              <w:left w:val="nil"/>
              <w:bottom w:val="single" w:sz="8" w:space="0" w:color="000000"/>
              <w:right w:val="single" w:sz="8" w:space="0" w:color="000000"/>
            </w:tcBorders>
            <w:hideMark/>
          </w:tcPr>
          <w:p w14:paraId="53B6E6F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37</w:t>
            </w:r>
          </w:p>
        </w:tc>
        <w:tc>
          <w:tcPr>
            <w:tcW w:w="921" w:type="dxa"/>
            <w:tcBorders>
              <w:top w:val="nil"/>
              <w:left w:val="nil"/>
              <w:bottom w:val="single" w:sz="8" w:space="0" w:color="000000"/>
              <w:right w:val="single" w:sz="8" w:space="0" w:color="000000"/>
            </w:tcBorders>
            <w:hideMark/>
          </w:tcPr>
          <w:p w14:paraId="2AC66C3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21</w:t>
            </w:r>
          </w:p>
        </w:tc>
        <w:tc>
          <w:tcPr>
            <w:tcW w:w="921" w:type="dxa"/>
            <w:tcBorders>
              <w:top w:val="nil"/>
              <w:left w:val="nil"/>
              <w:bottom w:val="single" w:sz="8" w:space="0" w:color="000000"/>
              <w:right w:val="single" w:sz="8" w:space="0" w:color="000000"/>
            </w:tcBorders>
            <w:hideMark/>
          </w:tcPr>
          <w:p w14:paraId="19324A7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36</w:t>
            </w:r>
          </w:p>
        </w:tc>
        <w:tc>
          <w:tcPr>
            <w:tcW w:w="921" w:type="dxa"/>
            <w:tcBorders>
              <w:top w:val="nil"/>
              <w:left w:val="nil"/>
              <w:bottom w:val="single" w:sz="8" w:space="0" w:color="000000"/>
              <w:right w:val="single" w:sz="8" w:space="0" w:color="000000"/>
            </w:tcBorders>
            <w:hideMark/>
          </w:tcPr>
          <w:p w14:paraId="395F212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14</w:t>
            </w:r>
          </w:p>
        </w:tc>
        <w:tc>
          <w:tcPr>
            <w:tcW w:w="921" w:type="dxa"/>
            <w:tcBorders>
              <w:top w:val="nil"/>
              <w:left w:val="nil"/>
              <w:bottom w:val="single" w:sz="8" w:space="0" w:color="000000"/>
              <w:right w:val="single" w:sz="8" w:space="0" w:color="000000"/>
            </w:tcBorders>
            <w:hideMark/>
          </w:tcPr>
          <w:p w14:paraId="1186B26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w:t>
            </w:r>
          </w:p>
        </w:tc>
      </w:tr>
    </w:tbl>
    <w:p w14:paraId="48DB1205" w14:textId="77777777" w:rsidR="00A3590A" w:rsidRPr="00A3590A" w:rsidRDefault="00A3590A" w:rsidP="00A3590A">
      <w:pPr>
        <w:widowControl w:val="0"/>
        <w:autoSpaceDE w:val="0"/>
        <w:autoSpaceDN w:val="0"/>
        <w:jc w:val="both"/>
        <w:outlineLvl w:val="1"/>
        <w:rPr>
          <w:rFonts w:ascii="Arial Narrow" w:hAnsi="Arial Narrow"/>
          <w:b/>
          <w:bCs/>
          <w:sz w:val="24"/>
          <w:szCs w:val="24"/>
        </w:rPr>
      </w:pPr>
    </w:p>
    <w:p w14:paraId="50D5C430" w14:textId="77777777" w:rsidR="00A3590A" w:rsidRPr="00A3590A" w:rsidRDefault="00A3590A" w:rsidP="00A3590A">
      <w:pPr>
        <w:widowControl w:val="0"/>
        <w:autoSpaceDE w:val="0"/>
        <w:autoSpaceDN w:val="0"/>
        <w:jc w:val="both"/>
        <w:outlineLvl w:val="1"/>
        <w:rPr>
          <w:rFonts w:ascii="Arial Narrow" w:hAnsi="Arial Narrow"/>
          <w:sz w:val="24"/>
          <w:szCs w:val="24"/>
        </w:rPr>
      </w:pPr>
      <w:r w:rsidRPr="00A3590A">
        <w:rPr>
          <w:rFonts w:ascii="Arial Narrow" w:hAnsi="Arial Narrow"/>
          <w:b/>
          <w:bCs/>
          <w:sz w:val="24"/>
          <w:szCs w:val="24"/>
        </w:rPr>
        <w:t>Table: 4</w:t>
      </w:r>
      <w:r w:rsidRPr="00A3590A">
        <w:rPr>
          <w:rFonts w:ascii="Arial Narrow" w:hAnsi="Arial Narrow"/>
          <w:sz w:val="24"/>
          <w:szCs w:val="24"/>
        </w:rPr>
        <w:t xml:space="preserve"> Muga P-4 Basic Seed production through Replenishment stock maintenance-2023-2025 at </w:t>
      </w:r>
      <w:proofErr w:type="spellStart"/>
      <w:r w:rsidRPr="00A3590A">
        <w:rPr>
          <w:rFonts w:ascii="Arial Narrow" w:hAnsi="Arial Narrow"/>
          <w:sz w:val="24"/>
          <w:szCs w:val="24"/>
        </w:rPr>
        <w:t>Kalimpong</w:t>
      </w:r>
      <w:proofErr w:type="spellEnd"/>
      <w:r w:rsidRPr="00A3590A">
        <w:rPr>
          <w:rFonts w:ascii="Arial Narrow" w:hAnsi="Arial Narrow"/>
          <w:sz w:val="24"/>
          <w:szCs w:val="24"/>
        </w:rPr>
        <w:t xml:space="preserve"> </w:t>
      </w:r>
      <w:proofErr w:type="gramStart"/>
      <w:r w:rsidRPr="00A3590A">
        <w:rPr>
          <w:rFonts w:ascii="Arial Narrow" w:hAnsi="Arial Narrow"/>
          <w:sz w:val="24"/>
          <w:szCs w:val="24"/>
        </w:rPr>
        <w:t xml:space="preserve">region </w:t>
      </w:r>
      <w:r w:rsidRPr="00A3590A">
        <w:rPr>
          <w:rFonts w:ascii="Arial Narrow" w:hAnsi="Arial Narrow"/>
          <w:i/>
          <w:iCs/>
          <w:sz w:val="22"/>
          <w:szCs w:val="22"/>
        </w:rPr>
        <w:t>.</w:t>
      </w:r>
      <w:proofErr w:type="gramEnd"/>
      <w:r w:rsidRPr="00A3590A">
        <w:rPr>
          <w:rFonts w:ascii="Arial Narrow" w:hAnsi="Arial Narrow"/>
          <w:i/>
          <w:iCs/>
          <w:sz w:val="22"/>
          <w:szCs w:val="22"/>
        </w:rPr>
        <w:t xml:space="preserve">(Source- Technical </w:t>
      </w:r>
      <w:proofErr w:type="spellStart"/>
      <w:r w:rsidRPr="00A3590A">
        <w:rPr>
          <w:rFonts w:ascii="Arial Narrow" w:hAnsi="Arial Narrow"/>
          <w:i/>
          <w:iCs/>
          <w:sz w:val="22"/>
          <w:szCs w:val="22"/>
        </w:rPr>
        <w:t>report,,MESSO,CSB</w:t>
      </w:r>
      <w:proofErr w:type="spellEnd"/>
      <w:r w:rsidRPr="00A3590A">
        <w:rPr>
          <w:rFonts w:ascii="Arial Narrow" w:hAnsi="Arial Narrow"/>
          <w:i/>
          <w:iCs/>
          <w:sz w:val="22"/>
          <w:szCs w:val="22"/>
        </w:rPr>
        <w:t xml:space="preserve"> Guwahati)</w:t>
      </w:r>
    </w:p>
    <w:p w14:paraId="33D44007" w14:textId="77777777" w:rsidR="00A3590A" w:rsidRPr="00A3590A" w:rsidRDefault="00A3590A" w:rsidP="00A3590A">
      <w:pPr>
        <w:widowControl w:val="0"/>
        <w:autoSpaceDE w:val="0"/>
        <w:autoSpaceDN w:val="0"/>
        <w:jc w:val="both"/>
        <w:outlineLvl w:val="1"/>
        <w:rPr>
          <w:rFonts w:ascii="Arial Narrow" w:hAnsi="Arial Narrow"/>
          <w:b/>
          <w:bCs/>
          <w:sz w:val="24"/>
          <w:szCs w:val="24"/>
        </w:rPr>
      </w:pPr>
    </w:p>
    <w:tbl>
      <w:tblPr>
        <w:tblStyle w:val="TableGrid1"/>
        <w:tblW w:w="0" w:type="auto"/>
        <w:tblInd w:w="1115" w:type="dxa"/>
        <w:tblLook w:val="04A0" w:firstRow="1" w:lastRow="0" w:firstColumn="1" w:lastColumn="0" w:noHBand="0" w:noVBand="1"/>
      </w:tblPr>
      <w:tblGrid>
        <w:gridCol w:w="2416"/>
        <w:gridCol w:w="2425"/>
        <w:gridCol w:w="2468"/>
      </w:tblGrid>
      <w:tr w:rsidR="00A3590A" w:rsidRPr="00A3590A" w14:paraId="4CBCD239" w14:textId="77777777" w:rsidTr="00C64BA9">
        <w:tc>
          <w:tcPr>
            <w:tcW w:w="2439" w:type="dxa"/>
          </w:tcPr>
          <w:p w14:paraId="70A9172B" w14:textId="77777777" w:rsidR="00A3590A" w:rsidRPr="00A3590A" w:rsidRDefault="00A3590A" w:rsidP="00A3590A">
            <w:pPr>
              <w:widowControl w:val="0"/>
              <w:autoSpaceDE w:val="0"/>
              <w:autoSpaceDN w:val="0"/>
              <w:jc w:val="center"/>
              <w:outlineLvl w:val="1"/>
              <w:rPr>
                <w:rFonts w:ascii="Arial Black" w:hAnsi="Arial Black"/>
                <w:bCs/>
                <w:sz w:val="18"/>
                <w:szCs w:val="18"/>
              </w:rPr>
            </w:pPr>
            <w:r w:rsidRPr="00A3590A">
              <w:rPr>
                <w:rFonts w:ascii="Arial Black" w:hAnsi="Arial Black"/>
                <w:bCs/>
                <w:sz w:val="18"/>
                <w:szCs w:val="18"/>
              </w:rPr>
              <w:t>2023</w:t>
            </w:r>
          </w:p>
        </w:tc>
        <w:tc>
          <w:tcPr>
            <w:tcW w:w="2448" w:type="dxa"/>
          </w:tcPr>
          <w:p w14:paraId="21EAC987" w14:textId="77777777" w:rsidR="00A3590A" w:rsidRPr="00A3590A" w:rsidRDefault="00A3590A" w:rsidP="00A3590A">
            <w:pPr>
              <w:widowControl w:val="0"/>
              <w:autoSpaceDE w:val="0"/>
              <w:autoSpaceDN w:val="0"/>
              <w:jc w:val="center"/>
              <w:outlineLvl w:val="1"/>
              <w:rPr>
                <w:rFonts w:ascii="Arial Black" w:hAnsi="Arial Black"/>
                <w:bCs/>
                <w:sz w:val="18"/>
                <w:szCs w:val="18"/>
              </w:rPr>
            </w:pPr>
            <w:r w:rsidRPr="00A3590A">
              <w:rPr>
                <w:rFonts w:ascii="Arial Black" w:hAnsi="Arial Black"/>
                <w:bCs/>
                <w:sz w:val="18"/>
                <w:szCs w:val="18"/>
              </w:rPr>
              <w:t xml:space="preserve">2024 </w:t>
            </w:r>
          </w:p>
        </w:tc>
        <w:tc>
          <w:tcPr>
            <w:tcW w:w="2492" w:type="dxa"/>
          </w:tcPr>
          <w:p w14:paraId="47421217" w14:textId="77777777" w:rsidR="00A3590A" w:rsidRPr="00A3590A" w:rsidRDefault="00A3590A" w:rsidP="00A3590A">
            <w:pPr>
              <w:widowControl w:val="0"/>
              <w:autoSpaceDE w:val="0"/>
              <w:autoSpaceDN w:val="0"/>
              <w:jc w:val="center"/>
              <w:outlineLvl w:val="1"/>
              <w:rPr>
                <w:rFonts w:ascii="Arial Black" w:hAnsi="Arial Black"/>
                <w:bCs/>
                <w:sz w:val="18"/>
                <w:szCs w:val="18"/>
              </w:rPr>
            </w:pPr>
            <w:r w:rsidRPr="00A3590A">
              <w:rPr>
                <w:rFonts w:ascii="Arial Black" w:hAnsi="Arial Black"/>
                <w:bCs/>
                <w:sz w:val="18"/>
                <w:szCs w:val="18"/>
              </w:rPr>
              <w:t>2025</w:t>
            </w:r>
          </w:p>
        </w:tc>
      </w:tr>
      <w:tr w:rsidR="00A3590A" w:rsidRPr="00A3590A" w14:paraId="70A0CBF6" w14:textId="77777777" w:rsidTr="00C64BA9">
        <w:tc>
          <w:tcPr>
            <w:tcW w:w="2439" w:type="dxa"/>
          </w:tcPr>
          <w:p w14:paraId="02D9B4B2" w14:textId="77777777" w:rsidR="00A3590A" w:rsidRPr="00A3590A" w:rsidRDefault="00A3590A" w:rsidP="00A3590A">
            <w:pPr>
              <w:widowControl w:val="0"/>
              <w:autoSpaceDE w:val="0"/>
              <w:autoSpaceDN w:val="0"/>
              <w:jc w:val="center"/>
              <w:outlineLvl w:val="1"/>
              <w:rPr>
                <w:rFonts w:ascii="Arial Narrow" w:hAnsi="Arial Narrow"/>
                <w:bCs/>
                <w:sz w:val="24"/>
                <w:szCs w:val="24"/>
              </w:rPr>
            </w:pPr>
            <w:r w:rsidRPr="00A3590A">
              <w:rPr>
                <w:rFonts w:ascii="Arial Narrow" w:hAnsi="Arial Narrow"/>
                <w:bCs/>
                <w:sz w:val="24"/>
                <w:szCs w:val="24"/>
              </w:rPr>
              <w:t>2395 g</w:t>
            </w:r>
          </w:p>
        </w:tc>
        <w:tc>
          <w:tcPr>
            <w:tcW w:w="2448" w:type="dxa"/>
          </w:tcPr>
          <w:p w14:paraId="74F5B7EC" w14:textId="77777777" w:rsidR="00A3590A" w:rsidRPr="00A3590A" w:rsidRDefault="00A3590A" w:rsidP="00A3590A">
            <w:pPr>
              <w:widowControl w:val="0"/>
              <w:autoSpaceDE w:val="0"/>
              <w:autoSpaceDN w:val="0"/>
              <w:jc w:val="center"/>
              <w:outlineLvl w:val="1"/>
              <w:rPr>
                <w:rFonts w:ascii="Arial Narrow" w:hAnsi="Arial Narrow"/>
                <w:bCs/>
                <w:sz w:val="24"/>
                <w:szCs w:val="24"/>
              </w:rPr>
            </w:pPr>
            <w:r w:rsidRPr="00A3590A">
              <w:rPr>
                <w:rFonts w:ascii="Arial Narrow" w:hAnsi="Arial Narrow"/>
                <w:bCs/>
                <w:sz w:val="24"/>
                <w:szCs w:val="24"/>
              </w:rPr>
              <w:t>9723 g</w:t>
            </w:r>
          </w:p>
        </w:tc>
        <w:tc>
          <w:tcPr>
            <w:tcW w:w="2492" w:type="dxa"/>
          </w:tcPr>
          <w:p w14:paraId="119DDFD6" w14:textId="77777777" w:rsidR="00A3590A" w:rsidRPr="00A3590A" w:rsidRDefault="00A3590A" w:rsidP="00A3590A">
            <w:pPr>
              <w:widowControl w:val="0"/>
              <w:autoSpaceDE w:val="0"/>
              <w:autoSpaceDN w:val="0"/>
              <w:jc w:val="center"/>
              <w:outlineLvl w:val="1"/>
              <w:rPr>
                <w:rFonts w:ascii="Arial Narrow" w:hAnsi="Arial Narrow"/>
                <w:bCs/>
                <w:sz w:val="24"/>
                <w:szCs w:val="24"/>
              </w:rPr>
            </w:pPr>
            <w:r w:rsidRPr="00A3590A">
              <w:rPr>
                <w:rFonts w:ascii="Arial Narrow" w:hAnsi="Arial Narrow"/>
                <w:bCs/>
                <w:sz w:val="24"/>
                <w:szCs w:val="24"/>
              </w:rPr>
              <w:t>7500 g</w:t>
            </w:r>
          </w:p>
        </w:tc>
      </w:tr>
    </w:tbl>
    <w:p w14:paraId="63BD978C" w14:textId="77777777" w:rsidR="00A3590A" w:rsidRPr="00A3590A" w:rsidRDefault="00A3590A" w:rsidP="00A3590A">
      <w:pPr>
        <w:widowControl w:val="0"/>
        <w:autoSpaceDE w:val="0"/>
        <w:autoSpaceDN w:val="0"/>
        <w:jc w:val="both"/>
        <w:outlineLvl w:val="1"/>
        <w:rPr>
          <w:rFonts w:ascii="Arial Narrow" w:hAnsi="Arial Narrow"/>
          <w:b/>
          <w:bCs/>
          <w:color w:val="FFFFFF" w:themeColor="background1"/>
          <w:sz w:val="22"/>
          <w:szCs w:val="22"/>
          <w:highlight w:val="black"/>
        </w:rPr>
      </w:pPr>
    </w:p>
    <w:p w14:paraId="7B6BC75F" w14:textId="77777777" w:rsidR="00A3590A" w:rsidRPr="00A3590A" w:rsidRDefault="00A3590A" w:rsidP="00A3590A">
      <w:pPr>
        <w:widowControl w:val="0"/>
        <w:autoSpaceDE w:val="0"/>
        <w:autoSpaceDN w:val="0"/>
        <w:ind w:left="380"/>
        <w:jc w:val="both"/>
        <w:outlineLvl w:val="1"/>
        <w:rPr>
          <w:rFonts w:ascii="Arial Narrow" w:hAnsi="Arial Narrow"/>
          <w:b/>
          <w:bCs/>
          <w:color w:val="FFFFFF" w:themeColor="background1"/>
          <w:sz w:val="22"/>
          <w:szCs w:val="22"/>
          <w:highlight w:val="black"/>
        </w:rPr>
      </w:pPr>
    </w:p>
    <w:p w14:paraId="70CC8ED4" w14:textId="77777777" w:rsidR="00A3590A" w:rsidRPr="00A3590A" w:rsidRDefault="004048FD" w:rsidP="00A3590A">
      <w:pPr>
        <w:widowControl w:val="0"/>
        <w:autoSpaceDE w:val="0"/>
        <w:autoSpaceDN w:val="0"/>
        <w:ind w:left="619"/>
        <w:rPr>
          <w:rFonts w:ascii="Times New Roman" w:hAnsi="Times New Roman"/>
          <w:szCs w:val="24"/>
        </w:rPr>
      </w:pPr>
      <w:r>
        <w:rPr>
          <w:rFonts w:ascii="Arial Narrow" w:hAnsi="Arial Narrow"/>
          <w:szCs w:val="24"/>
        </w:rPr>
      </w:r>
      <w:r>
        <w:rPr>
          <w:rFonts w:ascii="Arial Narrow" w:hAnsi="Arial Narrow"/>
          <w:szCs w:val="24"/>
        </w:rPr>
        <w:pict w14:anchorId="43A666CA">
          <v:group id="docshapegroup3" o:spid="_x0000_s1027" style="width:425.75pt;height:198.75pt;mso-position-horizontal-relative:char;mso-position-vertical-relative:line" coordsize="8927,3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5;top:5;width:8917;height:3782">
              <v:imagedata r:id="rId18" o:title=""/>
            </v:shape>
            <v:rect id="docshape5" o:spid="_x0000_s1029" style="position:absolute;left:2;top:2;width:8922;height:3787" filled="f" strokeweight=".25pt"/>
            <w10:anchorlock/>
          </v:group>
        </w:pict>
      </w:r>
    </w:p>
    <w:p w14:paraId="72905D03" w14:textId="77777777" w:rsidR="00A3590A" w:rsidRPr="00A3590A" w:rsidRDefault="00A3590A" w:rsidP="00A3590A">
      <w:pPr>
        <w:widowControl w:val="0"/>
        <w:autoSpaceDE w:val="0"/>
        <w:autoSpaceDN w:val="0"/>
        <w:spacing w:before="237" w:line="252" w:lineRule="exact"/>
        <w:ind w:left="282" w:right="284"/>
        <w:jc w:val="center"/>
        <w:rPr>
          <w:rFonts w:ascii="Arial Narrow" w:hAnsi="Arial Narrow"/>
          <w:sz w:val="24"/>
          <w:szCs w:val="24"/>
        </w:rPr>
      </w:pPr>
      <w:r w:rsidRPr="00A3590A">
        <w:rPr>
          <w:rFonts w:ascii="Arial Narrow" w:hAnsi="Arial Narrow"/>
          <w:b/>
          <w:bCs/>
          <w:sz w:val="24"/>
          <w:szCs w:val="24"/>
        </w:rPr>
        <w:t>Fig 1</w:t>
      </w:r>
      <w:proofErr w:type="gramStart"/>
      <w:r w:rsidRPr="00A3590A">
        <w:rPr>
          <w:rFonts w:ascii="Arial Narrow" w:hAnsi="Arial Narrow"/>
          <w:sz w:val="24"/>
          <w:szCs w:val="24"/>
        </w:rPr>
        <w:t>.:Muga</w:t>
      </w:r>
      <w:proofErr w:type="gramEnd"/>
      <w:r w:rsidRPr="00A3590A">
        <w:rPr>
          <w:rFonts w:ascii="Arial Narrow" w:hAnsi="Arial Narrow"/>
          <w:sz w:val="24"/>
          <w:szCs w:val="24"/>
        </w:rPr>
        <w:t xml:space="preserve"> seed production steps and seed sharing patterns as per</w:t>
      </w:r>
      <w:r w:rsidRPr="00A3590A">
        <w:rPr>
          <w:rFonts w:ascii="Arial Narrow" w:hAnsi="Arial Narrow"/>
          <w:spacing w:val="-2"/>
          <w:sz w:val="24"/>
          <w:szCs w:val="24"/>
        </w:rPr>
        <w:t xml:space="preserve"> projected</w:t>
      </w:r>
    </w:p>
    <w:p w14:paraId="274D41FD" w14:textId="77777777" w:rsidR="00A3590A" w:rsidRPr="00A3590A" w:rsidRDefault="00A3590A" w:rsidP="00A3590A">
      <w:pPr>
        <w:widowControl w:val="0"/>
        <w:autoSpaceDE w:val="0"/>
        <w:autoSpaceDN w:val="0"/>
        <w:spacing w:line="252" w:lineRule="exact"/>
        <w:ind w:right="280"/>
        <w:jc w:val="center"/>
        <w:rPr>
          <w:rFonts w:ascii="Arial Narrow" w:hAnsi="Arial Narrow"/>
          <w:sz w:val="24"/>
          <w:szCs w:val="24"/>
        </w:rPr>
      </w:pPr>
      <w:r w:rsidRPr="00A3590A">
        <w:rPr>
          <w:rFonts w:ascii="Arial Narrow" w:hAnsi="Arial Narrow"/>
          <w:sz w:val="24"/>
          <w:szCs w:val="24"/>
        </w:rPr>
        <w:t>Raw silk target (2025-</w:t>
      </w:r>
      <w:r w:rsidRPr="00A3590A">
        <w:rPr>
          <w:rFonts w:ascii="Arial Narrow" w:hAnsi="Arial Narrow"/>
          <w:spacing w:val="-4"/>
          <w:sz w:val="24"/>
          <w:szCs w:val="24"/>
        </w:rPr>
        <w:t>26)</w:t>
      </w:r>
      <w:r w:rsidRPr="00A3590A">
        <w:rPr>
          <w:rFonts w:ascii="Arial Narrow" w:hAnsi="Arial Narrow"/>
          <w:sz w:val="24"/>
          <w:szCs w:val="24"/>
        </w:rPr>
        <w:t xml:space="preserve"> </w:t>
      </w:r>
      <w:r w:rsidRPr="00A3590A">
        <w:rPr>
          <w:rFonts w:ascii="Arial Narrow" w:hAnsi="Arial Narrow"/>
          <w:i/>
          <w:iCs/>
        </w:rPr>
        <w:t xml:space="preserve">(Source: Technical report </w:t>
      </w:r>
      <w:proofErr w:type="gramStart"/>
      <w:r w:rsidRPr="00A3590A">
        <w:rPr>
          <w:rFonts w:ascii="Arial Narrow" w:hAnsi="Arial Narrow"/>
          <w:i/>
          <w:iCs/>
        </w:rPr>
        <w:t>MESSO,CSB</w:t>
      </w:r>
      <w:proofErr w:type="gramEnd"/>
      <w:r w:rsidRPr="00A3590A">
        <w:rPr>
          <w:rFonts w:ascii="Arial Narrow" w:hAnsi="Arial Narrow"/>
          <w:i/>
          <w:iCs/>
        </w:rPr>
        <w:t>, GUWAHATI)</w:t>
      </w:r>
    </w:p>
    <w:p w14:paraId="59E9512A" w14:textId="77777777" w:rsidR="00A3590A" w:rsidRPr="00A3590A" w:rsidRDefault="00A3590A" w:rsidP="00A3590A">
      <w:pPr>
        <w:widowControl w:val="0"/>
        <w:autoSpaceDE w:val="0"/>
        <w:autoSpaceDN w:val="0"/>
        <w:spacing w:before="1"/>
        <w:rPr>
          <w:rFonts w:ascii="Times New Roman" w:hAnsi="Times New Roman"/>
          <w:sz w:val="24"/>
          <w:szCs w:val="24"/>
        </w:rPr>
      </w:pPr>
    </w:p>
    <w:p w14:paraId="66DB9252" w14:textId="77777777" w:rsidR="00A3590A" w:rsidRPr="00A3590A" w:rsidRDefault="00A3590A" w:rsidP="00A3590A">
      <w:pPr>
        <w:widowControl w:val="0"/>
        <w:autoSpaceDE w:val="0"/>
        <w:autoSpaceDN w:val="0"/>
        <w:ind w:left="141" w:right="717"/>
        <w:rPr>
          <w:rFonts w:ascii="Arial Narrow" w:hAnsi="Arial Narrow"/>
          <w:sz w:val="24"/>
          <w:szCs w:val="24"/>
        </w:rPr>
      </w:pPr>
      <w:r w:rsidRPr="00A3590A">
        <w:rPr>
          <w:rFonts w:ascii="Arial Narrow" w:hAnsi="Arial Narrow"/>
          <w:sz w:val="24"/>
          <w:szCs w:val="24"/>
        </w:rPr>
        <w:t xml:space="preserve">Table: 5 Types of Muga seed requirement and sharing patterns as per projected raw silk target </w:t>
      </w:r>
      <w:proofErr w:type="gramStart"/>
      <w:r w:rsidRPr="00A3590A">
        <w:rPr>
          <w:rFonts w:ascii="Arial Narrow" w:hAnsi="Arial Narrow"/>
          <w:sz w:val="24"/>
          <w:szCs w:val="24"/>
        </w:rPr>
        <w:t xml:space="preserve">for  </w:t>
      </w:r>
      <w:r w:rsidRPr="00A3590A">
        <w:rPr>
          <w:rFonts w:ascii="Arial Narrow" w:hAnsi="Arial Narrow"/>
          <w:spacing w:val="-2"/>
          <w:sz w:val="24"/>
          <w:szCs w:val="24"/>
        </w:rPr>
        <w:t>(</w:t>
      </w:r>
      <w:proofErr w:type="gramEnd"/>
      <w:r w:rsidRPr="00A3590A">
        <w:rPr>
          <w:rFonts w:ascii="Arial Narrow" w:hAnsi="Arial Narrow"/>
          <w:spacing w:val="-2"/>
          <w:sz w:val="24"/>
          <w:szCs w:val="24"/>
        </w:rPr>
        <w:t>2025-26).</w:t>
      </w:r>
      <w:r w:rsidRPr="00A3590A">
        <w:rPr>
          <w:rFonts w:ascii="Arial Narrow" w:hAnsi="Arial Narrow"/>
          <w:i/>
          <w:iCs/>
        </w:rPr>
        <w:t xml:space="preserve"> (Source: </w:t>
      </w:r>
      <w:proofErr w:type="gramStart"/>
      <w:r w:rsidRPr="00A3590A">
        <w:rPr>
          <w:rFonts w:ascii="Arial Narrow" w:hAnsi="Arial Narrow"/>
          <w:i/>
          <w:iCs/>
        </w:rPr>
        <w:t>MESSO,CSB</w:t>
      </w:r>
      <w:proofErr w:type="gramEnd"/>
      <w:r w:rsidRPr="00A3590A">
        <w:rPr>
          <w:rFonts w:ascii="Arial Narrow" w:hAnsi="Arial Narrow"/>
          <w:i/>
          <w:iCs/>
        </w:rPr>
        <w:t>, GUWAHATI)</w:t>
      </w:r>
    </w:p>
    <w:p w14:paraId="10893A5E" w14:textId="77777777" w:rsidR="00A3590A" w:rsidRPr="00A3590A" w:rsidRDefault="00A3590A" w:rsidP="00A3590A">
      <w:pPr>
        <w:widowControl w:val="0"/>
        <w:autoSpaceDE w:val="0"/>
        <w:autoSpaceDN w:val="0"/>
        <w:spacing w:before="24" w:after="1"/>
        <w:rPr>
          <w:rFonts w:ascii="Times New Roman" w:hAnsi="Times New Roman"/>
          <w:szCs w:val="24"/>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18"/>
        <w:gridCol w:w="2244"/>
        <w:gridCol w:w="2698"/>
        <w:gridCol w:w="1908"/>
      </w:tblGrid>
      <w:tr w:rsidR="00A3590A" w:rsidRPr="00A3590A" w14:paraId="59645977" w14:textId="77777777" w:rsidTr="00C64BA9">
        <w:trPr>
          <w:trHeight w:val="596"/>
        </w:trPr>
        <w:tc>
          <w:tcPr>
            <w:tcW w:w="2818" w:type="dxa"/>
          </w:tcPr>
          <w:p w14:paraId="7B90F52C" w14:textId="77777777" w:rsidR="00A3590A" w:rsidRPr="00A3590A" w:rsidRDefault="00A3590A" w:rsidP="00A3590A">
            <w:pPr>
              <w:widowControl w:val="0"/>
              <w:autoSpaceDE w:val="0"/>
              <w:autoSpaceDN w:val="0"/>
              <w:spacing w:before="11"/>
              <w:ind w:left="84" w:right="2"/>
              <w:jc w:val="center"/>
              <w:rPr>
                <w:rFonts w:ascii="Arial Narrow" w:hAnsi="Arial Narrow"/>
                <w:b/>
                <w:sz w:val="22"/>
                <w:szCs w:val="22"/>
              </w:rPr>
            </w:pPr>
            <w:r w:rsidRPr="00A3590A">
              <w:rPr>
                <w:rFonts w:ascii="Arial Narrow" w:hAnsi="Arial Narrow"/>
                <w:b/>
                <w:sz w:val="22"/>
                <w:szCs w:val="22"/>
              </w:rPr>
              <w:lastRenderedPageBreak/>
              <w:t>Seed</w:t>
            </w:r>
            <w:r w:rsidRPr="00A3590A">
              <w:rPr>
                <w:rFonts w:ascii="Arial Narrow" w:hAnsi="Arial Narrow"/>
                <w:b/>
                <w:spacing w:val="-2"/>
                <w:sz w:val="22"/>
                <w:szCs w:val="22"/>
              </w:rPr>
              <w:t xml:space="preserve"> Production/</w:t>
            </w:r>
          </w:p>
          <w:p w14:paraId="031A8EB3" w14:textId="77777777" w:rsidR="00A3590A" w:rsidRPr="00A3590A" w:rsidRDefault="00A3590A" w:rsidP="00A3590A">
            <w:pPr>
              <w:widowControl w:val="0"/>
              <w:autoSpaceDE w:val="0"/>
              <w:autoSpaceDN w:val="0"/>
              <w:spacing w:before="38"/>
              <w:ind w:left="84"/>
              <w:jc w:val="center"/>
              <w:rPr>
                <w:rFonts w:ascii="Arial Narrow" w:hAnsi="Arial Narrow"/>
                <w:b/>
                <w:sz w:val="22"/>
                <w:szCs w:val="22"/>
              </w:rPr>
            </w:pPr>
            <w:r w:rsidRPr="00A3590A">
              <w:rPr>
                <w:rFonts w:ascii="Arial Narrow" w:hAnsi="Arial Narrow"/>
                <w:b/>
                <w:spacing w:val="-2"/>
                <w:sz w:val="22"/>
                <w:szCs w:val="22"/>
              </w:rPr>
              <w:t>Organization</w:t>
            </w:r>
          </w:p>
        </w:tc>
        <w:tc>
          <w:tcPr>
            <w:tcW w:w="2244" w:type="dxa"/>
          </w:tcPr>
          <w:p w14:paraId="2CE12A4B" w14:textId="77777777" w:rsidR="00A3590A" w:rsidRPr="00A3590A" w:rsidRDefault="00A3590A" w:rsidP="00A3590A">
            <w:pPr>
              <w:widowControl w:val="0"/>
              <w:autoSpaceDE w:val="0"/>
              <w:autoSpaceDN w:val="0"/>
              <w:spacing w:before="11"/>
              <w:ind w:left="107" w:right="57"/>
              <w:jc w:val="center"/>
              <w:rPr>
                <w:rFonts w:ascii="Arial Narrow" w:hAnsi="Arial Narrow"/>
                <w:b/>
                <w:sz w:val="22"/>
                <w:szCs w:val="22"/>
              </w:rPr>
            </w:pPr>
            <w:r w:rsidRPr="00A3590A">
              <w:rPr>
                <w:rFonts w:ascii="Arial Narrow" w:hAnsi="Arial Narrow"/>
                <w:b/>
                <w:sz w:val="22"/>
                <w:szCs w:val="22"/>
              </w:rPr>
              <w:t>DFLs</w:t>
            </w:r>
            <w:r w:rsidRPr="00A3590A">
              <w:rPr>
                <w:rFonts w:ascii="Arial Narrow" w:hAnsi="Arial Narrow"/>
                <w:b/>
                <w:spacing w:val="-2"/>
                <w:sz w:val="22"/>
                <w:szCs w:val="22"/>
              </w:rPr>
              <w:t xml:space="preserve"> production</w:t>
            </w:r>
          </w:p>
          <w:p w14:paraId="55203ABE" w14:textId="77777777" w:rsidR="00A3590A" w:rsidRPr="00A3590A" w:rsidRDefault="00A3590A" w:rsidP="00A3590A">
            <w:pPr>
              <w:widowControl w:val="0"/>
              <w:autoSpaceDE w:val="0"/>
              <w:autoSpaceDN w:val="0"/>
              <w:spacing w:before="38"/>
              <w:ind w:left="107" w:right="57"/>
              <w:jc w:val="center"/>
              <w:rPr>
                <w:rFonts w:ascii="Arial Narrow" w:hAnsi="Arial Narrow"/>
                <w:b/>
                <w:sz w:val="22"/>
                <w:szCs w:val="22"/>
              </w:rPr>
            </w:pPr>
            <w:r w:rsidRPr="00A3590A">
              <w:rPr>
                <w:rFonts w:ascii="Arial Narrow" w:hAnsi="Arial Narrow"/>
                <w:b/>
                <w:spacing w:val="-2"/>
                <w:sz w:val="22"/>
                <w:szCs w:val="22"/>
              </w:rPr>
              <w:t>Units/Agency</w:t>
            </w:r>
          </w:p>
        </w:tc>
        <w:tc>
          <w:tcPr>
            <w:tcW w:w="2698" w:type="dxa"/>
          </w:tcPr>
          <w:p w14:paraId="507A5E0B" w14:textId="77777777" w:rsidR="00A3590A" w:rsidRPr="00A3590A" w:rsidRDefault="00A3590A" w:rsidP="00A3590A">
            <w:pPr>
              <w:widowControl w:val="0"/>
              <w:autoSpaceDE w:val="0"/>
              <w:autoSpaceDN w:val="0"/>
              <w:spacing w:before="165"/>
              <w:ind w:left="153"/>
              <w:rPr>
                <w:rFonts w:ascii="Arial Narrow" w:hAnsi="Arial Narrow"/>
                <w:b/>
                <w:sz w:val="22"/>
                <w:szCs w:val="22"/>
              </w:rPr>
            </w:pPr>
            <w:r w:rsidRPr="00A3590A">
              <w:rPr>
                <w:rFonts w:ascii="Arial Narrow" w:hAnsi="Arial Narrow"/>
                <w:b/>
                <w:sz w:val="22"/>
                <w:szCs w:val="22"/>
              </w:rPr>
              <w:t>Type of</w:t>
            </w:r>
            <w:r w:rsidRPr="00A3590A">
              <w:rPr>
                <w:rFonts w:ascii="Arial Narrow" w:hAnsi="Arial Narrow"/>
                <w:b/>
                <w:spacing w:val="-2"/>
                <w:sz w:val="22"/>
                <w:szCs w:val="22"/>
              </w:rPr>
              <w:t xml:space="preserve"> seeds</w:t>
            </w:r>
          </w:p>
        </w:tc>
        <w:tc>
          <w:tcPr>
            <w:tcW w:w="1908" w:type="dxa"/>
          </w:tcPr>
          <w:p w14:paraId="0176AFBB" w14:textId="77777777" w:rsidR="00A3590A" w:rsidRPr="00A3590A" w:rsidRDefault="00A3590A" w:rsidP="00A3590A">
            <w:pPr>
              <w:widowControl w:val="0"/>
              <w:autoSpaceDE w:val="0"/>
              <w:autoSpaceDN w:val="0"/>
              <w:spacing w:before="11"/>
              <w:ind w:left="90" w:right="3"/>
              <w:jc w:val="center"/>
              <w:rPr>
                <w:rFonts w:ascii="Arial Narrow" w:hAnsi="Arial Narrow"/>
                <w:b/>
                <w:sz w:val="22"/>
                <w:szCs w:val="22"/>
              </w:rPr>
            </w:pPr>
            <w:r w:rsidRPr="00A3590A">
              <w:rPr>
                <w:rFonts w:ascii="Arial Narrow" w:hAnsi="Arial Narrow"/>
                <w:b/>
                <w:sz w:val="22"/>
                <w:szCs w:val="22"/>
              </w:rPr>
              <w:t>Requirement</w:t>
            </w:r>
            <w:r w:rsidRPr="00A3590A">
              <w:rPr>
                <w:rFonts w:ascii="Arial Narrow" w:hAnsi="Arial Narrow"/>
                <w:b/>
                <w:spacing w:val="-5"/>
                <w:sz w:val="22"/>
                <w:szCs w:val="22"/>
              </w:rPr>
              <w:t xml:space="preserve"> of</w:t>
            </w:r>
          </w:p>
          <w:p w14:paraId="41404358" w14:textId="77777777" w:rsidR="00A3590A" w:rsidRPr="00A3590A" w:rsidRDefault="00A3590A" w:rsidP="00A3590A">
            <w:pPr>
              <w:widowControl w:val="0"/>
              <w:autoSpaceDE w:val="0"/>
              <w:autoSpaceDN w:val="0"/>
              <w:spacing w:before="38"/>
              <w:ind w:left="90"/>
              <w:jc w:val="center"/>
              <w:rPr>
                <w:rFonts w:ascii="Arial Narrow" w:hAnsi="Arial Narrow"/>
                <w:b/>
                <w:sz w:val="22"/>
                <w:szCs w:val="22"/>
              </w:rPr>
            </w:pPr>
            <w:proofErr w:type="spellStart"/>
            <w:r w:rsidRPr="00A3590A">
              <w:rPr>
                <w:rFonts w:ascii="Arial Narrow" w:hAnsi="Arial Narrow"/>
                <w:b/>
                <w:spacing w:val="-4"/>
                <w:sz w:val="22"/>
                <w:szCs w:val="22"/>
              </w:rPr>
              <w:t>Dfls</w:t>
            </w:r>
            <w:proofErr w:type="spellEnd"/>
          </w:p>
        </w:tc>
      </w:tr>
      <w:tr w:rsidR="00A3590A" w:rsidRPr="00A3590A" w14:paraId="710EB344" w14:textId="77777777" w:rsidTr="00C64BA9">
        <w:trPr>
          <w:trHeight w:val="306"/>
        </w:trPr>
        <w:tc>
          <w:tcPr>
            <w:tcW w:w="2818" w:type="dxa"/>
            <w:vMerge w:val="restart"/>
          </w:tcPr>
          <w:p w14:paraId="79C90F01" w14:textId="77777777" w:rsidR="00A3590A" w:rsidRPr="00A3590A" w:rsidRDefault="00A3590A" w:rsidP="00A3590A">
            <w:pPr>
              <w:widowControl w:val="0"/>
              <w:autoSpaceDE w:val="0"/>
              <w:autoSpaceDN w:val="0"/>
              <w:spacing w:before="187"/>
              <w:ind w:left="522"/>
              <w:rPr>
                <w:rFonts w:ascii="Arial Narrow" w:hAnsi="Arial Narrow"/>
                <w:sz w:val="22"/>
                <w:szCs w:val="22"/>
              </w:rPr>
            </w:pPr>
            <w:proofErr w:type="gramStart"/>
            <w:r w:rsidRPr="00A3590A">
              <w:rPr>
                <w:rFonts w:ascii="Arial Narrow" w:hAnsi="Arial Narrow"/>
                <w:sz w:val="22"/>
                <w:szCs w:val="22"/>
              </w:rPr>
              <w:t>MESSO,CSB</w:t>
            </w:r>
            <w:proofErr w:type="gramEnd"/>
            <w:r w:rsidRPr="00A3590A">
              <w:rPr>
                <w:rFonts w:ascii="Arial Narrow" w:hAnsi="Arial Narrow"/>
                <w:sz w:val="22"/>
                <w:szCs w:val="22"/>
              </w:rPr>
              <w:t>-</w:t>
            </w:r>
            <w:r w:rsidRPr="00A3590A">
              <w:rPr>
                <w:rFonts w:ascii="Arial Narrow" w:hAnsi="Arial Narrow"/>
                <w:spacing w:val="-4"/>
                <w:sz w:val="22"/>
                <w:szCs w:val="22"/>
              </w:rPr>
              <w:t>Unit</w:t>
            </w:r>
          </w:p>
        </w:tc>
        <w:tc>
          <w:tcPr>
            <w:tcW w:w="2244" w:type="dxa"/>
          </w:tcPr>
          <w:p w14:paraId="3151A555" w14:textId="77777777" w:rsidR="00A3590A" w:rsidRPr="00A3590A" w:rsidRDefault="00A3590A" w:rsidP="00A3590A">
            <w:pPr>
              <w:widowControl w:val="0"/>
              <w:autoSpaceDE w:val="0"/>
              <w:autoSpaceDN w:val="0"/>
              <w:spacing w:before="14"/>
              <w:ind w:left="153"/>
              <w:rPr>
                <w:rFonts w:ascii="Arial Narrow" w:hAnsi="Arial Narrow"/>
                <w:sz w:val="22"/>
                <w:szCs w:val="22"/>
              </w:rPr>
            </w:pPr>
            <w:r w:rsidRPr="00A3590A">
              <w:rPr>
                <w:rFonts w:ascii="Arial Narrow" w:hAnsi="Arial Narrow"/>
                <w:sz w:val="22"/>
                <w:szCs w:val="22"/>
              </w:rPr>
              <w:t>CSB P4</w:t>
            </w:r>
            <w:proofErr w:type="gramStart"/>
            <w:r w:rsidRPr="00A3590A">
              <w:rPr>
                <w:rFonts w:ascii="Arial Narrow" w:hAnsi="Arial Narrow"/>
                <w:sz w:val="22"/>
                <w:szCs w:val="22"/>
              </w:rPr>
              <w:t>Units</w:t>
            </w:r>
            <w:r w:rsidRPr="00A3590A">
              <w:rPr>
                <w:rFonts w:ascii="Arial Narrow" w:hAnsi="Arial Narrow"/>
                <w:spacing w:val="-5"/>
                <w:sz w:val="22"/>
                <w:szCs w:val="22"/>
              </w:rPr>
              <w:t>(</w:t>
            </w:r>
            <w:proofErr w:type="gramEnd"/>
            <w:r w:rsidRPr="00A3590A">
              <w:rPr>
                <w:rFonts w:ascii="Arial Narrow" w:hAnsi="Arial Narrow"/>
                <w:spacing w:val="-5"/>
                <w:sz w:val="22"/>
                <w:szCs w:val="22"/>
              </w:rPr>
              <w:t>2)</w:t>
            </w:r>
          </w:p>
        </w:tc>
        <w:tc>
          <w:tcPr>
            <w:tcW w:w="2698" w:type="dxa"/>
          </w:tcPr>
          <w:p w14:paraId="24406D0C" w14:textId="77777777" w:rsidR="00A3590A" w:rsidRPr="00A3590A" w:rsidRDefault="00A3590A" w:rsidP="00A3590A">
            <w:pPr>
              <w:widowControl w:val="0"/>
              <w:autoSpaceDE w:val="0"/>
              <w:autoSpaceDN w:val="0"/>
              <w:spacing w:before="14"/>
              <w:ind w:left="153"/>
              <w:rPr>
                <w:rFonts w:ascii="Arial Narrow" w:hAnsi="Arial Narrow"/>
                <w:sz w:val="22"/>
                <w:szCs w:val="22"/>
              </w:rPr>
            </w:pPr>
            <w:r w:rsidRPr="00A3590A">
              <w:rPr>
                <w:rFonts w:ascii="Arial Narrow" w:hAnsi="Arial Narrow"/>
                <w:sz w:val="22"/>
                <w:szCs w:val="22"/>
              </w:rPr>
              <w:t xml:space="preserve">P4 </w:t>
            </w:r>
            <w:proofErr w:type="spellStart"/>
            <w:r w:rsidRPr="00A3590A">
              <w:rPr>
                <w:rFonts w:ascii="Arial Narrow" w:hAnsi="Arial Narrow"/>
                <w:sz w:val="22"/>
                <w:szCs w:val="22"/>
              </w:rPr>
              <w:t>Dfls</w:t>
            </w:r>
            <w:proofErr w:type="spellEnd"/>
            <w:r w:rsidRPr="00A3590A">
              <w:rPr>
                <w:rFonts w:ascii="Arial Narrow" w:hAnsi="Arial Narrow"/>
                <w:spacing w:val="-2"/>
                <w:sz w:val="22"/>
                <w:szCs w:val="22"/>
              </w:rPr>
              <w:t xml:space="preserve"> (Lakh)</w:t>
            </w:r>
          </w:p>
        </w:tc>
        <w:tc>
          <w:tcPr>
            <w:tcW w:w="1908" w:type="dxa"/>
          </w:tcPr>
          <w:p w14:paraId="56A41D8E" w14:textId="77777777" w:rsidR="00A3590A" w:rsidRPr="00A3590A" w:rsidRDefault="00A3590A" w:rsidP="00A3590A">
            <w:pPr>
              <w:widowControl w:val="0"/>
              <w:autoSpaceDE w:val="0"/>
              <w:autoSpaceDN w:val="0"/>
              <w:spacing w:before="14"/>
              <w:ind w:left="90" w:right="3"/>
              <w:jc w:val="center"/>
              <w:rPr>
                <w:rFonts w:ascii="Arial Narrow" w:hAnsi="Arial Narrow"/>
                <w:sz w:val="22"/>
                <w:szCs w:val="22"/>
              </w:rPr>
            </w:pPr>
            <w:r w:rsidRPr="00A3590A">
              <w:rPr>
                <w:rFonts w:ascii="Arial Narrow" w:hAnsi="Arial Narrow"/>
                <w:spacing w:val="-4"/>
                <w:sz w:val="22"/>
                <w:szCs w:val="22"/>
              </w:rPr>
              <w:t>0.18</w:t>
            </w:r>
          </w:p>
        </w:tc>
      </w:tr>
      <w:tr w:rsidR="00A3590A" w:rsidRPr="00A3590A" w14:paraId="2F509EE0" w14:textId="77777777" w:rsidTr="00C64BA9">
        <w:trPr>
          <w:trHeight w:val="306"/>
        </w:trPr>
        <w:tc>
          <w:tcPr>
            <w:tcW w:w="2818" w:type="dxa"/>
            <w:vMerge/>
            <w:tcBorders>
              <w:top w:val="nil"/>
            </w:tcBorders>
          </w:tcPr>
          <w:p w14:paraId="5C001A02" w14:textId="77777777" w:rsidR="00A3590A" w:rsidRPr="00A3590A" w:rsidRDefault="00A3590A" w:rsidP="00A3590A">
            <w:pPr>
              <w:spacing w:after="200" w:line="276" w:lineRule="auto"/>
              <w:rPr>
                <w:rFonts w:ascii="Arial Narrow" w:eastAsiaTheme="minorEastAsia" w:hAnsi="Arial Narrow" w:cstheme="minorBidi"/>
                <w:sz w:val="2"/>
                <w:szCs w:val="2"/>
                <w:lang w:val="en-IN" w:eastAsia="en-IN" w:bidi="hi-IN"/>
              </w:rPr>
            </w:pPr>
          </w:p>
        </w:tc>
        <w:tc>
          <w:tcPr>
            <w:tcW w:w="2244" w:type="dxa"/>
          </w:tcPr>
          <w:p w14:paraId="0AF2A48F" w14:textId="77777777" w:rsidR="00A3590A" w:rsidRPr="00A3590A" w:rsidRDefault="00A3590A" w:rsidP="00A3590A">
            <w:pPr>
              <w:widowControl w:val="0"/>
              <w:autoSpaceDE w:val="0"/>
              <w:autoSpaceDN w:val="0"/>
              <w:spacing w:before="14"/>
              <w:ind w:left="153"/>
              <w:rPr>
                <w:rFonts w:ascii="Arial Narrow" w:hAnsi="Arial Narrow"/>
                <w:sz w:val="22"/>
                <w:szCs w:val="22"/>
              </w:rPr>
            </w:pPr>
            <w:r w:rsidRPr="00A3590A">
              <w:rPr>
                <w:rFonts w:ascii="Arial Narrow" w:hAnsi="Arial Narrow"/>
                <w:sz w:val="22"/>
                <w:szCs w:val="22"/>
              </w:rPr>
              <w:t>CSB P3</w:t>
            </w:r>
            <w:proofErr w:type="gramStart"/>
            <w:r w:rsidRPr="00A3590A">
              <w:rPr>
                <w:rFonts w:ascii="Arial Narrow" w:hAnsi="Arial Narrow"/>
                <w:sz w:val="22"/>
                <w:szCs w:val="22"/>
              </w:rPr>
              <w:t>Units</w:t>
            </w:r>
            <w:r w:rsidRPr="00A3590A">
              <w:rPr>
                <w:rFonts w:ascii="Arial Narrow" w:hAnsi="Arial Narrow"/>
                <w:spacing w:val="-5"/>
                <w:sz w:val="22"/>
                <w:szCs w:val="22"/>
              </w:rPr>
              <w:t>(</w:t>
            </w:r>
            <w:proofErr w:type="gramEnd"/>
            <w:r w:rsidRPr="00A3590A">
              <w:rPr>
                <w:rFonts w:ascii="Arial Narrow" w:hAnsi="Arial Narrow"/>
                <w:spacing w:val="-5"/>
                <w:sz w:val="22"/>
                <w:szCs w:val="22"/>
              </w:rPr>
              <w:t>8)</w:t>
            </w:r>
          </w:p>
        </w:tc>
        <w:tc>
          <w:tcPr>
            <w:tcW w:w="2698" w:type="dxa"/>
          </w:tcPr>
          <w:p w14:paraId="199FAFA8" w14:textId="77777777" w:rsidR="00A3590A" w:rsidRPr="00A3590A" w:rsidRDefault="00A3590A" w:rsidP="00A3590A">
            <w:pPr>
              <w:widowControl w:val="0"/>
              <w:autoSpaceDE w:val="0"/>
              <w:autoSpaceDN w:val="0"/>
              <w:spacing w:before="14"/>
              <w:ind w:left="153"/>
              <w:rPr>
                <w:rFonts w:ascii="Arial Narrow" w:hAnsi="Arial Narrow"/>
                <w:sz w:val="22"/>
                <w:szCs w:val="22"/>
              </w:rPr>
            </w:pPr>
            <w:r w:rsidRPr="00A3590A">
              <w:rPr>
                <w:rFonts w:ascii="Arial Narrow" w:hAnsi="Arial Narrow"/>
                <w:sz w:val="22"/>
                <w:szCs w:val="22"/>
              </w:rPr>
              <w:t xml:space="preserve">P3 </w:t>
            </w:r>
            <w:proofErr w:type="spellStart"/>
            <w:proofErr w:type="gramStart"/>
            <w:r w:rsidRPr="00A3590A">
              <w:rPr>
                <w:rFonts w:ascii="Arial Narrow" w:hAnsi="Arial Narrow"/>
                <w:sz w:val="22"/>
                <w:szCs w:val="22"/>
              </w:rPr>
              <w:t>Dfls</w:t>
            </w:r>
            <w:proofErr w:type="spellEnd"/>
            <w:r w:rsidRPr="00A3590A">
              <w:rPr>
                <w:rFonts w:ascii="Arial Narrow" w:hAnsi="Arial Narrow"/>
                <w:spacing w:val="-2"/>
                <w:sz w:val="22"/>
                <w:szCs w:val="22"/>
              </w:rPr>
              <w:t>(</w:t>
            </w:r>
            <w:proofErr w:type="gramEnd"/>
            <w:r w:rsidRPr="00A3590A">
              <w:rPr>
                <w:rFonts w:ascii="Arial Narrow" w:hAnsi="Arial Narrow"/>
                <w:spacing w:val="-2"/>
                <w:sz w:val="22"/>
                <w:szCs w:val="22"/>
              </w:rPr>
              <w:t>Lakh)</w:t>
            </w:r>
          </w:p>
        </w:tc>
        <w:tc>
          <w:tcPr>
            <w:tcW w:w="1908" w:type="dxa"/>
          </w:tcPr>
          <w:p w14:paraId="1E22923B" w14:textId="77777777" w:rsidR="00A3590A" w:rsidRPr="00A3590A" w:rsidRDefault="00A3590A" w:rsidP="00A3590A">
            <w:pPr>
              <w:widowControl w:val="0"/>
              <w:autoSpaceDE w:val="0"/>
              <w:autoSpaceDN w:val="0"/>
              <w:spacing w:before="14"/>
              <w:ind w:left="90" w:right="3"/>
              <w:jc w:val="center"/>
              <w:rPr>
                <w:rFonts w:ascii="Arial Narrow" w:hAnsi="Arial Narrow"/>
                <w:sz w:val="22"/>
                <w:szCs w:val="22"/>
              </w:rPr>
            </w:pPr>
            <w:r w:rsidRPr="00A3590A">
              <w:rPr>
                <w:rFonts w:ascii="Arial Narrow" w:hAnsi="Arial Narrow"/>
                <w:spacing w:val="-4"/>
                <w:sz w:val="22"/>
                <w:szCs w:val="22"/>
              </w:rPr>
              <w:t>1.46</w:t>
            </w:r>
          </w:p>
        </w:tc>
      </w:tr>
      <w:tr w:rsidR="00A3590A" w:rsidRPr="00A3590A" w14:paraId="54D28F23" w14:textId="77777777" w:rsidTr="00C64BA9">
        <w:trPr>
          <w:trHeight w:val="306"/>
        </w:trPr>
        <w:tc>
          <w:tcPr>
            <w:tcW w:w="2818" w:type="dxa"/>
            <w:vMerge w:val="restart"/>
          </w:tcPr>
          <w:p w14:paraId="42EBCF1E" w14:textId="77777777" w:rsidR="00A3590A" w:rsidRPr="00A3590A" w:rsidRDefault="00A3590A" w:rsidP="00A3590A">
            <w:pPr>
              <w:widowControl w:val="0"/>
              <w:autoSpaceDE w:val="0"/>
              <w:autoSpaceDN w:val="0"/>
              <w:spacing w:before="11" w:line="259" w:lineRule="auto"/>
              <w:ind w:left="155" w:right="70" w:hanging="1"/>
              <w:jc w:val="center"/>
              <w:rPr>
                <w:rFonts w:ascii="Arial Narrow" w:hAnsi="Arial Narrow"/>
                <w:sz w:val="22"/>
                <w:szCs w:val="22"/>
              </w:rPr>
            </w:pPr>
            <w:r w:rsidRPr="00A3590A">
              <w:rPr>
                <w:rFonts w:ascii="Arial Narrow" w:hAnsi="Arial Narrow"/>
                <w:sz w:val="22"/>
                <w:szCs w:val="22"/>
              </w:rPr>
              <w:t xml:space="preserve">State Sericulture </w:t>
            </w:r>
            <w:r w:rsidRPr="00A3590A">
              <w:rPr>
                <w:rFonts w:ascii="Arial Narrow" w:hAnsi="Arial Narrow"/>
                <w:spacing w:val="-2"/>
                <w:sz w:val="22"/>
                <w:szCs w:val="22"/>
              </w:rPr>
              <w:t>Departments/</w:t>
            </w:r>
            <w:proofErr w:type="spellStart"/>
            <w:r w:rsidRPr="00A3590A">
              <w:rPr>
                <w:rFonts w:ascii="Arial Narrow" w:hAnsi="Arial Narrow"/>
                <w:spacing w:val="-2"/>
                <w:sz w:val="22"/>
                <w:szCs w:val="22"/>
              </w:rPr>
              <w:t>Pvt.graineur</w:t>
            </w:r>
            <w:proofErr w:type="spellEnd"/>
            <w:r w:rsidRPr="00A3590A">
              <w:rPr>
                <w:rFonts w:ascii="Arial Narrow" w:hAnsi="Arial Narrow"/>
                <w:spacing w:val="-2"/>
                <w:sz w:val="22"/>
                <w:szCs w:val="22"/>
              </w:rPr>
              <w:t xml:space="preserve">/ </w:t>
            </w:r>
            <w:r w:rsidRPr="00A3590A">
              <w:rPr>
                <w:rFonts w:ascii="Arial Narrow" w:hAnsi="Arial Narrow"/>
                <w:sz w:val="22"/>
                <w:szCs w:val="22"/>
              </w:rPr>
              <w:t>ASR/ RSP</w:t>
            </w:r>
          </w:p>
        </w:tc>
        <w:tc>
          <w:tcPr>
            <w:tcW w:w="2244" w:type="dxa"/>
          </w:tcPr>
          <w:p w14:paraId="6B758045" w14:textId="77777777" w:rsidR="00A3590A" w:rsidRPr="00A3590A" w:rsidRDefault="00A3590A" w:rsidP="00A3590A">
            <w:pPr>
              <w:widowControl w:val="0"/>
              <w:autoSpaceDE w:val="0"/>
              <w:autoSpaceDN w:val="0"/>
              <w:spacing w:before="11"/>
              <w:ind w:left="153"/>
              <w:rPr>
                <w:rFonts w:ascii="Arial Narrow" w:hAnsi="Arial Narrow"/>
                <w:sz w:val="22"/>
                <w:szCs w:val="22"/>
              </w:rPr>
            </w:pPr>
            <w:r w:rsidRPr="00A3590A">
              <w:rPr>
                <w:rFonts w:ascii="Arial Narrow" w:hAnsi="Arial Narrow"/>
                <w:sz w:val="22"/>
                <w:szCs w:val="22"/>
              </w:rPr>
              <w:t>DoS</w:t>
            </w:r>
            <w:r w:rsidRPr="00A3590A">
              <w:rPr>
                <w:rFonts w:ascii="Arial Narrow" w:hAnsi="Arial Narrow"/>
                <w:spacing w:val="-2"/>
                <w:sz w:val="22"/>
                <w:szCs w:val="22"/>
              </w:rPr>
              <w:t xml:space="preserve"> Farms</w:t>
            </w:r>
          </w:p>
        </w:tc>
        <w:tc>
          <w:tcPr>
            <w:tcW w:w="2698" w:type="dxa"/>
          </w:tcPr>
          <w:p w14:paraId="15C6D71F" w14:textId="77777777" w:rsidR="00A3590A" w:rsidRPr="00A3590A" w:rsidRDefault="00A3590A" w:rsidP="00A3590A">
            <w:pPr>
              <w:widowControl w:val="0"/>
              <w:autoSpaceDE w:val="0"/>
              <w:autoSpaceDN w:val="0"/>
              <w:spacing w:before="11"/>
              <w:ind w:left="153"/>
              <w:rPr>
                <w:rFonts w:ascii="Arial Narrow" w:hAnsi="Arial Narrow"/>
                <w:sz w:val="22"/>
                <w:szCs w:val="22"/>
              </w:rPr>
            </w:pPr>
            <w:r w:rsidRPr="00A3590A">
              <w:rPr>
                <w:rFonts w:ascii="Arial Narrow" w:hAnsi="Arial Narrow"/>
                <w:sz w:val="22"/>
                <w:szCs w:val="22"/>
              </w:rPr>
              <w:t xml:space="preserve">P2 </w:t>
            </w:r>
            <w:proofErr w:type="spellStart"/>
            <w:r w:rsidRPr="00A3590A">
              <w:rPr>
                <w:rFonts w:ascii="Arial Narrow" w:hAnsi="Arial Narrow"/>
                <w:sz w:val="22"/>
                <w:szCs w:val="22"/>
              </w:rPr>
              <w:t>Dfls</w:t>
            </w:r>
            <w:proofErr w:type="spellEnd"/>
            <w:r w:rsidRPr="00A3590A">
              <w:rPr>
                <w:rFonts w:ascii="Arial Narrow" w:hAnsi="Arial Narrow"/>
                <w:spacing w:val="-2"/>
                <w:sz w:val="22"/>
                <w:szCs w:val="22"/>
              </w:rPr>
              <w:t xml:space="preserve"> (Lakh)</w:t>
            </w:r>
          </w:p>
        </w:tc>
        <w:tc>
          <w:tcPr>
            <w:tcW w:w="1908" w:type="dxa"/>
          </w:tcPr>
          <w:p w14:paraId="08378413" w14:textId="77777777" w:rsidR="00A3590A" w:rsidRPr="00A3590A" w:rsidRDefault="00A3590A" w:rsidP="00A3590A">
            <w:pPr>
              <w:widowControl w:val="0"/>
              <w:autoSpaceDE w:val="0"/>
              <w:autoSpaceDN w:val="0"/>
              <w:spacing w:before="11"/>
              <w:ind w:left="90"/>
              <w:jc w:val="center"/>
              <w:rPr>
                <w:rFonts w:ascii="Arial Narrow" w:hAnsi="Arial Narrow"/>
                <w:sz w:val="22"/>
                <w:szCs w:val="22"/>
              </w:rPr>
            </w:pPr>
            <w:r w:rsidRPr="00A3590A">
              <w:rPr>
                <w:rFonts w:ascii="Arial Narrow" w:hAnsi="Arial Narrow"/>
                <w:spacing w:val="-2"/>
                <w:sz w:val="22"/>
                <w:szCs w:val="22"/>
              </w:rPr>
              <w:t>11.67</w:t>
            </w:r>
          </w:p>
        </w:tc>
      </w:tr>
      <w:tr w:rsidR="00A3590A" w:rsidRPr="00A3590A" w14:paraId="14238761" w14:textId="77777777" w:rsidTr="00C64BA9">
        <w:trPr>
          <w:trHeight w:val="306"/>
        </w:trPr>
        <w:tc>
          <w:tcPr>
            <w:tcW w:w="2818" w:type="dxa"/>
            <w:vMerge/>
            <w:tcBorders>
              <w:top w:val="nil"/>
            </w:tcBorders>
          </w:tcPr>
          <w:p w14:paraId="2CCA216F" w14:textId="77777777" w:rsidR="00A3590A" w:rsidRPr="00A3590A" w:rsidRDefault="00A3590A" w:rsidP="00A3590A">
            <w:pPr>
              <w:spacing w:after="200" w:line="276" w:lineRule="auto"/>
              <w:rPr>
                <w:rFonts w:ascii="Arial Narrow" w:eastAsiaTheme="minorEastAsia" w:hAnsi="Arial Narrow" w:cstheme="minorBidi"/>
                <w:sz w:val="2"/>
                <w:szCs w:val="2"/>
                <w:lang w:val="en-IN" w:eastAsia="en-IN" w:bidi="hi-IN"/>
              </w:rPr>
            </w:pPr>
          </w:p>
        </w:tc>
        <w:tc>
          <w:tcPr>
            <w:tcW w:w="2244" w:type="dxa"/>
          </w:tcPr>
          <w:p w14:paraId="6171727E" w14:textId="77777777" w:rsidR="00A3590A" w:rsidRPr="00A3590A" w:rsidRDefault="00A3590A" w:rsidP="00A3590A">
            <w:pPr>
              <w:widowControl w:val="0"/>
              <w:autoSpaceDE w:val="0"/>
              <w:autoSpaceDN w:val="0"/>
              <w:ind w:left="153"/>
              <w:rPr>
                <w:rFonts w:ascii="Arial Narrow" w:hAnsi="Arial Narrow"/>
                <w:sz w:val="22"/>
                <w:szCs w:val="22"/>
              </w:rPr>
            </w:pPr>
            <w:r w:rsidRPr="00A3590A">
              <w:rPr>
                <w:rFonts w:ascii="Arial Narrow" w:hAnsi="Arial Narrow"/>
                <w:sz w:val="22"/>
                <w:szCs w:val="22"/>
              </w:rPr>
              <w:t>DoS</w:t>
            </w:r>
            <w:r w:rsidRPr="00A3590A">
              <w:rPr>
                <w:rFonts w:ascii="Arial Narrow" w:hAnsi="Arial Narrow"/>
                <w:spacing w:val="-2"/>
                <w:sz w:val="22"/>
                <w:szCs w:val="22"/>
              </w:rPr>
              <w:t xml:space="preserve"> farmers</w:t>
            </w:r>
          </w:p>
        </w:tc>
        <w:tc>
          <w:tcPr>
            <w:tcW w:w="2698" w:type="dxa"/>
          </w:tcPr>
          <w:p w14:paraId="58423D70" w14:textId="77777777" w:rsidR="00A3590A" w:rsidRPr="00A3590A" w:rsidRDefault="00A3590A" w:rsidP="00A3590A">
            <w:pPr>
              <w:widowControl w:val="0"/>
              <w:autoSpaceDE w:val="0"/>
              <w:autoSpaceDN w:val="0"/>
              <w:ind w:left="153"/>
              <w:rPr>
                <w:rFonts w:ascii="Arial Narrow" w:hAnsi="Arial Narrow"/>
                <w:sz w:val="22"/>
                <w:szCs w:val="22"/>
              </w:rPr>
            </w:pPr>
            <w:r w:rsidRPr="00A3590A">
              <w:rPr>
                <w:rFonts w:ascii="Arial Narrow" w:hAnsi="Arial Narrow"/>
                <w:sz w:val="22"/>
                <w:szCs w:val="22"/>
              </w:rPr>
              <w:t xml:space="preserve">P1 </w:t>
            </w:r>
            <w:proofErr w:type="spellStart"/>
            <w:r w:rsidRPr="00A3590A">
              <w:rPr>
                <w:rFonts w:ascii="Arial Narrow" w:hAnsi="Arial Narrow"/>
                <w:sz w:val="22"/>
                <w:szCs w:val="22"/>
              </w:rPr>
              <w:t>Dfls</w:t>
            </w:r>
            <w:proofErr w:type="spellEnd"/>
            <w:r w:rsidRPr="00A3590A">
              <w:rPr>
                <w:rFonts w:ascii="Arial Narrow" w:hAnsi="Arial Narrow"/>
                <w:sz w:val="22"/>
                <w:szCs w:val="22"/>
              </w:rPr>
              <w:t xml:space="preserve"> </w:t>
            </w:r>
            <w:r w:rsidRPr="00A3590A">
              <w:rPr>
                <w:rFonts w:ascii="Arial Narrow" w:hAnsi="Arial Narrow"/>
                <w:spacing w:val="-2"/>
                <w:sz w:val="22"/>
                <w:szCs w:val="22"/>
              </w:rPr>
              <w:t>(Lakh)</w:t>
            </w:r>
          </w:p>
        </w:tc>
        <w:tc>
          <w:tcPr>
            <w:tcW w:w="1908" w:type="dxa"/>
          </w:tcPr>
          <w:p w14:paraId="003BE096" w14:textId="77777777" w:rsidR="00A3590A" w:rsidRPr="00A3590A" w:rsidRDefault="00A3590A" w:rsidP="00A3590A">
            <w:pPr>
              <w:widowControl w:val="0"/>
              <w:autoSpaceDE w:val="0"/>
              <w:autoSpaceDN w:val="0"/>
              <w:ind w:left="90"/>
              <w:jc w:val="center"/>
              <w:rPr>
                <w:rFonts w:ascii="Arial Narrow" w:hAnsi="Arial Narrow"/>
                <w:sz w:val="22"/>
                <w:szCs w:val="22"/>
              </w:rPr>
            </w:pPr>
            <w:r w:rsidRPr="00A3590A">
              <w:rPr>
                <w:rFonts w:ascii="Arial Narrow" w:hAnsi="Arial Narrow"/>
                <w:spacing w:val="-2"/>
                <w:sz w:val="22"/>
                <w:szCs w:val="22"/>
              </w:rPr>
              <w:t>58.33</w:t>
            </w:r>
          </w:p>
        </w:tc>
      </w:tr>
      <w:tr w:rsidR="00A3590A" w:rsidRPr="00A3590A" w14:paraId="25EC3130" w14:textId="77777777" w:rsidTr="00C64BA9">
        <w:trPr>
          <w:trHeight w:val="303"/>
        </w:trPr>
        <w:tc>
          <w:tcPr>
            <w:tcW w:w="2818" w:type="dxa"/>
            <w:vMerge/>
            <w:tcBorders>
              <w:top w:val="nil"/>
            </w:tcBorders>
          </w:tcPr>
          <w:p w14:paraId="320D4026" w14:textId="77777777" w:rsidR="00A3590A" w:rsidRPr="00A3590A" w:rsidRDefault="00A3590A" w:rsidP="00A3590A">
            <w:pPr>
              <w:spacing w:after="200" w:line="276" w:lineRule="auto"/>
              <w:rPr>
                <w:rFonts w:ascii="Arial Narrow" w:eastAsiaTheme="minorEastAsia" w:hAnsi="Arial Narrow" w:cstheme="minorBidi"/>
                <w:sz w:val="2"/>
                <w:szCs w:val="2"/>
                <w:lang w:val="en-IN" w:eastAsia="en-IN" w:bidi="hi-IN"/>
              </w:rPr>
            </w:pPr>
          </w:p>
        </w:tc>
        <w:tc>
          <w:tcPr>
            <w:tcW w:w="2244" w:type="dxa"/>
          </w:tcPr>
          <w:p w14:paraId="4162C495" w14:textId="77777777" w:rsidR="00A3590A" w:rsidRPr="00A3590A" w:rsidRDefault="00A3590A" w:rsidP="00A3590A">
            <w:pPr>
              <w:widowControl w:val="0"/>
              <w:autoSpaceDE w:val="0"/>
              <w:autoSpaceDN w:val="0"/>
              <w:spacing w:before="11"/>
              <w:ind w:left="153"/>
              <w:rPr>
                <w:rFonts w:ascii="Arial Narrow" w:hAnsi="Arial Narrow"/>
                <w:sz w:val="22"/>
                <w:szCs w:val="22"/>
              </w:rPr>
            </w:pPr>
            <w:r w:rsidRPr="00A3590A">
              <w:rPr>
                <w:rFonts w:ascii="Arial Narrow" w:hAnsi="Arial Narrow"/>
                <w:sz w:val="22"/>
                <w:szCs w:val="22"/>
              </w:rPr>
              <w:t>Commercial farmers</w:t>
            </w:r>
          </w:p>
        </w:tc>
        <w:tc>
          <w:tcPr>
            <w:tcW w:w="2698" w:type="dxa"/>
          </w:tcPr>
          <w:p w14:paraId="051C5ED3" w14:textId="77777777" w:rsidR="00A3590A" w:rsidRPr="00A3590A" w:rsidRDefault="00A3590A" w:rsidP="00A3590A">
            <w:pPr>
              <w:widowControl w:val="0"/>
              <w:autoSpaceDE w:val="0"/>
              <w:autoSpaceDN w:val="0"/>
              <w:spacing w:before="11"/>
              <w:ind w:left="153"/>
              <w:rPr>
                <w:rFonts w:ascii="Arial Narrow" w:hAnsi="Arial Narrow"/>
                <w:sz w:val="22"/>
                <w:szCs w:val="22"/>
              </w:rPr>
            </w:pPr>
            <w:r w:rsidRPr="00A3590A">
              <w:rPr>
                <w:rFonts w:ascii="Arial Narrow" w:hAnsi="Arial Narrow"/>
                <w:sz w:val="22"/>
                <w:szCs w:val="22"/>
              </w:rPr>
              <w:t xml:space="preserve">Commercial </w:t>
            </w:r>
            <w:r w:rsidRPr="00A3590A">
              <w:rPr>
                <w:rFonts w:ascii="Arial Narrow" w:hAnsi="Arial Narrow"/>
                <w:spacing w:val="-2"/>
                <w:sz w:val="22"/>
                <w:szCs w:val="22"/>
              </w:rPr>
              <w:t>(Lakh)</w:t>
            </w:r>
          </w:p>
        </w:tc>
        <w:tc>
          <w:tcPr>
            <w:tcW w:w="1908" w:type="dxa"/>
          </w:tcPr>
          <w:p w14:paraId="2C6E7E33" w14:textId="77777777" w:rsidR="00A3590A" w:rsidRPr="00A3590A" w:rsidRDefault="00A3590A" w:rsidP="00A3590A">
            <w:pPr>
              <w:widowControl w:val="0"/>
              <w:autoSpaceDE w:val="0"/>
              <w:autoSpaceDN w:val="0"/>
              <w:spacing w:before="11"/>
              <w:ind w:left="90" w:right="3"/>
              <w:jc w:val="center"/>
              <w:rPr>
                <w:rFonts w:ascii="Arial Narrow" w:hAnsi="Arial Narrow"/>
                <w:sz w:val="22"/>
                <w:szCs w:val="22"/>
              </w:rPr>
            </w:pPr>
            <w:r w:rsidRPr="00A3590A">
              <w:rPr>
                <w:rFonts w:ascii="Arial Narrow" w:hAnsi="Arial Narrow"/>
                <w:spacing w:val="-5"/>
                <w:sz w:val="22"/>
                <w:szCs w:val="22"/>
              </w:rPr>
              <w:t>350</w:t>
            </w:r>
          </w:p>
        </w:tc>
      </w:tr>
      <w:tr w:rsidR="00A3590A" w:rsidRPr="00A3590A" w14:paraId="5933C9DE" w14:textId="77777777" w:rsidTr="00C64BA9">
        <w:trPr>
          <w:trHeight w:val="306"/>
        </w:trPr>
        <w:tc>
          <w:tcPr>
            <w:tcW w:w="2818" w:type="dxa"/>
          </w:tcPr>
          <w:p w14:paraId="7127BCED" w14:textId="77777777" w:rsidR="00A3590A" w:rsidRPr="00A3590A" w:rsidRDefault="00A3590A" w:rsidP="00A3590A">
            <w:pPr>
              <w:widowControl w:val="0"/>
              <w:autoSpaceDE w:val="0"/>
              <w:autoSpaceDN w:val="0"/>
              <w:ind w:left="107"/>
              <w:rPr>
                <w:rFonts w:ascii="Arial Narrow" w:hAnsi="Arial Narrow"/>
                <w:sz w:val="22"/>
                <w:szCs w:val="22"/>
              </w:rPr>
            </w:pPr>
          </w:p>
        </w:tc>
        <w:tc>
          <w:tcPr>
            <w:tcW w:w="2244" w:type="dxa"/>
          </w:tcPr>
          <w:p w14:paraId="1C87BCAC" w14:textId="77777777" w:rsidR="00A3590A" w:rsidRPr="00A3590A" w:rsidRDefault="00A3590A" w:rsidP="00A3590A">
            <w:pPr>
              <w:widowControl w:val="0"/>
              <w:autoSpaceDE w:val="0"/>
              <w:autoSpaceDN w:val="0"/>
              <w:ind w:left="107"/>
              <w:rPr>
                <w:rFonts w:ascii="Arial Narrow" w:hAnsi="Arial Narrow"/>
                <w:sz w:val="22"/>
                <w:szCs w:val="22"/>
              </w:rPr>
            </w:pPr>
          </w:p>
        </w:tc>
        <w:tc>
          <w:tcPr>
            <w:tcW w:w="2698" w:type="dxa"/>
          </w:tcPr>
          <w:p w14:paraId="1E5DCD9B" w14:textId="77777777" w:rsidR="00A3590A" w:rsidRPr="00A3590A" w:rsidRDefault="00A3590A" w:rsidP="00A3590A">
            <w:pPr>
              <w:widowControl w:val="0"/>
              <w:autoSpaceDE w:val="0"/>
              <w:autoSpaceDN w:val="0"/>
              <w:spacing w:before="11"/>
              <w:ind w:left="153"/>
              <w:rPr>
                <w:rFonts w:ascii="Arial Narrow" w:hAnsi="Arial Narrow"/>
                <w:b/>
                <w:sz w:val="22"/>
                <w:szCs w:val="22"/>
              </w:rPr>
            </w:pPr>
            <w:r w:rsidRPr="00A3590A">
              <w:rPr>
                <w:rFonts w:ascii="Arial Narrow" w:hAnsi="Arial Narrow"/>
                <w:b/>
                <w:sz w:val="22"/>
                <w:szCs w:val="22"/>
              </w:rPr>
              <w:t xml:space="preserve">Raw Silk </w:t>
            </w:r>
            <w:r w:rsidRPr="00A3590A">
              <w:rPr>
                <w:rFonts w:ascii="Arial Narrow" w:hAnsi="Arial Narrow"/>
                <w:b/>
                <w:spacing w:val="-4"/>
                <w:sz w:val="22"/>
                <w:szCs w:val="22"/>
              </w:rPr>
              <w:t>(MT)</w:t>
            </w:r>
          </w:p>
        </w:tc>
        <w:tc>
          <w:tcPr>
            <w:tcW w:w="1908" w:type="dxa"/>
          </w:tcPr>
          <w:p w14:paraId="0FA572DA" w14:textId="77777777" w:rsidR="00A3590A" w:rsidRPr="00A3590A" w:rsidRDefault="00A3590A" w:rsidP="00A3590A">
            <w:pPr>
              <w:widowControl w:val="0"/>
              <w:autoSpaceDE w:val="0"/>
              <w:autoSpaceDN w:val="0"/>
              <w:spacing w:before="11"/>
              <w:ind w:left="90" w:right="3"/>
              <w:jc w:val="center"/>
              <w:rPr>
                <w:rFonts w:ascii="Arial Narrow" w:hAnsi="Arial Narrow"/>
                <w:b/>
                <w:sz w:val="22"/>
                <w:szCs w:val="22"/>
              </w:rPr>
            </w:pPr>
            <w:r w:rsidRPr="00A3590A">
              <w:rPr>
                <w:rFonts w:ascii="Arial Narrow" w:hAnsi="Arial Narrow"/>
                <w:b/>
                <w:spacing w:val="-5"/>
                <w:sz w:val="22"/>
                <w:szCs w:val="22"/>
              </w:rPr>
              <w:t>350</w:t>
            </w:r>
          </w:p>
        </w:tc>
      </w:tr>
    </w:tbl>
    <w:p w14:paraId="32D43E17" w14:textId="77777777" w:rsidR="00A3590A" w:rsidRPr="00A3590A" w:rsidRDefault="00A3590A" w:rsidP="00A3590A">
      <w:pPr>
        <w:widowControl w:val="0"/>
        <w:autoSpaceDE w:val="0"/>
        <w:autoSpaceDN w:val="0"/>
        <w:jc w:val="both"/>
        <w:outlineLvl w:val="1"/>
        <w:rPr>
          <w:rFonts w:ascii="Arial Narrow" w:hAnsi="Arial Narrow"/>
          <w:b/>
          <w:bCs/>
          <w:color w:val="FFFFFF" w:themeColor="background1"/>
          <w:sz w:val="22"/>
          <w:szCs w:val="22"/>
          <w:highlight w:val="black"/>
        </w:rPr>
      </w:pPr>
    </w:p>
    <w:p w14:paraId="337F8A34" w14:textId="77777777" w:rsidR="00A3590A" w:rsidRPr="00A3590A" w:rsidRDefault="00A3590A" w:rsidP="00A3590A">
      <w:pPr>
        <w:widowControl w:val="0"/>
        <w:autoSpaceDE w:val="0"/>
        <w:autoSpaceDN w:val="0"/>
        <w:ind w:left="380"/>
        <w:jc w:val="both"/>
        <w:outlineLvl w:val="1"/>
        <w:rPr>
          <w:rFonts w:ascii="Arial Narrow" w:hAnsi="Arial Narrow"/>
          <w:b/>
          <w:bCs/>
          <w:color w:val="FFFFFF" w:themeColor="background1"/>
          <w:sz w:val="22"/>
          <w:szCs w:val="22"/>
          <w:highlight w:val="black"/>
        </w:rPr>
      </w:pPr>
      <w:r w:rsidRPr="00A3590A">
        <w:rPr>
          <w:rFonts w:ascii="Arial Narrow" w:hAnsi="Arial Narrow"/>
          <w:b/>
          <w:bCs/>
          <w:noProof/>
          <w:color w:val="FFFFFF" w:themeColor="background1"/>
          <w:sz w:val="22"/>
          <w:szCs w:val="22"/>
          <w:lang w:bidi="hi-IN"/>
        </w:rPr>
        <w:drawing>
          <wp:inline distT="0" distB="0" distL="0" distR="0" wp14:anchorId="4D66830D" wp14:editId="70BE6C07">
            <wp:extent cx="5602013" cy="2541216"/>
            <wp:effectExtent l="19050" t="0" r="17737"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E5CD06" w14:textId="77777777" w:rsidR="00A3590A" w:rsidRPr="00A3590A" w:rsidRDefault="00A3590A" w:rsidP="00A3590A">
      <w:pPr>
        <w:widowControl w:val="0"/>
        <w:autoSpaceDE w:val="0"/>
        <w:autoSpaceDN w:val="0"/>
        <w:spacing w:before="219"/>
        <w:ind w:left="1129" w:right="1309"/>
        <w:jc w:val="center"/>
        <w:rPr>
          <w:rFonts w:ascii="Arial Narrow" w:hAnsi="Arial Narrow"/>
          <w:sz w:val="24"/>
          <w:szCs w:val="24"/>
        </w:rPr>
      </w:pPr>
      <w:r w:rsidRPr="00A3590A">
        <w:rPr>
          <w:rFonts w:ascii="Arial Narrow" w:hAnsi="Arial Narrow"/>
          <w:b/>
          <w:sz w:val="24"/>
          <w:szCs w:val="24"/>
        </w:rPr>
        <w:t xml:space="preserve">Figure.2 </w:t>
      </w:r>
      <w:r w:rsidRPr="00A3590A">
        <w:rPr>
          <w:rFonts w:ascii="Arial Narrow" w:hAnsi="Arial Narrow"/>
          <w:sz w:val="24"/>
          <w:szCs w:val="24"/>
        </w:rPr>
        <w:t xml:space="preserve">Min and Max Temperature during </w:t>
      </w:r>
      <w:proofErr w:type="spellStart"/>
      <w:r w:rsidRPr="00A3590A">
        <w:rPr>
          <w:rFonts w:ascii="Arial Narrow" w:hAnsi="Arial Narrow"/>
          <w:sz w:val="24"/>
          <w:szCs w:val="24"/>
        </w:rPr>
        <w:t>Aherua</w:t>
      </w:r>
      <w:proofErr w:type="spellEnd"/>
      <w:r w:rsidRPr="00A3590A">
        <w:rPr>
          <w:rFonts w:ascii="Arial Narrow" w:hAnsi="Arial Narrow"/>
          <w:sz w:val="24"/>
          <w:szCs w:val="24"/>
        </w:rPr>
        <w:t xml:space="preserve"> &amp; </w:t>
      </w:r>
      <w:proofErr w:type="spellStart"/>
      <w:r w:rsidRPr="00A3590A">
        <w:rPr>
          <w:rFonts w:ascii="Arial Narrow" w:hAnsi="Arial Narrow"/>
          <w:sz w:val="24"/>
          <w:szCs w:val="24"/>
        </w:rPr>
        <w:t>Bhodia</w:t>
      </w:r>
      <w:proofErr w:type="spellEnd"/>
      <w:r w:rsidRPr="00A3590A">
        <w:rPr>
          <w:rFonts w:ascii="Arial Narrow" w:hAnsi="Arial Narrow"/>
          <w:sz w:val="24"/>
          <w:szCs w:val="24"/>
        </w:rPr>
        <w:t xml:space="preserve"> Crop in 2023-2024</w:t>
      </w:r>
    </w:p>
    <w:p w14:paraId="10F73ABF" w14:textId="77777777" w:rsidR="00A3590A" w:rsidRPr="00A3590A" w:rsidRDefault="00A3590A" w:rsidP="00A3590A">
      <w:pPr>
        <w:widowControl w:val="0"/>
        <w:autoSpaceDE w:val="0"/>
        <w:autoSpaceDN w:val="0"/>
        <w:spacing w:before="3"/>
        <w:rPr>
          <w:rFonts w:ascii="Times New Roman" w:hAnsi="Times New Roman"/>
          <w:sz w:val="21"/>
          <w:szCs w:val="24"/>
        </w:rPr>
      </w:pPr>
    </w:p>
    <w:p w14:paraId="77956383" w14:textId="77777777" w:rsidR="00A3590A" w:rsidRPr="00A3590A" w:rsidRDefault="00A3590A" w:rsidP="00A3590A">
      <w:pPr>
        <w:widowControl w:val="0"/>
        <w:autoSpaceDE w:val="0"/>
        <w:autoSpaceDN w:val="0"/>
        <w:ind w:left="380"/>
        <w:jc w:val="both"/>
        <w:outlineLvl w:val="1"/>
        <w:rPr>
          <w:rFonts w:ascii="Arial Narrow" w:hAnsi="Arial Narrow"/>
          <w:b/>
          <w:bCs/>
          <w:color w:val="FFFFFF" w:themeColor="background1"/>
          <w:sz w:val="22"/>
          <w:szCs w:val="22"/>
          <w:highlight w:val="black"/>
        </w:rPr>
      </w:pPr>
      <w:r w:rsidRPr="00A3590A">
        <w:rPr>
          <w:rFonts w:ascii="Arial Narrow" w:hAnsi="Arial Narrow"/>
          <w:b/>
          <w:bCs/>
          <w:noProof/>
          <w:color w:val="FFFFFF" w:themeColor="background1"/>
          <w:sz w:val="22"/>
          <w:szCs w:val="22"/>
          <w:lang w:bidi="hi-IN"/>
        </w:rPr>
        <w:drawing>
          <wp:inline distT="0" distB="0" distL="0" distR="0" wp14:anchorId="54432E5F" wp14:editId="3056C6A8">
            <wp:extent cx="5737300" cy="2541722"/>
            <wp:effectExtent l="19050" t="0" r="1580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178649" w14:textId="77777777" w:rsidR="00A3590A" w:rsidRPr="00A3590A" w:rsidRDefault="00A3590A" w:rsidP="00A3590A">
      <w:pPr>
        <w:widowControl w:val="0"/>
        <w:autoSpaceDE w:val="0"/>
        <w:autoSpaceDN w:val="0"/>
        <w:spacing w:before="219"/>
        <w:ind w:left="1129" w:right="872"/>
        <w:rPr>
          <w:rFonts w:ascii="Arial Narrow" w:hAnsi="Arial Narrow"/>
          <w:sz w:val="24"/>
          <w:szCs w:val="24"/>
        </w:rPr>
      </w:pPr>
      <w:r w:rsidRPr="00A3590A">
        <w:rPr>
          <w:rFonts w:ascii="Arial Narrow" w:hAnsi="Arial Narrow"/>
          <w:b/>
          <w:sz w:val="24"/>
          <w:szCs w:val="24"/>
        </w:rPr>
        <w:t xml:space="preserve">Figure.3 </w:t>
      </w:r>
      <w:r w:rsidRPr="00A3590A">
        <w:rPr>
          <w:rFonts w:ascii="Arial Narrow" w:hAnsi="Arial Narrow"/>
          <w:sz w:val="24"/>
          <w:szCs w:val="24"/>
        </w:rPr>
        <w:t xml:space="preserve">Min and Max Relative Humidity during </w:t>
      </w:r>
      <w:proofErr w:type="spellStart"/>
      <w:r w:rsidRPr="00A3590A">
        <w:rPr>
          <w:rFonts w:ascii="Arial Narrow" w:hAnsi="Arial Narrow"/>
          <w:sz w:val="24"/>
          <w:szCs w:val="24"/>
        </w:rPr>
        <w:t>Aherua</w:t>
      </w:r>
      <w:proofErr w:type="spellEnd"/>
      <w:r w:rsidRPr="00A3590A">
        <w:rPr>
          <w:rFonts w:ascii="Arial Narrow" w:hAnsi="Arial Narrow"/>
          <w:sz w:val="24"/>
          <w:szCs w:val="24"/>
        </w:rPr>
        <w:t xml:space="preserve"> &amp; </w:t>
      </w:r>
      <w:proofErr w:type="spellStart"/>
      <w:r w:rsidRPr="00A3590A">
        <w:rPr>
          <w:rFonts w:ascii="Arial Narrow" w:hAnsi="Arial Narrow"/>
          <w:sz w:val="24"/>
          <w:szCs w:val="24"/>
        </w:rPr>
        <w:t>Bhodia</w:t>
      </w:r>
      <w:proofErr w:type="spellEnd"/>
      <w:r w:rsidRPr="00A3590A">
        <w:rPr>
          <w:rFonts w:ascii="Arial Narrow" w:hAnsi="Arial Narrow"/>
          <w:sz w:val="24"/>
          <w:szCs w:val="24"/>
        </w:rPr>
        <w:t xml:space="preserve"> Crop </w:t>
      </w:r>
      <w:r w:rsidRPr="00A3590A">
        <w:rPr>
          <w:rFonts w:ascii="Arial Narrow" w:hAnsi="Arial Narrow"/>
          <w:sz w:val="24"/>
          <w:szCs w:val="24"/>
        </w:rPr>
        <w:lastRenderedPageBreak/>
        <w:t>in 2023-2024</w:t>
      </w:r>
    </w:p>
    <w:p w14:paraId="5687755C" w14:textId="77777777" w:rsidR="00A3590A" w:rsidRPr="00A3590A" w:rsidRDefault="00A3590A" w:rsidP="00A3590A">
      <w:pPr>
        <w:widowControl w:val="0"/>
        <w:autoSpaceDE w:val="0"/>
        <w:autoSpaceDN w:val="0"/>
        <w:ind w:left="380"/>
        <w:jc w:val="both"/>
        <w:outlineLvl w:val="1"/>
        <w:rPr>
          <w:rFonts w:ascii="Arial Narrow" w:hAnsi="Arial Narrow"/>
          <w:b/>
          <w:bCs/>
          <w:color w:val="FFFFFF" w:themeColor="background1"/>
          <w:sz w:val="22"/>
          <w:szCs w:val="22"/>
          <w:highlight w:val="black"/>
        </w:rPr>
      </w:pPr>
    </w:p>
    <w:p w14:paraId="25AE3845" w14:textId="77777777" w:rsidR="00A3590A" w:rsidRPr="00A3590A" w:rsidRDefault="00A3590A" w:rsidP="00A3590A">
      <w:pPr>
        <w:widowControl w:val="0"/>
        <w:autoSpaceDE w:val="0"/>
        <w:autoSpaceDN w:val="0"/>
        <w:ind w:left="380" w:firstLine="340"/>
        <w:jc w:val="both"/>
        <w:outlineLvl w:val="1"/>
        <w:rPr>
          <w:rFonts w:ascii="Arial Narrow" w:hAnsi="Arial Narrow"/>
          <w:sz w:val="24"/>
          <w:szCs w:val="24"/>
        </w:rPr>
      </w:pPr>
      <w:r w:rsidRPr="00A3590A">
        <w:rPr>
          <w:rFonts w:ascii="Arial Narrow" w:hAnsi="Arial Narrow"/>
          <w:sz w:val="24"/>
          <w:szCs w:val="24"/>
        </w:rPr>
        <w:t xml:space="preserve">The data regarding the rearing and </w:t>
      </w:r>
      <w:proofErr w:type="spellStart"/>
      <w:r w:rsidRPr="00A3590A">
        <w:rPr>
          <w:rFonts w:ascii="Arial Narrow" w:hAnsi="Arial Narrow"/>
          <w:sz w:val="24"/>
          <w:szCs w:val="24"/>
        </w:rPr>
        <w:t>grainage</w:t>
      </w:r>
      <w:proofErr w:type="spellEnd"/>
      <w:r w:rsidRPr="00A3590A">
        <w:rPr>
          <w:rFonts w:ascii="Arial Narrow" w:hAnsi="Arial Narrow"/>
          <w:sz w:val="24"/>
          <w:szCs w:val="24"/>
        </w:rPr>
        <w:t xml:space="preserve"> performance of the </w:t>
      </w:r>
      <w:proofErr w:type="spellStart"/>
      <w:r w:rsidRPr="00A3590A">
        <w:rPr>
          <w:rFonts w:ascii="Arial Narrow" w:hAnsi="Arial Narrow"/>
          <w:sz w:val="24"/>
          <w:szCs w:val="24"/>
        </w:rPr>
        <w:t>Aherua</w:t>
      </w:r>
      <w:proofErr w:type="spellEnd"/>
      <w:r w:rsidRPr="00A3590A">
        <w:rPr>
          <w:rFonts w:ascii="Arial Narrow" w:hAnsi="Arial Narrow"/>
          <w:sz w:val="24"/>
          <w:szCs w:val="24"/>
        </w:rPr>
        <w:t xml:space="preserve"> and </w:t>
      </w:r>
      <w:proofErr w:type="spellStart"/>
      <w:r w:rsidRPr="00A3590A">
        <w:rPr>
          <w:rFonts w:ascii="Arial Narrow" w:hAnsi="Arial Narrow"/>
          <w:sz w:val="24"/>
          <w:szCs w:val="24"/>
        </w:rPr>
        <w:t>Bhodia</w:t>
      </w:r>
      <w:proofErr w:type="spellEnd"/>
      <w:r w:rsidRPr="00A3590A">
        <w:rPr>
          <w:rFonts w:ascii="Arial Narrow" w:hAnsi="Arial Narrow"/>
          <w:sz w:val="24"/>
          <w:szCs w:val="24"/>
        </w:rPr>
        <w:t xml:space="preserve"> crops in various locations is laid out in Tables 2 and 3. Table 1 provides an overview of the minimum and maximum temperatures along with the minimum and maximum relative humidity recorded during both seasons across these locations. From the information in Tables 2 and 3, it is evident that the DFLs to cocoon ratio, along with other performance metrics, was highest in every recorded year (2023-2024) when rearing was conducted in the </w:t>
      </w:r>
      <w:proofErr w:type="spellStart"/>
      <w:r w:rsidRPr="00A3590A">
        <w:rPr>
          <w:rFonts w:ascii="Arial Narrow" w:hAnsi="Arial Narrow"/>
          <w:sz w:val="24"/>
          <w:szCs w:val="24"/>
        </w:rPr>
        <w:t>Kalimpong</w:t>
      </w:r>
      <w:proofErr w:type="spellEnd"/>
      <w:r w:rsidRPr="00A3590A">
        <w:rPr>
          <w:rFonts w:ascii="Arial Narrow" w:hAnsi="Arial Narrow"/>
          <w:sz w:val="24"/>
          <w:szCs w:val="24"/>
        </w:rPr>
        <w:t xml:space="preserve"> area for both </w:t>
      </w:r>
      <w:proofErr w:type="spellStart"/>
      <w:r w:rsidRPr="00A3590A">
        <w:rPr>
          <w:rFonts w:ascii="Arial Narrow" w:hAnsi="Arial Narrow"/>
          <w:sz w:val="24"/>
          <w:szCs w:val="24"/>
        </w:rPr>
        <w:t>Aherua</w:t>
      </w:r>
      <w:proofErr w:type="spellEnd"/>
      <w:r w:rsidRPr="00A3590A">
        <w:rPr>
          <w:rFonts w:ascii="Arial Narrow" w:hAnsi="Arial Narrow"/>
          <w:sz w:val="24"/>
          <w:szCs w:val="24"/>
        </w:rPr>
        <w:t xml:space="preserve"> and </w:t>
      </w:r>
      <w:proofErr w:type="spellStart"/>
      <w:r w:rsidRPr="00A3590A">
        <w:rPr>
          <w:rFonts w:ascii="Arial Narrow" w:hAnsi="Arial Narrow"/>
          <w:sz w:val="24"/>
          <w:szCs w:val="24"/>
        </w:rPr>
        <w:t>Bhodia</w:t>
      </w:r>
      <w:proofErr w:type="spellEnd"/>
      <w:r w:rsidRPr="00A3590A">
        <w:rPr>
          <w:rFonts w:ascii="Arial Narrow" w:hAnsi="Arial Narrow"/>
          <w:sz w:val="24"/>
          <w:szCs w:val="24"/>
        </w:rPr>
        <w:t xml:space="preserve"> crops.</w:t>
      </w:r>
    </w:p>
    <w:p w14:paraId="27B16D7C" w14:textId="77777777" w:rsidR="00A3590A" w:rsidRPr="00A3590A" w:rsidRDefault="00A3590A" w:rsidP="00A3590A">
      <w:pPr>
        <w:widowControl w:val="0"/>
        <w:autoSpaceDE w:val="0"/>
        <w:autoSpaceDN w:val="0"/>
        <w:ind w:left="380" w:firstLine="340"/>
        <w:jc w:val="both"/>
        <w:outlineLvl w:val="1"/>
        <w:rPr>
          <w:rFonts w:ascii="Arial Narrow" w:hAnsi="Arial Narrow"/>
          <w:sz w:val="24"/>
          <w:szCs w:val="24"/>
        </w:rPr>
      </w:pPr>
      <w:r w:rsidRPr="00A3590A">
        <w:rPr>
          <w:rFonts w:ascii="Arial Narrow" w:hAnsi="Arial Narrow"/>
          <w:sz w:val="24"/>
          <w:szCs w:val="24"/>
        </w:rPr>
        <w:t>In the plains, fluctuations in temperature and humidity have been identified as significant factors contributing to the spread of bacterial and viral diseases among Muga silkworms, leading to a low DFLs to cocoon ratio and a reduced hatching percentage. Land elevation also plays a critical role in the performance of Muga rearing during the rainy season. In the plains, stagnant rainwater in rearing fields can result in various diseases affecting Muga silkworms. Conversely, the hilly terrain mitigates this issue due to its sloped land, which prevents water from pooling.</w:t>
      </w:r>
    </w:p>
    <w:p w14:paraId="5CC1ED49" w14:textId="77777777" w:rsidR="00A3590A" w:rsidRPr="00A3590A" w:rsidRDefault="00A3590A" w:rsidP="00A3590A">
      <w:pPr>
        <w:widowControl w:val="0"/>
        <w:autoSpaceDE w:val="0"/>
        <w:autoSpaceDN w:val="0"/>
        <w:ind w:left="380" w:firstLine="340"/>
        <w:jc w:val="both"/>
        <w:outlineLvl w:val="1"/>
        <w:rPr>
          <w:rFonts w:ascii="Arial Narrow" w:hAnsi="Arial Narrow"/>
          <w:sz w:val="24"/>
          <w:szCs w:val="24"/>
        </w:rPr>
      </w:pPr>
      <w:r w:rsidRPr="00A3590A">
        <w:rPr>
          <w:rFonts w:ascii="Arial Narrow" w:hAnsi="Arial Narrow"/>
          <w:sz w:val="24"/>
          <w:szCs w:val="24"/>
        </w:rPr>
        <w:t xml:space="preserve">To achieve the target of producing 350 MT of raw Muga silk by the 2025-2026 period, a specific quantity of basic DFLs at the P-4 level is required. For the 2024-2025 period, </w:t>
      </w:r>
      <w:proofErr w:type="spellStart"/>
      <w:r w:rsidRPr="00A3590A">
        <w:rPr>
          <w:rFonts w:ascii="Arial Narrow" w:hAnsi="Arial Narrow"/>
          <w:sz w:val="24"/>
          <w:szCs w:val="24"/>
        </w:rPr>
        <w:t>Kalimpong</w:t>
      </w:r>
      <w:proofErr w:type="spellEnd"/>
      <w:r w:rsidRPr="00A3590A">
        <w:rPr>
          <w:rFonts w:ascii="Arial Narrow" w:hAnsi="Arial Narrow"/>
          <w:sz w:val="24"/>
          <w:szCs w:val="24"/>
        </w:rPr>
        <w:t xml:space="preserve"> alone produced a certain amount of P-4 DFLs and supplied them to P-3 units. To fulfill the target, it is planned to produce an additional 5,500 to 6,000 grams of DFLs at the </w:t>
      </w:r>
      <w:proofErr w:type="spellStart"/>
      <w:r w:rsidRPr="00A3590A">
        <w:rPr>
          <w:rFonts w:ascii="Arial Narrow" w:hAnsi="Arial Narrow"/>
          <w:sz w:val="24"/>
          <w:szCs w:val="24"/>
        </w:rPr>
        <w:t>Mendipathar</w:t>
      </w:r>
      <w:proofErr w:type="spellEnd"/>
      <w:r w:rsidRPr="00A3590A">
        <w:rPr>
          <w:rFonts w:ascii="Arial Narrow" w:hAnsi="Arial Narrow"/>
          <w:sz w:val="24"/>
          <w:szCs w:val="24"/>
        </w:rPr>
        <w:t xml:space="preserve"> and Tura P-4 units, which is considered easily achievable (refer to Fig-1 and Table 5).</w:t>
      </w:r>
    </w:p>
    <w:p w14:paraId="16B8EF0D" w14:textId="77777777" w:rsidR="00A3590A" w:rsidRPr="00A3590A" w:rsidRDefault="00A3590A" w:rsidP="00A3590A">
      <w:pPr>
        <w:ind w:firstLine="380"/>
        <w:jc w:val="both"/>
        <w:rPr>
          <w:rFonts w:ascii="Arial Narrow" w:eastAsiaTheme="minorEastAsia" w:hAnsi="Arial Narrow" w:cstheme="minorBidi"/>
          <w:sz w:val="24"/>
          <w:szCs w:val="24"/>
          <w:lang w:val="en-IN" w:eastAsia="en-IN" w:bidi="hi-IN"/>
        </w:rPr>
      </w:pPr>
    </w:p>
    <w:p w14:paraId="4FB77DEB" w14:textId="77777777" w:rsidR="00A3590A" w:rsidRPr="00A3590A" w:rsidRDefault="00A3590A" w:rsidP="00A3590A">
      <w:pPr>
        <w:ind w:firstLine="380"/>
        <w:jc w:val="both"/>
        <w:rPr>
          <w:rFonts w:ascii="Arial Narrow" w:eastAsiaTheme="minorEastAsia" w:hAnsi="Arial Narrow" w:cstheme="minorBidi"/>
          <w:sz w:val="24"/>
          <w:szCs w:val="24"/>
          <w:lang w:val="en-IN" w:eastAsia="en-IN" w:bidi="hi-IN"/>
        </w:rPr>
      </w:pPr>
      <w:proofErr w:type="spellStart"/>
      <w:r w:rsidRPr="00A3590A">
        <w:rPr>
          <w:rFonts w:ascii="Arial Narrow" w:eastAsiaTheme="minorEastAsia" w:hAnsi="Arial Narrow" w:cstheme="minorBidi"/>
          <w:sz w:val="24"/>
          <w:szCs w:val="24"/>
          <w:lang w:val="en-IN" w:eastAsia="en-IN" w:bidi="hi-IN"/>
        </w:rPr>
        <w:t>Subharani</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2"/>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Jayaprakash</w:t>
      </w:r>
      <w:r w:rsidRPr="00A3590A">
        <w:rPr>
          <w:rFonts w:ascii="Arial Narrow" w:eastAsiaTheme="minorEastAsia" w:hAnsi="Arial Narrow" w:cstheme="minorBidi"/>
          <w:sz w:val="24"/>
          <w:szCs w:val="24"/>
          <w:vertAlign w:val="superscript"/>
          <w:lang w:val="en-IN" w:eastAsia="en-IN" w:bidi="hi-IN"/>
        </w:rPr>
        <w:t xml:space="preserve"> </w:t>
      </w:r>
      <w:r w:rsidRPr="00A3590A">
        <w:rPr>
          <w:rFonts w:ascii="Arial Narrow" w:eastAsiaTheme="minorEastAsia" w:hAnsi="Arial Narrow" w:cstheme="minorBidi"/>
          <w:sz w:val="24"/>
          <w:szCs w:val="24"/>
          <w:lang w:val="en-IN" w:eastAsia="en-IN" w:bidi="hi-IN"/>
        </w:rPr>
        <w:t>(2015) reported that large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scale</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silkworm</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cooler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zones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viz.</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Nagaland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60"/>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Mizoram</w:t>
      </w:r>
      <w:r w:rsidRPr="00A3590A">
        <w:rPr>
          <w:rFonts w:ascii="Arial Narrow" w:eastAsiaTheme="minorEastAsia" w:hAnsi="Arial Narrow" w:cstheme="minorBidi"/>
          <w:spacing w:val="1"/>
          <w:sz w:val="24"/>
          <w:szCs w:val="24"/>
          <w:lang w:val="en-IN" w:eastAsia="en-IN" w:bidi="hi-IN"/>
        </w:rPr>
        <w:t xml:space="preserve"> </w:t>
      </w:r>
      <w:proofErr w:type="gramStart"/>
      <w:r w:rsidRPr="00A3590A">
        <w:rPr>
          <w:rFonts w:ascii="Arial Narrow" w:eastAsiaTheme="minorEastAsia" w:hAnsi="Arial Narrow" w:cstheme="minorBidi"/>
          <w:sz w:val="24"/>
          <w:szCs w:val="24"/>
          <w:lang w:val="en-IN" w:eastAsia="en-IN" w:bidi="hi-IN"/>
        </w:rPr>
        <w:t>has</w:t>
      </w:r>
      <w:proofErr w:type="gramEnd"/>
      <w:r w:rsidRPr="00A3590A">
        <w:rPr>
          <w:rFonts w:ascii="Arial Narrow" w:eastAsiaTheme="minorEastAsia" w:hAnsi="Arial Narrow" w:cstheme="minorBidi"/>
          <w:sz w:val="24"/>
          <w:szCs w:val="24"/>
          <w:lang w:val="en-IN" w:eastAsia="en-IN" w:bidi="hi-IN"/>
        </w:rPr>
        <w:t xml:space="preserve"> been taken up for the first time by Muga</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Silkworm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Organisation,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Central</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Silk</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Board,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Guwahati</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to</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combat</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crop</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failures during summer seed crop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z w:val="24"/>
          <w:szCs w:val="24"/>
          <w:lang w:val="en-IN" w:eastAsia="en-IN" w:bidi="hi-IN"/>
        </w:rPr>
        <w:t xml:space="preserve"> in</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Assam and bridge the gap of seed shortage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during commercial crop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z w:val="24"/>
          <w:szCs w:val="24"/>
          <w:lang w:val="en-IN" w:eastAsia="en-IN" w:bidi="hi-IN"/>
        </w:rPr>
        <w:t xml:space="preserve"> in Assam</w:t>
      </w:r>
      <w:r w:rsidRPr="00A3590A">
        <w:rPr>
          <w:rFonts w:ascii="Arial Narrow" w:eastAsiaTheme="minorEastAsia" w:hAnsi="Arial Narrow" w:cstheme="minorBidi"/>
          <w:b/>
          <w:sz w:val="24"/>
          <w:szCs w:val="24"/>
          <w:lang w:val="en-IN" w:eastAsia="en-IN" w:bidi="hi-IN"/>
        </w:rPr>
        <w:t>.</w:t>
      </w:r>
      <w:r w:rsidRPr="00A3590A">
        <w:rPr>
          <w:rFonts w:ascii="Arial Narrow" w:eastAsiaTheme="minorEastAsia" w:hAnsi="Arial Narrow" w:cstheme="minorBidi"/>
          <w:b/>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 results of these study showed that 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rearing performances during the seed crops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cooler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pockets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Mizoram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Nagaland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revealed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significantly</w:t>
      </w:r>
      <w:r w:rsidRPr="00A3590A">
        <w:rPr>
          <w:rFonts w:ascii="Arial Narrow" w:eastAsiaTheme="minorEastAsia" w:hAnsi="Arial Narrow" w:cstheme="minorBidi"/>
          <w:spacing w:val="6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better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results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than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Narayanpur</w:t>
      </w:r>
      <w:proofErr w:type="spellEnd"/>
      <w:r w:rsidRPr="00A3590A">
        <w:rPr>
          <w:rFonts w:ascii="Arial Narrow" w:eastAsiaTheme="minorEastAsia" w:hAnsi="Arial Narrow" w:cstheme="minorBidi"/>
          <w:sz w:val="24"/>
          <w:szCs w:val="24"/>
          <w:lang w:val="en-IN" w:eastAsia="en-IN" w:bidi="hi-IN"/>
        </w:rPr>
        <w:t>,</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Assam where there </w:t>
      </w:r>
      <w:proofErr w:type="gramStart"/>
      <w:r w:rsidRPr="00A3590A">
        <w:rPr>
          <w:rFonts w:ascii="Arial Narrow" w:eastAsiaTheme="minorEastAsia" w:hAnsi="Arial Narrow" w:cstheme="minorBidi"/>
          <w:sz w:val="24"/>
          <w:szCs w:val="24"/>
          <w:lang w:val="en-IN" w:eastAsia="en-IN" w:bidi="hi-IN"/>
        </w:rPr>
        <w:t>prevails</w:t>
      </w:r>
      <w:proofErr w:type="gramEnd"/>
      <w:r w:rsidRPr="00A3590A">
        <w:rPr>
          <w:rFonts w:ascii="Arial Narrow" w:eastAsiaTheme="minorEastAsia" w:hAnsi="Arial Narrow" w:cstheme="minorBidi"/>
          <w:sz w:val="24"/>
          <w:szCs w:val="24"/>
          <w:lang w:val="en-IN" w:eastAsia="en-IN" w:bidi="hi-IN"/>
        </w:rPr>
        <w:t xml:space="preserve"> adverse climatic</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conditions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during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crops</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z w:val="24"/>
          <w:szCs w:val="24"/>
          <w:lang w:val="en-IN" w:eastAsia="en-IN" w:bidi="hi-IN"/>
        </w:rPr>
        <w:t>.</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Similarly,</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Kakati</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(2012)</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&amp;</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Pachau</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i/>
          <w:sz w:val="24"/>
          <w:szCs w:val="24"/>
          <w:lang w:val="en-IN" w:eastAsia="en-IN" w:bidi="hi-IN"/>
        </w:rPr>
        <w:t>et</w:t>
      </w:r>
      <w:r w:rsidRPr="00A3590A">
        <w:rPr>
          <w:rFonts w:ascii="Arial Narrow" w:eastAsiaTheme="minorEastAsia" w:hAnsi="Arial Narrow" w:cstheme="minorBidi"/>
          <w:i/>
          <w:spacing w:val="1"/>
          <w:sz w:val="24"/>
          <w:szCs w:val="24"/>
          <w:lang w:val="en-IN" w:eastAsia="en-IN" w:bidi="hi-IN"/>
        </w:rPr>
        <w:t xml:space="preserve"> </w:t>
      </w:r>
      <w:r w:rsidRPr="00A3590A">
        <w:rPr>
          <w:rFonts w:ascii="Arial Narrow" w:eastAsiaTheme="minorEastAsia" w:hAnsi="Arial Narrow" w:cstheme="minorBidi"/>
          <w:i/>
          <w:sz w:val="24"/>
          <w:szCs w:val="24"/>
          <w:lang w:val="en-IN" w:eastAsia="en-IN" w:bidi="hi-IN"/>
        </w:rPr>
        <w:t>al.</w:t>
      </w:r>
      <w:r w:rsidRPr="00A3590A">
        <w:rPr>
          <w:rFonts w:ascii="Arial Narrow" w:eastAsiaTheme="minorEastAsia" w:hAnsi="Arial Narrow" w:cstheme="minorBidi"/>
          <w: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(2012) reported that Nagaland and Mizoram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ensure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favourable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climatic</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conditions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for</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crop</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can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be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prospective seed zone for meeting the </w:t>
      </w:r>
      <w:proofErr w:type="spellStart"/>
      <w:r w:rsidRPr="00A3590A">
        <w:rPr>
          <w:rFonts w:ascii="Arial Narrow" w:eastAsiaTheme="minorEastAsia" w:hAnsi="Arial Narrow" w:cstheme="minorBidi"/>
          <w:sz w:val="24"/>
          <w:szCs w:val="24"/>
          <w:lang w:val="en-IN" w:eastAsia="en-IN" w:bidi="hi-IN"/>
        </w:rPr>
        <w:t>dfls</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demand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during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succeeding</w:t>
      </w:r>
      <w:r w:rsidRPr="00A3590A">
        <w:rPr>
          <w:rFonts w:ascii="Arial Narrow" w:eastAsiaTheme="minorEastAsia" w:hAnsi="Arial Narrow" w:cstheme="minorBidi"/>
          <w:spacing w:val="6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commercial</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crops in Assam. The cocoon yields and all</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other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economic</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parameters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cooler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zones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z w:val="24"/>
          <w:szCs w:val="24"/>
          <w:lang w:val="en-IN" w:eastAsia="en-IN" w:bidi="hi-IN"/>
        </w:rPr>
        <w:t xml:space="preserve"> were remarkably higher than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farm</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Narayanpur</w:t>
      </w:r>
      <w:proofErr w:type="spellEnd"/>
      <w:r w:rsidRPr="00A3590A">
        <w:rPr>
          <w:rFonts w:ascii="Arial Narrow" w:eastAsiaTheme="minorEastAsia" w:hAnsi="Arial Narrow" w:cstheme="minorBidi"/>
          <w:sz w:val="24"/>
          <w:szCs w:val="24"/>
          <w:lang w:val="en-IN" w:eastAsia="en-IN" w:bidi="hi-IN"/>
        </w:rPr>
        <w:t>,</w:t>
      </w:r>
      <w:r w:rsidRPr="00A3590A">
        <w:rPr>
          <w:rFonts w:ascii="Arial Narrow" w:eastAsiaTheme="minorEastAsia" w:hAnsi="Arial Narrow" w:cstheme="minorBidi"/>
          <w:spacing w:val="60"/>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Assam.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findings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corroborate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report</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Sekharappa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Gururaj</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(1989)</w:t>
      </w:r>
      <w:r w:rsidRPr="00A3590A">
        <w:rPr>
          <w:rFonts w:ascii="Arial Narrow" w:eastAsiaTheme="minorEastAsia" w:hAnsi="Arial Narrow" w:cstheme="minorBidi"/>
          <w:spacing w:val="6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who</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reported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that</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temperature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humidity</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directly affect the biological activities of 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silkworm.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Dependence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cocoon</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yields on environment was also reported by</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Chaudhuri</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(2003).</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Since,</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silkworm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being</w:t>
      </w:r>
      <w:r w:rsidRPr="00A3590A">
        <w:rPr>
          <w:rFonts w:ascii="Arial Narrow" w:eastAsiaTheme="minorEastAsia" w:hAnsi="Arial Narrow" w:cstheme="minorBidi"/>
          <w:spacing w:val="49"/>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indispensible</w:t>
      </w:r>
      <w:proofErr w:type="spellEnd"/>
      <w:r w:rsidRPr="00A3590A">
        <w:rPr>
          <w:rFonts w:ascii="Arial Narrow" w:eastAsiaTheme="minorEastAsia" w:hAnsi="Arial Narrow" w:cstheme="minorBidi"/>
          <w:spacing w:val="49"/>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to</w:t>
      </w:r>
      <w:r w:rsidRPr="00A3590A">
        <w:rPr>
          <w:rFonts w:ascii="Arial Narrow" w:eastAsiaTheme="minorEastAsia" w:hAnsi="Arial Narrow" w:cstheme="minorBidi"/>
          <w:spacing w:val="49"/>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outdoor</w:t>
      </w:r>
      <w:r w:rsidRPr="00A3590A">
        <w:rPr>
          <w:rFonts w:ascii="Arial Narrow" w:eastAsiaTheme="minorEastAsia" w:hAnsi="Arial Narrow" w:cstheme="minorBidi"/>
          <w:spacing w:val="49"/>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rearing,</w:t>
      </w:r>
      <w:r w:rsidRPr="00A3590A">
        <w:rPr>
          <w:rFonts w:ascii="Arial Narrow" w:eastAsiaTheme="minorEastAsia" w:hAnsi="Arial Narrow" w:cstheme="minorBidi"/>
          <w:spacing w:val="49"/>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 fluctuations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abiotic</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factors</w:t>
      </w:r>
      <w:r w:rsidRPr="00A3590A">
        <w:rPr>
          <w:rFonts w:ascii="Arial Narrow" w:eastAsiaTheme="minorEastAsia" w:hAnsi="Arial Narrow" w:cstheme="minorBidi"/>
          <w:spacing w:val="6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during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different</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seasons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greatly</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influence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development and survivability (Zamal </w:t>
      </w:r>
      <w:r w:rsidRPr="00A3590A">
        <w:rPr>
          <w:rFonts w:ascii="Arial Narrow" w:eastAsiaTheme="minorEastAsia" w:hAnsi="Arial Narrow" w:cstheme="minorBidi"/>
          <w:i/>
          <w:sz w:val="24"/>
          <w:szCs w:val="24"/>
          <w:lang w:val="en-IN" w:eastAsia="en-IN" w:bidi="hi-IN"/>
        </w:rPr>
        <w:t>et al.,</w:t>
      </w:r>
      <w:r w:rsidRPr="00A3590A">
        <w:rPr>
          <w:rFonts w:ascii="Arial Narrow" w:eastAsiaTheme="minorEastAsia" w:hAnsi="Arial Narrow" w:cstheme="minorBidi"/>
          <w: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2010). Das and Roy (2013) in their study on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temperature trends in Assam also observed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that majority of the trends, both annual 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seasonal,</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showed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increasing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tendency</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temperature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during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period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1981-2010.</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Hence,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alternative,</w:t>
      </w:r>
      <w:r w:rsidRPr="00A3590A">
        <w:rPr>
          <w:rFonts w:ascii="Arial Narrow" w:eastAsiaTheme="minorEastAsia" w:hAnsi="Arial Narrow" w:cstheme="minorBidi"/>
          <w:spacing w:val="6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systematic</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planning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for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conduction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summer</w:t>
      </w:r>
      <w:r w:rsidRPr="00A3590A">
        <w:rPr>
          <w:rFonts w:ascii="Arial Narrow" w:eastAsiaTheme="minorEastAsia" w:hAnsi="Arial Narrow" w:cstheme="minorBidi"/>
          <w:spacing w:val="60"/>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crop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z w:val="24"/>
          <w:szCs w:val="24"/>
          <w:lang w:val="en-IN" w:eastAsia="en-IN" w:bidi="hi-IN"/>
        </w:rPr>
        <w:t xml:space="preserve"> in cooler areas to meet the </w:t>
      </w:r>
      <w:proofErr w:type="spellStart"/>
      <w:r w:rsidRPr="00A3590A">
        <w:rPr>
          <w:rFonts w:ascii="Arial Narrow" w:eastAsiaTheme="minorEastAsia" w:hAnsi="Arial Narrow" w:cstheme="minorBidi"/>
          <w:sz w:val="24"/>
          <w:szCs w:val="24"/>
          <w:lang w:val="en-IN" w:eastAsia="en-IN" w:bidi="hi-IN"/>
        </w:rPr>
        <w:t>dfls</w:t>
      </w:r>
      <w:proofErr w:type="spellEnd"/>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demand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for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commercial</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crop</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Assam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should be worked out.</w:t>
      </w:r>
    </w:p>
    <w:p w14:paraId="209C4564" w14:textId="23A20E41" w:rsidR="00790ADA" w:rsidRPr="00FB3A86" w:rsidRDefault="00A3590A" w:rsidP="00A3590A">
      <w:pPr>
        <w:pStyle w:val="Body"/>
        <w:spacing w:after="0"/>
        <w:rPr>
          <w:rFonts w:ascii="Arial" w:hAnsi="Arial" w:cs="Arial"/>
        </w:rPr>
      </w:pPr>
      <w:r>
        <w:rPr>
          <w:rFonts w:ascii="Arial" w:hAnsi="Arial" w:cs="Arial"/>
        </w:rPr>
        <w:lastRenderedPageBreak/>
        <w:t xml:space="preserve"> </w:t>
      </w:r>
    </w:p>
    <w:p w14:paraId="261EC4E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5758966" w14:textId="77777777" w:rsidR="00790ADA" w:rsidRPr="00FB3A86" w:rsidRDefault="00790ADA" w:rsidP="00441B6F">
      <w:pPr>
        <w:pStyle w:val="ConcHead"/>
        <w:spacing w:after="0"/>
        <w:jc w:val="both"/>
        <w:rPr>
          <w:rFonts w:ascii="Arial" w:hAnsi="Arial" w:cs="Arial"/>
        </w:rPr>
      </w:pPr>
    </w:p>
    <w:p w14:paraId="0FC033BD" w14:textId="77777777" w:rsidR="00A3590A" w:rsidRPr="00A3590A" w:rsidRDefault="00A3590A" w:rsidP="00A3590A">
      <w:pPr>
        <w:spacing w:line="276" w:lineRule="auto"/>
        <w:ind w:firstLine="360"/>
        <w:jc w:val="both"/>
        <w:rPr>
          <w:rFonts w:ascii="Arial Narrow" w:eastAsiaTheme="minorEastAsia" w:hAnsi="Arial Narrow" w:cs="Arial"/>
          <w:color w:val="1C1C1C"/>
          <w:sz w:val="24"/>
          <w:szCs w:val="24"/>
          <w:shd w:val="clear" w:color="auto" w:fill="FFFFFF"/>
          <w:lang w:val="en-IN" w:eastAsia="en-IN" w:bidi="hi-IN"/>
        </w:rPr>
      </w:pPr>
      <w:r w:rsidRPr="00A3590A">
        <w:rPr>
          <w:rFonts w:ascii="Arial Narrow" w:eastAsiaTheme="minorEastAsia" w:hAnsi="Arial Narrow" w:cs="Arial"/>
          <w:color w:val="1C1C1C"/>
          <w:sz w:val="24"/>
          <w:szCs w:val="24"/>
          <w:shd w:val="clear" w:color="auto" w:fill="FFFFFF"/>
          <w:lang w:val="en-IN" w:eastAsia="en-IN" w:bidi="hi-IN"/>
        </w:rPr>
        <w:t xml:space="preserve">The study results indicate that rearing performances during the seed crops in the cooler pockets of </w:t>
      </w:r>
      <w:proofErr w:type="spellStart"/>
      <w:r w:rsidRPr="00A3590A">
        <w:rPr>
          <w:rFonts w:ascii="Arial Narrow" w:eastAsiaTheme="minorEastAsia" w:hAnsi="Arial Narrow" w:cs="Arial"/>
          <w:color w:val="1C1C1C"/>
          <w:sz w:val="24"/>
          <w:szCs w:val="24"/>
          <w:shd w:val="clear" w:color="auto" w:fill="FFFFFF"/>
          <w:lang w:val="en-IN" w:eastAsia="en-IN" w:bidi="hi-IN"/>
        </w:rPr>
        <w:t>Kalimpong</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significantly outperformed those in the plains areas of </w:t>
      </w:r>
      <w:proofErr w:type="spellStart"/>
      <w:r w:rsidRPr="00A3590A">
        <w:rPr>
          <w:rFonts w:ascii="Arial Narrow" w:eastAsiaTheme="minorEastAsia" w:hAnsi="Arial Narrow" w:cs="Arial"/>
          <w:color w:val="1C1C1C"/>
          <w:sz w:val="24"/>
          <w:szCs w:val="24"/>
          <w:shd w:val="clear" w:color="auto" w:fill="FFFFFF"/>
          <w:lang w:val="en-IN" w:eastAsia="en-IN" w:bidi="hi-IN"/>
        </w:rPr>
        <w:t>Mendipathar</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w:t>
      </w:r>
      <w:proofErr w:type="spellStart"/>
      <w:r w:rsidRPr="00A3590A">
        <w:rPr>
          <w:rFonts w:ascii="Arial Narrow" w:eastAsiaTheme="minorEastAsia" w:hAnsi="Arial Narrow" w:cs="Arial"/>
          <w:color w:val="1C1C1C"/>
          <w:sz w:val="24"/>
          <w:szCs w:val="24"/>
          <w:shd w:val="clear" w:color="auto" w:fill="FFFFFF"/>
          <w:lang w:val="en-IN" w:eastAsia="en-IN" w:bidi="hi-IN"/>
        </w:rPr>
        <w:t>Rompara</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(Meghalaya), and </w:t>
      </w:r>
      <w:proofErr w:type="spellStart"/>
      <w:r w:rsidRPr="00A3590A">
        <w:rPr>
          <w:rFonts w:ascii="Arial Narrow" w:eastAsiaTheme="minorEastAsia" w:hAnsi="Arial Narrow" w:cs="Arial"/>
          <w:color w:val="1C1C1C"/>
          <w:sz w:val="24"/>
          <w:szCs w:val="24"/>
          <w:shd w:val="clear" w:color="auto" w:fill="FFFFFF"/>
          <w:lang w:val="en-IN" w:eastAsia="en-IN" w:bidi="hi-IN"/>
        </w:rPr>
        <w:t>Agia</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(Assam), which experience adverse climatic conditions during the </w:t>
      </w:r>
      <w:proofErr w:type="spellStart"/>
      <w:r w:rsidRPr="00A3590A">
        <w:rPr>
          <w:rFonts w:ascii="Arial Narrow" w:eastAsiaTheme="minorEastAsia" w:hAnsi="Arial Narrow" w:cs="Arial"/>
          <w:color w:val="1C1C1C"/>
          <w:sz w:val="24"/>
          <w:szCs w:val="24"/>
          <w:shd w:val="clear" w:color="auto" w:fill="FFFFFF"/>
          <w:lang w:val="en-IN" w:eastAsia="en-IN" w:bidi="hi-IN"/>
        </w:rPr>
        <w:t>Aherua</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w:t>
      </w:r>
      <w:proofErr w:type="spellStart"/>
      <w:r w:rsidRPr="00A3590A">
        <w:rPr>
          <w:rFonts w:ascii="Arial Narrow" w:eastAsiaTheme="minorEastAsia" w:hAnsi="Arial Narrow" w:cs="Arial"/>
          <w:color w:val="1C1C1C"/>
          <w:sz w:val="24"/>
          <w:szCs w:val="24"/>
          <w:shd w:val="clear" w:color="auto" w:fill="FFFFFF"/>
          <w:lang w:val="en-IN" w:eastAsia="en-IN" w:bidi="hi-IN"/>
        </w:rPr>
        <w:t>Bhodia</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and late </w:t>
      </w:r>
      <w:proofErr w:type="spellStart"/>
      <w:r w:rsidRPr="00A3590A">
        <w:rPr>
          <w:rFonts w:ascii="Arial Narrow" w:eastAsiaTheme="minorEastAsia" w:hAnsi="Arial Narrow" w:cs="Arial"/>
          <w:color w:val="1C1C1C"/>
          <w:sz w:val="24"/>
          <w:szCs w:val="24"/>
          <w:shd w:val="clear" w:color="auto" w:fill="FFFFFF"/>
          <w:lang w:val="en-IN" w:eastAsia="en-IN" w:bidi="hi-IN"/>
        </w:rPr>
        <w:t>Bhodia</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(June to October) seed crop </w:t>
      </w:r>
      <w:proofErr w:type="spellStart"/>
      <w:r w:rsidRPr="00A3590A">
        <w:rPr>
          <w:rFonts w:ascii="Arial Narrow" w:eastAsiaTheme="minorEastAsia" w:hAnsi="Arial Narrow" w:cs="Arial"/>
          <w:color w:val="1C1C1C"/>
          <w:sz w:val="24"/>
          <w:szCs w:val="24"/>
          <w:shd w:val="clear" w:color="auto" w:fill="FFFFFF"/>
          <w:lang w:val="en-IN" w:eastAsia="en-IN" w:bidi="hi-IN"/>
        </w:rPr>
        <w:t>rearings</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The correlation between altitude and temperature is important; the higher the elevation above sea level, the colder the environment becomes. This phenomenon occurs because, with increased altitude, the air becomes thinner and less capable of holding heat. Under typical atmospheric conditions, the temperature declines by approximately 1 degree Celsius for every 165 meters of ascent in the troposphere, known as the normal lapse rate. Consequently, it is crucial to systematically plan summer seed crop </w:t>
      </w:r>
      <w:proofErr w:type="spellStart"/>
      <w:r w:rsidRPr="00A3590A">
        <w:rPr>
          <w:rFonts w:ascii="Arial Narrow" w:eastAsiaTheme="minorEastAsia" w:hAnsi="Arial Narrow" w:cs="Arial"/>
          <w:color w:val="1C1C1C"/>
          <w:sz w:val="24"/>
          <w:szCs w:val="24"/>
          <w:shd w:val="clear" w:color="auto" w:fill="FFFFFF"/>
          <w:lang w:val="en-IN" w:eastAsia="en-IN" w:bidi="hi-IN"/>
        </w:rPr>
        <w:t>rearings</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in the</w:t>
      </w:r>
      <w:bookmarkStart w:id="1" w:name="_GoBack"/>
      <w:bookmarkEnd w:id="1"/>
      <w:r w:rsidRPr="00A3590A">
        <w:rPr>
          <w:rFonts w:ascii="Arial Narrow" w:eastAsiaTheme="minorEastAsia" w:hAnsi="Arial Narrow" w:cs="Arial"/>
          <w:color w:val="1C1C1C"/>
          <w:sz w:val="24"/>
          <w:szCs w:val="24"/>
          <w:shd w:val="clear" w:color="auto" w:fill="FFFFFF"/>
          <w:lang w:val="en-IN" w:eastAsia="en-IN" w:bidi="hi-IN"/>
        </w:rPr>
        <w:t xml:space="preserve"> cooler areas at P-2 level (130-acre plantations for the </w:t>
      </w:r>
      <w:proofErr w:type="spellStart"/>
      <w:r w:rsidRPr="00A3590A">
        <w:rPr>
          <w:rFonts w:ascii="Arial Narrow" w:eastAsiaTheme="minorEastAsia" w:hAnsi="Arial Narrow" w:cs="Arial"/>
          <w:color w:val="1C1C1C"/>
          <w:sz w:val="24"/>
          <w:szCs w:val="24"/>
          <w:shd w:val="clear" w:color="auto" w:fill="FFFFFF"/>
          <w:lang w:val="en-IN" w:eastAsia="en-IN" w:bidi="hi-IN"/>
        </w:rPr>
        <w:t>Aherua</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crop) and P-1 level (6480-acre plantations for the </w:t>
      </w:r>
      <w:proofErr w:type="spellStart"/>
      <w:r w:rsidRPr="00A3590A">
        <w:rPr>
          <w:rFonts w:ascii="Arial Narrow" w:eastAsiaTheme="minorEastAsia" w:hAnsi="Arial Narrow" w:cs="Arial"/>
          <w:color w:val="1C1C1C"/>
          <w:sz w:val="24"/>
          <w:szCs w:val="24"/>
          <w:shd w:val="clear" w:color="auto" w:fill="FFFFFF"/>
          <w:lang w:val="en-IN" w:eastAsia="en-IN" w:bidi="hi-IN"/>
        </w:rPr>
        <w:t>Bhodia</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crop) to address the demand for commercial crops like </w:t>
      </w:r>
      <w:proofErr w:type="spellStart"/>
      <w:r w:rsidRPr="00A3590A">
        <w:rPr>
          <w:rFonts w:ascii="Arial Narrow" w:eastAsiaTheme="minorEastAsia" w:hAnsi="Arial Narrow" w:cs="Arial"/>
          <w:color w:val="1C1C1C"/>
          <w:sz w:val="24"/>
          <w:szCs w:val="24"/>
          <w:shd w:val="clear" w:color="auto" w:fill="FFFFFF"/>
          <w:lang w:val="en-IN" w:eastAsia="en-IN" w:bidi="hi-IN"/>
        </w:rPr>
        <w:t>Jethua</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across the entire North-East. Additionally, collaborative initiatives including training programs, Krishi Mela, and various extension activities have been implemented in partnership with organizations such as the Central Silk Board’s MESSO-Guwahati, RSRS-</w:t>
      </w:r>
      <w:proofErr w:type="spellStart"/>
      <w:r w:rsidRPr="00A3590A">
        <w:rPr>
          <w:rFonts w:ascii="Arial Narrow" w:eastAsiaTheme="minorEastAsia" w:hAnsi="Arial Narrow" w:cs="Arial"/>
          <w:color w:val="1C1C1C"/>
          <w:sz w:val="24"/>
          <w:szCs w:val="24"/>
          <w:shd w:val="clear" w:color="auto" w:fill="FFFFFF"/>
          <w:lang w:val="en-IN" w:eastAsia="en-IN" w:bidi="hi-IN"/>
        </w:rPr>
        <w:t>Kalimpong</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and the Department of Sericulture, West Bengal. These efforts aim to support </w:t>
      </w:r>
      <w:proofErr w:type="spellStart"/>
      <w:r w:rsidRPr="00A3590A">
        <w:rPr>
          <w:rFonts w:ascii="Arial Narrow" w:eastAsiaTheme="minorEastAsia" w:hAnsi="Arial Narrow" w:cs="Arial"/>
          <w:color w:val="1C1C1C"/>
          <w:sz w:val="24"/>
          <w:szCs w:val="24"/>
          <w:shd w:val="clear" w:color="auto" w:fill="FFFFFF"/>
          <w:lang w:val="en-IN" w:eastAsia="en-IN" w:bidi="hi-IN"/>
        </w:rPr>
        <w:t>Muga</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w:t>
      </w:r>
      <w:proofErr w:type="spellStart"/>
      <w:r w:rsidRPr="00A3590A">
        <w:rPr>
          <w:rFonts w:ascii="Arial Narrow" w:eastAsiaTheme="minorEastAsia" w:hAnsi="Arial Narrow" w:cs="Arial"/>
          <w:i/>
          <w:iCs/>
          <w:color w:val="1C1C1C"/>
          <w:sz w:val="24"/>
          <w:szCs w:val="24"/>
          <w:shd w:val="clear" w:color="auto" w:fill="FFFFFF"/>
          <w:lang w:val="en-IN" w:eastAsia="en-IN" w:bidi="hi-IN"/>
        </w:rPr>
        <w:t>Antheraea</w:t>
      </w:r>
      <w:proofErr w:type="spellEnd"/>
      <w:r w:rsidRPr="00A3590A">
        <w:rPr>
          <w:rFonts w:ascii="Arial Narrow" w:eastAsiaTheme="minorEastAsia" w:hAnsi="Arial Narrow" w:cs="Arial"/>
          <w:i/>
          <w:iCs/>
          <w:color w:val="1C1C1C"/>
          <w:sz w:val="24"/>
          <w:szCs w:val="24"/>
          <w:shd w:val="clear" w:color="auto" w:fill="FFFFFF"/>
          <w:lang w:val="en-IN" w:eastAsia="en-IN" w:bidi="hi-IN"/>
        </w:rPr>
        <w:t xml:space="preserve"> </w:t>
      </w:r>
      <w:proofErr w:type="spellStart"/>
      <w:r w:rsidRPr="00A3590A">
        <w:rPr>
          <w:rFonts w:ascii="Arial Narrow" w:eastAsiaTheme="minorEastAsia" w:hAnsi="Arial Narrow" w:cs="Arial"/>
          <w:i/>
          <w:iCs/>
          <w:color w:val="1C1C1C"/>
          <w:sz w:val="24"/>
          <w:szCs w:val="24"/>
          <w:shd w:val="clear" w:color="auto" w:fill="FFFFFF"/>
          <w:lang w:val="en-IN" w:eastAsia="en-IN" w:bidi="hi-IN"/>
        </w:rPr>
        <w:t>assamensis</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Helfer) cultivation, enhance technical expertise in Muga farming practices, and strengthen seed production to ensure the success of commercial crops in </w:t>
      </w:r>
      <w:proofErr w:type="spellStart"/>
      <w:r w:rsidRPr="00A3590A">
        <w:rPr>
          <w:rFonts w:ascii="Arial Narrow" w:eastAsiaTheme="minorEastAsia" w:hAnsi="Arial Narrow" w:cs="Arial"/>
          <w:color w:val="1C1C1C"/>
          <w:sz w:val="24"/>
          <w:szCs w:val="24"/>
          <w:shd w:val="clear" w:color="auto" w:fill="FFFFFF"/>
          <w:lang w:val="en-IN" w:eastAsia="en-IN" w:bidi="hi-IN"/>
        </w:rPr>
        <w:t>muga</w:t>
      </w:r>
      <w:proofErr w:type="spellEnd"/>
      <w:r w:rsidRPr="00A3590A">
        <w:rPr>
          <w:rFonts w:ascii="Arial Narrow" w:eastAsiaTheme="minorEastAsia" w:hAnsi="Arial Narrow" w:cs="Arial"/>
          <w:color w:val="1C1C1C"/>
          <w:sz w:val="24"/>
          <w:szCs w:val="24"/>
          <w:shd w:val="clear" w:color="auto" w:fill="FFFFFF"/>
          <w:lang w:val="en-IN" w:eastAsia="en-IN" w:bidi="hi-IN"/>
        </w:rPr>
        <w:t xml:space="preserve"> sector.</w:t>
      </w:r>
    </w:p>
    <w:p w14:paraId="1248E08E" w14:textId="77777777" w:rsidR="002B685A" w:rsidRDefault="002B685A" w:rsidP="00441B6F">
      <w:pPr>
        <w:pStyle w:val="ReferHead"/>
        <w:spacing w:after="0"/>
        <w:jc w:val="both"/>
        <w:rPr>
          <w:rFonts w:ascii="Arial" w:hAnsi="Arial" w:cs="Arial"/>
          <w:b w:val="0"/>
          <w:caps w:val="0"/>
          <w:sz w:val="20"/>
        </w:rPr>
      </w:pPr>
    </w:p>
    <w:p w14:paraId="10DB55BF"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49752FAB" w14:textId="77777777" w:rsidR="002B685A" w:rsidRPr="002B685A" w:rsidRDefault="002B685A" w:rsidP="00441B6F">
      <w:pPr>
        <w:pStyle w:val="ReferHead"/>
        <w:spacing w:after="0"/>
        <w:jc w:val="both"/>
        <w:rPr>
          <w:rFonts w:ascii="Arial" w:hAnsi="Arial" w:cs="Arial"/>
          <w:bCs/>
        </w:rPr>
      </w:pPr>
    </w:p>
    <w:p w14:paraId="152D2F69" w14:textId="137F28A4" w:rsidR="001A29D8" w:rsidRDefault="00DA1B01" w:rsidP="00441B6F">
      <w:pPr>
        <w:pStyle w:val="ReferHead"/>
        <w:spacing w:after="0"/>
        <w:jc w:val="both"/>
        <w:rPr>
          <w:rFonts w:ascii="Arial" w:hAnsi="Arial" w:cs="Arial"/>
          <w:b w:val="0"/>
          <w:caps w:val="0"/>
          <w:sz w:val="20"/>
        </w:rPr>
      </w:pPr>
      <w:r>
        <w:rPr>
          <w:rFonts w:ascii="Arial" w:hAnsi="Arial" w:cs="Arial"/>
          <w:b w:val="0"/>
          <w:caps w:val="0"/>
          <w:sz w:val="20"/>
          <w:u w:val="single"/>
        </w:rPr>
        <w:t>NA</w:t>
      </w:r>
    </w:p>
    <w:p w14:paraId="01809DD3" w14:textId="77777777" w:rsidR="005C784C" w:rsidRDefault="005C784C" w:rsidP="00441B6F">
      <w:pPr>
        <w:pStyle w:val="ReferHead"/>
        <w:spacing w:after="0"/>
        <w:jc w:val="both"/>
        <w:rPr>
          <w:rFonts w:ascii="Arial" w:hAnsi="Arial" w:cs="Arial"/>
          <w:b w:val="0"/>
          <w:caps w:val="0"/>
          <w:sz w:val="20"/>
        </w:rPr>
      </w:pPr>
    </w:p>
    <w:p w14:paraId="3E33507D"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00432BC" w14:textId="65C3EA6A" w:rsidR="00DA1B01" w:rsidRPr="00DA1B01" w:rsidRDefault="00DA1B01" w:rsidP="00441B6F">
      <w:pPr>
        <w:pStyle w:val="ReferHead"/>
        <w:spacing w:after="0"/>
        <w:jc w:val="both"/>
        <w:rPr>
          <w:rFonts w:ascii="Arial" w:hAnsi="Arial" w:cs="Arial"/>
          <w:b w:val="0"/>
        </w:rPr>
      </w:pPr>
      <w:r w:rsidRPr="00DA1B01">
        <w:rPr>
          <w:rFonts w:ascii="Arial" w:hAnsi="Arial" w:cs="Arial"/>
          <w:b w:val="0"/>
        </w:rPr>
        <w:t>NA</w:t>
      </w:r>
    </w:p>
    <w:p w14:paraId="51A3A506" w14:textId="77777777" w:rsidR="005C784C" w:rsidRPr="002B685A" w:rsidRDefault="005C784C" w:rsidP="00441B6F">
      <w:pPr>
        <w:pStyle w:val="ReferHead"/>
        <w:spacing w:after="0"/>
        <w:jc w:val="both"/>
        <w:rPr>
          <w:rFonts w:ascii="Arial" w:hAnsi="Arial" w:cs="Arial"/>
          <w:bCs/>
        </w:rPr>
      </w:pPr>
    </w:p>
    <w:p w14:paraId="0E8B630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7A946F9" w14:textId="42B4DFCD" w:rsidR="00DA1B01" w:rsidRPr="00DA1B01" w:rsidRDefault="004048FD"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7C5DF633">
          <v:rect id="_x0000_s1030" style="position:absolute;left:0;text-align:left;margin-left:400.85pt;margin-top:63.25pt;width:6.25pt;height:.5pt;z-index:-251657216;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Chaudhuri,</w:t>
      </w:r>
      <w:r w:rsidR="00DA1B01" w:rsidRPr="00DA1B01">
        <w:rPr>
          <w:rFonts w:ascii="Arial Narrow" w:eastAsiaTheme="minorEastAsia" w:hAnsi="Arial Narrow" w:cstheme="minorBidi"/>
          <w:spacing w:val="45"/>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w:t>
      </w:r>
      <w:r w:rsidR="00DA1B01" w:rsidRPr="00DA1B01">
        <w:rPr>
          <w:rFonts w:ascii="Arial Narrow" w:eastAsiaTheme="minorEastAsia" w:hAnsi="Arial Narrow" w:cstheme="minorBidi"/>
          <w:spacing w:val="46"/>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2003.</w:t>
      </w:r>
      <w:r w:rsidR="00DA1B01" w:rsidRPr="00DA1B01">
        <w:rPr>
          <w:rFonts w:ascii="Arial Narrow" w:eastAsiaTheme="minorEastAsia" w:hAnsi="Arial Narrow" w:cstheme="minorBidi"/>
          <w:spacing w:val="46"/>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Evaluation</w:t>
      </w:r>
      <w:r w:rsidR="00DA1B01" w:rsidRPr="00DA1B01">
        <w:rPr>
          <w:rFonts w:ascii="Arial Narrow" w:eastAsiaTheme="minorEastAsia" w:hAnsi="Arial Narrow" w:cstheme="minorBidi"/>
          <w:spacing w:val="46"/>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46"/>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impact</w:t>
      </w:r>
      <w:r w:rsidR="00DA1B01" w:rsidRPr="00DA1B01">
        <w:rPr>
          <w:rFonts w:ascii="Arial Narrow" w:eastAsiaTheme="minorEastAsia" w:hAnsi="Arial Narrow" w:cstheme="minorBidi"/>
          <w:spacing w:val="-5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 weather on cocoon shell weight of</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Pr>
          <w:rFonts w:ascii="Arial Narrow" w:eastAsiaTheme="minorEastAsia" w:hAnsi="Arial Narrow" w:cstheme="minorBidi"/>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w:t>
      </w:r>
      <w:r w:rsidR="00DA1B01">
        <w:rPr>
          <w:rFonts w:ascii="Arial Narrow" w:eastAsiaTheme="minorEastAsia" w:hAnsi="Arial Narrow" w:cstheme="minorBidi"/>
          <w:sz w:val="22"/>
          <w:szCs w:val="22"/>
          <w:lang w:val="en-IN" w:eastAsia="en-IN" w:bidi="hi-IN"/>
        </w:rPr>
        <w:t xml:space="preserve"> </w:t>
      </w:r>
      <w:proofErr w:type="spellStart"/>
      <w:r w:rsidR="00DA1B01" w:rsidRPr="00DA1B01">
        <w:rPr>
          <w:rFonts w:ascii="Arial Narrow" w:eastAsiaTheme="minorEastAsia" w:hAnsi="Arial Narrow" w:cstheme="minorBidi"/>
          <w:i/>
          <w:spacing w:val="-1"/>
          <w:sz w:val="22"/>
          <w:szCs w:val="22"/>
          <w:lang w:val="en-IN" w:eastAsia="en-IN" w:bidi="hi-IN"/>
        </w:rPr>
        <w:t>Anthereae</w:t>
      </w:r>
      <w:proofErr w:type="spellEnd"/>
      <w:r w:rsid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pacing w:val="-58"/>
          <w:sz w:val="22"/>
          <w:szCs w:val="22"/>
          <w:lang w:val="en-IN" w:eastAsia="en-IN" w:bidi="hi-IN"/>
        </w:rPr>
        <w:t xml:space="preserve"> </w:t>
      </w:r>
      <w:r w:rsidR="00DA1B01">
        <w:rPr>
          <w:rFonts w:ascii="Arial Narrow" w:eastAsiaTheme="minorEastAsia" w:hAnsi="Arial Narrow" w:cstheme="minorBidi"/>
          <w:i/>
          <w:spacing w:val="-58"/>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assamensis</w:t>
      </w:r>
      <w:proofErr w:type="spellEnd"/>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Westwood).</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Sericologia</w:t>
      </w:r>
      <w:proofErr w:type="spellEnd"/>
      <w:r w:rsidR="00DA1B01" w:rsidRPr="00DA1B01">
        <w:rPr>
          <w:rFonts w:ascii="Arial Narrow" w:eastAsiaTheme="minorEastAsia" w:hAnsi="Arial Narrow" w:cstheme="minorBidi"/>
          <w:i/>
          <w:sz w:val="22"/>
          <w:szCs w:val="22"/>
          <w:lang w:val="en-IN" w:eastAsia="en-IN" w:bidi="hi-IN"/>
        </w:rPr>
        <w:t>,</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39(4): 577</w:t>
      </w:r>
      <w:r w:rsidR="00DA1B01" w:rsidRPr="00DA1B01">
        <w:rPr>
          <w:rFonts w:ascii="Arial Narrow" w:eastAsiaTheme="minorEastAsia" w:hAnsi="Arial Narrow" w:cstheme="minorBidi"/>
          <w:spacing w:val="5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591.</w:t>
      </w:r>
    </w:p>
    <w:p w14:paraId="090BC048" w14:textId="655F1230" w:rsidR="00DA1B01" w:rsidRPr="00DA1B01" w:rsidRDefault="004048FD"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3BBAFDC9">
          <v:rect id="_x0000_s1031" style="position:absolute;left:0;text-align:left;margin-left:496.05pt;margin-top:49.5pt;width:6.25pt;height:.5pt;z-index:-251656192;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Chiang,</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H.C.</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1985.</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Insects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and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their</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environment, Fundamentals of applied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Entomology,</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Macmillan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Publishing</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Company,</w:t>
      </w:r>
      <w:r w:rsidR="00DA1B01" w:rsidRPr="00DA1B01">
        <w:rPr>
          <w:rFonts w:ascii="Arial Narrow" w:eastAsiaTheme="minorEastAsia" w:hAnsi="Arial Narrow" w:cstheme="minorBidi"/>
          <w:spacing w:val="-2"/>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New</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York. Pp.</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128</w:t>
      </w:r>
      <w:r w:rsid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161.</w:t>
      </w:r>
    </w:p>
    <w:p w14:paraId="73F09BA5" w14:textId="77777777" w:rsidR="00DA1B01" w:rsidRPr="00DA1B01" w:rsidRDefault="004048FD"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0FA6DA38">
          <v:rect id="_x0000_s1032" style="position:absolute;left:0;text-align:left;margin-left:447.8pt;margin-top:77.05pt;width:6.25pt;height:.5pt;z-index:-251655168;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Choudhury,</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Bhattacharya,</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Singh,</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B.K., Prabhakar, C.J. 2010. Effect of</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global</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warming</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the</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rearing</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performance</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w:t>
      </w:r>
      <w:r w:rsidR="00DA1B01" w:rsidRPr="00DA1B01">
        <w:rPr>
          <w:rFonts w:ascii="Arial Narrow" w:eastAsiaTheme="minorEastAsia" w:hAnsi="Arial Narrow" w:cstheme="minorBidi"/>
          <w:spacing w:val="-57"/>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Anthereae</w:t>
      </w:r>
      <w:proofErr w:type="spellEnd"/>
      <w:r w:rsidR="00DA1B01" w:rsidRPr="00DA1B01">
        <w:rPr>
          <w:rFonts w:ascii="Arial Narrow" w:eastAsiaTheme="minorEastAsia" w:hAnsi="Arial Narrow" w:cstheme="minorBidi"/>
          <w: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assama</w:t>
      </w:r>
      <w:proofErr w:type="spellEnd"/>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Helfer.</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J.</w:t>
      </w:r>
      <w:r w:rsidR="00DA1B01" w:rsidRPr="00DA1B01">
        <w:rPr>
          <w:rFonts w:ascii="Arial Narrow" w:eastAsiaTheme="minorEastAsia" w:hAnsi="Arial Narrow" w:cstheme="minorBidi"/>
          <w:i/>
          <w:spacing w:val="60"/>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Assam</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Sci.</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 xml:space="preserve">Soc., </w:t>
      </w:r>
      <w:r w:rsidR="00DA1B01" w:rsidRPr="00DA1B01">
        <w:rPr>
          <w:rFonts w:ascii="Arial Narrow" w:eastAsiaTheme="minorEastAsia" w:hAnsi="Arial Narrow" w:cstheme="minorBidi"/>
          <w:sz w:val="22"/>
          <w:szCs w:val="22"/>
          <w:lang w:val="en-IN" w:eastAsia="en-IN" w:bidi="hi-IN"/>
        </w:rPr>
        <w:t>51(1): 134</w:t>
      </w:r>
      <w:r w:rsidR="00DA1B01" w:rsidRPr="00DA1B01">
        <w:rPr>
          <w:rFonts w:ascii="Arial Narrow" w:eastAsiaTheme="minorEastAsia" w:hAnsi="Arial Narrow" w:cstheme="minorBidi"/>
          <w:spacing w:val="60"/>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140.</w:t>
      </w:r>
    </w:p>
    <w:p w14:paraId="5EEFB6E1" w14:textId="77777777" w:rsidR="00DA1B01" w:rsidRPr="00DA1B01" w:rsidRDefault="00DA1B01" w:rsidP="00DA1B01">
      <w:pPr>
        <w:ind w:left="1440" w:hanging="720"/>
        <w:jc w:val="both"/>
        <w:rPr>
          <w:rFonts w:ascii="Arial Narrow" w:eastAsiaTheme="minorEastAsia" w:hAnsi="Arial Narrow" w:cstheme="minorBidi"/>
          <w:sz w:val="22"/>
          <w:szCs w:val="22"/>
          <w:lang w:val="en-IN" w:eastAsia="en-IN" w:bidi="hi-IN"/>
        </w:rPr>
      </w:pPr>
      <w:r w:rsidRPr="00DA1B01">
        <w:rPr>
          <w:rFonts w:ascii="Arial Narrow" w:eastAsiaTheme="minorEastAsia" w:hAnsi="Arial Narrow" w:cstheme="minorBidi"/>
          <w:sz w:val="22"/>
          <w:szCs w:val="22"/>
          <w:lang w:val="en-IN" w:eastAsia="en-IN" w:bidi="hi-IN"/>
        </w:rPr>
        <w:t>Das, Kishore K., Tanushree Deb Roy, 2013:</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Temperatures</w:t>
      </w:r>
      <w:r w:rsidRPr="00DA1B01">
        <w:rPr>
          <w:rFonts w:ascii="Arial Narrow" w:eastAsiaTheme="minorEastAsia" w:hAnsi="Arial Narrow" w:cstheme="minorBidi"/>
          <w:spacing w:val="13"/>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trends</w:t>
      </w:r>
      <w:r w:rsidRPr="00DA1B01">
        <w:rPr>
          <w:rFonts w:ascii="Arial Narrow" w:eastAsiaTheme="minorEastAsia" w:hAnsi="Arial Narrow" w:cstheme="minorBidi"/>
          <w:spacing w:val="13"/>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at</w:t>
      </w:r>
      <w:r w:rsidRPr="00DA1B01">
        <w:rPr>
          <w:rFonts w:ascii="Arial Narrow" w:eastAsiaTheme="minorEastAsia" w:hAnsi="Arial Narrow" w:cstheme="minorBidi"/>
          <w:spacing w:val="1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four</w:t>
      </w:r>
      <w:r w:rsidRPr="00DA1B01">
        <w:rPr>
          <w:rFonts w:ascii="Arial Narrow" w:eastAsiaTheme="minorEastAsia" w:hAnsi="Arial Narrow" w:cstheme="minorBidi"/>
          <w:spacing w:val="1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stations</w:t>
      </w:r>
      <w:r w:rsidRPr="00DA1B01">
        <w:rPr>
          <w:rFonts w:ascii="Arial Narrow" w:eastAsiaTheme="minorEastAsia" w:hAnsi="Arial Narrow" w:cstheme="minorBidi"/>
          <w:spacing w:val="1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of Assam</w:t>
      </w:r>
      <w:r w:rsidRPr="00DA1B01">
        <w:rPr>
          <w:rFonts w:ascii="Arial Narrow" w:eastAsiaTheme="minorEastAsia" w:hAnsi="Arial Narrow" w:cstheme="minorBidi"/>
          <w:spacing w:val="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during</w:t>
      </w:r>
      <w:r w:rsidRPr="00DA1B01">
        <w:rPr>
          <w:rFonts w:ascii="Arial Narrow" w:eastAsiaTheme="minorEastAsia" w:hAnsi="Arial Narrow" w:cstheme="minorBidi"/>
          <w:spacing w:val="6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the</w:t>
      </w:r>
      <w:r w:rsidRPr="00DA1B01">
        <w:rPr>
          <w:rFonts w:ascii="Arial Narrow" w:eastAsiaTheme="minorEastAsia" w:hAnsi="Arial Narrow" w:cstheme="minorBidi"/>
          <w:spacing w:val="6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period</w:t>
      </w:r>
      <w:r w:rsidRPr="00DA1B01">
        <w:rPr>
          <w:rFonts w:ascii="Arial Narrow" w:eastAsiaTheme="minorEastAsia" w:hAnsi="Arial Narrow" w:cstheme="minorBidi"/>
          <w:spacing w:val="6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1981-2010.</w:t>
      </w:r>
      <w:r w:rsidRPr="00DA1B01">
        <w:rPr>
          <w:rFonts w:ascii="Arial Narrow" w:eastAsiaTheme="minorEastAsia" w:hAnsi="Arial Narrow" w:cstheme="minorBidi"/>
          <w:i/>
          <w:sz w:val="22"/>
          <w:szCs w:val="22"/>
          <w:lang w:val="en-IN" w:eastAsia="en-IN" w:bidi="hi-IN"/>
        </w:rPr>
        <w:t xml:space="preserve"> Int.</w:t>
      </w:r>
      <w:r w:rsidRPr="00DA1B01">
        <w:rPr>
          <w:rFonts w:ascii="Arial Narrow" w:eastAsiaTheme="minorEastAsia" w:hAnsi="Arial Narrow" w:cstheme="minorBidi"/>
          <w:i/>
          <w:spacing w:val="-2"/>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J.</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Sci.</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Res.</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 xml:space="preserve">Publ., </w:t>
      </w:r>
      <w:r w:rsidRPr="00DA1B01">
        <w:rPr>
          <w:rFonts w:ascii="Arial Narrow" w:eastAsiaTheme="minorEastAsia" w:hAnsi="Arial Narrow" w:cstheme="minorBidi"/>
          <w:sz w:val="22"/>
          <w:szCs w:val="22"/>
          <w:lang w:val="en-IN" w:eastAsia="en-IN" w:bidi="hi-IN"/>
        </w:rPr>
        <w:t>3(6).</w:t>
      </w:r>
    </w:p>
    <w:p w14:paraId="2D47BD5E" w14:textId="77777777" w:rsidR="00DA1B01" w:rsidRPr="00DA1B01" w:rsidRDefault="00DA1B01" w:rsidP="00DA1B01">
      <w:pPr>
        <w:ind w:left="1440" w:hanging="720"/>
        <w:jc w:val="both"/>
        <w:rPr>
          <w:rFonts w:ascii="Arial Narrow" w:eastAsiaTheme="minorEastAsia" w:hAnsi="Arial Narrow" w:cstheme="minorBidi"/>
          <w:sz w:val="22"/>
          <w:szCs w:val="22"/>
          <w:lang w:val="en-IN" w:eastAsia="en-IN" w:bidi="hi-IN"/>
        </w:rPr>
      </w:pPr>
      <w:r w:rsidRPr="00DA1B01">
        <w:rPr>
          <w:rFonts w:ascii="Arial Narrow" w:eastAsiaTheme="minorEastAsia" w:hAnsi="Arial Narrow" w:cstheme="minorBidi"/>
          <w:sz w:val="22"/>
          <w:szCs w:val="22"/>
          <w:lang w:val="en-IN" w:eastAsia="en-IN" w:bidi="hi-IN"/>
        </w:rPr>
        <w:t xml:space="preserve">Gandara ACP, Drummond-Barbosa D. 2023 Chronic exposure to warm temperature causes low sperm abundance and quality in </w:t>
      </w:r>
      <w:r w:rsidRPr="00DA1B01">
        <w:rPr>
          <w:rFonts w:ascii="Arial Narrow" w:eastAsiaTheme="minorEastAsia" w:hAnsi="Arial Narrow" w:cstheme="minorBidi"/>
          <w:i/>
          <w:iCs/>
          <w:sz w:val="22"/>
          <w:szCs w:val="22"/>
          <w:lang w:val="en-IN" w:eastAsia="en-IN" w:bidi="hi-IN"/>
        </w:rPr>
        <w:t>Drosophila melanogaster</w:t>
      </w:r>
      <w:r w:rsidRPr="00DA1B01">
        <w:rPr>
          <w:rFonts w:ascii="Arial Narrow" w:eastAsiaTheme="minorEastAsia" w:hAnsi="Arial Narrow" w:cstheme="minorBidi"/>
          <w:sz w:val="22"/>
          <w:szCs w:val="22"/>
          <w:lang w:val="en-IN" w:eastAsia="en-IN" w:bidi="hi-IN"/>
        </w:rPr>
        <w:t xml:space="preserve">. Sci Rep. Jul 30;13(1):12331. </w:t>
      </w:r>
      <w:proofErr w:type="spellStart"/>
      <w:r w:rsidRPr="00DA1B01">
        <w:rPr>
          <w:rFonts w:ascii="Arial Narrow" w:eastAsiaTheme="minorEastAsia" w:hAnsi="Arial Narrow" w:cstheme="minorBidi"/>
          <w:sz w:val="22"/>
          <w:szCs w:val="22"/>
          <w:lang w:val="en-IN" w:eastAsia="en-IN" w:bidi="hi-IN"/>
        </w:rPr>
        <w:t>doi</w:t>
      </w:r>
      <w:proofErr w:type="spellEnd"/>
      <w:r w:rsidRPr="00DA1B01">
        <w:rPr>
          <w:rFonts w:ascii="Arial Narrow" w:eastAsiaTheme="minorEastAsia" w:hAnsi="Arial Narrow" w:cstheme="minorBidi"/>
          <w:sz w:val="22"/>
          <w:szCs w:val="22"/>
          <w:lang w:val="en-IN" w:eastAsia="en-IN" w:bidi="hi-IN"/>
        </w:rPr>
        <w:t>: 10.1038/s41598-023-39360-7. PMID: 37518578; PMCID: PMC10387475.</w:t>
      </w:r>
    </w:p>
    <w:p w14:paraId="34387AA4" w14:textId="77777777" w:rsidR="00DA1B01" w:rsidRPr="00DA1B01" w:rsidRDefault="00DA1B01" w:rsidP="00DA1B01">
      <w:pPr>
        <w:ind w:left="1440" w:hanging="720"/>
        <w:jc w:val="both"/>
        <w:rPr>
          <w:rFonts w:ascii="Arial Narrow" w:eastAsiaTheme="minorEastAsia" w:hAnsi="Arial Narrow" w:cstheme="minorBidi"/>
          <w:sz w:val="22"/>
          <w:szCs w:val="22"/>
          <w:lang w:val="en-IN" w:eastAsia="en-IN" w:bidi="hi-IN"/>
        </w:rPr>
      </w:pPr>
      <w:r w:rsidRPr="00DA1B01">
        <w:rPr>
          <w:rFonts w:ascii="Arial Narrow" w:eastAsiaTheme="minorEastAsia" w:hAnsi="Arial Narrow" w:cstheme="minorBidi"/>
          <w:sz w:val="22"/>
          <w:szCs w:val="22"/>
          <w:lang w:val="en-IN" w:eastAsia="en-IN" w:bidi="hi-IN"/>
        </w:rPr>
        <w:lastRenderedPageBreak/>
        <w:t xml:space="preserve">Guha, Lopamudra, Hridya, H., Das, B., Sarkar, B.N., Bhuyan, N. B., Choudhury, B. 2019.  Analysing the Impact of Climatic Changes on Rearing Performance of </w:t>
      </w:r>
      <w:proofErr w:type="spellStart"/>
      <w:r w:rsidRPr="00DA1B01">
        <w:rPr>
          <w:rFonts w:ascii="Arial Narrow" w:eastAsiaTheme="minorEastAsia" w:hAnsi="Arial Narrow" w:cstheme="minorBidi"/>
          <w:sz w:val="22"/>
          <w:szCs w:val="22"/>
          <w:lang w:val="en-IN" w:eastAsia="en-IN" w:bidi="hi-IN"/>
        </w:rPr>
        <w:t>Antheraea</w:t>
      </w:r>
      <w:proofErr w:type="spellEnd"/>
      <w:r w:rsidRPr="00DA1B01">
        <w:rPr>
          <w:rFonts w:ascii="Arial Narrow" w:eastAsiaTheme="minorEastAsia" w:hAnsi="Arial Narrow" w:cstheme="minorBidi"/>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assamensis</w:t>
      </w:r>
      <w:proofErr w:type="spellEnd"/>
      <w:r w:rsidRPr="00DA1B01">
        <w:rPr>
          <w:rFonts w:ascii="Arial Narrow" w:eastAsiaTheme="minorEastAsia" w:hAnsi="Arial Narrow" w:cstheme="minorBidi"/>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Muga</w:t>
      </w:r>
      <w:proofErr w:type="spellEnd"/>
      <w:r w:rsidRPr="00DA1B01">
        <w:rPr>
          <w:rFonts w:ascii="Arial Narrow" w:eastAsiaTheme="minorEastAsia" w:hAnsi="Arial Narrow" w:cstheme="minorBidi"/>
          <w:sz w:val="22"/>
          <w:szCs w:val="22"/>
          <w:lang w:val="en-IN" w:eastAsia="en-IN" w:bidi="hi-IN"/>
        </w:rPr>
        <w:t xml:space="preserve"> Silk Worm): Study of a Decade, Proceedings of </w:t>
      </w:r>
      <w:proofErr w:type="gramStart"/>
      <w:r w:rsidRPr="00DA1B01">
        <w:rPr>
          <w:rFonts w:ascii="Arial Narrow" w:eastAsiaTheme="minorEastAsia" w:hAnsi="Arial Narrow" w:cstheme="minorBidi"/>
          <w:sz w:val="22"/>
          <w:szCs w:val="22"/>
          <w:lang w:val="en-IN" w:eastAsia="en-IN" w:bidi="hi-IN"/>
        </w:rPr>
        <w:t>The</w:t>
      </w:r>
      <w:proofErr w:type="gramEnd"/>
      <w:r w:rsidRPr="00DA1B01">
        <w:rPr>
          <w:rFonts w:ascii="Arial Narrow" w:eastAsiaTheme="minorEastAsia" w:hAnsi="Arial Narrow" w:cstheme="minorBidi"/>
          <w:sz w:val="22"/>
          <w:szCs w:val="22"/>
          <w:lang w:val="en-IN" w:eastAsia="en-IN" w:bidi="hi-IN"/>
        </w:rPr>
        <w:t xml:space="preserve"> 25th International Congress on Sericulture and Silk Industry,2019, NM P 03,84pp  </w:t>
      </w:r>
    </w:p>
    <w:p w14:paraId="75C5C7F5" w14:textId="77777777" w:rsidR="00DA1B01" w:rsidRPr="00DA1B01" w:rsidRDefault="00DA1B01" w:rsidP="00DA1B01">
      <w:pPr>
        <w:ind w:left="1440" w:hanging="720"/>
        <w:jc w:val="both"/>
        <w:rPr>
          <w:rFonts w:ascii="Arial Narrow" w:eastAsiaTheme="minorEastAsia" w:hAnsi="Arial Narrow" w:cstheme="minorBidi"/>
          <w:sz w:val="22"/>
          <w:szCs w:val="22"/>
          <w:lang w:val="en-IN" w:eastAsia="en-IN" w:bidi="hi-IN"/>
        </w:rPr>
      </w:pPr>
      <w:r w:rsidRPr="00DA1B01">
        <w:rPr>
          <w:rFonts w:ascii="Arial Narrow" w:eastAsiaTheme="minorEastAsia" w:hAnsi="Arial Narrow" w:cstheme="minorBidi"/>
          <w:sz w:val="22"/>
          <w:szCs w:val="22"/>
          <w:lang w:val="en-IN" w:eastAsia="en-IN" w:bidi="hi-IN"/>
        </w:rPr>
        <w:t xml:space="preserve">Guha, </w:t>
      </w:r>
      <w:proofErr w:type="spellStart"/>
      <w:r w:rsidRPr="00DA1B01">
        <w:rPr>
          <w:rFonts w:ascii="Arial Narrow" w:eastAsiaTheme="minorEastAsia" w:hAnsi="Arial Narrow" w:cstheme="minorBidi"/>
          <w:sz w:val="22"/>
          <w:szCs w:val="22"/>
          <w:lang w:val="en-IN" w:eastAsia="en-IN" w:bidi="hi-IN"/>
        </w:rPr>
        <w:t>Lopamudra</w:t>
      </w:r>
      <w:proofErr w:type="spellEnd"/>
      <w:r w:rsidRPr="00DA1B01">
        <w:rPr>
          <w:rFonts w:ascii="Arial Narrow" w:eastAsiaTheme="minorEastAsia" w:hAnsi="Arial Narrow" w:cstheme="minorBidi"/>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Hridya</w:t>
      </w:r>
      <w:proofErr w:type="spellEnd"/>
      <w:r w:rsidRPr="00DA1B01">
        <w:rPr>
          <w:rFonts w:ascii="Arial Narrow" w:eastAsiaTheme="minorEastAsia" w:hAnsi="Arial Narrow" w:cstheme="minorBidi"/>
          <w:sz w:val="22"/>
          <w:szCs w:val="22"/>
          <w:lang w:val="en-IN" w:eastAsia="en-IN" w:bidi="hi-IN"/>
        </w:rPr>
        <w:t xml:space="preserve">, </w:t>
      </w:r>
      <w:proofErr w:type="spellStart"/>
      <w:proofErr w:type="gramStart"/>
      <w:r w:rsidRPr="00DA1B01">
        <w:rPr>
          <w:rFonts w:ascii="Arial Narrow" w:eastAsiaTheme="minorEastAsia" w:hAnsi="Arial Narrow" w:cstheme="minorBidi"/>
          <w:sz w:val="22"/>
          <w:szCs w:val="22"/>
          <w:lang w:val="en-IN" w:eastAsia="en-IN" w:bidi="hi-IN"/>
        </w:rPr>
        <w:t>H.,Majumdar</w:t>
      </w:r>
      <w:proofErr w:type="spellEnd"/>
      <w:proofErr w:type="gramEnd"/>
      <w:r w:rsidRPr="00DA1B01">
        <w:rPr>
          <w:rFonts w:ascii="Arial Narrow" w:eastAsiaTheme="minorEastAsia" w:hAnsi="Arial Narrow" w:cstheme="minorBidi"/>
          <w:sz w:val="22"/>
          <w:szCs w:val="22"/>
          <w:lang w:val="en-IN" w:eastAsia="en-IN" w:bidi="hi-IN"/>
        </w:rPr>
        <w:t xml:space="preserve">, M, Singh, A, Chutia, M., Sarkar, B.N.,  Neog K. 2024. Influence of Photoperiod and Temperature on Oviposition Activity in </w:t>
      </w:r>
      <w:proofErr w:type="spellStart"/>
      <w:r w:rsidRPr="00DA1B01">
        <w:rPr>
          <w:rFonts w:ascii="Arial Narrow" w:eastAsiaTheme="minorEastAsia" w:hAnsi="Arial Narrow" w:cstheme="minorBidi"/>
          <w:i/>
          <w:iCs/>
          <w:sz w:val="22"/>
          <w:szCs w:val="22"/>
          <w:lang w:val="en-IN" w:eastAsia="en-IN" w:bidi="hi-IN"/>
        </w:rPr>
        <w:t>Antheraea</w:t>
      </w:r>
      <w:proofErr w:type="spellEnd"/>
      <w:r w:rsidRPr="00DA1B01">
        <w:rPr>
          <w:rFonts w:ascii="Arial Narrow" w:eastAsiaTheme="minorEastAsia" w:hAnsi="Arial Narrow" w:cstheme="minorBidi"/>
          <w:i/>
          <w:iCs/>
          <w:sz w:val="22"/>
          <w:szCs w:val="22"/>
          <w:lang w:val="en-IN" w:eastAsia="en-IN" w:bidi="hi-IN"/>
        </w:rPr>
        <w:t xml:space="preserve"> </w:t>
      </w:r>
      <w:proofErr w:type="spellStart"/>
      <w:r w:rsidRPr="00DA1B01">
        <w:rPr>
          <w:rFonts w:ascii="Arial Narrow" w:eastAsiaTheme="minorEastAsia" w:hAnsi="Arial Narrow" w:cstheme="minorBidi"/>
          <w:i/>
          <w:iCs/>
          <w:sz w:val="22"/>
          <w:szCs w:val="22"/>
          <w:lang w:val="en-IN" w:eastAsia="en-IN" w:bidi="hi-IN"/>
        </w:rPr>
        <w:t>assamensis</w:t>
      </w:r>
      <w:proofErr w:type="spellEnd"/>
      <w:r w:rsidRPr="00DA1B01">
        <w:rPr>
          <w:rFonts w:ascii="Arial Narrow" w:eastAsiaTheme="minorEastAsia" w:hAnsi="Arial Narrow" w:cstheme="minorBidi"/>
          <w:sz w:val="22"/>
          <w:szCs w:val="22"/>
          <w:lang w:val="en-IN" w:eastAsia="en-IN" w:bidi="hi-IN"/>
        </w:rPr>
        <w:t xml:space="preserve"> Helfer. </w:t>
      </w:r>
      <w:r w:rsidRPr="00DA1B01">
        <w:rPr>
          <w:rFonts w:ascii="Arial Narrow" w:eastAsiaTheme="minorEastAsia" w:hAnsi="Arial Narrow" w:cstheme="minorBidi"/>
          <w:i/>
          <w:iCs/>
          <w:sz w:val="22"/>
          <w:szCs w:val="22"/>
          <w:lang w:val="en-IN" w:eastAsia="en-IN" w:bidi="hi-IN"/>
        </w:rPr>
        <w:t>Silkworm Seed Con 2024</w:t>
      </w:r>
      <w:r w:rsidRPr="00DA1B01">
        <w:rPr>
          <w:rFonts w:ascii="Arial Narrow" w:eastAsiaTheme="minorEastAsia" w:hAnsi="Arial Narrow" w:cstheme="minorBidi"/>
          <w:sz w:val="22"/>
          <w:szCs w:val="22"/>
          <w:lang w:val="en-IN" w:eastAsia="en-IN" w:bidi="hi-IN"/>
        </w:rPr>
        <w:t xml:space="preserve">: </w:t>
      </w:r>
      <w:r w:rsidRPr="00DA1B01">
        <w:rPr>
          <w:rFonts w:ascii="Arial Narrow" w:eastAsiaTheme="minorEastAsia" w:hAnsi="Arial Narrow" w:cstheme="minorBidi"/>
          <w:i/>
          <w:iCs/>
          <w:sz w:val="22"/>
          <w:szCs w:val="22"/>
          <w:lang w:val="en-IN" w:eastAsia="en-IN" w:bidi="hi-IN"/>
        </w:rPr>
        <w:t>International Conference on Silkworm Seed Industry: Opportunities and Future Prospects</w:t>
      </w:r>
      <w:r w:rsidRPr="00DA1B01">
        <w:rPr>
          <w:rFonts w:ascii="Arial Narrow" w:eastAsiaTheme="minorEastAsia" w:hAnsi="Arial Narrow" w:cstheme="minorBidi"/>
          <w:sz w:val="22"/>
          <w:szCs w:val="22"/>
          <w:lang w:val="en-IN" w:eastAsia="en-IN" w:bidi="hi-IN"/>
        </w:rPr>
        <w:t>, Bangalore. 30-31 Jan, 2024.</w:t>
      </w:r>
    </w:p>
    <w:p w14:paraId="4F99FE6C" w14:textId="20D878EF" w:rsidR="00DA1B01" w:rsidRPr="00DA1B01" w:rsidRDefault="00DA1B01" w:rsidP="00DA1B01">
      <w:pPr>
        <w:ind w:left="1440" w:hanging="720"/>
        <w:jc w:val="both"/>
        <w:rPr>
          <w:rFonts w:ascii="Arial Narrow" w:eastAsiaTheme="minorEastAsia" w:hAnsi="Arial Narrow" w:cstheme="minorBidi"/>
          <w:sz w:val="22"/>
          <w:szCs w:val="22"/>
          <w:lang w:val="en-IN" w:eastAsia="en-IN" w:bidi="hi-IN"/>
        </w:rPr>
      </w:pPr>
      <w:r w:rsidRPr="00DA1B01">
        <w:rPr>
          <w:rFonts w:ascii="Arial Narrow" w:eastAsiaTheme="minorEastAsia" w:hAnsi="Arial Narrow" w:cstheme="minorBidi"/>
          <w:sz w:val="22"/>
          <w:szCs w:val="22"/>
          <w:lang w:val="en-IN" w:eastAsia="en-IN" w:bidi="hi-IN"/>
        </w:rPr>
        <w:t xml:space="preserve">Kakati, L.N. 2012. </w:t>
      </w:r>
      <w:proofErr w:type="spellStart"/>
      <w:r w:rsidRPr="00DA1B01">
        <w:rPr>
          <w:rFonts w:ascii="Arial Narrow" w:eastAsiaTheme="minorEastAsia" w:hAnsi="Arial Narrow" w:cstheme="minorBidi"/>
          <w:sz w:val="22"/>
          <w:szCs w:val="22"/>
          <w:lang w:val="en-IN" w:eastAsia="en-IN" w:bidi="hi-IN"/>
        </w:rPr>
        <w:t>Mokokchung</w:t>
      </w:r>
      <w:proofErr w:type="spellEnd"/>
      <w:r w:rsidRPr="00DA1B01">
        <w:rPr>
          <w:rFonts w:ascii="Arial Narrow" w:eastAsiaTheme="minorEastAsia" w:hAnsi="Arial Narrow" w:cstheme="minorBidi"/>
          <w:sz w:val="22"/>
          <w:szCs w:val="22"/>
          <w:lang w:val="en-IN" w:eastAsia="en-IN" w:bidi="hi-IN"/>
        </w:rPr>
        <w:t xml:space="preserve"> district of</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Nagaland-Prospective</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seed</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Zone</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for</w:t>
      </w:r>
      <w:r w:rsidRPr="00DA1B01">
        <w:rPr>
          <w:rFonts w:ascii="Arial Narrow" w:eastAsiaTheme="minorEastAsia" w:hAnsi="Arial Narrow" w:cstheme="minorBidi"/>
          <w:spacing w:val="1"/>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muga</w:t>
      </w:r>
      <w:proofErr w:type="spellEnd"/>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silk</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Industry.</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Compendium</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of</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 xml:space="preserve">Seminar Papers. </w:t>
      </w:r>
      <w:r w:rsidRPr="00DA1B01">
        <w:rPr>
          <w:rFonts w:ascii="Arial Narrow" w:eastAsiaTheme="minorEastAsia" w:hAnsi="Arial Narrow" w:cstheme="minorBidi"/>
          <w:i/>
          <w:sz w:val="22"/>
          <w:szCs w:val="22"/>
          <w:lang w:val="en-IN" w:eastAsia="en-IN" w:bidi="hi-IN"/>
        </w:rPr>
        <w:t>National Seminar on</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Recent</w:t>
      </w:r>
      <w:r w:rsidRPr="00DA1B01">
        <w:rPr>
          <w:rFonts w:ascii="Arial Narrow" w:eastAsiaTheme="minorEastAsia" w:hAnsi="Arial Narrow" w:cstheme="minorBidi"/>
          <w:i/>
          <w:spacing w:val="1"/>
          <w:sz w:val="22"/>
          <w:szCs w:val="22"/>
          <w:lang w:val="en-IN" w:eastAsia="en-IN" w:bidi="hi-IN"/>
        </w:rPr>
        <w:t xml:space="preserve"> </w:t>
      </w:r>
      <w:proofErr w:type="spellStart"/>
      <w:r w:rsidRPr="00DA1B01">
        <w:rPr>
          <w:rFonts w:ascii="Arial Narrow" w:eastAsiaTheme="minorEastAsia" w:hAnsi="Arial Narrow" w:cstheme="minorBidi"/>
          <w:i/>
          <w:sz w:val="22"/>
          <w:szCs w:val="22"/>
          <w:lang w:val="en-IN" w:eastAsia="en-IN" w:bidi="hi-IN"/>
        </w:rPr>
        <w:t>trenda</w:t>
      </w:r>
      <w:proofErr w:type="spellEnd"/>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in</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Research</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and</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Development</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in</w:t>
      </w:r>
      <w:r w:rsidRPr="00DA1B01">
        <w:rPr>
          <w:rFonts w:ascii="Arial Narrow" w:eastAsiaTheme="minorEastAsia" w:hAnsi="Arial Narrow" w:cstheme="minorBidi"/>
          <w:i/>
          <w:spacing w:val="60"/>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Muga Culture- Ideas</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to</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 xml:space="preserve">action, </w:t>
      </w:r>
      <w:r w:rsidRPr="00DA1B01">
        <w:rPr>
          <w:rFonts w:ascii="Arial Narrow" w:eastAsiaTheme="minorEastAsia" w:hAnsi="Arial Narrow" w:cstheme="minorBidi"/>
          <w:sz w:val="22"/>
          <w:szCs w:val="22"/>
          <w:lang w:val="en-IN" w:eastAsia="en-IN" w:bidi="hi-IN"/>
        </w:rPr>
        <w:t>Guwahati, 3-4</w:t>
      </w:r>
      <w:r w:rsidRPr="00DA1B01">
        <w:rPr>
          <w:rFonts w:ascii="Arial Narrow" w:eastAsiaTheme="minorEastAsia" w:hAnsi="Arial Narrow" w:cstheme="minorBidi"/>
          <w:sz w:val="22"/>
          <w:szCs w:val="22"/>
          <w:vertAlign w:val="superscript"/>
          <w:lang w:val="en-IN" w:eastAsia="en-IN" w:bidi="hi-IN"/>
        </w:rPr>
        <w:t>th</w:t>
      </w:r>
      <w:r w:rsidRPr="00DA1B01">
        <w:rPr>
          <w:rFonts w:ascii="Arial Narrow" w:eastAsiaTheme="minorEastAsia" w:hAnsi="Arial Narrow" w:cstheme="minorBidi"/>
          <w:spacing w:val="-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May.</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87pp.</w:t>
      </w:r>
    </w:p>
    <w:p w14:paraId="75498A1E" w14:textId="3E2853BD" w:rsidR="00DA1B01" w:rsidRPr="00DA1B01" w:rsidRDefault="004048FD"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0F0E53CA">
          <v:rect id="_x0000_s1033" style="position:absolute;left:0;text-align:left;margin-left:157.15pt;margin-top:90.85pt;width:6.25pt;height:.5pt;z-index:-251654144;mso-position-horizontal-relative:page" fillcolor="black" stroked="f">
            <w10:wrap anchorx="page"/>
          </v:rect>
        </w:pict>
      </w:r>
      <w:proofErr w:type="spellStart"/>
      <w:r w:rsidR="00DA1B01" w:rsidRPr="00DA1B01">
        <w:rPr>
          <w:rFonts w:ascii="Arial Narrow" w:eastAsiaTheme="minorEastAsia" w:hAnsi="Arial Narrow" w:cstheme="minorBidi"/>
          <w:sz w:val="22"/>
          <w:szCs w:val="22"/>
          <w:lang w:val="en-IN" w:eastAsia="en-IN" w:bidi="hi-IN"/>
        </w:rPr>
        <w:t>Pachuau</w:t>
      </w:r>
      <w:proofErr w:type="spellEnd"/>
      <w:r w:rsidR="00DA1B01" w:rsidRPr="00DA1B01">
        <w:rPr>
          <w:rFonts w:ascii="Arial Narrow" w:eastAsiaTheme="minorEastAsia" w:hAnsi="Arial Narrow" w:cstheme="minorBidi"/>
          <w:sz w:val="22"/>
          <w:szCs w:val="22"/>
          <w:lang w:val="en-IN" w:eastAsia="en-IN" w:bidi="hi-IN"/>
        </w:rPr>
        <w:t xml:space="preserve">, L., Chowdhury, B.N., </w:t>
      </w:r>
      <w:proofErr w:type="spellStart"/>
      <w:r w:rsidR="00DA1B01" w:rsidRPr="00DA1B01">
        <w:rPr>
          <w:rFonts w:ascii="Arial Narrow" w:eastAsiaTheme="minorEastAsia" w:hAnsi="Arial Narrow" w:cstheme="minorBidi"/>
          <w:sz w:val="22"/>
          <w:szCs w:val="22"/>
          <w:lang w:val="en-IN" w:eastAsia="en-IN" w:bidi="hi-IN"/>
        </w:rPr>
        <w:t>Tikader</w:t>
      </w:r>
      <w:proofErr w:type="spellEnd"/>
      <w:r w:rsidR="00DA1B01" w:rsidRPr="00DA1B01">
        <w:rPr>
          <w:rFonts w:ascii="Arial Narrow" w:eastAsiaTheme="minorEastAsia" w:hAnsi="Arial Narrow" w:cstheme="minorBidi"/>
          <w:sz w:val="22"/>
          <w:szCs w:val="22"/>
          <w:lang w:val="en-IN" w:eastAsia="en-IN" w:bidi="hi-IN"/>
        </w:rPr>
        <w:t>, A.</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2012.</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Status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Muga</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culture</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Mizoram.</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Compendium</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seminar</w:t>
      </w:r>
      <w:r w:rsidR="00DA1B01" w:rsidRPr="00DA1B01">
        <w:rPr>
          <w:rFonts w:ascii="Arial Narrow" w:eastAsiaTheme="minorEastAsia" w:hAnsi="Arial Narrow" w:cstheme="minorBidi"/>
          <w:spacing w:val="-5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papers.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National</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Seminar</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on</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Recent</w:t>
      </w:r>
      <w:r w:rsidR="00DA1B01" w:rsidRPr="00DA1B01">
        <w:rPr>
          <w:rFonts w:ascii="Arial Narrow" w:eastAsiaTheme="minorEastAsia" w:hAnsi="Arial Narrow" w:cstheme="minorBidi"/>
          <w: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trenda</w:t>
      </w:r>
      <w:proofErr w:type="spellEnd"/>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in</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Research</w:t>
      </w:r>
      <w:r w:rsidR="00DA1B01" w:rsidRPr="00DA1B01">
        <w:rPr>
          <w:rFonts w:ascii="Arial Narrow" w:eastAsiaTheme="minorEastAsia" w:hAnsi="Arial Narrow" w:cstheme="minorBidi"/>
          <w:i/>
          <w:spacing w:val="60"/>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and Development</w:t>
      </w:r>
      <w:r w:rsidR="00DA1B01" w:rsidRPr="00DA1B01">
        <w:rPr>
          <w:rFonts w:ascii="Arial Narrow" w:eastAsiaTheme="minorEastAsia" w:hAnsi="Arial Narrow" w:cstheme="minorBidi"/>
          <w:i/>
          <w:spacing w:val="-57"/>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in</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Muga</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Culture-</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Ideas</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to</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action,</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Guwahati,</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3</w:t>
      </w:r>
      <w:r w:rsidR="00DA1B01" w:rsidRPr="00DA1B01">
        <w:rPr>
          <w:rFonts w:ascii="Arial Narrow" w:eastAsiaTheme="minorEastAsia" w:hAnsi="Arial Narrow" w:cstheme="minorBidi"/>
          <w:spacing w:val="60"/>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4</w:t>
      </w:r>
      <w:r w:rsidR="00DA1B01" w:rsidRPr="00DA1B01">
        <w:rPr>
          <w:rFonts w:ascii="Arial Narrow" w:eastAsiaTheme="minorEastAsia" w:hAnsi="Arial Narrow" w:cstheme="minorBidi"/>
          <w:sz w:val="22"/>
          <w:szCs w:val="22"/>
          <w:vertAlign w:val="superscript"/>
          <w:lang w:val="en-IN" w:eastAsia="en-IN" w:bidi="hi-IN"/>
        </w:rPr>
        <w:t>th</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May.</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88pp.</w:t>
      </w:r>
    </w:p>
    <w:p w14:paraId="5D7E3B4D" w14:textId="76C5B819" w:rsidR="00DA1B01" w:rsidRPr="00DA1B01" w:rsidRDefault="004048FD"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33B11DC3">
          <v:rect id="_x0000_s1034" style="position:absolute;left:0;text-align:left;margin-left:144.5pt;margin-top:63.25pt;width:6.25pt;height:.5pt;z-index:-251653120;mso-position-horizontal-relative:page" fillcolor="black" stroked="f">
            <w10:wrap anchorx="page"/>
          </v:rect>
        </w:pict>
      </w:r>
      <w:proofErr w:type="spellStart"/>
      <w:r w:rsidR="00DA1B01" w:rsidRPr="00DA1B01">
        <w:rPr>
          <w:rFonts w:ascii="Arial Narrow" w:eastAsiaTheme="minorEastAsia" w:hAnsi="Arial Narrow" w:cstheme="minorBidi"/>
          <w:sz w:val="22"/>
          <w:szCs w:val="22"/>
          <w:lang w:val="en-IN" w:eastAsia="en-IN" w:bidi="hi-IN"/>
        </w:rPr>
        <w:t>Rahmathulla</w:t>
      </w:r>
      <w:proofErr w:type="spellEnd"/>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V.K.</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2012.</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Management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Climatic</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factors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for</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successful</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 (</w:t>
      </w:r>
      <w:r w:rsidR="00DA1B01" w:rsidRPr="00DA1B01">
        <w:rPr>
          <w:rFonts w:ascii="Arial Narrow" w:eastAsiaTheme="minorEastAsia" w:hAnsi="Arial Narrow" w:cstheme="minorBidi"/>
          <w:i/>
          <w:sz w:val="22"/>
          <w:szCs w:val="22"/>
          <w:lang w:val="en-IN" w:eastAsia="en-IN" w:bidi="hi-IN"/>
        </w:rPr>
        <w:t xml:space="preserve">Bombyx mori </w:t>
      </w:r>
      <w:r w:rsidR="00DA1B01" w:rsidRPr="00DA1B01">
        <w:rPr>
          <w:rFonts w:ascii="Arial Narrow" w:eastAsiaTheme="minorEastAsia" w:hAnsi="Arial Narrow" w:cstheme="minorBidi"/>
          <w:sz w:val="22"/>
          <w:szCs w:val="22"/>
          <w:lang w:val="en-IN" w:eastAsia="en-IN" w:bidi="hi-IN"/>
        </w:rPr>
        <w:t>L</w:t>
      </w:r>
      <w:r w:rsidR="00DA1B01" w:rsidRPr="00DA1B01">
        <w:rPr>
          <w:rFonts w:ascii="Arial Narrow" w:eastAsiaTheme="minorEastAsia" w:hAnsi="Arial Narrow" w:cstheme="minorBidi"/>
          <w:i/>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crop and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higher</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production: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review.</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Psyche,</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w:t>
      </w:r>
      <w:r w:rsidR="00DA1B01" w:rsidRPr="00DA1B01">
        <w:rPr>
          <w:rFonts w:ascii="Arial Narrow" w:eastAsiaTheme="minorEastAsia" w:hAnsi="Arial Narrow" w:cstheme="minorBidi"/>
          <w:spacing w:val="59"/>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12</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Pp.</w:t>
      </w:r>
    </w:p>
    <w:p w14:paraId="337BC3AC" w14:textId="5BE46C1F" w:rsidR="00DA1B01" w:rsidRPr="00DA1B01" w:rsidRDefault="00DA1B01" w:rsidP="00DA1B01">
      <w:pPr>
        <w:ind w:left="1440" w:hanging="720"/>
        <w:jc w:val="both"/>
        <w:rPr>
          <w:rFonts w:ascii="Arial Narrow" w:eastAsiaTheme="minorEastAsia" w:hAnsi="Arial Narrow" w:cstheme="minorBidi"/>
          <w:sz w:val="22"/>
          <w:szCs w:val="22"/>
          <w:lang w:val="en-IN" w:eastAsia="en-IN" w:bidi="hi-IN"/>
        </w:rPr>
      </w:pPr>
      <w:proofErr w:type="spellStart"/>
      <w:r w:rsidRPr="00DA1B01">
        <w:rPr>
          <w:rFonts w:ascii="Arial Narrow" w:eastAsiaTheme="minorEastAsia" w:hAnsi="Arial Narrow" w:cstheme="minorBidi"/>
          <w:sz w:val="22"/>
          <w:szCs w:val="22"/>
          <w:lang w:val="en-IN" w:eastAsia="en-IN" w:bidi="hi-IN"/>
        </w:rPr>
        <w:t>Sekarappa</w:t>
      </w:r>
      <w:proofErr w:type="spellEnd"/>
      <w:r w:rsidRPr="00DA1B01">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B.M.,</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Gururaj,</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T.J.</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1989.</w:t>
      </w:r>
      <w:r w:rsidRPr="00DA1B01">
        <w:rPr>
          <w:rFonts w:ascii="Arial Narrow" w:eastAsiaTheme="minorEastAsia" w:hAnsi="Arial Narrow" w:cstheme="minorBidi"/>
          <w:spacing w:val="-57"/>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Management</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of</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silkworm</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rearing</w:t>
      </w:r>
      <w:r w:rsidRPr="00DA1B01">
        <w:rPr>
          <w:rFonts w:ascii="Arial Narrow" w:eastAsiaTheme="minorEastAsia" w:hAnsi="Arial Narrow" w:cstheme="minorBidi"/>
          <w:spacing w:val="-57"/>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during</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 xml:space="preserve">summer, </w:t>
      </w:r>
      <w:r w:rsidRPr="00DA1B01">
        <w:rPr>
          <w:rFonts w:ascii="Arial Narrow" w:eastAsiaTheme="minorEastAsia" w:hAnsi="Arial Narrow" w:cstheme="minorBidi"/>
          <w:i/>
          <w:sz w:val="22"/>
          <w:szCs w:val="22"/>
          <w:lang w:val="en-IN" w:eastAsia="en-IN" w:bidi="hi-IN"/>
        </w:rPr>
        <w:t>Indian Silk,</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27(12):</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6.</w:t>
      </w:r>
    </w:p>
    <w:p w14:paraId="2E0E621F" w14:textId="77777777" w:rsidR="00DA1B01" w:rsidRPr="00DA1B01" w:rsidRDefault="00DA1B01" w:rsidP="00DA1B01">
      <w:pPr>
        <w:ind w:left="1440" w:hanging="720"/>
        <w:jc w:val="both"/>
        <w:rPr>
          <w:rFonts w:ascii="Arial Narrow" w:eastAsiaTheme="minorEastAsia" w:hAnsi="Arial Narrow" w:cstheme="minorBidi"/>
          <w:sz w:val="22"/>
          <w:szCs w:val="22"/>
          <w:lang w:val="en-IN" w:eastAsia="en-IN" w:bidi="hi-IN"/>
        </w:rPr>
      </w:pPr>
      <w:proofErr w:type="spellStart"/>
      <w:proofErr w:type="gramStart"/>
      <w:r w:rsidRPr="00DA1B01">
        <w:rPr>
          <w:rFonts w:ascii="Arial Narrow" w:eastAsiaTheme="minorEastAsia" w:hAnsi="Arial Narrow" w:cstheme="minorBidi"/>
          <w:sz w:val="22"/>
          <w:szCs w:val="22"/>
          <w:lang w:val="en-IN" w:eastAsia="en-IN" w:bidi="hi-IN"/>
        </w:rPr>
        <w:t>Subharani</w:t>
      </w:r>
      <w:proofErr w:type="spellEnd"/>
      <w:r w:rsidRPr="00DA1B01">
        <w:rPr>
          <w:rFonts w:ascii="Arial Narrow" w:eastAsiaTheme="minorEastAsia" w:hAnsi="Arial Narrow" w:cstheme="minorBidi"/>
          <w:spacing w:val="-1"/>
          <w:sz w:val="22"/>
          <w:szCs w:val="22"/>
          <w:lang w:val="en-IN" w:eastAsia="en-IN" w:bidi="hi-IN"/>
        </w:rPr>
        <w:t xml:space="preserve"> ,</w:t>
      </w:r>
      <w:proofErr w:type="gramEnd"/>
      <w:r w:rsidRPr="00DA1B01">
        <w:rPr>
          <w:rFonts w:ascii="Arial Narrow" w:eastAsiaTheme="minorEastAsia" w:hAnsi="Arial Narrow" w:cstheme="minorBidi"/>
          <w:sz w:val="22"/>
          <w:szCs w:val="22"/>
          <w:lang w:val="en-IN" w:eastAsia="en-IN" w:bidi="hi-IN"/>
        </w:rPr>
        <w:t xml:space="preserve"> S.,</w:t>
      </w:r>
      <w:r w:rsidRPr="00DA1B01">
        <w:rPr>
          <w:rFonts w:ascii="Arial Narrow" w:eastAsiaTheme="minorEastAsia" w:hAnsi="Arial Narrow" w:cstheme="minorBidi"/>
          <w:spacing w:val="-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Jayaprakash, P. 2015 High</w:t>
      </w:r>
      <w:r w:rsidRPr="00DA1B01">
        <w:rPr>
          <w:rFonts w:ascii="Arial Narrow" w:eastAsiaTheme="minorEastAsia" w:hAnsi="Arial Narrow" w:cstheme="minorBidi"/>
          <w:spacing w:val="-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Altitude</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Seed</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Zones:</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A</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Ray</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of</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Hope</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for</w:t>
      </w:r>
      <w:r w:rsidRPr="00DA1B01">
        <w:rPr>
          <w:rFonts w:ascii="Arial Narrow" w:eastAsiaTheme="minorEastAsia" w:hAnsi="Arial Narrow" w:cstheme="minorBidi"/>
          <w:spacing w:val="-1"/>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Muga</w:t>
      </w:r>
      <w:proofErr w:type="spellEnd"/>
      <w:r w:rsidRPr="00DA1B01">
        <w:rPr>
          <w:rFonts w:ascii="Arial Narrow" w:eastAsiaTheme="minorEastAsia" w:hAnsi="Arial Narrow" w:cstheme="minorBidi"/>
          <w:spacing w:val="-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Silk</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 xml:space="preserve">Industry </w:t>
      </w:r>
      <w:proofErr w:type="spellStart"/>
      <w:r w:rsidRPr="00DA1B01">
        <w:rPr>
          <w:rFonts w:ascii="Arial Narrow" w:eastAsiaTheme="minorEastAsia" w:hAnsi="Arial Narrow" w:cstheme="minorBidi"/>
          <w:i/>
          <w:sz w:val="22"/>
          <w:szCs w:val="22"/>
          <w:lang w:val="en-IN" w:eastAsia="en-IN" w:bidi="hi-IN"/>
        </w:rPr>
        <w:t>Int.J.Curr.Microbiol.App.Sci</w:t>
      </w:r>
      <w:proofErr w:type="spellEnd"/>
      <w:r w:rsidRPr="00DA1B01">
        <w:rPr>
          <w:rFonts w:ascii="Arial Narrow" w:eastAsiaTheme="minorEastAsia" w:hAnsi="Arial Narrow" w:cstheme="minorBidi"/>
          <w:i/>
          <w:spacing w:val="-3"/>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(2015)</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4(6):</w:t>
      </w:r>
      <w:r w:rsidRPr="00DA1B01">
        <w:rPr>
          <w:rFonts w:ascii="Arial Narrow" w:eastAsiaTheme="minorEastAsia" w:hAnsi="Arial Narrow" w:cstheme="minorBidi"/>
          <w:spacing w:val="-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436-442.</w:t>
      </w:r>
    </w:p>
    <w:p w14:paraId="6B5E74FB" w14:textId="1D824E88" w:rsidR="00DA1B01" w:rsidRPr="00DA1B01" w:rsidRDefault="004048FD"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2CCF9037">
          <v:rect id="_x0000_s1035" style="position:absolute;left:0;text-align:left;margin-left:281.8pt;margin-top:63.2pt;width:6.25pt;height:.5pt;z-index:-251652096;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Yadav,</w:t>
      </w:r>
      <w:r w:rsidR="00DA1B01" w:rsidRPr="00DA1B01">
        <w:rPr>
          <w:rFonts w:ascii="Arial Narrow" w:eastAsiaTheme="minorEastAsia" w:hAnsi="Arial Narrow" w:cstheme="minorBidi"/>
          <w:sz w:val="22"/>
          <w:szCs w:val="22"/>
          <w:lang w:val="en-IN" w:eastAsia="en-IN" w:bidi="hi-IN"/>
        </w:rPr>
        <w:tab/>
        <w:t>2000.</w:t>
      </w:r>
      <w:r w:rsidR="00DA1B01" w:rsidRPr="00DA1B01">
        <w:rPr>
          <w:rFonts w:ascii="Arial Narrow" w:eastAsiaTheme="minorEastAsia" w:hAnsi="Arial Narrow" w:cstheme="minorBidi"/>
          <w:sz w:val="22"/>
          <w:szCs w:val="22"/>
          <w:lang w:val="en-IN" w:eastAsia="en-IN" w:bidi="hi-IN"/>
        </w:rPr>
        <w:tab/>
        <w:t>Studies</w:t>
      </w:r>
      <w:r w:rsidR="00DA1B01" w:rsidRPr="00DA1B01">
        <w:rPr>
          <w:rFonts w:ascii="Arial Narrow" w:eastAsiaTheme="minorEastAsia" w:hAnsi="Arial Narrow" w:cstheme="minorBidi"/>
          <w:sz w:val="22"/>
          <w:szCs w:val="22"/>
          <w:lang w:val="en-IN" w:eastAsia="en-IN" w:bidi="hi-IN"/>
        </w:rPr>
        <w:tab/>
        <w:t>on</w:t>
      </w:r>
      <w:r w:rsidR="00DA1B01" w:rsidRPr="00DA1B01">
        <w:rPr>
          <w:rFonts w:ascii="Arial Narrow" w:eastAsiaTheme="minorEastAsia" w:hAnsi="Arial Narrow" w:cstheme="minorBidi"/>
          <w:sz w:val="22"/>
          <w:szCs w:val="22"/>
          <w:lang w:val="en-IN" w:eastAsia="en-IN" w:bidi="hi-IN"/>
        </w:rPr>
        <w:tab/>
      </w:r>
      <w:r w:rsidR="00DA1B01" w:rsidRPr="00DA1B01">
        <w:rPr>
          <w:rFonts w:ascii="Arial Narrow" w:eastAsiaTheme="minorEastAsia" w:hAnsi="Arial Narrow" w:cstheme="minorBidi"/>
          <w:spacing w:val="-1"/>
          <w:sz w:val="22"/>
          <w:szCs w:val="22"/>
          <w:lang w:val="en-IN" w:eastAsia="en-IN" w:bidi="hi-IN"/>
        </w:rPr>
        <w:t>association</w:t>
      </w:r>
      <w:r w:rsidR="00DA1B01" w:rsidRPr="00DA1B01">
        <w:rPr>
          <w:rFonts w:ascii="Arial Narrow" w:eastAsiaTheme="minorEastAsia" w:hAnsi="Arial Narrow" w:cstheme="minorBidi"/>
          <w:spacing w:val="-5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between</w:t>
      </w:r>
      <w:r w:rsidR="00DA1B01" w:rsidRPr="00DA1B01">
        <w:rPr>
          <w:rFonts w:ascii="Arial Narrow" w:eastAsiaTheme="minorEastAsia" w:hAnsi="Arial Narrow" w:cstheme="minorBidi"/>
          <w:spacing w:val="2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cocoon</w:t>
      </w:r>
      <w:r w:rsidR="00DA1B01" w:rsidRPr="00DA1B01">
        <w:rPr>
          <w:rFonts w:ascii="Arial Narrow" w:eastAsiaTheme="minorEastAsia" w:hAnsi="Arial Narrow" w:cstheme="minorBidi"/>
          <w:spacing w:val="2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weight</w:t>
      </w:r>
      <w:r w:rsidR="00DA1B01" w:rsidRPr="00DA1B01">
        <w:rPr>
          <w:rFonts w:ascii="Arial Narrow" w:eastAsiaTheme="minorEastAsia" w:hAnsi="Arial Narrow" w:cstheme="minorBidi"/>
          <w:spacing w:val="29"/>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and</w:t>
      </w:r>
      <w:r w:rsidR="00DA1B01" w:rsidRPr="00DA1B01">
        <w:rPr>
          <w:rFonts w:ascii="Arial Narrow" w:eastAsiaTheme="minorEastAsia" w:hAnsi="Arial Narrow" w:cstheme="minorBidi"/>
          <w:spacing w:val="2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t>
      </w:r>
      <w:r w:rsidR="00DA1B01" w:rsidRPr="00DA1B01">
        <w:rPr>
          <w:rFonts w:ascii="Arial Narrow" w:eastAsiaTheme="minorEastAsia" w:hAnsi="Arial Narrow" w:cstheme="minorBidi"/>
          <w:spacing w:val="2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57"/>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sidRPr="00DA1B01">
        <w:rPr>
          <w:rFonts w:ascii="Arial Narrow" w:eastAsiaTheme="minorEastAsia" w:hAnsi="Arial Narrow" w:cstheme="minorBidi"/>
          <w:spacing w:val="6"/>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w:t>
      </w:r>
      <w:r w:rsidR="00DA1B01" w:rsidRPr="00DA1B01">
        <w:rPr>
          <w:rFonts w:ascii="Arial Narrow" w:eastAsiaTheme="minorEastAsia" w:hAnsi="Arial Narrow" w:cstheme="minorBidi"/>
          <w:spacing w:val="4"/>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t>
      </w:r>
      <w:proofErr w:type="spellStart"/>
      <w:r w:rsidR="00DA1B01" w:rsidRPr="00DA1B01">
        <w:rPr>
          <w:rFonts w:ascii="Arial Narrow" w:eastAsiaTheme="minorEastAsia" w:hAnsi="Arial Narrow" w:cstheme="minorBidi"/>
          <w:i/>
          <w:sz w:val="22"/>
          <w:szCs w:val="22"/>
          <w:lang w:val="en-IN" w:eastAsia="en-IN" w:bidi="hi-IN"/>
        </w:rPr>
        <w:t>Anthereae</w:t>
      </w:r>
      <w:proofErr w:type="spellEnd"/>
      <w:r w:rsidR="00DA1B01" w:rsidRPr="00DA1B01">
        <w:rPr>
          <w:rFonts w:ascii="Arial Narrow" w:eastAsiaTheme="minorEastAsia" w:hAnsi="Arial Narrow" w:cstheme="minorBidi"/>
          <w:i/>
          <w:spacing w:val="6"/>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assama</w:t>
      </w:r>
      <w:proofErr w:type="spellEnd"/>
      <w:r w:rsidR="00DA1B01" w:rsidRPr="00DA1B01">
        <w:rPr>
          <w:rFonts w:ascii="Arial Narrow" w:eastAsiaTheme="minorEastAsia" w:hAnsi="Arial Narrow" w:cstheme="minorBidi"/>
          <w:i/>
          <w:spacing w:val="-5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(Westwood)</w:t>
      </w:r>
      <w:r w:rsidR="00DA1B01" w:rsidRPr="00DA1B01">
        <w:rPr>
          <w:rFonts w:ascii="Arial Narrow" w:eastAsiaTheme="minorEastAsia" w:hAnsi="Arial Narrow" w:cstheme="minorBidi"/>
          <w:spacing w:val="24"/>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during</w:t>
      </w:r>
      <w:r w:rsidR="00DA1B01" w:rsidRPr="00DA1B01">
        <w:rPr>
          <w:rFonts w:ascii="Arial Narrow" w:eastAsiaTheme="minorEastAsia" w:hAnsi="Arial Narrow" w:cstheme="minorBidi"/>
          <w:spacing w:val="23"/>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different</w:t>
      </w:r>
      <w:r w:rsidR="00DA1B01" w:rsidRPr="00DA1B01">
        <w:rPr>
          <w:rFonts w:ascii="Arial Narrow" w:eastAsiaTheme="minorEastAsia" w:hAnsi="Arial Narrow" w:cstheme="minorBidi"/>
          <w:spacing w:val="23"/>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broods.</w:t>
      </w:r>
      <w:r w:rsidR="00DA1B01" w:rsidRPr="00DA1B01">
        <w:rPr>
          <w:rFonts w:ascii="Arial Narrow" w:eastAsiaTheme="minorEastAsia" w:hAnsi="Arial Narrow" w:cstheme="minorBidi"/>
          <w:spacing w:val="-57"/>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Int.</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J.</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Wild</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Silk</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Moths</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Silk,</w:t>
      </w:r>
      <w:r w:rsidR="00DA1B01" w:rsidRPr="00DA1B01">
        <w:rPr>
          <w:rFonts w:ascii="Arial Narrow" w:eastAsiaTheme="minorEastAsia" w:hAnsi="Arial Narrow" w:cstheme="minorBidi"/>
          <w:i/>
          <w:spacing w:val="60"/>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5:</w:t>
      </w:r>
      <w:r w:rsidR="00DA1B01" w:rsidRPr="00DA1B01">
        <w:rPr>
          <w:rFonts w:ascii="Arial Narrow" w:eastAsiaTheme="minorEastAsia" w:hAnsi="Arial Narrow" w:cstheme="minorBidi"/>
          <w:spacing w:val="60"/>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221</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225.</w:t>
      </w:r>
    </w:p>
    <w:p w14:paraId="143DC8DA" w14:textId="06AD76B5" w:rsidR="00DA1B01" w:rsidRPr="00DA1B01" w:rsidRDefault="004048FD"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31DC67AC">
          <v:rect id="_x0000_s1036" style="position:absolute;left:0;text-align:left;margin-left:210.2pt;margin-top:77.05pt;width:6.25pt;height:.5pt;z-index:-251651072;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Yadav,</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G.S.,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Goswami,</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B.C.</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1989.</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Correlation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and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Regression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analysis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between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cocoon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weight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and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shell</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weight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in</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two</w:t>
      </w:r>
      <w:r w:rsidR="00DA1B01" w:rsidRPr="00DA1B01">
        <w:rPr>
          <w:rFonts w:ascii="Arial Narrow" w:eastAsiaTheme="minorEastAsia" w:hAnsi="Arial Narrow" w:cstheme="minorBidi"/>
          <w:spacing w:val="-5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different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types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food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plants.</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Sericologia</w:t>
      </w:r>
      <w:proofErr w:type="spellEnd"/>
      <w:r w:rsidR="00DA1B01" w:rsidRPr="00DA1B01">
        <w:rPr>
          <w:rFonts w:ascii="Arial Narrow" w:eastAsiaTheme="minorEastAsia" w:hAnsi="Arial Narrow" w:cstheme="minorBidi"/>
          <w:sz w:val="22"/>
          <w:szCs w:val="22"/>
          <w:lang w:val="en-IN" w:eastAsia="en-IN" w:bidi="hi-IN"/>
        </w:rPr>
        <w:t>, 29(2): 219</w:t>
      </w:r>
      <w:r w:rsidR="00DA1B01" w:rsidRPr="00DA1B01">
        <w:rPr>
          <w:rFonts w:ascii="Arial Narrow" w:eastAsiaTheme="minorEastAsia" w:hAnsi="Arial Narrow" w:cstheme="minorBidi"/>
          <w:spacing w:val="5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224.</w:t>
      </w:r>
    </w:p>
    <w:p w14:paraId="71621257" w14:textId="0727DF3C" w:rsidR="00441B6F" w:rsidRPr="00DA1B01" w:rsidRDefault="004048FD"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6F81F538">
          <v:rect id="_x0000_s1037" style="position:absolute;left:0;text-align:left;margin-left:217.1pt;margin-top:63.25pt;width:6.25pt;height:.5pt;z-index:-251650048;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Zamal,</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Sarmah,</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Hemchandra,</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Kalita, J. 2010. Global warming and its</w:t>
      </w:r>
      <w:r w:rsidR="00DA1B01" w:rsidRPr="00DA1B01">
        <w:rPr>
          <w:rFonts w:ascii="Arial Narrow" w:eastAsiaTheme="minorEastAsia" w:hAnsi="Arial Narrow" w:cstheme="minorBidi"/>
          <w:spacing w:val="-5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impact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the</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productivity</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t>
      </w:r>
      <w:proofErr w:type="spellStart"/>
      <w:r w:rsidR="00DA1B01" w:rsidRPr="00DA1B01">
        <w:rPr>
          <w:rFonts w:ascii="Arial Narrow" w:eastAsiaTheme="minorEastAsia" w:hAnsi="Arial Narrow" w:cstheme="minorBidi"/>
          <w:i/>
          <w:sz w:val="22"/>
          <w:szCs w:val="22"/>
          <w:lang w:val="en-IN" w:eastAsia="en-IN" w:bidi="hi-IN"/>
        </w:rPr>
        <w:t>Anthereae</w:t>
      </w:r>
      <w:proofErr w:type="spellEnd"/>
      <w:r w:rsidR="00DA1B01" w:rsidRPr="00DA1B01">
        <w:rPr>
          <w:rFonts w:ascii="Arial Narrow" w:eastAsiaTheme="minorEastAsia" w:hAnsi="Arial Narrow" w:cstheme="minorBidi"/>
          <w: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assamensis</w:t>
      </w:r>
      <w:proofErr w:type="spellEnd"/>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Helfer</w:t>
      </w:r>
      <w:r w:rsidR="00DA1B01" w:rsidRPr="00DA1B01">
        <w:rPr>
          <w:rFonts w:ascii="Arial Narrow" w:eastAsiaTheme="minorEastAsia" w:hAnsi="Arial Narrow" w:cstheme="minorBidi"/>
          <w: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 xml:space="preserve">Bioscan., </w:t>
      </w:r>
      <w:r w:rsidR="00DA1B01" w:rsidRPr="00DA1B01">
        <w:rPr>
          <w:rFonts w:ascii="Arial Narrow" w:eastAsiaTheme="minorEastAsia" w:hAnsi="Arial Narrow" w:cstheme="minorBidi"/>
          <w:sz w:val="22"/>
          <w:szCs w:val="22"/>
          <w:lang w:val="en-IN" w:eastAsia="en-IN" w:bidi="hi-IN"/>
        </w:rPr>
        <w:t>1: 199</w:t>
      </w:r>
      <w:r w:rsidR="00DA1B01" w:rsidRPr="00DA1B01">
        <w:rPr>
          <w:rFonts w:ascii="Arial Narrow" w:eastAsiaTheme="minorEastAsia" w:hAnsi="Arial Narrow" w:cstheme="minorBidi"/>
          <w:spacing w:val="5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209.</w:t>
      </w:r>
    </w:p>
    <w:p w14:paraId="5A668AE4" w14:textId="77777777" w:rsidR="00441B6F" w:rsidRDefault="00441B6F" w:rsidP="00441B6F">
      <w:pPr>
        <w:pStyle w:val="Body"/>
        <w:spacing w:after="0"/>
        <w:jc w:val="left"/>
        <w:rPr>
          <w:rFonts w:ascii="Arial" w:hAnsi="Arial" w:cs="Arial"/>
        </w:rPr>
      </w:pPr>
    </w:p>
    <w:p w14:paraId="2AEB2D43" w14:textId="77777777" w:rsidR="00B01FCD" w:rsidRPr="00FB3A86" w:rsidRDefault="00B01FCD" w:rsidP="00441B6F">
      <w:pPr>
        <w:pStyle w:val="Reference"/>
        <w:numPr>
          <w:ilvl w:val="0"/>
          <w:numId w:val="0"/>
        </w:numPr>
        <w:spacing w:line="240" w:lineRule="auto"/>
        <w:rPr>
          <w:rFonts w:ascii="Arial" w:hAnsi="Arial" w:cs="Arial"/>
        </w:rPr>
      </w:pPr>
    </w:p>
    <w:p w14:paraId="1B34346A"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3CCB8E84" w14:textId="77777777" w:rsidR="00B01FCD" w:rsidRPr="00FB3A86" w:rsidRDefault="00B01FCD" w:rsidP="00441B6F">
      <w:pPr>
        <w:pStyle w:val="Body"/>
        <w:spacing w:after="0"/>
        <w:rPr>
          <w:rFonts w:ascii="Arial" w:hAnsi="Arial" w:cs="Arial"/>
          <w:sz w:val="24"/>
        </w:rPr>
      </w:pPr>
      <w:r w:rsidRPr="00FB3A86">
        <w:rPr>
          <w:rFonts w:ascii="Arial" w:hAnsi="Arial" w:cs="Arial"/>
        </w:rPr>
        <w:t>Here is the Definitions section.  This is an optional section.</w:t>
      </w:r>
      <w:r w:rsidRPr="00FB3A86">
        <w:rPr>
          <w:rFonts w:ascii="Arial" w:hAnsi="Arial" w:cs="Arial"/>
          <w:sz w:val="24"/>
        </w:rPr>
        <w:t xml:space="preserve"> </w:t>
      </w:r>
    </w:p>
    <w:p w14:paraId="682726C8" w14:textId="77777777" w:rsidR="00B01FCD" w:rsidRDefault="00B01FCD" w:rsidP="00441B6F">
      <w:pPr>
        <w:pStyle w:val="Body"/>
        <w:spacing w:after="0"/>
        <w:rPr>
          <w:rFonts w:ascii="Arial" w:hAnsi="Arial" w:cs="Arial"/>
        </w:rPr>
      </w:pPr>
      <w:r w:rsidRPr="00FB3A86">
        <w:rPr>
          <w:rFonts w:ascii="Arial" w:hAnsi="Arial" w:cs="Arial"/>
          <w:b/>
        </w:rPr>
        <w:t>Term</w:t>
      </w:r>
      <w:r w:rsidRPr="00FB3A86">
        <w:rPr>
          <w:rFonts w:ascii="Arial" w:hAnsi="Arial" w:cs="Arial"/>
        </w:rPr>
        <w:t>: Definition for the term</w:t>
      </w:r>
    </w:p>
    <w:p w14:paraId="4107B5C6" w14:textId="77777777" w:rsidR="00790ADA" w:rsidRPr="00FB3A86" w:rsidRDefault="00790ADA" w:rsidP="00441B6F">
      <w:pPr>
        <w:pStyle w:val="Body"/>
        <w:spacing w:after="0"/>
        <w:rPr>
          <w:rFonts w:ascii="Arial" w:hAnsi="Arial" w:cs="Arial"/>
        </w:rPr>
      </w:pPr>
    </w:p>
    <w:p w14:paraId="46D9C67A"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5B487931" w14:textId="77777777" w:rsidR="00DA1B01" w:rsidRDefault="00DA1B01" w:rsidP="00441B6F">
      <w:pPr>
        <w:pStyle w:val="Appendix"/>
        <w:spacing w:after="0"/>
        <w:jc w:val="both"/>
        <w:rPr>
          <w:rFonts w:ascii="Arial" w:hAnsi="Arial" w:cs="Arial"/>
        </w:rPr>
      </w:pPr>
    </w:p>
    <w:p w14:paraId="5FD55514" w14:textId="77777777" w:rsidR="00DA1B01" w:rsidRPr="00FB3A86" w:rsidRDefault="00DA1B01" w:rsidP="00441B6F">
      <w:pPr>
        <w:pStyle w:val="Appendix"/>
        <w:spacing w:after="0"/>
        <w:jc w:val="both"/>
        <w:rPr>
          <w:rFonts w:ascii="Arial" w:hAnsi="Arial" w:cs="Arial"/>
          <w:b w:val="0"/>
        </w:rPr>
        <w:sectPr w:rsidR="00DA1B01" w:rsidRPr="00FB3A86" w:rsidSect="00DA71C7">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54FB6FF5" w14:textId="521087F8" w:rsidR="00CC3F9E" w:rsidRPr="00CC3F9E" w:rsidRDefault="004048FD" w:rsidP="00CC3F9E">
      <w:pPr>
        <w:spacing w:after="200" w:line="276" w:lineRule="auto"/>
        <w:jc w:val="center"/>
        <w:rPr>
          <w:rFonts w:ascii="Arial Narrow" w:eastAsiaTheme="minorEastAsia" w:hAnsi="Arial Narrow" w:cstheme="minorBidi"/>
          <w:sz w:val="22"/>
          <w:lang w:val="en-IN" w:eastAsia="en-IN" w:bidi="hi-IN"/>
        </w:rPr>
      </w:pPr>
      <w:r>
        <w:rPr>
          <w:rFonts w:ascii="Arial Narrow" w:eastAsiaTheme="minorEastAsia" w:hAnsi="Arial Narrow" w:cstheme="minorBidi"/>
          <w:noProof/>
          <w:sz w:val="22"/>
          <w:lang w:bidi="hi-IN"/>
        </w:rPr>
        <w:lastRenderedPageBreak/>
        <w:pict w14:anchorId="5F3D214A">
          <v:rect id="_x0000_s1043" style="position:absolute;left:0;text-align:left;margin-left:223.5pt;margin-top:54pt;width:35.25pt;height:10.5pt;z-index:251671552"/>
        </w:pict>
      </w:r>
      <w:r w:rsidR="00CC3F9E" w:rsidRPr="00CC3F9E">
        <w:rPr>
          <w:rFonts w:ascii="Arial Narrow" w:eastAsiaTheme="minorEastAsia" w:hAnsi="Arial Narrow" w:cstheme="minorBidi"/>
          <w:noProof/>
          <w:sz w:val="22"/>
          <w:lang w:bidi="hi-IN"/>
        </w:rPr>
        <w:drawing>
          <wp:inline distT="0" distB="0" distL="0" distR="0" wp14:anchorId="6F0932A9" wp14:editId="4EE95FC7">
            <wp:extent cx="2417735" cy="2018866"/>
            <wp:effectExtent l="19050" t="0" r="1615" b="0"/>
            <wp:docPr id="23" name="Picture 3" descr="D:\KALIMPONG MUGA PICS\IMG_20220802_11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LIMPONG MUGA PICS\IMG_20220802_113526.jpg"/>
                    <pic:cNvPicPr>
                      <a:picLocks noChangeAspect="1" noChangeArrowheads="1"/>
                    </pic:cNvPicPr>
                  </pic:nvPicPr>
                  <pic:blipFill>
                    <a:blip r:embed="rId25" cstate="print"/>
                    <a:srcRect/>
                    <a:stretch>
                      <a:fillRect/>
                    </a:stretch>
                  </pic:blipFill>
                  <pic:spPr bwMode="auto">
                    <a:xfrm>
                      <a:off x="0" y="0"/>
                      <a:ext cx="2421758" cy="2022226"/>
                    </a:xfrm>
                    <a:prstGeom prst="rect">
                      <a:avLst/>
                    </a:prstGeom>
                    <a:noFill/>
                    <a:ln w="9525">
                      <a:noFill/>
                      <a:miter lim="800000"/>
                      <a:headEnd/>
                      <a:tailEnd/>
                    </a:ln>
                  </pic:spPr>
                </pic:pic>
              </a:graphicData>
            </a:graphic>
          </wp:inline>
        </w:drawing>
      </w:r>
    </w:p>
    <w:p w14:paraId="4D02EF75"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MUGA REARING DURING AHERUA CROP AT RSRS KALIMPONG IN 2023 (W.B)</w:t>
      </w:r>
    </w:p>
    <w:p w14:paraId="04A93319" w14:textId="77777777" w:rsidR="00CC3F9E" w:rsidRPr="00CC3F9E" w:rsidRDefault="00CC3F9E" w:rsidP="00CC3F9E">
      <w:pPr>
        <w:jc w:val="center"/>
        <w:rPr>
          <w:rFonts w:ascii="Arial Narrow" w:eastAsiaTheme="minorEastAsia" w:hAnsi="Arial Narrow"/>
          <w:sz w:val="18"/>
          <w:szCs w:val="18"/>
          <w:lang w:val="en-IN" w:eastAsia="en-IN" w:bidi="hi-IN"/>
        </w:rPr>
      </w:pPr>
    </w:p>
    <w:p w14:paraId="6A1A0685" w14:textId="77777777" w:rsidR="00CC3F9E" w:rsidRPr="00CC3F9E" w:rsidRDefault="00CC3F9E" w:rsidP="00CC3F9E">
      <w:pPr>
        <w:spacing w:before="100" w:beforeAutospacing="1" w:after="100" w:afterAutospacing="1"/>
        <w:jc w:val="center"/>
        <w:rPr>
          <w:rFonts w:ascii="Times New Roman" w:hAnsi="Times New Roman"/>
          <w:sz w:val="24"/>
          <w:szCs w:val="24"/>
          <w:lang w:bidi="hi-IN"/>
        </w:rPr>
      </w:pPr>
      <w:r w:rsidRPr="00CC3F9E">
        <w:rPr>
          <w:rFonts w:ascii="Times New Roman" w:hAnsi="Times New Roman"/>
          <w:noProof/>
          <w:sz w:val="24"/>
          <w:szCs w:val="24"/>
          <w:lang w:bidi="hi-IN"/>
        </w:rPr>
        <w:drawing>
          <wp:inline distT="0" distB="0" distL="0" distR="0" wp14:anchorId="6A0C2756" wp14:editId="6F4E0A79">
            <wp:extent cx="2678953" cy="1824280"/>
            <wp:effectExtent l="19050" t="0" r="7097" b="0"/>
            <wp:docPr id="58" name="Picture 58" descr="C:\Users\DELL\Downloads\WhatsApp Image 2025-01-18 at 6.54.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LL\Downloads\WhatsApp Image 2025-01-18 at 6.54.45 PM (1).jpeg"/>
                    <pic:cNvPicPr>
                      <a:picLocks noChangeAspect="1" noChangeArrowheads="1"/>
                    </pic:cNvPicPr>
                  </pic:nvPicPr>
                  <pic:blipFill>
                    <a:blip r:embed="rId26"/>
                    <a:srcRect/>
                    <a:stretch>
                      <a:fillRect/>
                    </a:stretch>
                  </pic:blipFill>
                  <pic:spPr bwMode="auto">
                    <a:xfrm>
                      <a:off x="0" y="0"/>
                      <a:ext cx="2687201" cy="1829897"/>
                    </a:xfrm>
                    <a:prstGeom prst="rect">
                      <a:avLst/>
                    </a:prstGeom>
                    <a:noFill/>
                    <a:ln w="9525">
                      <a:noFill/>
                      <a:miter lim="800000"/>
                      <a:headEnd/>
                      <a:tailEnd/>
                    </a:ln>
                  </pic:spPr>
                </pic:pic>
              </a:graphicData>
            </a:graphic>
          </wp:inline>
        </w:drawing>
      </w:r>
      <w:r w:rsidRPr="00CC3F9E">
        <w:rPr>
          <w:rFonts w:ascii="Times New Roman" w:hAnsi="Times New Roman"/>
          <w:noProof/>
          <w:sz w:val="24"/>
          <w:szCs w:val="24"/>
          <w:lang w:bidi="hi-IN"/>
        </w:rPr>
        <w:drawing>
          <wp:inline distT="0" distB="0" distL="0" distR="0" wp14:anchorId="1FF4A3F1" wp14:editId="07422241">
            <wp:extent cx="2646659" cy="1821127"/>
            <wp:effectExtent l="19050" t="0" r="1291" b="0"/>
            <wp:docPr id="61" name="Picture 61" descr="C:\Users\DELL\Downloads\WhatsApp Image 2025-01-18 at 6.54.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ELL\Downloads\WhatsApp Image 2025-01-18 at 6.54.45 PM.jpeg"/>
                    <pic:cNvPicPr>
                      <a:picLocks noChangeAspect="1" noChangeArrowheads="1"/>
                    </pic:cNvPicPr>
                  </pic:nvPicPr>
                  <pic:blipFill>
                    <a:blip r:embed="rId27"/>
                    <a:srcRect/>
                    <a:stretch>
                      <a:fillRect/>
                    </a:stretch>
                  </pic:blipFill>
                  <pic:spPr bwMode="auto">
                    <a:xfrm>
                      <a:off x="0" y="0"/>
                      <a:ext cx="2663692" cy="1832847"/>
                    </a:xfrm>
                    <a:prstGeom prst="rect">
                      <a:avLst/>
                    </a:prstGeom>
                    <a:noFill/>
                    <a:ln w="9525">
                      <a:noFill/>
                      <a:miter lim="800000"/>
                      <a:headEnd/>
                      <a:tailEnd/>
                    </a:ln>
                  </pic:spPr>
                </pic:pic>
              </a:graphicData>
            </a:graphic>
          </wp:inline>
        </w:drawing>
      </w:r>
    </w:p>
    <w:p w14:paraId="0378FE40" w14:textId="77777777" w:rsidR="00CC3F9E" w:rsidRPr="00CC3F9E" w:rsidRDefault="00CC3F9E" w:rsidP="00CC3F9E">
      <w:pPr>
        <w:spacing w:before="100" w:beforeAutospacing="1" w:after="100" w:afterAutospacing="1"/>
        <w:jc w:val="center"/>
        <w:rPr>
          <w:rFonts w:ascii="Times New Roman" w:hAnsi="Times New Roman"/>
          <w:sz w:val="24"/>
          <w:szCs w:val="24"/>
          <w:lang w:bidi="hi-IN"/>
        </w:rPr>
      </w:pPr>
      <w:r w:rsidRPr="00CC3F9E">
        <w:rPr>
          <w:rFonts w:ascii="Times New Roman" w:hAnsi="Times New Roman"/>
          <w:noProof/>
          <w:sz w:val="24"/>
          <w:szCs w:val="24"/>
          <w:lang w:bidi="hi-IN"/>
        </w:rPr>
        <w:drawing>
          <wp:inline distT="0" distB="0" distL="0" distR="0" wp14:anchorId="0F28D8F4" wp14:editId="2D17CB1A">
            <wp:extent cx="5630083" cy="2643208"/>
            <wp:effectExtent l="19050" t="0" r="8717" b="0"/>
            <wp:docPr id="77" name="Picture 77" descr="C:\Users\DELL\Downloads\WhatsApp Image 2025-01-18 at 6.54.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ELL\Downloads\WhatsApp Image 2025-01-18 at 6.54.44 PM.jpeg"/>
                    <pic:cNvPicPr>
                      <a:picLocks noChangeAspect="1" noChangeArrowheads="1"/>
                    </pic:cNvPicPr>
                  </pic:nvPicPr>
                  <pic:blipFill>
                    <a:blip r:embed="rId28"/>
                    <a:srcRect/>
                    <a:stretch>
                      <a:fillRect/>
                    </a:stretch>
                  </pic:blipFill>
                  <pic:spPr bwMode="auto">
                    <a:xfrm>
                      <a:off x="0" y="0"/>
                      <a:ext cx="5634155" cy="2645120"/>
                    </a:xfrm>
                    <a:prstGeom prst="rect">
                      <a:avLst/>
                    </a:prstGeom>
                    <a:noFill/>
                    <a:ln w="9525">
                      <a:noFill/>
                      <a:miter lim="800000"/>
                      <a:headEnd/>
                      <a:tailEnd/>
                    </a:ln>
                  </pic:spPr>
                </pic:pic>
              </a:graphicData>
            </a:graphic>
          </wp:inline>
        </w:drawing>
      </w:r>
    </w:p>
    <w:p w14:paraId="53BEA03C" w14:textId="77777777" w:rsidR="00CC3F9E" w:rsidRPr="00CC3F9E" w:rsidRDefault="00CC3F9E" w:rsidP="00CC3F9E">
      <w:pPr>
        <w:spacing w:before="100" w:beforeAutospacing="1" w:after="100" w:afterAutospacing="1"/>
        <w:jc w:val="center"/>
        <w:rPr>
          <w:rFonts w:ascii="Arial Narrow" w:hAnsi="Arial Narrow"/>
          <w:lang w:bidi="hi-IN"/>
        </w:rPr>
      </w:pPr>
      <w:r w:rsidRPr="00CC3F9E">
        <w:rPr>
          <w:rFonts w:ascii="Arial Narrow" w:hAnsi="Arial Narrow"/>
          <w:lang w:bidi="hi-IN"/>
        </w:rPr>
        <w:t>PLATE-SYSTEMATIC POLLARDING CONDUCTED AT RSRS KALIMPONG FIELD DURING 2022-2023</w:t>
      </w:r>
    </w:p>
    <w:p w14:paraId="53160679" w14:textId="77777777" w:rsidR="00CC3F9E" w:rsidRPr="00CC3F9E" w:rsidRDefault="00CC3F9E" w:rsidP="00CC3F9E">
      <w:pPr>
        <w:spacing w:before="100" w:beforeAutospacing="1" w:after="100" w:afterAutospacing="1"/>
        <w:jc w:val="center"/>
        <w:rPr>
          <w:rFonts w:ascii="Times New Roman" w:hAnsi="Times New Roman"/>
          <w:sz w:val="24"/>
          <w:szCs w:val="24"/>
          <w:lang w:bidi="hi-IN"/>
        </w:rPr>
      </w:pPr>
      <w:r w:rsidRPr="00CC3F9E">
        <w:rPr>
          <w:rFonts w:ascii="Times New Roman" w:hAnsi="Times New Roman"/>
          <w:noProof/>
          <w:sz w:val="24"/>
          <w:szCs w:val="24"/>
          <w:lang w:bidi="hi-IN"/>
        </w:rPr>
        <w:lastRenderedPageBreak/>
        <w:drawing>
          <wp:inline distT="0" distB="0" distL="0" distR="0" wp14:anchorId="04D782B6" wp14:editId="5ABE208F">
            <wp:extent cx="2592414" cy="2592414"/>
            <wp:effectExtent l="19050" t="0" r="0" b="0"/>
            <wp:docPr id="66" name="Picture 66" descr="C:\Users\DELL\Downloads\WhatsApp Image 2025-01-18 at 6.53.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ELL\Downloads\WhatsApp Image 2025-01-18 at 6.53.03 PM.jpeg"/>
                    <pic:cNvPicPr>
                      <a:picLocks noChangeAspect="1" noChangeArrowheads="1"/>
                    </pic:cNvPicPr>
                  </pic:nvPicPr>
                  <pic:blipFill>
                    <a:blip r:embed="rId29" cstate="print"/>
                    <a:srcRect/>
                    <a:stretch>
                      <a:fillRect/>
                    </a:stretch>
                  </pic:blipFill>
                  <pic:spPr bwMode="auto">
                    <a:xfrm>
                      <a:off x="0" y="0"/>
                      <a:ext cx="2592309" cy="2592309"/>
                    </a:xfrm>
                    <a:prstGeom prst="rect">
                      <a:avLst/>
                    </a:prstGeom>
                    <a:noFill/>
                    <a:ln w="9525">
                      <a:noFill/>
                      <a:miter lim="800000"/>
                      <a:headEnd/>
                      <a:tailEnd/>
                    </a:ln>
                  </pic:spPr>
                </pic:pic>
              </a:graphicData>
            </a:graphic>
          </wp:inline>
        </w:drawing>
      </w:r>
      <w:r w:rsidRPr="00CC3F9E">
        <w:rPr>
          <w:rFonts w:ascii="Times New Roman" w:hAnsi="Times New Roman"/>
          <w:noProof/>
          <w:sz w:val="24"/>
          <w:szCs w:val="24"/>
          <w:lang w:bidi="hi-IN"/>
        </w:rPr>
        <w:drawing>
          <wp:inline distT="0" distB="0" distL="0" distR="0" wp14:anchorId="4AF400BD" wp14:editId="0DCD36FE">
            <wp:extent cx="2762896" cy="2592414"/>
            <wp:effectExtent l="19050" t="0" r="0" b="0"/>
            <wp:docPr id="72" name="Picture 72" descr="C:\Users\DELL\Downloads\WhatsApp Image 2025-01-18 at 7.0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ELL\Downloads\WhatsApp Image 2025-01-18 at 7.04.39 PM.jpeg"/>
                    <pic:cNvPicPr>
                      <a:picLocks noChangeAspect="1" noChangeArrowheads="1"/>
                    </pic:cNvPicPr>
                  </pic:nvPicPr>
                  <pic:blipFill>
                    <a:blip r:embed="rId30" cstate="print"/>
                    <a:srcRect/>
                    <a:stretch>
                      <a:fillRect/>
                    </a:stretch>
                  </pic:blipFill>
                  <pic:spPr bwMode="auto">
                    <a:xfrm>
                      <a:off x="0" y="0"/>
                      <a:ext cx="2762745" cy="2592272"/>
                    </a:xfrm>
                    <a:prstGeom prst="rect">
                      <a:avLst/>
                    </a:prstGeom>
                    <a:noFill/>
                    <a:ln w="9525">
                      <a:noFill/>
                      <a:miter lim="800000"/>
                      <a:headEnd/>
                      <a:tailEnd/>
                    </a:ln>
                  </pic:spPr>
                </pic:pic>
              </a:graphicData>
            </a:graphic>
          </wp:inline>
        </w:drawing>
      </w:r>
    </w:p>
    <w:p w14:paraId="0F032049"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MUGA GRAINAGE DURING BHODIA CROP AT RSRS KALIMPONG IN 2023 (W.B)</w:t>
      </w:r>
    </w:p>
    <w:p w14:paraId="05FA3936" w14:textId="77777777" w:rsidR="00CC3F9E" w:rsidRPr="00CC3F9E" w:rsidRDefault="00CC3F9E" w:rsidP="00CC3F9E">
      <w:pPr>
        <w:spacing w:before="100" w:beforeAutospacing="1" w:after="100" w:afterAutospacing="1"/>
        <w:jc w:val="center"/>
        <w:rPr>
          <w:rFonts w:ascii="Times New Roman" w:hAnsi="Times New Roman"/>
          <w:sz w:val="24"/>
          <w:szCs w:val="24"/>
          <w:lang w:bidi="hi-IN"/>
        </w:rPr>
      </w:pPr>
      <w:r w:rsidRPr="00CC3F9E">
        <w:rPr>
          <w:rFonts w:ascii="Times New Roman" w:hAnsi="Times New Roman"/>
          <w:noProof/>
          <w:sz w:val="24"/>
          <w:szCs w:val="24"/>
          <w:lang w:bidi="hi-IN"/>
        </w:rPr>
        <w:drawing>
          <wp:inline distT="0" distB="0" distL="0" distR="0" wp14:anchorId="14C36A12" wp14:editId="27C8E612">
            <wp:extent cx="2871384" cy="3447816"/>
            <wp:effectExtent l="19050" t="0" r="5166" b="0"/>
            <wp:docPr id="69" name="Picture 69" descr="C:\Users\DELL\Downloads\WhatsApp Image 2025-01-18 at 6.55.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ELL\Downloads\WhatsApp Image 2025-01-18 at 6.55.27 PM.jpeg"/>
                    <pic:cNvPicPr>
                      <a:picLocks noChangeAspect="1" noChangeArrowheads="1"/>
                    </pic:cNvPicPr>
                  </pic:nvPicPr>
                  <pic:blipFill>
                    <a:blip r:embed="rId31" cstate="print"/>
                    <a:srcRect/>
                    <a:stretch>
                      <a:fillRect/>
                    </a:stretch>
                  </pic:blipFill>
                  <pic:spPr bwMode="auto">
                    <a:xfrm>
                      <a:off x="0" y="0"/>
                      <a:ext cx="2871394" cy="3447827"/>
                    </a:xfrm>
                    <a:prstGeom prst="rect">
                      <a:avLst/>
                    </a:prstGeom>
                    <a:noFill/>
                    <a:ln w="9525">
                      <a:noFill/>
                      <a:miter lim="800000"/>
                      <a:headEnd/>
                      <a:tailEnd/>
                    </a:ln>
                  </pic:spPr>
                </pic:pic>
              </a:graphicData>
            </a:graphic>
          </wp:inline>
        </w:drawing>
      </w:r>
      <w:r w:rsidRPr="00CC3F9E">
        <w:rPr>
          <w:rFonts w:ascii="Times New Roman" w:hAnsi="Times New Roman"/>
          <w:noProof/>
          <w:sz w:val="24"/>
          <w:szCs w:val="24"/>
          <w:lang w:bidi="hi-IN"/>
        </w:rPr>
        <w:drawing>
          <wp:inline distT="0" distB="0" distL="0" distR="0" wp14:anchorId="612EF67C" wp14:editId="61B2EADB">
            <wp:extent cx="2809391" cy="3500067"/>
            <wp:effectExtent l="19050" t="0" r="0" b="0"/>
            <wp:docPr id="80" name="Picture 80" descr="C:\Users\DELL\Downloads\WhatsApp Image 2025-01-18 at 6.5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ELL\Downloads\WhatsApp Image 2025-01-18 at 6.53.49 PM.jpeg"/>
                    <pic:cNvPicPr>
                      <a:picLocks noChangeAspect="1" noChangeArrowheads="1"/>
                    </pic:cNvPicPr>
                  </pic:nvPicPr>
                  <pic:blipFill>
                    <a:blip r:embed="rId32"/>
                    <a:srcRect/>
                    <a:stretch>
                      <a:fillRect/>
                    </a:stretch>
                  </pic:blipFill>
                  <pic:spPr bwMode="auto">
                    <a:xfrm>
                      <a:off x="0" y="0"/>
                      <a:ext cx="2811643" cy="3502873"/>
                    </a:xfrm>
                    <a:prstGeom prst="rect">
                      <a:avLst/>
                    </a:prstGeom>
                    <a:noFill/>
                    <a:ln w="9525">
                      <a:noFill/>
                      <a:miter lim="800000"/>
                      <a:headEnd/>
                      <a:tailEnd/>
                    </a:ln>
                  </pic:spPr>
                </pic:pic>
              </a:graphicData>
            </a:graphic>
          </wp:inline>
        </w:drawing>
      </w:r>
    </w:p>
    <w:p w14:paraId="6B7171EE"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MUGA REARING DURING BHODIA CROP AT RSRS KALIMPONG IN 2023 (W.B)</w:t>
      </w:r>
    </w:p>
    <w:p w14:paraId="7A2CA2D4" w14:textId="77777777" w:rsidR="00CC3F9E" w:rsidRPr="00CC3F9E" w:rsidRDefault="00CC3F9E" w:rsidP="00CC3F9E">
      <w:pPr>
        <w:spacing w:before="100" w:beforeAutospacing="1" w:after="100" w:afterAutospacing="1"/>
        <w:rPr>
          <w:rFonts w:ascii="Times New Roman" w:hAnsi="Times New Roman"/>
          <w:sz w:val="24"/>
          <w:szCs w:val="24"/>
          <w:lang w:bidi="hi-IN"/>
        </w:rPr>
      </w:pPr>
      <w:r w:rsidRPr="00CC3F9E">
        <w:rPr>
          <w:rFonts w:ascii="Times New Roman" w:hAnsi="Times New Roman"/>
          <w:noProof/>
          <w:sz w:val="24"/>
          <w:szCs w:val="24"/>
          <w:lang w:bidi="hi-IN"/>
        </w:rPr>
        <w:lastRenderedPageBreak/>
        <w:drawing>
          <wp:inline distT="0" distB="0" distL="0" distR="0" wp14:anchorId="27E8BE68" wp14:editId="26DD765F">
            <wp:extent cx="2724150" cy="1851005"/>
            <wp:effectExtent l="19050" t="0" r="0" b="0"/>
            <wp:docPr id="87" name="Picture 87" descr="C:\Users\DELL\Downloads\WhatsApp Image 2025-01-18 at 7.06.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ELL\Downloads\WhatsApp Image 2025-01-18 at 7.06.19 PM (1).jpeg"/>
                    <pic:cNvPicPr>
                      <a:picLocks noChangeAspect="1" noChangeArrowheads="1"/>
                    </pic:cNvPicPr>
                  </pic:nvPicPr>
                  <pic:blipFill>
                    <a:blip r:embed="rId33"/>
                    <a:srcRect/>
                    <a:stretch>
                      <a:fillRect/>
                    </a:stretch>
                  </pic:blipFill>
                  <pic:spPr bwMode="auto">
                    <a:xfrm>
                      <a:off x="0" y="0"/>
                      <a:ext cx="2725234" cy="1851742"/>
                    </a:xfrm>
                    <a:prstGeom prst="rect">
                      <a:avLst/>
                    </a:prstGeom>
                    <a:noFill/>
                    <a:ln w="9525">
                      <a:noFill/>
                      <a:miter lim="800000"/>
                      <a:headEnd/>
                      <a:tailEnd/>
                    </a:ln>
                  </pic:spPr>
                </pic:pic>
              </a:graphicData>
            </a:graphic>
          </wp:inline>
        </w:drawing>
      </w:r>
      <w:r w:rsidRPr="00CC3F9E">
        <w:rPr>
          <w:rFonts w:ascii="Times New Roman" w:hAnsi="Times New Roman"/>
          <w:noProof/>
          <w:sz w:val="24"/>
          <w:szCs w:val="24"/>
          <w:lang w:bidi="hi-IN"/>
        </w:rPr>
        <w:drawing>
          <wp:inline distT="0" distB="0" distL="0" distR="0" wp14:anchorId="1912E525" wp14:editId="04ED6CA0">
            <wp:extent cx="2987622" cy="1847684"/>
            <wp:effectExtent l="19050" t="0" r="3228" b="0"/>
            <wp:docPr id="90" name="Picture 90" descr="C:\Users\DELL\Downloads\WhatsApp Image 2025-01-18 at 6.50.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DELL\Downloads\WhatsApp Image 2025-01-18 at 6.50.58 PM (1).jpeg"/>
                    <pic:cNvPicPr>
                      <a:picLocks noChangeAspect="1" noChangeArrowheads="1"/>
                    </pic:cNvPicPr>
                  </pic:nvPicPr>
                  <pic:blipFill>
                    <a:blip r:embed="rId34" cstate="print"/>
                    <a:srcRect/>
                    <a:stretch>
                      <a:fillRect/>
                    </a:stretch>
                  </pic:blipFill>
                  <pic:spPr bwMode="auto">
                    <a:xfrm>
                      <a:off x="0" y="0"/>
                      <a:ext cx="3000556" cy="1855683"/>
                    </a:xfrm>
                    <a:prstGeom prst="rect">
                      <a:avLst/>
                    </a:prstGeom>
                    <a:noFill/>
                    <a:ln w="9525">
                      <a:noFill/>
                      <a:miter lim="800000"/>
                      <a:headEnd/>
                      <a:tailEnd/>
                    </a:ln>
                  </pic:spPr>
                </pic:pic>
              </a:graphicData>
            </a:graphic>
          </wp:inline>
        </w:drawing>
      </w:r>
    </w:p>
    <w:p w14:paraId="1D6FAA76" w14:textId="77777777" w:rsidR="00CC3F9E" w:rsidRPr="00CC3F9E" w:rsidRDefault="00CC3F9E" w:rsidP="00CC3F9E">
      <w:pPr>
        <w:spacing w:before="100" w:beforeAutospacing="1" w:after="100" w:afterAutospacing="1"/>
        <w:jc w:val="center"/>
        <w:rPr>
          <w:rFonts w:ascii="Arial Narrow" w:hAnsi="Arial Narrow"/>
          <w:sz w:val="18"/>
          <w:szCs w:val="18"/>
          <w:lang w:bidi="hi-IN"/>
        </w:rPr>
      </w:pPr>
      <w:r w:rsidRPr="00CC3F9E">
        <w:rPr>
          <w:rFonts w:ascii="Arial Narrow" w:hAnsi="Arial Narrow"/>
          <w:sz w:val="18"/>
          <w:szCs w:val="18"/>
          <w:lang w:bidi="hi-IN"/>
        </w:rPr>
        <w:t>PLATE- CBT FOR MUGA ASR AT RSRS KALIMPONG WITH DOS WEST BENGAL IN 2023</w:t>
      </w:r>
    </w:p>
    <w:p w14:paraId="5FEB25B1" w14:textId="367BA104" w:rsidR="00CC3F9E" w:rsidRPr="00CC3F9E" w:rsidRDefault="004048FD" w:rsidP="00CC3F9E">
      <w:pPr>
        <w:spacing w:before="100" w:beforeAutospacing="1" w:after="100" w:afterAutospacing="1"/>
        <w:rPr>
          <w:rFonts w:ascii="Times New Roman" w:hAnsi="Times New Roman"/>
          <w:sz w:val="24"/>
          <w:szCs w:val="24"/>
          <w:lang w:bidi="hi-IN"/>
        </w:rPr>
      </w:pPr>
      <w:r>
        <w:rPr>
          <w:rFonts w:ascii="Times New Roman" w:hAnsi="Times New Roman"/>
          <w:noProof/>
          <w:sz w:val="24"/>
          <w:szCs w:val="24"/>
          <w:lang w:bidi="hi-IN"/>
        </w:rPr>
        <w:pict w14:anchorId="3FDCE1E8">
          <v:rect id="_x0000_s1042" style="position:absolute;margin-left:322.95pt;margin-top:49.1pt;width:14.25pt;height:7.15pt;z-index:251670528" fillcolor="black [3200]" strokecolor="#f2f2f2 [3041]" strokeweight="3pt">
            <v:shadow on="t" type="perspective" color="#7f7f7f [1601]" opacity=".5" offset="1pt" offset2="-1pt"/>
          </v:rect>
        </w:pict>
      </w:r>
      <w:r>
        <w:rPr>
          <w:rFonts w:ascii="Times New Roman" w:hAnsi="Times New Roman"/>
          <w:noProof/>
          <w:sz w:val="24"/>
          <w:szCs w:val="24"/>
          <w:lang w:bidi="hi-IN"/>
        </w:rPr>
        <w:pict w14:anchorId="22F8A5D3">
          <v:rect id="_x0000_s1040" style="position:absolute;margin-left:394.55pt;margin-top:58.7pt;width:15pt;height:7.15pt;z-index:251668480"/>
        </w:pict>
      </w:r>
      <w:r>
        <w:rPr>
          <w:rFonts w:ascii="Times New Roman" w:hAnsi="Times New Roman"/>
          <w:noProof/>
          <w:sz w:val="24"/>
          <w:szCs w:val="24"/>
          <w:lang w:bidi="hi-IN"/>
        </w:rPr>
        <w:pict w14:anchorId="1108968D">
          <v:rect id="_x0000_s1041" style="position:absolute;margin-left:295.85pt;margin-top:59.75pt;width:13.9pt;height:4.65pt;z-index:251669504"/>
        </w:pict>
      </w:r>
      <w:r>
        <w:rPr>
          <w:rFonts w:ascii="Times New Roman" w:hAnsi="Times New Roman"/>
          <w:noProof/>
          <w:sz w:val="24"/>
          <w:szCs w:val="24"/>
          <w:lang w:bidi="hi-IN"/>
        </w:rPr>
        <w:pict w14:anchorId="2C488A93">
          <v:rect id="_x0000_s1039" style="position:absolute;margin-left:352.15pt;margin-top:45.15pt;width:14.6pt;height:4.7pt;z-index:251667456"/>
        </w:pict>
      </w:r>
      <w:r w:rsidR="00CC3F9E" w:rsidRPr="00CC3F9E">
        <w:rPr>
          <w:rFonts w:ascii="Times New Roman" w:hAnsi="Times New Roman"/>
          <w:noProof/>
          <w:sz w:val="24"/>
          <w:szCs w:val="24"/>
          <w:lang w:bidi="hi-IN"/>
        </w:rPr>
        <w:drawing>
          <wp:inline distT="0" distB="0" distL="0" distR="0" wp14:anchorId="236CE1BC" wp14:editId="231CB833">
            <wp:extent cx="2871384" cy="2004483"/>
            <wp:effectExtent l="19050" t="0" r="5166" b="0"/>
            <wp:docPr id="34" name="Picture 34" descr="C:\Users\DELL\Downloads\WhatsApp Image 2025-01-18 at 6.31.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ownloads\WhatsApp Image 2025-01-18 at 6.31.38 PM.jpeg"/>
                    <pic:cNvPicPr>
                      <a:picLocks noChangeAspect="1" noChangeArrowheads="1"/>
                    </pic:cNvPicPr>
                  </pic:nvPicPr>
                  <pic:blipFill>
                    <a:blip r:embed="rId35" cstate="print"/>
                    <a:srcRect/>
                    <a:stretch>
                      <a:fillRect/>
                    </a:stretch>
                  </pic:blipFill>
                  <pic:spPr bwMode="auto">
                    <a:xfrm>
                      <a:off x="0" y="0"/>
                      <a:ext cx="2872262" cy="2005096"/>
                    </a:xfrm>
                    <a:prstGeom prst="rect">
                      <a:avLst/>
                    </a:prstGeom>
                    <a:noFill/>
                    <a:ln w="9525">
                      <a:noFill/>
                      <a:miter lim="800000"/>
                      <a:headEnd/>
                      <a:tailEnd/>
                    </a:ln>
                  </pic:spPr>
                </pic:pic>
              </a:graphicData>
            </a:graphic>
          </wp:inline>
        </w:drawing>
      </w:r>
      <w:r w:rsidR="00CC3F9E" w:rsidRPr="00CC3F9E">
        <w:rPr>
          <w:rFonts w:ascii="Times New Roman" w:hAnsi="Times New Roman"/>
          <w:sz w:val="24"/>
          <w:szCs w:val="24"/>
          <w:lang w:bidi="hi-IN"/>
        </w:rPr>
        <w:t xml:space="preserve"> </w:t>
      </w:r>
      <w:r w:rsidR="00CC3F9E" w:rsidRPr="00CC3F9E">
        <w:rPr>
          <w:rFonts w:ascii="Times New Roman" w:hAnsi="Times New Roman"/>
          <w:noProof/>
          <w:sz w:val="24"/>
          <w:szCs w:val="24"/>
          <w:lang w:bidi="hi-IN"/>
        </w:rPr>
        <w:drawing>
          <wp:inline distT="0" distB="0" distL="0" distR="0" wp14:anchorId="1FD33A45" wp14:editId="056F3652">
            <wp:extent cx="2470683" cy="2007031"/>
            <wp:effectExtent l="19050" t="0" r="5817" b="0"/>
            <wp:docPr id="37" name="Picture 37" descr="C:\Users\DELL\Downloads\WhatsApp Image 2025-01-18 at 6.3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ownloads\WhatsApp Image 2025-01-18 at 6.32.19 PM.jpeg"/>
                    <pic:cNvPicPr>
                      <a:picLocks noChangeAspect="1" noChangeArrowheads="1"/>
                    </pic:cNvPicPr>
                  </pic:nvPicPr>
                  <pic:blipFill>
                    <a:blip r:embed="rId36" cstate="print"/>
                    <a:srcRect/>
                    <a:stretch>
                      <a:fillRect/>
                    </a:stretch>
                  </pic:blipFill>
                  <pic:spPr bwMode="auto">
                    <a:xfrm>
                      <a:off x="0" y="0"/>
                      <a:ext cx="2478093" cy="2013050"/>
                    </a:xfrm>
                    <a:prstGeom prst="rect">
                      <a:avLst/>
                    </a:prstGeom>
                    <a:noFill/>
                    <a:ln w="9525">
                      <a:noFill/>
                      <a:miter lim="800000"/>
                      <a:headEnd/>
                      <a:tailEnd/>
                    </a:ln>
                  </pic:spPr>
                </pic:pic>
              </a:graphicData>
            </a:graphic>
          </wp:inline>
        </w:drawing>
      </w:r>
    </w:p>
    <w:p w14:paraId="5B11D350"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DIRECTOR MESSO, VISITED THE RSRS KALIMPONG FIELD DURING MUGA LATE BHODIA REARING IN 2024 (W.B)</w:t>
      </w:r>
    </w:p>
    <w:p w14:paraId="55E48000" w14:textId="77777777" w:rsidR="00CC3F9E" w:rsidRPr="00CC3F9E" w:rsidRDefault="00CC3F9E" w:rsidP="00CC3F9E">
      <w:pPr>
        <w:spacing w:before="100" w:beforeAutospacing="1" w:after="100" w:afterAutospacing="1"/>
        <w:rPr>
          <w:rFonts w:ascii="Times New Roman" w:hAnsi="Times New Roman"/>
          <w:sz w:val="24"/>
          <w:szCs w:val="24"/>
          <w:lang w:bidi="hi-IN"/>
        </w:rPr>
      </w:pPr>
      <w:r w:rsidRPr="00CC3F9E">
        <w:rPr>
          <w:rFonts w:ascii="Times New Roman" w:hAnsi="Times New Roman"/>
          <w:noProof/>
          <w:sz w:val="24"/>
          <w:szCs w:val="24"/>
          <w:lang w:bidi="hi-IN"/>
        </w:rPr>
        <w:drawing>
          <wp:inline distT="0" distB="0" distL="0" distR="0" wp14:anchorId="1683A5AF" wp14:editId="5377DF66">
            <wp:extent cx="2731899" cy="1750865"/>
            <wp:effectExtent l="19050" t="0" r="0" b="0"/>
            <wp:docPr id="42" name="Picture 42" descr="C:\Users\DELL\Downloads\WhatsApp Image 2025-01-18 at 6.3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ownloads\WhatsApp Image 2025-01-18 at 6.33.48 PM.jpeg"/>
                    <pic:cNvPicPr>
                      <a:picLocks noChangeAspect="1" noChangeArrowheads="1"/>
                    </pic:cNvPicPr>
                  </pic:nvPicPr>
                  <pic:blipFill>
                    <a:blip r:embed="rId37"/>
                    <a:srcRect/>
                    <a:stretch>
                      <a:fillRect/>
                    </a:stretch>
                  </pic:blipFill>
                  <pic:spPr bwMode="auto">
                    <a:xfrm>
                      <a:off x="0" y="0"/>
                      <a:ext cx="2737499" cy="1754454"/>
                    </a:xfrm>
                    <a:prstGeom prst="rect">
                      <a:avLst/>
                    </a:prstGeom>
                    <a:noFill/>
                    <a:ln w="9525">
                      <a:noFill/>
                      <a:miter lim="800000"/>
                      <a:headEnd/>
                      <a:tailEnd/>
                    </a:ln>
                  </pic:spPr>
                </pic:pic>
              </a:graphicData>
            </a:graphic>
          </wp:inline>
        </w:drawing>
      </w:r>
      <w:r w:rsidRPr="00CC3F9E">
        <w:rPr>
          <w:rFonts w:ascii="Times New Roman" w:hAnsi="Times New Roman"/>
          <w:sz w:val="24"/>
          <w:szCs w:val="24"/>
          <w:lang w:bidi="hi-IN"/>
        </w:rPr>
        <w:t xml:space="preserve"> </w:t>
      </w:r>
      <w:r w:rsidRPr="00CC3F9E">
        <w:rPr>
          <w:rFonts w:ascii="Times New Roman" w:hAnsi="Times New Roman"/>
          <w:noProof/>
          <w:sz w:val="24"/>
          <w:szCs w:val="24"/>
          <w:lang w:bidi="hi-IN"/>
        </w:rPr>
        <w:drawing>
          <wp:inline distT="0" distB="0" distL="0" distR="0" wp14:anchorId="38C22811" wp14:editId="0B87F01E">
            <wp:extent cx="3010869" cy="1785805"/>
            <wp:effectExtent l="19050" t="0" r="0" b="0"/>
            <wp:docPr id="45" name="Picture 45" descr="C:\Users\DELL\Downloads\WhatsApp Image 2025-01-18 at 6.35.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LL\Downloads\WhatsApp Image 2025-01-18 at 6.35.23 PM.jpeg"/>
                    <pic:cNvPicPr>
                      <a:picLocks noChangeAspect="1" noChangeArrowheads="1"/>
                    </pic:cNvPicPr>
                  </pic:nvPicPr>
                  <pic:blipFill>
                    <a:blip r:embed="rId38"/>
                    <a:srcRect/>
                    <a:stretch>
                      <a:fillRect/>
                    </a:stretch>
                  </pic:blipFill>
                  <pic:spPr bwMode="auto">
                    <a:xfrm>
                      <a:off x="0" y="0"/>
                      <a:ext cx="3021045" cy="1791840"/>
                    </a:xfrm>
                    <a:prstGeom prst="rect">
                      <a:avLst/>
                    </a:prstGeom>
                    <a:noFill/>
                    <a:ln w="9525">
                      <a:noFill/>
                      <a:miter lim="800000"/>
                      <a:headEnd/>
                      <a:tailEnd/>
                    </a:ln>
                  </pic:spPr>
                </pic:pic>
              </a:graphicData>
            </a:graphic>
          </wp:inline>
        </w:drawing>
      </w:r>
    </w:p>
    <w:p w14:paraId="3A0F54F8" w14:textId="77777777" w:rsidR="00CC3F9E" w:rsidRPr="00CC3F9E" w:rsidRDefault="00CC3F9E" w:rsidP="00CC3F9E">
      <w:pPr>
        <w:spacing w:before="100" w:beforeAutospacing="1" w:after="100" w:afterAutospacing="1"/>
        <w:jc w:val="center"/>
        <w:rPr>
          <w:rFonts w:ascii="Times New Roman" w:hAnsi="Times New Roman"/>
          <w:sz w:val="24"/>
          <w:szCs w:val="24"/>
          <w:lang w:bidi="hi-IN"/>
        </w:rPr>
      </w:pPr>
      <w:r w:rsidRPr="00CC3F9E">
        <w:rPr>
          <w:rFonts w:ascii="Times New Roman" w:hAnsi="Times New Roman"/>
          <w:noProof/>
          <w:sz w:val="24"/>
          <w:szCs w:val="24"/>
          <w:lang w:bidi="hi-IN"/>
        </w:rPr>
        <w:lastRenderedPageBreak/>
        <w:drawing>
          <wp:inline distT="0" distB="0" distL="0" distR="0" wp14:anchorId="79135D80" wp14:editId="76F6F6F3">
            <wp:extent cx="2758698" cy="2876021"/>
            <wp:effectExtent l="19050" t="0" r="3552" b="0"/>
            <wp:docPr id="50" name="Picture 50" descr="C:\Users\DELL\Downloads\WhatsApp Image 2025-01-18 at 6.34.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LL\Downloads\WhatsApp Image 2025-01-18 at 6.34.12 PM (1).jpeg"/>
                    <pic:cNvPicPr>
                      <a:picLocks noChangeAspect="1" noChangeArrowheads="1"/>
                    </pic:cNvPicPr>
                  </pic:nvPicPr>
                  <pic:blipFill>
                    <a:blip r:embed="rId39"/>
                    <a:srcRect/>
                    <a:stretch>
                      <a:fillRect/>
                    </a:stretch>
                  </pic:blipFill>
                  <pic:spPr bwMode="auto">
                    <a:xfrm>
                      <a:off x="0" y="0"/>
                      <a:ext cx="2773973" cy="2891946"/>
                    </a:xfrm>
                    <a:prstGeom prst="rect">
                      <a:avLst/>
                    </a:prstGeom>
                    <a:noFill/>
                    <a:ln w="9525">
                      <a:noFill/>
                      <a:miter lim="800000"/>
                      <a:headEnd/>
                      <a:tailEnd/>
                    </a:ln>
                  </pic:spPr>
                </pic:pic>
              </a:graphicData>
            </a:graphic>
          </wp:inline>
        </w:drawing>
      </w:r>
      <w:r w:rsidRPr="00CC3F9E">
        <w:rPr>
          <w:rFonts w:ascii="Times New Roman" w:hAnsi="Times New Roman"/>
          <w:noProof/>
          <w:sz w:val="24"/>
          <w:szCs w:val="24"/>
          <w:lang w:bidi="hi-IN"/>
        </w:rPr>
        <w:drawing>
          <wp:inline distT="0" distB="0" distL="0" distR="0" wp14:anchorId="7B6CC76D" wp14:editId="172BAA3E">
            <wp:extent cx="2662157" cy="2980374"/>
            <wp:effectExtent l="19050" t="0" r="4843" b="0"/>
            <wp:docPr id="53" name="Picture 53" descr="C:\Users\DELL\Downloads\WhatsApp Image 2025-01-18 at 6.3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LL\Downloads\WhatsApp Image 2025-01-18 at 6.36.02 PM.jpeg"/>
                    <pic:cNvPicPr>
                      <a:picLocks noChangeAspect="1" noChangeArrowheads="1"/>
                    </pic:cNvPicPr>
                  </pic:nvPicPr>
                  <pic:blipFill>
                    <a:blip r:embed="rId40"/>
                    <a:srcRect/>
                    <a:stretch>
                      <a:fillRect/>
                    </a:stretch>
                  </pic:blipFill>
                  <pic:spPr bwMode="auto">
                    <a:xfrm>
                      <a:off x="0" y="0"/>
                      <a:ext cx="2666471" cy="2985203"/>
                    </a:xfrm>
                    <a:prstGeom prst="rect">
                      <a:avLst/>
                    </a:prstGeom>
                    <a:noFill/>
                    <a:ln w="9525">
                      <a:noFill/>
                      <a:miter lim="800000"/>
                      <a:headEnd/>
                      <a:tailEnd/>
                    </a:ln>
                  </pic:spPr>
                </pic:pic>
              </a:graphicData>
            </a:graphic>
          </wp:inline>
        </w:drawing>
      </w:r>
    </w:p>
    <w:p w14:paraId="793B872E"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ASSESSMENT OF MUGA SEED COCOON AND  REARING DURING LATE BHODIA CROP AT RSRS KALIMPONG IN 2024 (W.B)</w:t>
      </w:r>
    </w:p>
    <w:p w14:paraId="7BBDEEC9" w14:textId="77777777" w:rsidR="00CC3F9E" w:rsidRPr="00CC3F9E" w:rsidRDefault="00CC3F9E" w:rsidP="00CC3F9E">
      <w:pPr>
        <w:rPr>
          <w:rFonts w:ascii="Arial Narrow" w:eastAsiaTheme="minorEastAsia" w:hAnsi="Arial Narrow"/>
          <w:sz w:val="18"/>
          <w:szCs w:val="18"/>
          <w:lang w:val="en-IN" w:eastAsia="en-IN" w:bidi="hi-IN"/>
        </w:rPr>
      </w:pPr>
      <w:r w:rsidRPr="00CC3F9E">
        <w:rPr>
          <w:rFonts w:ascii="Arial Narrow" w:eastAsiaTheme="minorEastAsia" w:hAnsi="Arial Narrow" w:cstheme="minorBidi"/>
          <w:noProof/>
          <w:sz w:val="22"/>
          <w:lang w:bidi="hi-IN"/>
        </w:rPr>
        <w:drawing>
          <wp:inline distT="0" distB="0" distL="0" distR="0" wp14:anchorId="012ED9EE" wp14:editId="7D6B24EC">
            <wp:extent cx="2728269" cy="2340244"/>
            <wp:effectExtent l="19050" t="0" r="0" b="0"/>
            <wp:docPr id="18" name="Picture 6" descr="C:\Users\USER\AppData\Local\Microsoft\Windows\Temporary Internet Files\Content.Word\IMG_20220525_08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_20220525_083925.jpg"/>
                    <pic:cNvPicPr>
                      <a:picLocks noChangeAspect="1" noChangeArrowheads="1"/>
                    </pic:cNvPicPr>
                  </pic:nvPicPr>
                  <pic:blipFill>
                    <a:blip r:embed="rId41" cstate="print"/>
                    <a:srcRect/>
                    <a:stretch>
                      <a:fillRect/>
                    </a:stretch>
                  </pic:blipFill>
                  <pic:spPr bwMode="auto">
                    <a:xfrm>
                      <a:off x="0" y="0"/>
                      <a:ext cx="2737468" cy="2348135"/>
                    </a:xfrm>
                    <a:prstGeom prst="rect">
                      <a:avLst/>
                    </a:prstGeom>
                    <a:noFill/>
                    <a:ln w="9525">
                      <a:noFill/>
                      <a:miter lim="800000"/>
                      <a:headEnd/>
                      <a:tailEnd/>
                    </a:ln>
                  </pic:spPr>
                </pic:pic>
              </a:graphicData>
            </a:graphic>
          </wp:inline>
        </w:drawing>
      </w:r>
      <w:r w:rsidRPr="00CC3F9E">
        <w:rPr>
          <w:rFonts w:ascii="Arial Narrow" w:eastAsiaTheme="minorEastAsia" w:hAnsi="Arial Narrow" w:cstheme="minorBidi"/>
          <w:noProof/>
          <w:sz w:val="22"/>
          <w:lang w:bidi="hi-IN"/>
        </w:rPr>
        <w:drawing>
          <wp:inline distT="0" distB="0" distL="0" distR="0" wp14:anchorId="12746B0C" wp14:editId="173B6D60">
            <wp:extent cx="3045163" cy="2344366"/>
            <wp:effectExtent l="19050" t="0" r="2837" b="0"/>
            <wp:docPr id="19" name="Picture 9" descr="C:\Users\USER\AppData\Local\Microsoft\Windows\Temporary Internet Files\Content.Word\IMG_20220528_11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220528_115411.jpg"/>
                    <pic:cNvPicPr>
                      <a:picLocks noChangeAspect="1" noChangeArrowheads="1"/>
                    </pic:cNvPicPr>
                  </pic:nvPicPr>
                  <pic:blipFill>
                    <a:blip r:embed="rId42" cstate="print"/>
                    <a:srcRect/>
                    <a:stretch>
                      <a:fillRect/>
                    </a:stretch>
                  </pic:blipFill>
                  <pic:spPr bwMode="auto">
                    <a:xfrm>
                      <a:off x="0" y="0"/>
                      <a:ext cx="3049831" cy="2347960"/>
                    </a:xfrm>
                    <a:prstGeom prst="rect">
                      <a:avLst/>
                    </a:prstGeom>
                    <a:noFill/>
                    <a:ln w="9525">
                      <a:noFill/>
                      <a:miter lim="800000"/>
                      <a:headEnd/>
                      <a:tailEnd/>
                    </a:ln>
                  </pic:spPr>
                </pic:pic>
              </a:graphicData>
            </a:graphic>
          </wp:inline>
        </w:drawing>
      </w:r>
    </w:p>
    <w:p w14:paraId="407E979F" w14:textId="77777777" w:rsidR="00CC3F9E" w:rsidRPr="00CC3F9E" w:rsidRDefault="00CC3F9E" w:rsidP="00CC3F9E">
      <w:pPr>
        <w:jc w:val="center"/>
        <w:rPr>
          <w:rFonts w:ascii="Arial Narrow" w:eastAsiaTheme="minorEastAsia" w:hAnsi="Arial Narrow"/>
          <w:sz w:val="18"/>
          <w:szCs w:val="18"/>
          <w:lang w:val="en-IN" w:eastAsia="en-IN" w:bidi="hi-IN"/>
        </w:rPr>
      </w:pPr>
    </w:p>
    <w:p w14:paraId="538B7951" w14:textId="77777777" w:rsidR="00CC3F9E" w:rsidRPr="00CC3F9E" w:rsidRDefault="00CC3F9E" w:rsidP="00CC3F9E">
      <w:pPr>
        <w:rPr>
          <w:rFonts w:ascii="Arial Narrow" w:eastAsiaTheme="minorEastAsia" w:hAnsi="Arial Narrow"/>
          <w:sz w:val="18"/>
          <w:szCs w:val="18"/>
          <w:lang w:val="en-IN" w:eastAsia="en-IN" w:bidi="hi-IN"/>
        </w:rPr>
      </w:pPr>
      <w:r w:rsidRPr="00CC3F9E">
        <w:rPr>
          <w:rFonts w:ascii="Arial Narrow" w:eastAsiaTheme="minorEastAsia" w:hAnsi="Arial Narrow"/>
          <w:noProof/>
          <w:sz w:val="18"/>
          <w:szCs w:val="18"/>
          <w:lang w:bidi="hi-IN"/>
        </w:rPr>
        <w:drawing>
          <wp:inline distT="0" distB="0" distL="0" distR="0" wp14:anchorId="5DDFB053" wp14:editId="697C3FAF">
            <wp:extent cx="2936929" cy="2461093"/>
            <wp:effectExtent l="19050" t="0" r="0" b="0"/>
            <wp:docPr id="10" name="Picture 2" descr="C:\Users\USER\Downloads\166403874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664038749064.jpg"/>
                    <pic:cNvPicPr>
                      <a:picLocks noChangeAspect="1" noChangeArrowheads="1"/>
                    </pic:cNvPicPr>
                  </pic:nvPicPr>
                  <pic:blipFill>
                    <a:blip r:embed="rId43" cstate="print"/>
                    <a:srcRect/>
                    <a:stretch>
                      <a:fillRect/>
                    </a:stretch>
                  </pic:blipFill>
                  <pic:spPr bwMode="auto">
                    <a:xfrm>
                      <a:off x="0" y="0"/>
                      <a:ext cx="2948905" cy="2471129"/>
                    </a:xfrm>
                    <a:prstGeom prst="rect">
                      <a:avLst/>
                    </a:prstGeom>
                    <a:noFill/>
                    <a:ln w="9525">
                      <a:noFill/>
                      <a:miter lim="800000"/>
                      <a:headEnd/>
                      <a:tailEnd/>
                    </a:ln>
                  </pic:spPr>
                </pic:pic>
              </a:graphicData>
            </a:graphic>
          </wp:inline>
        </w:drawing>
      </w:r>
      <w:r w:rsidRPr="00CC3F9E">
        <w:rPr>
          <w:rFonts w:ascii="Arial Narrow" w:eastAsiaTheme="minorEastAsia" w:hAnsi="Arial Narrow"/>
          <w:noProof/>
          <w:sz w:val="18"/>
          <w:szCs w:val="18"/>
          <w:lang w:bidi="hi-IN"/>
        </w:rPr>
        <w:drawing>
          <wp:inline distT="0" distB="0" distL="0" distR="0" wp14:anchorId="5EA40D1D" wp14:editId="56980AFE">
            <wp:extent cx="2824889" cy="2526223"/>
            <wp:effectExtent l="19050" t="0" r="0" b="0"/>
            <wp:docPr id="5" name="Picture 3" descr="F:\POSTER PRESENTATION FOR NATIONAL LEVEL SEMINAR\PICTURES\166403872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STER PRESENTATION FOR NATIONAL LEVEL SEMINAR\PICTURES\1664038724564.jpg"/>
                    <pic:cNvPicPr>
                      <a:picLocks noChangeAspect="1" noChangeArrowheads="1"/>
                    </pic:cNvPicPr>
                  </pic:nvPicPr>
                  <pic:blipFill>
                    <a:blip r:embed="rId44" cstate="print"/>
                    <a:srcRect/>
                    <a:stretch>
                      <a:fillRect/>
                    </a:stretch>
                  </pic:blipFill>
                  <pic:spPr bwMode="auto">
                    <a:xfrm>
                      <a:off x="0" y="0"/>
                      <a:ext cx="2832227" cy="2532785"/>
                    </a:xfrm>
                    <a:prstGeom prst="rect">
                      <a:avLst/>
                    </a:prstGeom>
                    <a:noFill/>
                    <a:ln w="9525">
                      <a:noFill/>
                      <a:miter lim="800000"/>
                      <a:headEnd/>
                      <a:tailEnd/>
                    </a:ln>
                  </pic:spPr>
                </pic:pic>
              </a:graphicData>
            </a:graphic>
          </wp:inline>
        </w:drawing>
      </w:r>
      <w:r w:rsidRPr="00CC3F9E">
        <w:rPr>
          <w:rFonts w:ascii="Times New Roman" w:hAnsi="Times New Roman"/>
          <w:snapToGrid w:val="0"/>
          <w:color w:val="000000"/>
          <w:w w:val="0"/>
          <w:sz w:val="0"/>
          <w:szCs w:val="0"/>
          <w:u w:color="000000"/>
          <w:bdr w:val="none" w:sz="0" w:space="0" w:color="000000"/>
          <w:shd w:val="clear" w:color="000000" w:fill="000000"/>
          <w:lang w:val="en-IN" w:eastAsia="en-IN" w:bidi="hi-IN"/>
        </w:rPr>
        <w:t xml:space="preserve"> </w:t>
      </w:r>
    </w:p>
    <w:p w14:paraId="28B9E800" w14:textId="77777777" w:rsidR="00CC3F9E" w:rsidRPr="00CC3F9E" w:rsidRDefault="00CC3F9E" w:rsidP="00CC3F9E">
      <w:pPr>
        <w:jc w:val="center"/>
        <w:rPr>
          <w:rFonts w:ascii="Arial Narrow" w:eastAsiaTheme="minorEastAsia" w:hAnsi="Arial Narrow"/>
          <w:sz w:val="18"/>
          <w:szCs w:val="18"/>
          <w:lang w:val="en-IN" w:eastAsia="en-IN" w:bidi="hi-IN"/>
        </w:rPr>
      </w:pPr>
    </w:p>
    <w:p w14:paraId="7F061E17" w14:textId="77777777" w:rsidR="00CC3F9E" w:rsidRPr="00CC3F9E" w:rsidRDefault="00CC3F9E" w:rsidP="00CC3F9E">
      <w:pPr>
        <w:rPr>
          <w:rFonts w:ascii="Arial Narrow" w:eastAsiaTheme="minorEastAsia" w:hAnsi="Arial Narrow"/>
          <w:sz w:val="18"/>
          <w:szCs w:val="18"/>
          <w:lang w:val="en-IN" w:eastAsia="en-IN" w:bidi="hi-IN"/>
        </w:rPr>
      </w:pPr>
    </w:p>
    <w:p w14:paraId="28BD4D3F" w14:textId="77777777" w:rsidR="00CC3F9E" w:rsidRPr="00CC3F9E" w:rsidRDefault="00CC3F9E" w:rsidP="00CC3F9E">
      <w:pPr>
        <w:rPr>
          <w:rFonts w:ascii="Arial Narrow" w:eastAsiaTheme="minorEastAsia" w:hAnsi="Arial Narrow"/>
          <w:sz w:val="18"/>
          <w:szCs w:val="18"/>
          <w:lang w:val="en-IN" w:eastAsia="en-IN" w:bidi="hi-IN"/>
        </w:rPr>
      </w:pPr>
    </w:p>
    <w:p w14:paraId="01492B27"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MUGA DISEASE DURING AHERUA &amp; BHODIA CROP AT MENDIPATHAR , ROMPARA , AGIA AREA</w:t>
      </w:r>
    </w:p>
    <w:p w14:paraId="162DCC8A" w14:textId="77777777" w:rsidR="00B01FCD" w:rsidRPr="00FB3A86" w:rsidRDefault="00B01FCD" w:rsidP="00441B6F">
      <w:pPr>
        <w:pStyle w:val="Appendix"/>
        <w:spacing w:after="0"/>
        <w:jc w:val="both"/>
        <w:rPr>
          <w:rFonts w:ascii="Arial" w:hAnsi="Arial" w:cs="Arial"/>
          <w:b w:val="0"/>
        </w:rPr>
      </w:pPr>
    </w:p>
    <w:sectPr w:rsidR="00B01FCD" w:rsidRPr="00FB3A86" w:rsidSect="00DA71C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5BE3C" w14:textId="77777777" w:rsidR="004048FD" w:rsidRDefault="004048FD" w:rsidP="00C37E61">
      <w:r>
        <w:separator/>
      </w:r>
    </w:p>
  </w:endnote>
  <w:endnote w:type="continuationSeparator" w:id="0">
    <w:p w14:paraId="53BEAB1E" w14:textId="77777777" w:rsidR="004048FD" w:rsidRDefault="004048F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764BE" w14:textId="77777777" w:rsidR="00587057" w:rsidRDefault="005870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94550" w14:textId="77777777" w:rsidR="00587057" w:rsidRDefault="005870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743DD" w14:textId="2387DE2A" w:rsidR="00754C9A" w:rsidRPr="00DA71C7" w:rsidRDefault="00754C9A" w:rsidP="00DA71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2BF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E9AB6" w14:textId="77777777" w:rsidR="004048FD" w:rsidRDefault="004048FD" w:rsidP="00C37E61">
      <w:r>
        <w:separator/>
      </w:r>
    </w:p>
  </w:footnote>
  <w:footnote w:type="continuationSeparator" w:id="0">
    <w:p w14:paraId="7DBD0997" w14:textId="77777777" w:rsidR="004048FD" w:rsidRDefault="004048F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6217A" w14:textId="04C5D3D7" w:rsidR="00587057" w:rsidRDefault="00587057">
    <w:pPr>
      <w:pStyle w:val="Header"/>
    </w:pPr>
    <w:r>
      <w:rPr>
        <w:noProof/>
      </w:rPr>
      <w:pict w14:anchorId="23B22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F5ED0" w14:textId="28A1D73E" w:rsidR="00587057" w:rsidRDefault="00587057">
    <w:pPr>
      <w:pStyle w:val="Header"/>
    </w:pPr>
    <w:r>
      <w:rPr>
        <w:noProof/>
      </w:rPr>
      <w:pict w14:anchorId="09F8C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E805" w14:textId="0895960F" w:rsidR="00296529" w:rsidRPr="00296529" w:rsidRDefault="00587057" w:rsidP="00296529">
    <w:pPr>
      <w:ind w:left="2160"/>
      <w:jc w:val="center"/>
      <w:rPr>
        <w:rFonts w:ascii="Times New Roman" w:eastAsia="Calibri" w:hAnsi="Times New Roman"/>
        <w:i/>
        <w:sz w:val="18"/>
        <w:szCs w:val="22"/>
      </w:rPr>
    </w:pPr>
    <w:r>
      <w:rPr>
        <w:noProof/>
      </w:rPr>
      <w:pict w14:anchorId="01F0A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D92FB8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C76F1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FD760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A6F9D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5CB5F2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0E68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D13A" w14:textId="3A29942C" w:rsidR="00587057" w:rsidRDefault="00587057">
    <w:pPr>
      <w:pStyle w:val="Header"/>
    </w:pPr>
    <w:r>
      <w:rPr>
        <w:noProof/>
      </w:rPr>
      <w:pict w14:anchorId="4C4CD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E5B49" w14:textId="6B43CE93" w:rsidR="00587057" w:rsidRDefault="00587057">
    <w:pPr>
      <w:pStyle w:val="Header"/>
    </w:pPr>
    <w:r>
      <w:rPr>
        <w:noProof/>
      </w:rPr>
      <w:pict w14:anchorId="131A1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F9D1B" w14:textId="024CE123" w:rsidR="00587057" w:rsidRDefault="00587057">
    <w:pPr>
      <w:pStyle w:val="Header"/>
    </w:pPr>
    <w:r>
      <w:rPr>
        <w:noProof/>
      </w:rPr>
      <w:pict w14:anchorId="3C9A3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A77D02"/>
    <w:multiLevelType w:val="hybridMultilevel"/>
    <w:tmpl w:val="7C80B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660F6D"/>
    <w:multiLevelType w:val="hybridMultilevel"/>
    <w:tmpl w:val="31A4BD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DF81B2B"/>
    <w:multiLevelType w:val="hybridMultilevel"/>
    <w:tmpl w:val="0F8826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5DA118B"/>
    <w:multiLevelType w:val="hybridMultilevel"/>
    <w:tmpl w:val="D0143C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FE07252"/>
    <w:multiLevelType w:val="hybridMultilevel"/>
    <w:tmpl w:val="E66EBC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E8E20F8"/>
    <w:multiLevelType w:val="hybridMultilevel"/>
    <w:tmpl w:val="06BEF4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467B1465"/>
    <w:multiLevelType w:val="hybridMultilevel"/>
    <w:tmpl w:val="4A389AAA"/>
    <w:lvl w:ilvl="0" w:tplc="40090001">
      <w:start w:val="1"/>
      <w:numFmt w:val="bullet"/>
      <w:lvlText w:val=""/>
      <w:lvlJc w:val="left"/>
      <w:pPr>
        <w:ind w:left="1094" w:hanging="360"/>
      </w:pPr>
      <w:rPr>
        <w:rFonts w:ascii="Symbol" w:hAnsi="Symbol" w:hint="default"/>
      </w:rPr>
    </w:lvl>
    <w:lvl w:ilvl="1" w:tplc="40090003" w:tentative="1">
      <w:start w:val="1"/>
      <w:numFmt w:val="bullet"/>
      <w:lvlText w:val="o"/>
      <w:lvlJc w:val="left"/>
      <w:pPr>
        <w:ind w:left="1814" w:hanging="360"/>
      </w:pPr>
      <w:rPr>
        <w:rFonts w:ascii="Courier New" w:hAnsi="Courier New" w:cs="Courier New" w:hint="default"/>
      </w:rPr>
    </w:lvl>
    <w:lvl w:ilvl="2" w:tplc="40090005" w:tentative="1">
      <w:start w:val="1"/>
      <w:numFmt w:val="bullet"/>
      <w:lvlText w:val=""/>
      <w:lvlJc w:val="left"/>
      <w:pPr>
        <w:ind w:left="2534" w:hanging="360"/>
      </w:pPr>
      <w:rPr>
        <w:rFonts w:ascii="Wingdings" w:hAnsi="Wingdings" w:hint="default"/>
      </w:rPr>
    </w:lvl>
    <w:lvl w:ilvl="3" w:tplc="40090001" w:tentative="1">
      <w:start w:val="1"/>
      <w:numFmt w:val="bullet"/>
      <w:lvlText w:val=""/>
      <w:lvlJc w:val="left"/>
      <w:pPr>
        <w:ind w:left="3254" w:hanging="360"/>
      </w:pPr>
      <w:rPr>
        <w:rFonts w:ascii="Symbol" w:hAnsi="Symbol" w:hint="default"/>
      </w:rPr>
    </w:lvl>
    <w:lvl w:ilvl="4" w:tplc="40090003" w:tentative="1">
      <w:start w:val="1"/>
      <w:numFmt w:val="bullet"/>
      <w:lvlText w:val="o"/>
      <w:lvlJc w:val="left"/>
      <w:pPr>
        <w:ind w:left="3974" w:hanging="360"/>
      </w:pPr>
      <w:rPr>
        <w:rFonts w:ascii="Courier New" w:hAnsi="Courier New" w:cs="Courier New" w:hint="default"/>
      </w:rPr>
    </w:lvl>
    <w:lvl w:ilvl="5" w:tplc="40090005" w:tentative="1">
      <w:start w:val="1"/>
      <w:numFmt w:val="bullet"/>
      <w:lvlText w:val=""/>
      <w:lvlJc w:val="left"/>
      <w:pPr>
        <w:ind w:left="4694" w:hanging="360"/>
      </w:pPr>
      <w:rPr>
        <w:rFonts w:ascii="Wingdings" w:hAnsi="Wingdings" w:hint="default"/>
      </w:rPr>
    </w:lvl>
    <w:lvl w:ilvl="6" w:tplc="40090001" w:tentative="1">
      <w:start w:val="1"/>
      <w:numFmt w:val="bullet"/>
      <w:lvlText w:val=""/>
      <w:lvlJc w:val="left"/>
      <w:pPr>
        <w:ind w:left="5414" w:hanging="360"/>
      </w:pPr>
      <w:rPr>
        <w:rFonts w:ascii="Symbol" w:hAnsi="Symbol" w:hint="default"/>
      </w:rPr>
    </w:lvl>
    <w:lvl w:ilvl="7" w:tplc="40090003" w:tentative="1">
      <w:start w:val="1"/>
      <w:numFmt w:val="bullet"/>
      <w:lvlText w:val="o"/>
      <w:lvlJc w:val="left"/>
      <w:pPr>
        <w:ind w:left="6134" w:hanging="360"/>
      </w:pPr>
      <w:rPr>
        <w:rFonts w:ascii="Courier New" w:hAnsi="Courier New" w:cs="Courier New" w:hint="default"/>
      </w:rPr>
    </w:lvl>
    <w:lvl w:ilvl="8" w:tplc="40090005" w:tentative="1">
      <w:start w:val="1"/>
      <w:numFmt w:val="bullet"/>
      <w:lvlText w:val=""/>
      <w:lvlJc w:val="left"/>
      <w:pPr>
        <w:ind w:left="6854" w:hanging="360"/>
      </w:pPr>
      <w:rPr>
        <w:rFonts w:ascii="Wingdings" w:hAnsi="Wingding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4B7D50C7"/>
    <w:multiLevelType w:val="hybridMultilevel"/>
    <w:tmpl w:val="37201A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5477DB8"/>
    <w:multiLevelType w:val="hybridMultilevel"/>
    <w:tmpl w:val="FE6AC1B4"/>
    <w:lvl w:ilvl="0" w:tplc="40090001">
      <w:start w:val="1"/>
      <w:numFmt w:val="bullet"/>
      <w:lvlText w:val=""/>
      <w:lvlJc w:val="left"/>
      <w:pPr>
        <w:ind w:left="1100" w:hanging="360"/>
      </w:pPr>
      <w:rPr>
        <w:rFonts w:ascii="Symbol" w:hAnsi="Symbol" w:hint="default"/>
      </w:rPr>
    </w:lvl>
    <w:lvl w:ilvl="1" w:tplc="40090003" w:tentative="1">
      <w:start w:val="1"/>
      <w:numFmt w:val="bullet"/>
      <w:lvlText w:val="o"/>
      <w:lvlJc w:val="left"/>
      <w:pPr>
        <w:ind w:left="1820" w:hanging="360"/>
      </w:pPr>
      <w:rPr>
        <w:rFonts w:ascii="Courier New" w:hAnsi="Courier New" w:cs="Courier New" w:hint="default"/>
      </w:rPr>
    </w:lvl>
    <w:lvl w:ilvl="2" w:tplc="40090005" w:tentative="1">
      <w:start w:val="1"/>
      <w:numFmt w:val="bullet"/>
      <w:lvlText w:val=""/>
      <w:lvlJc w:val="left"/>
      <w:pPr>
        <w:ind w:left="2540" w:hanging="360"/>
      </w:pPr>
      <w:rPr>
        <w:rFonts w:ascii="Wingdings" w:hAnsi="Wingdings" w:hint="default"/>
      </w:rPr>
    </w:lvl>
    <w:lvl w:ilvl="3" w:tplc="40090001" w:tentative="1">
      <w:start w:val="1"/>
      <w:numFmt w:val="bullet"/>
      <w:lvlText w:val=""/>
      <w:lvlJc w:val="left"/>
      <w:pPr>
        <w:ind w:left="3260" w:hanging="360"/>
      </w:pPr>
      <w:rPr>
        <w:rFonts w:ascii="Symbol" w:hAnsi="Symbol" w:hint="default"/>
      </w:rPr>
    </w:lvl>
    <w:lvl w:ilvl="4" w:tplc="40090003" w:tentative="1">
      <w:start w:val="1"/>
      <w:numFmt w:val="bullet"/>
      <w:lvlText w:val="o"/>
      <w:lvlJc w:val="left"/>
      <w:pPr>
        <w:ind w:left="3980" w:hanging="360"/>
      </w:pPr>
      <w:rPr>
        <w:rFonts w:ascii="Courier New" w:hAnsi="Courier New" w:cs="Courier New" w:hint="default"/>
      </w:rPr>
    </w:lvl>
    <w:lvl w:ilvl="5" w:tplc="40090005" w:tentative="1">
      <w:start w:val="1"/>
      <w:numFmt w:val="bullet"/>
      <w:lvlText w:val=""/>
      <w:lvlJc w:val="left"/>
      <w:pPr>
        <w:ind w:left="4700" w:hanging="360"/>
      </w:pPr>
      <w:rPr>
        <w:rFonts w:ascii="Wingdings" w:hAnsi="Wingdings" w:hint="default"/>
      </w:rPr>
    </w:lvl>
    <w:lvl w:ilvl="6" w:tplc="40090001" w:tentative="1">
      <w:start w:val="1"/>
      <w:numFmt w:val="bullet"/>
      <w:lvlText w:val=""/>
      <w:lvlJc w:val="left"/>
      <w:pPr>
        <w:ind w:left="5420" w:hanging="360"/>
      </w:pPr>
      <w:rPr>
        <w:rFonts w:ascii="Symbol" w:hAnsi="Symbol" w:hint="default"/>
      </w:rPr>
    </w:lvl>
    <w:lvl w:ilvl="7" w:tplc="40090003" w:tentative="1">
      <w:start w:val="1"/>
      <w:numFmt w:val="bullet"/>
      <w:lvlText w:val="o"/>
      <w:lvlJc w:val="left"/>
      <w:pPr>
        <w:ind w:left="6140" w:hanging="360"/>
      </w:pPr>
      <w:rPr>
        <w:rFonts w:ascii="Courier New" w:hAnsi="Courier New" w:cs="Courier New" w:hint="default"/>
      </w:rPr>
    </w:lvl>
    <w:lvl w:ilvl="8" w:tplc="40090005" w:tentative="1">
      <w:start w:val="1"/>
      <w:numFmt w:val="bullet"/>
      <w:lvlText w:val=""/>
      <w:lvlJc w:val="left"/>
      <w:pPr>
        <w:ind w:left="6860" w:hanging="360"/>
      </w:pPr>
      <w:rPr>
        <w:rFonts w:ascii="Wingdings" w:hAnsi="Wingdings" w:hint="default"/>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8407DB7"/>
    <w:multiLevelType w:val="hybridMultilevel"/>
    <w:tmpl w:val="2230FE52"/>
    <w:lvl w:ilvl="0" w:tplc="40090001">
      <w:start w:val="1"/>
      <w:numFmt w:val="bullet"/>
      <w:lvlText w:val=""/>
      <w:lvlJc w:val="left"/>
      <w:pPr>
        <w:ind w:left="1094" w:hanging="360"/>
      </w:pPr>
      <w:rPr>
        <w:rFonts w:ascii="Symbol" w:hAnsi="Symbol" w:hint="default"/>
      </w:rPr>
    </w:lvl>
    <w:lvl w:ilvl="1" w:tplc="40090003" w:tentative="1">
      <w:start w:val="1"/>
      <w:numFmt w:val="bullet"/>
      <w:lvlText w:val="o"/>
      <w:lvlJc w:val="left"/>
      <w:pPr>
        <w:ind w:left="1814" w:hanging="360"/>
      </w:pPr>
      <w:rPr>
        <w:rFonts w:ascii="Courier New" w:hAnsi="Courier New" w:cs="Courier New" w:hint="default"/>
      </w:rPr>
    </w:lvl>
    <w:lvl w:ilvl="2" w:tplc="40090005" w:tentative="1">
      <w:start w:val="1"/>
      <w:numFmt w:val="bullet"/>
      <w:lvlText w:val=""/>
      <w:lvlJc w:val="left"/>
      <w:pPr>
        <w:ind w:left="2534" w:hanging="360"/>
      </w:pPr>
      <w:rPr>
        <w:rFonts w:ascii="Wingdings" w:hAnsi="Wingdings" w:hint="default"/>
      </w:rPr>
    </w:lvl>
    <w:lvl w:ilvl="3" w:tplc="40090001" w:tentative="1">
      <w:start w:val="1"/>
      <w:numFmt w:val="bullet"/>
      <w:lvlText w:val=""/>
      <w:lvlJc w:val="left"/>
      <w:pPr>
        <w:ind w:left="3254" w:hanging="360"/>
      </w:pPr>
      <w:rPr>
        <w:rFonts w:ascii="Symbol" w:hAnsi="Symbol" w:hint="default"/>
      </w:rPr>
    </w:lvl>
    <w:lvl w:ilvl="4" w:tplc="40090003" w:tentative="1">
      <w:start w:val="1"/>
      <w:numFmt w:val="bullet"/>
      <w:lvlText w:val="o"/>
      <w:lvlJc w:val="left"/>
      <w:pPr>
        <w:ind w:left="3974" w:hanging="360"/>
      </w:pPr>
      <w:rPr>
        <w:rFonts w:ascii="Courier New" w:hAnsi="Courier New" w:cs="Courier New" w:hint="default"/>
      </w:rPr>
    </w:lvl>
    <w:lvl w:ilvl="5" w:tplc="40090005" w:tentative="1">
      <w:start w:val="1"/>
      <w:numFmt w:val="bullet"/>
      <w:lvlText w:val=""/>
      <w:lvlJc w:val="left"/>
      <w:pPr>
        <w:ind w:left="4694" w:hanging="360"/>
      </w:pPr>
      <w:rPr>
        <w:rFonts w:ascii="Wingdings" w:hAnsi="Wingdings" w:hint="default"/>
      </w:rPr>
    </w:lvl>
    <w:lvl w:ilvl="6" w:tplc="40090001" w:tentative="1">
      <w:start w:val="1"/>
      <w:numFmt w:val="bullet"/>
      <w:lvlText w:val=""/>
      <w:lvlJc w:val="left"/>
      <w:pPr>
        <w:ind w:left="5414" w:hanging="360"/>
      </w:pPr>
      <w:rPr>
        <w:rFonts w:ascii="Symbol" w:hAnsi="Symbol" w:hint="default"/>
      </w:rPr>
    </w:lvl>
    <w:lvl w:ilvl="7" w:tplc="40090003" w:tentative="1">
      <w:start w:val="1"/>
      <w:numFmt w:val="bullet"/>
      <w:lvlText w:val="o"/>
      <w:lvlJc w:val="left"/>
      <w:pPr>
        <w:ind w:left="6134" w:hanging="360"/>
      </w:pPr>
      <w:rPr>
        <w:rFonts w:ascii="Courier New" w:hAnsi="Courier New" w:cs="Courier New" w:hint="default"/>
      </w:rPr>
    </w:lvl>
    <w:lvl w:ilvl="8" w:tplc="40090005" w:tentative="1">
      <w:start w:val="1"/>
      <w:numFmt w:val="bullet"/>
      <w:lvlText w:val=""/>
      <w:lvlJc w:val="left"/>
      <w:pPr>
        <w:ind w:left="6854" w:hanging="360"/>
      </w:pPr>
      <w:rPr>
        <w:rFonts w:ascii="Wingdings" w:hAnsi="Wingdings" w:hint="default"/>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141B59"/>
    <w:multiLevelType w:val="hybridMultilevel"/>
    <w:tmpl w:val="73889710"/>
    <w:lvl w:ilvl="0" w:tplc="40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7E990297"/>
    <w:multiLevelType w:val="hybridMultilevel"/>
    <w:tmpl w:val="DF52D2B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9"/>
  </w:num>
  <w:num w:numId="7">
    <w:abstractNumId w:val="2"/>
  </w:num>
  <w:num w:numId="8">
    <w:abstractNumId w:val="16"/>
  </w:num>
  <w:num w:numId="9">
    <w:abstractNumId w:val="34"/>
  </w:num>
  <w:num w:numId="10">
    <w:abstractNumId w:val="3"/>
  </w:num>
  <w:num w:numId="11">
    <w:abstractNumId w:val="26"/>
  </w:num>
  <w:num w:numId="12">
    <w:abstractNumId w:val="4"/>
  </w:num>
  <w:num w:numId="13">
    <w:abstractNumId w:val="25"/>
  </w:num>
  <w:num w:numId="14">
    <w:abstractNumId w:val="12"/>
  </w:num>
  <w:num w:numId="15">
    <w:abstractNumId w:val="29"/>
  </w:num>
  <w:num w:numId="16">
    <w:abstractNumId w:val="6"/>
  </w:num>
  <w:num w:numId="17">
    <w:abstractNumId w:val="30"/>
  </w:num>
  <w:num w:numId="18">
    <w:abstractNumId w:val="19"/>
  </w:num>
  <w:num w:numId="19">
    <w:abstractNumId w:val="40"/>
  </w:num>
  <w:num w:numId="20">
    <w:abstractNumId w:val="15"/>
  </w:num>
  <w:num w:numId="21">
    <w:abstractNumId w:val="13"/>
  </w:num>
  <w:num w:numId="22">
    <w:abstractNumId w:val="17"/>
  </w:num>
  <w:num w:numId="23">
    <w:abstractNumId w:val="27"/>
  </w:num>
  <w:num w:numId="24">
    <w:abstractNumId w:val="36"/>
  </w:num>
  <w:num w:numId="25">
    <w:abstractNumId w:val="5"/>
  </w:num>
  <w:num w:numId="26">
    <w:abstractNumId w:val="24"/>
  </w:num>
  <w:num w:numId="27">
    <w:abstractNumId w:val="28"/>
  </w:num>
  <w:num w:numId="28">
    <w:abstractNumId w:val="37"/>
  </w:num>
  <w:num w:numId="29">
    <w:abstractNumId w:val="33"/>
  </w:num>
  <w:num w:numId="30">
    <w:abstractNumId w:val="14"/>
  </w:num>
  <w:num w:numId="31">
    <w:abstractNumId w:val="38"/>
  </w:num>
  <w:num w:numId="32">
    <w:abstractNumId w:val="7"/>
  </w:num>
  <w:num w:numId="33">
    <w:abstractNumId w:val="35"/>
  </w:num>
  <w:num w:numId="34">
    <w:abstractNumId w:val="39"/>
  </w:num>
  <w:num w:numId="35">
    <w:abstractNumId w:val="32"/>
  </w:num>
  <w:num w:numId="36">
    <w:abstractNumId w:val="18"/>
  </w:num>
  <w:num w:numId="37">
    <w:abstractNumId w:val="23"/>
  </w:num>
  <w:num w:numId="38">
    <w:abstractNumId w:val="10"/>
  </w:num>
  <w:num w:numId="39">
    <w:abstractNumId w:val="21"/>
  </w:num>
  <w:num w:numId="40">
    <w:abstractNumId w:val="20"/>
  </w:num>
  <w:num w:numId="41">
    <w:abstractNumId w:val="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C3NDaxNDExNTAxs7BQ0lEKTi0uzszPAykwrAUA25KccSwAAAA="/>
  </w:docVars>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431B0"/>
    <w:rsid w:val="00163BC4"/>
    <w:rsid w:val="00175C00"/>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3501"/>
    <w:rsid w:val="00296529"/>
    <w:rsid w:val="002A177F"/>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048FD"/>
    <w:rsid w:val="0041027F"/>
    <w:rsid w:val="00412475"/>
    <w:rsid w:val="00423789"/>
    <w:rsid w:val="00440F43"/>
    <w:rsid w:val="00441B6F"/>
    <w:rsid w:val="00446221"/>
    <w:rsid w:val="00450E62"/>
    <w:rsid w:val="004539DB"/>
    <w:rsid w:val="00471A80"/>
    <w:rsid w:val="00490DE2"/>
    <w:rsid w:val="004C0DF7"/>
    <w:rsid w:val="004D305E"/>
    <w:rsid w:val="004D4277"/>
    <w:rsid w:val="004F7C6A"/>
    <w:rsid w:val="00502516"/>
    <w:rsid w:val="00505F06"/>
    <w:rsid w:val="00506828"/>
    <w:rsid w:val="0053056E"/>
    <w:rsid w:val="00554FDA"/>
    <w:rsid w:val="00587057"/>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18EE"/>
    <w:rsid w:val="007369E6"/>
    <w:rsid w:val="00746E59"/>
    <w:rsid w:val="00754C9A"/>
    <w:rsid w:val="0075599A"/>
    <w:rsid w:val="00761D52"/>
    <w:rsid w:val="0077749E"/>
    <w:rsid w:val="00790ADA"/>
    <w:rsid w:val="00792E92"/>
    <w:rsid w:val="007B282B"/>
    <w:rsid w:val="007C7103"/>
    <w:rsid w:val="007D2288"/>
    <w:rsid w:val="007E088F"/>
    <w:rsid w:val="007F7B32"/>
    <w:rsid w:val="00804BC2"/>
    <w:rsid w:val="0081431A"/>
    <w:rsid w:val="0083216F"/>
    <w:rsid w:val="00860000"/>
    <w:rsid w:val="00863BD3"/>
    <w:rsid w:val="008641ED"/>
    <w:rsid w:val="00866D66"/>
    <w:rsid w:val="008671C6"/>
    <w:rsid w:val="00875803"/>
    <w:rsid w:val="00891CA3"/>
    <w:rsid w:val="008B459E"/>
    <w:rsid w:val="008C04A0"/>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3C0F"/>
    <w:rsid w:val="00A347C0"/>
    <w:rsid w:val="00A3590A"/>
    <w:rsid w:val="00A51431"/>
    <w:rsid w:val="00A539AD"/>
    <w:rsid w:val="00A94063"/>
    <w:rsid w:val="00AA6219"/>
    <w:rsid w:val="00AA74E0"/>
    <w:rsid w:val="00AB3415"/>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E7838"/>
    <w:rsid w:val="00BF121F"/>
    <w:rsid w:val="00BF1F80"/>
    <w:rsid w:val="00C166EF"/>
    <w:rsid w:val="00C17EB0"/>
    <w:rsid w:val="00C27F5F"/>
    <w:rsid w:val="00C30A0F"/>
    <w:rsid w:val="00C37E61"/>
    <w:rsid w:val="00C70F1B"/>
    <w:rsid w:val="00C71A47"/>
    <w:rsid w:val="00C7464C"/>
    <w:rsid w:val="00C85588"/>
    <w:rsid w:val="00CC3F9E"/>
    <w:rsid w:val="00CD48CE"/>
    <w:rsid w:val="00CD6755"/>
    <w:rsid w:val="00CD6856"/>
    <w:rsid w:val="00CE0089"/>
    <w:rsid w:val="00CE02D6"/>
    <w:rsid w:val="00CE793C"/>
    <w:rsid w:val="00CF193C"/>
    <w:rsid w:val="00D173F1"/>
    <w:rsid w:val="00D74CB0"/>
    <w:rsid w:val="00D8295D"/>
    <w:rsid w:val="00DA1B01"/>
    <w:rsid w:val="00DA71C7"/>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470F"/>
    <w:rsid w:val="00F05656"/>
    <w:rsid w:val="00F06F59"/>
    <w:rsid w:val="00F17988"/>
    <w:rsid w:val="00F469F0"/>
    <w:rsid w:val="00F53273"/>
    <w:rsid w:val="00F755E4"/>
    <w:rsid w:val="00F77D02"/>
    <w:rsid w:val="00F8467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4"/>
      </o:rules>
    </o:shapelayout>
  </w:shapeDefaults>
  <w:decimalSymbol w:val="."/>
  <w:listSeparator w:val=","/>
  <w14:docId w14:val="1FD2318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1"/>
    <w:unhideWhenUsed/>
    <w:qFormat/>
    <w:rsid w:val="00A3590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CD48CE"/>
    <w:rPr>
      <w:rFonts w:asciiTheme="minorHAnsi" w:eastAsiaTheme="minorEastAsia" w:hAnsiTheme="minorHAnsi" w:cstheme="minorBidi"/>
      <w:sz w:val="22"/>
      <w:lang w:val="en-IN" w:eastAsia="en-IN" w:bidi="hi-IN"/>
    </w:rPr>
  </w:style>
  <w:style w:type="paragraph" w:styleId="BodyText">
    <w:name w:val="Body Text"/>
    <w:basedOn w:val="Normal"/>
    <w:link w:val="BodyTextChar"/>
    <w:uiPriority w:val="1"/>
    <w:unhideWhenUsed/>
    <w:qFormat/>
    <w:rsid w:val="00A3590A"/>
    <w:pPr>
      <w:spacing w:after="120"/>
    </w:pPr>
  </w:style>
  <w:style w:type="character" w:customStyle="1" w:styleId="BodyTextChar">
    <w:name w:val="Body Text Char"/>
    <w:basedOn w:val="DefaultParagraphFont"/>
    <w:link w:val="BodyText"/>
    <w:uiPriority w:val="1"/>
    <w:rsid w:val="00A3590A"/>
    <w:rPr>
      <w:rFonts w:ascii="Helvetica" w:hAnsi="Helvetica"/>
    </w:rPr>
  </w:style>
  <w:style w:type="character" w:customStyle="1" w:styleId="Heading2Char">
    <w:name w:val="Heading 2 Char"/>
    <w:basedOn w:val="DefaultParagraphFont"/>
    <w:link w:val="Heading2"/>
    <w:uiPriority w:val="1"/>
    <w:rsid w:val="00A3590A"/>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A3590A"/>
  </w:style>
  <w:style w:type="paragraph" w:styleId="HTMLPreformatted">
    <w:name w:val="HTML Preformatted"/>
    <w:basedOn w:val="Normal"/>
    <w:link w:val="HTMLPreformattedChar"/>
    <w:uiPriority w:val="99"/>
    <w:semiHidden/>
    <w:unhideWhenUsed/>
    <w:rsid w:val="00A35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N" w:eastAsia="en-IN" w:bidi="hi-IN"/>
    </w:rPr>
  </w:style>
  <w:style w:type="character" w:customStyle="1" w:styleId="HTMLPreformattedChar">
    <w:name w:val="HTML Preformatted Char"/>
    <w:basedOn w:val="DefaultParagraphFont"/>
    <w:link w:val="HTMLPreformatted"/>
    <w:uiPriority w:val="99"/>
    <w:semiHidden/>
    <w:rsid w:val="00A3590A"/>
    <w:rPr>
      <w:rFonts w:ascii="Courier New" w:hAnsi="Courier New" w:cs="Courier New"/>
      <w:lang w:val="en-IN" w:eastAsia="en-IN" w:bidi="hi-IN"/>
    </w:rPr>
  </w:style>
  <w:style w:type="character" w:customStyle="1" w:styleId="y2iqfc">
    <w:name w:val="y2iqfc"/>
    <w:basedOn w:val="DefaultParagraphFont"/>
    <w:rsid w:val="00A3590A"/>
  </w:style>
  <w:style w:type="table" w:customStyle="1" w:styleId="TableGrid1">
    <w:name w:val="Table Grid1"/>
    <w:basedOn w:val="TableNormal"/>
    <w:next w:val="TableGrid"/>
    <w:uiPriority w:val="59"/>
    <w:rsid w:val="00A3590A"/>
    <w:rPr>
      <w:rFonts w:asciiTheme="minorHAnsi" w:eastAsiaTheme="minorEastAsia" w:hAnsiTheme="minorHAnsi" w:cstheme="minorBidi"/>
      <w:sz w:val="22"/>
      <w:lang w:val="en-IN" w:eastAsia="en-I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A3590A"/>
    <w:pPr>
      <w:widowControl w:val="0"/>
      <w:autoSpaceDE w:val="0"/>
      <w:autoSpaceDN w:val="0"/>
      <w:spacing w:line="233" w:lineRule="exact"/>
      <w:ind w:left="107"/>
    </w:pPr>
    <w:rPr>
      <w:rFonts w:ascii="Times New Roman" w:hAnsi="Times New Roman"/>
      <w:sz w:val="22"/>
      <w:szCs w:val="22"/>
    </w:rPr>
  </w:style>
  <w:style w:type="paragraph" w:styleId="ListParagraph">
    <w:name w:val="List Paragraph"/>
    <w:basedOn w:val="Normal"/>
    <w:uiPriority w:val="34"/>
    <w:qFormat/>
    <w:rsid w:val="00A3590A"/>
    <w:pPr>
      <w:spacing w:after="200" w:line="276" w:lineRule="auto"/>
      <w:ind w:left="720"/>
      <w:contextualSpacing/>
    </w:pPr>
    <w:rPr>
      <w:rFonts w:asciiTheme="minorHAnsi" w:eastAsiaTheme="minorEastAsia" w:hAnsiTheme="minorHAnsi" w:cstheme="minorBidi"/>
      <w:sz w:val="22"/>
      <w:lang w:val="en-IN" w:eastAsia="en-IN" w:bidi="hi-IN"/>
    </w:rPr>
  </w:style>
  <w:style w:type="character" w:customStyle="1" w:styleId="TitleChar">
    <w:name w:val="Title Char"/>
    <w:basedOn w:val="DefaultParagraphFont"/>
    <w:link w:val="Title"/>
    <w:uiPriority w:val="1"/>
    <w:rsid w:val="00A3590A"/>
    <w:rPr>
      <w:rFonts w:ascii="Helvetica" w:hAnsi="Helvetica"/>
      <w:b/>
      <w:kern w:val="28"/>
      <w:sz w:val="36"/>
    </w:rPr>
  </w:style>
  <w:style w:type="character" w:customStyle="1" w:styleId="cite-bracket">
    <w:name w:val="cite-bracket"/>
    <w:basedOn w:val="DefaultParagraphFont"/>
    <w:rsid w:val="00A3590A"/>
  </w:style>
  <w:style w:type="character" w:customStyle="1" w:styleId="xzhrpd">
    <w:name w:val="xzhrpd"/>
    <w:basedOn w:val="DefaultParagraphFont"/>
    <w:rsid w:val="00A3590A"/>
  </w:style>
  <w:style w:type="character" w:customStyle="1" w:styleId="mectbf">
    <w:name w:val="mectbf"/>
    <w:basedOn w:val="DefaultParagraphFont"/>
    <w:rsid w:val="00A3590A"/>
  </w:style>
  <w:style w:type="character" w:customStyle="1" w:styleId="b2lvud">
    <w:name w:val="b2lvud"/>
    <w:basedOn w:val="DefaultParagraphFont"/>
    <w:rsid w:val="00A3590A"/>
  </w:style>
  <w:style w:type="character" w:customStyle="1" w:styleId="rftb0">
    <w:name w:val="rftb0"/>
    <w:basedOn w:val="DefaultParagraphFont"/>
    <w:rsid w:val="00A3590A"/>
  </w:style>
  <w:style w:type="character" w:customStyle="1" w:styleId="gal3jd">
    <w:name w:val="gal3jd"/>
    <w:basedOn w:val="DefaultParagraphFont"/>
    <w:rsid w:val="00A3590A"/>
  </w:style>
  <w:style w:type="paragraph" w:customStyle="1" w:styleId="temp-block">
    <w:name w:val="temp-block"/>
    <w:basedOn w:val="Normal"/>
    <w:rsid w:val="00A3590A"/>
    <w:pPr>
      <w:spacing w:before="100" w:beforeAutospacing="1" w:after="100" w:afterAutospacing="1"/>
    </w:pPr>
    <w:rPr>
      <w:rFonts w:ascii="Times New Roman" w:hAnsi="Times New Roman"/>
      <w:sz w:val="24"/>
      <w:szCs w:val="24"/>
      <w:lang w:bidi="hi-IN"/>
    </w:rPr>
  </w:style>
  <w:style w:type="paragraph" w:styleId="NormalWeb">
    <w:name w:val="Normal (Web)"/>
    <w:basedOn w:val="Normal"/>
    <w:uiPriority w:val="99"/>
    <w:unhideWhenUsed/>
    <w:rsid w:val="00A3590A"/>
    <w:pPr>
      <w:spacing w:before="100" w:beforeAutospacing="1" w:after="100" w:afterAutospacing="1"/>
    </w:pPr>
    <w:rPr>
      <w:rFonts w:ascii="Times New Roman" w:hAnsi="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eader" Target="header4.xm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K%C3%B6ppen_climate_classification"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Oceanic_climate" TargetMode="External"/><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Ridge" TargetMode="External"/><Relationship Id="rId22" Type="http://schemas.openxmlformats.org/officeDocument/2006/relationships/header" Target="header5.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kalimpong.gov.in/climate"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DELL\Desktop\New%20Microsoft%20Office%20Excel%20Worksheet%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ELL\Desktop\New%20Microsoft%20Office%20Excel%20Worksheet%20(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0" i="0" u="none" strike="noStrike" baseline="0"/>
              <a:t>AVERAGE TEMPERATURE DURING JUNE TO SEPTEMBER  2023-2024</a:t>
            </a:r>
            <a:r>
              <a:rPr lang="en-US" sz="1200" b="1" i="0" u="none" strike="noStrike" baseline="0"/>
              <a:t> </a:t>
            </a:r>
            <a:endParaRPr lang="en-US" sz="1200"/>
          </a:p>
        </c:rich>
      </c:tx>
      <c:overlay val="0"/>
    </c:title>
    <c:autoTitleDeleted val="0"/>
    <c:plotArea>
      <c:layout/>
      <c:barChart>
        <c:barDir val="col"/>
        <c:grouping val="clustered"/>
        <c:varyColors val="0"/>
        <c:ser>
          <c:idx val="0"/>
          <c:order val="0"/>
          <c:tx>
            <c:strRef>
              <c:f>Sheet1!$D$10</c:f>
              <c:strCache>
                <c:ptCount val="1"/>
                <c:pt idx="0">
                  <c:v>MIN(0C)</c:v>
                </c:pt>
              </c:strCache>
            </c:strRef>
          </c:tx>
          <c:invertIfNegative val="0"/>
          <c:cat>
            <c:strRef>
              <c:f>Sheet1!$C$11:$C$14</c:f>
              <c:strCache>
                <c:ptCount val="4"/>
                <c:pt idx="0">
                  <c:v>KALIMPONG</c:v>
                </c:pt>
                <c:pt idx="1">
                  <c:v>MENDIPATHAR</c:v>
                </c:pt>
                <c:pt idx="2">
                  <c:v>ROMPARA</c:v>
                </c:pt>
                <c:pt idx="3">
                  <c:v>AGIA</c:v>
                </c:pt>
              </c:strCache>
            </c:strRef>
          </c:cat>
          <c:val>
            <c:numRef>
              <c:f>Sheet1!$D$11:$D$14</c:f>
              <c:numCache>
                <c:formatCode>General</c:formatCode>
                <c:ptCount val="4"/>
                <c:pt idx="0">
                  <c:v>19</c:v>
                </c:pt>
                <c:pt idx="1">
                  <c:v>26</c:v>
                </c:pt>
                <c:pt idx="2">
                  <c:v>27</c:v>
                </c:pt>
                <c:pt idx="3">
                  <c:v>28</c:v>
                </c:pt>
              </c:numCache>
            </c:numRef>
          </c:val>
          <c:extLst>
            <c:ext xmlns:c16="http://schemas.microsoft.com/office/drawing/2014/chart" uri="{C3380CC4-5D6E-409C-BE32-E72D297353CC}">
              <c16:uniqueId val="{00000000-F8E1-4C8D-A55E-96C81C00B7EB}"/>
            </c:ext>
          </c:extLst>
        </c:ser>
        <c:ser>
          <c:idx val="1"/>
          <c:order val="1"/>
          <c:tx>
            <c:strRef>
              <c:f>Sheet1!$E$10</c:f>
              <c:strCache>
                <c:ptCount val="1"/>
                <c:pt idx="0">
                  <c:v>MAX(0C)</c:v>
                </c:pt>
              </c:strCache>
            </c:strRef>
          </c:tx>
          <c:invertIfNegative val="0"/>
          <c:cat>
            <c:strRef>
              <c:f>Sheet1!$C$11:$C$14</c:f>
              <c:strCache>
                <c:ptCount val="4"/>
                <c:pt idx="0">
                  <c:v>KALIMPONG</c:v>
                </c:pt>
                <c:pt idx="1">
                  <c:v>MENDIPATHAR</c:v>
                </c:pt>
                <c:pt idx="2">
                  <c:v>ROMPARA</c:v>
                </c:pt>
                <c:pt idx="3">
                  <c:v>AGIA</c:v>
                </c:pt>
              </c:strCache>
            </c:strRef>
          </c:cat>
          <c:val>
            <c:numRef>
              <c:f>Sheet1!$E$11:$E$14</c:f>
              <c:numCache>
                <c:formatCode>General</c:formatCode>
                <c:ptCount val="4"/>
                <c:pt idx="0">
                  <c:v>27</c:v>
                </c:pt>
                <c:pt idx="1">
                  <c:v>39</c:v>
                </c:pt>
                <c:pt idx="2">
                  <c:v>39</c:v>
                </c:pt>
                <c:pt idx="3">
                  <c:v>41</c:v>
                </c:pt>
              </c:numCache>
            </c:numRef>
          </c:val>
          <c:extLst>
            <c:ext xmlns:c16="http://schemas.microsoft.com/office/drawing/2014/chart" uri="{C3380CC4-5D6E-409C-BE32-E72D297353CC}">
              <c16:uniqueId val="{00000001-F8E1-4C8D-A55E-96C81C00B7EB}"/>
            </c:ext>
          </c:extLst>
        </c:ser>
        <c:dLbls>
          <c:showLegendKey val="0"/>
          <c:showVal val="0"/>
          <c:showCatName val="0"/>
          <c:showSerName val="0"/>
          <c:showPercent val="0"/>
          <c:showBubbleSize val="0"/>
        </c:dLbls>
        <c:gapWidth val="150"/>
        <c:axId val="50509696"/>
        <c:axId val="152359296"/>
      </c:barChart>
      <c:catAx>
        <c:axId val="50509696"/>
        <c:scaling>
          <c:orientation val="minMax"/>
        </c:scaling>
        <c:delete val="0"/>
        <c:axPos val="b"/>
        <c:title>
          <c:tx>
            <c:rich>
              <a:bodyPr/>
              <a:lstStyle/>
              <a:p>
                <a:pPr>
                  <a:defRPr/>
                </a:pPr>
                <a:r>
                  <a:rPr lang="en-US"/>
                  <a:t>STUDY AREA</a:t>
                </a:r>
              </a:p>
            </c:rich>
          </c:tx>
          <c:overlay val="0"/>
        </c:title>
        <c:numFmt formatCode="General" sourceLinked="0"/>
        <c:majorTickMark val="none"/>
        <c:minorTickMark val="none"/>
        <c:tickLblPos val="nextTo"/>
        <c:crossAx val="152359296"/>
        <c:crosses val="autoZero"/>
        <c:auto val="1"/>
        <c:lblAlgn val="ctr"/>
        <c:lblOffset val="100"/>
        <c:noMultiLvlLbl val="0"/>
      </c:catAx>
      <c:valAx>
        <c:axId val="152359296"/>
        <c:scaling>
          <c:orientation val="minMax"/>
        </c:scaling>
        <c:delete val="0"/>
        <c:axPos val="l"/>
        <c:majorGridlines/>
        <c:title>
          <c:tx>
            <c:rich>
              <a:bodyPr/>
              <a:lstStyle/>
              <a:p>
                <a:pPr>
                  <a:defRPr/>
                </a:pPr>
                <a:r>
                  <a:rPr lang="en-US"/>
                  <a:t>TEMPERATURE</a:t>
                </a:r>
              </a:p>
            </c:rich>
          </c:tx>
          <c:overlay val="0"/>
        </c:title>
        <c:numFmt formatCode="General" sourceLinked="1"/>
        <c:majorTickMark val="out"/>
        <c:minorTickMark val="none"/>
        <c:tickLblPos val="nextTo"/>
        <c:crossAx val="505096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0" i="0" u="none" strike="noStrike" baseline="0"/>
              <a:t>AVERAGE RELATIVE HUMIDITY  DURING JUNE TO SEPTEMBER  2023-2024</a:t>
            </a:r>
            <a:r>
              <a:rPr lang="en-US" sz="1200" b="1" i="0" u="none" strike="noStrike" baseline="0"/>
              <a:t> </a:t>
            </a:r>
            <a:endParaRPr lang="en-US" sz="1200"/>
          </a:p>
        </c:rich>
      </c:tx>
      <c:layout>
        <c:manualLayout>
          <c:xMode val="edge"/>
          <c:yMode val="edge"/>
          <c:x val="0.13248217802799228"/>
          <c:y val="2.997967519657934E-2"/>
        </c:manualLayout>
      </c:layout>
      <c:overlay val="0"/>
    </c:title>
    <c:autoTitleDeleted val="0"/>
    <c:plotArea>
      <c:layout/>
      <c:barChart>
        <c:barDir val="col"/>
        <c:grouping val="clustered"/>
        <c:varyColors val="0"/>
        <c:ser>
          <c:idx val="0"/>
          <c:order val="0"/>
          <c:tx>
            <c:strRef>
              <c:f>Sheet1!$J$10</c:f>
              <c:strCache>
                <c:ptCount val="1"/>
                <c:pt idx="0">
                  <c:v>MIN(%)</c:v>
                </c:pt>
              </c:strCache>
            </c:strRef>
          </c:tx>
          <c:invertIfNegative val="0"/>
          <c:cat>
            <c:strRef>
              <c:f>Sheet1!$I$11:$I$14</c:f>
              <c:strCache>
                <c:ptCount val="4"/>
                <c:pt idx="0">
                  <c:v>KALIMPONG</c:v>
                </c:pt>
                <c:pt idx="1">
                  <c:v>MENDIPATHAR</c:v>
                </c:pt>
                <c:pt idx="2">
                  <c:v>ROMPARA</c:v>
                </c:pt>
                <c:pt idx="3">
                  <c:v>AGIA</c:v>
                </c:pt>
              </c:strCache>
            </c:strRef>
          </c:cat>
          <c:val>
            <c:numRef>
              <c:f>Sheet1!$J$11:$J$14</c:f>
              <c:numCache>
                <c:formatCode>General</c:formatCode>
                <c:ptCount val="4"/>
                <c:pt idx="0">
                  <c:v>76</c:v>
                </c:pt>
                <c:pt idx="1">
                  <c:v>58</c:v>
                </c:pt>
                <c:pt idx="2">
                  <c:v>57</c:v>
                </c:pt>
                <c:pt idx="3">
                  <c:v>62</c:v>
                </c:pt>
              </c:numCache>
            </c:numRef>
          </c:val>
          <c:extLst>
            <c:ext xmlns:c16="http://schemas.microsoft.com/office/drawing/2014/chart" uri="{C3380CC4-5D6E-409C-BE32-E72D297353CC}">
              <c16:uniqueId val="{00000000-62FF-4560-9291-CDC3787C9B61}"/>
            </c:ext>
          </c:extLst>
        </c:ser>
        <c:ser>
          <c:idx val="1"/>
          <c:order val="1"/>
          <c:tx>
            <c:strRef>
              <c:f>Sheet1!$K$10</c:f>
              <c:strCache>
                <c:ptCount val="1"/>
                <c:pt idx="0">
                  <c:v>MAX (%)</c:v>
                </c:pt>
              </c:strCache>
            </c:strRef>
          </c:tx>
          <c:invertIfNegative val="0"/>
          <c:cat>
            <c:strRef>
              <c:f>Sheet1!$I$11:$I$14</c:f>
              <c:strCache>
                <c:ptCount val="4"/>
                <c:pt idx="0">
                  <c:v>KALIMPONG</c:v>
                </c:pt>
                <c:pt idx="1">
                  <c:v>MENDIPATHAR</c:v>
                </c:pt>
                <c:pt idx="2">
                  <c:v>ROMPARA</c:v>
                </c:pt>
                <c:pt idx="3">
                  <c:v>AGIA</c:v>
                </c:pt>
              </c:strCache>
            </c:strRef>
          </c:cat>
          <c:val>
            <c:numRef>
              <c:f>Sheet1!$K$11:$K$14</c:f>
              <c:numCache>
                <c:formatCode>General</c:formatCode>
                <c:ptCount val="4"/>
                <c:pt idx="0">
                  <c:v>90</c:v>
                </c:pt>
                <c:pt idx="1">
                  <c:v>92</c:v>
                </c:pt>
                <c:pt idx="2">
                  <c:v>93</c:v>
                </c:pt>
                <c:pt idx="3">
                  <c:v>90</c:v>
                </c:pt>
              </c:numCache>
            </c:numRef>
          </c:val>
          <c:extLst>
            <c:ext xmlns:c16="http://schemas.microsoft.com/office/drawing/2014/chart" uri="{C3380CC4-5D6E-409C-BE32-E72D297353CC}">
              <c16:uniqueId val="{00000001-62FF-4560-9291-CDC3787C9B61}"/>
            </c:ext>
          </c:extLst>
        </c:ser>
        <c:dLbls>
          <c:showLegendKey val="0"/>
          <c:showVal val="0"/>
          <c:showCatName val="0"/>
          <c:showSerName val="0"/>
          <c:showPercent val="0"/>
          <c:showBubbleSize val="0"/>
        </c:dLbls>
        <c:gapWidth val="150"/>
        <c:axId val="229689600"/>
        <c:axId val="229691776"/>
      </c:barChart>
      <c:catAx>
        <c:axId val="229689600"/>
        <c:scaling>
          <c:orientation val="minMax"/>
        </c:scaling>
        <c:delete val="0"/>
        <c:axPos val="b"/>
        <c:title>
          <c:tx>
            <c:rich>
              <a:bodyPr/>
              <a:lstStyle/>
              <a:p>
                <a:pPr>
                  <a:defRPr/>
                </a:pPr>
                <a:r>
                  <a:rPr lang="en-US"/>
                  <a:t>STUDY AREA</a:t>
                </a:r>
              </a:p>
            </c:rich>
          </c:tx>
          <c:overlay val="0"/>
        </c:title>
        <c:numFmt formatCode="General" sourceLinked="0"/>
        <c:majorTickMark val="none"/>
        <c:minorTickMark val="none"/>
        <c:tickLblPos val="nextTo"/>
        <c:crossAx val="229691776"/>
        <c:crosses val="autoZero"/>
        <c:auto val="1"/>
        <c:lblAlgn val="ctr"/>
        <c:lblOffset val="100"/>
        <c:noMultiLvlLbl val="0"/>
      </c:catAx>
      <c:valAx>
        <c:axId val="229691776"/>
        <c:scaling>
          <c:orientation val="minMax"/>
        </c:scaling>
        <c:delete val="0"/>
        <c:axPos val="l"/>
        <c:majorGridlines/>
        <c:title>
          <c:tx>
            <c:rich>
              <a:bodyPr/>
              <a:lstStyle/>
              <a:p>
                <a:pPr>
                  <a:defRPr/>
                </a:pPr>
                <a:r>
                  <a:rPr lang="en-US"/>
                  <a:t>RELATIVE HUMIDITY</a:t>
                </a:r>
              </a:p>
            </c:rich>
          </c:tx>
          <c:overlay val="0"/>
        </c:title>
        <c:numFmt formatCode="General" sourceLinked="1"/>
        <c:majorTickMark val="out"/>
        <c:minorTickMark val="none"/>
        <c:tickLblPos val="nextTo"/>
        <c:crossAx val="22968960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7F388-6248-437C-A5FE-5E2CC80D8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55</TotalTime>
  <Pages>15</Pages>
  <Words>3751</Words>
  <Characters>21384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25085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2014-10-25T14:34:00Z</dcterms:created>
  <dcterms:modified xsi:type="dcterms:W3CDTF">2026-04-16T10:15:00Z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9fa804d7-6aa5-4f1d-914a-78edbfbe7473</vt:lpwstr>
  </property>
</Properties>
</file>