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2B582" w14:textId="77777777" w:rsidR="003E03EC" w:rsidRDefault="003E03EC" w:rsidP="00A62036">
      <w:pPr>
        <w:spacing w:line="360" w:lineRule="auto"/>
        <w:jc w:val="both"/>
        <w:rPr>
          <w:b/>
          <w:bCs/>
          <w:color w:val="000000"/>
        </w:rPr>
      </w:pPr>
      <w:r w:rsidRPr="003E03EC">
        <w:rPr>
          <w:b/>
          <w:bCs/>
          <w:color w:val="000000"/>
        </w:rPr>
        <w:t xml:space="preserve">Review Article </w:t>
      </w:r>
    </w:p>
    <w:p w14:paraId="66040FBC" w14:textId="3B474299" w:rsidR="00905AAF" w:rsidRPr="00A62036" w:rsidRDefault="00A77B3E" w:rsidP="00A62036">
      <w:pPr>
        <w:spacing w:line="360" w:lineRule="auto"/>
        <w:jc w:val="both"/>
        <w:rPr>
          <w:b/>
          <w:bCs/>
        </w:rPr>
      </w:pPr>
      <w:r w:rsidRPr="00A62036">
        <w:rPr>
          <w:b/>
          <w:bCs/>
          <w:color w:val="000000"/>
        </w:rPr>
        <w:t>Sustainable Cold Chain Management of Dairy Foods: Energy Efficiency, Monitoring, and Logistics Strategies</w:t>
      </w:r>
    </w:p>
    <w:p w14:paraId="44DC79F6" w14:textId="77777777" w:rsidR="00905AAF" w:rsidRPr="00A62036" w:rsidRDefault="00905AAF" w:rsidP="00A62036">
      <w:pPr>
        <w:spacing w:line="360" w:lineRule="auto"/>
        <w:jc w:val="both"/>
      </w:pPr>
    </w:p>
    <w:p w14:paraId="53D98A68" w14:textId="77777777" w:rsidR="00905AAF" w:rsidRPr="00A62036" w:rsidRDefault="00905AAF" w:rsidP="00A62036">
      <w:pPr>
        <w:spacing w:line="360" w:lineRule="auto"/>
        <w:jc w:val="both"/>
      </w:pPr>
    </w:p>
    <w:p w14:paraId="5C64638E" w14:textId="7B57E316" w:rsidR="007F2FD5" w:rsidRPr="007F2FD5" w:rsidRDefault="007F2FD5" w:rsidP="007F2FD5">
      <w:pPr>
        <w:spacing w:line="360" w:lineRule="auto"/>
        <w:jc w:val="both"/>
      </w:pPr>
      <w:r w:rsidRPr="007F2FD5">
        <w:rPr>
          <w:b/>
          <w:bCs/>
        </w:rPr>
        <w:t>Abstract:</w:t>
      </w:r>
      <w:r w:rsidRPr="007F2FD5">
        <w:t xml:space="preserve"> The sustainable management of the cold chain of dairy products is vital for preserving freshness while minimizing energy consumption, carbon emissions, and waste during milk importation, processing, storage, and distribution. This article presents an innovative framework for managing sustainable dairy chain management, emphasizing interdependencies among technological, operational, and policy mechanisms to enhance product freshness, conserve energy, reduce emissions, and minimize waste. Key measures include implementing variable-speed motor compressors, smart controls in refrigeration systems, and CO</w:t>
      </w:r>
      <w:r w:rsidRPr="00083214">
        <w:rPr>
          <w:vertAlign w:val="subscript"/>
        </w:rPr>
        <w:t xml:space="preserve">2 </w:t>
      </w:r>
      <w:r w:rsidRPr="007F2FD5">
        <w:t>refrigerants. IoT-enabled sensors enable real-time temperature monitoring, automated alerts, and analytics for problem detection, closed-loop refrigeration, predictive maintenance, and identification of route-related spoilage issues. Packaging innovations include biodegradable materials like PLA and cellulose derivatives, vacuum-insulated panels, phase-change materials, lightweight designs with polymer blends, and smart packaging with TTIs or RFID for tracking, supported by temperature compatibility testing. Logistics strategies focus on route optimization using GPS, multimodal transport, strategic hub placement, regional distribution centers, stakeholder training, and sustainability reporting based on KPIs. The integration of renewable energy with battery storage and energy management systems reduces emissions in remote areas, supported by policy incentives. The article explores circular economy pathways including whey valorization, wastewater treatment, biogas production through digestion, infrastructure investments in energy-efficient storage, IoT, blockchain, and capacity building with protocols and certification. These actions contribute to lowering carbon footprint, improving cold chain reliability, reducing product loss, and enhancing energy security in regions with limited infrastructure.</w:t>
      </w:r>
    </w:p>
    <w:p w14:paraId="27BA173B" w14:textId="77777777" w:rsidR="007F2FD5" w:rsidRPr="00A62036" w:rsidRDefault="007F2FD5" w:rsidP="00A62036">
      <w:pPr>
        <w:spacing w:line="360" w:lineRule="auto"/>
        <w:jc w:val="both"/>
      </w:pPr>
    </w:p>
    <w:p w14:paraId="72E0A8A2" w14:textId="0D2583AC" w:rsidR="00905AAF" w:rsidRPr="00A62036" w:rsidRDefault="001D4F38" w:rsidP="00A62036">
      <w:pPr>
        <w:spacing w:line="360" w:lineRule="auto"/>
        <w:jc w:val="both"/>
      </w:pPr>
      <w:r w:rsidRPr="00A62036">
        <w:rPr>
          <w:color w:val="000000"/>
        </w:rPr>
        <w:t> </w:t>
      </w:r>
      <w:r w:rsidR="00791029">
        <w:rPr>
          <w:color w:val="000000"/>
        </w:rPr>
        <w:t xml:space="preserve">Keywords: </w:t>
      </w:r>
      <w:r w:rsidR="00791029" w:rsidRPr="00791029">
        <w:rPr>
          <w:i/>
          <w:iCs/>
          <w:color w:val="000000"/>
        </w:rPr>
        <w:t>Sustainable Cold Chain, Energy efficiency, Refrigeration, Packaging, Logistics</w:t>
      </w:r>
    </w:p>
    <w:p w14:paraId="7E21A648" w14:textId="28870A14" w:rsidR="00905AAF" w:rsidRDefault="00905AAF" w:rsidP="00A62036">
      <w:pPr>
        <w:spacing w:line="360" w:lineRule="auto"/>
        <w:jc w:val="both"/>
      </w:pPr>
    </w:p>
    <w:p w14:paraId="5F9A6DC4" w14:textId="4271E380" w:rsidR="00A56446" w:rsidRDefault="00A56446" w:rsidP="00A62036">
      <w:pPr>
        <w:spacing w:line="360" w:lineRule="auto"/>
        <w:jc w:val="both"/>
      </w:pPr>
    </w:p>
    <w:p w14:paraId="26318389" w14:textId="77777777" w:rsidR="00A56446" w:rsidRDefault="00A56446" w:rsidP="00A62036">
      <w:pPr>
        <w:spacing w:line="360" w:lineRule="auto"/>
        <w:jc w:val="both"/>
      </w:pPr>
      <w:bookmarkStart w:id="0" w:name="_GoBack"/>
      <w:bookmarkEnd w:id="0"/>
    </w:p>
    <w:p w14:paraId="14F2A2DD" w14:textId="77777777" w:rsidR="007F2FD5" w:rsidRPr="00A62036" w:rsidRDefault="007F2FD5" w:rsidP="00A62036">
      <w:pPr>
        <w:spacing w:line="360" w:lineRule="auto"/>
        <w:jc w:val="both"/>
      </w:pPr>
    </w:p>
    <w:p w14:paraId="4FD9D3D5" w14:textId="2D05B7CF" w:rsidR="00905AAF" w:rsidRPr="00A62036" w:rsidRDefault="001D4F38" w:rsidP="00A62036">
      <w:pPr>
        <w:spacing w:line="360" w:lineRule="auto"/>
        <w:jc w:val="both"/>
      </w:pPr>
      <w:r w:rsidRPr="00A62036">
        <w:rPr>
          <w:color w:val="000000"/>
        </w:rPr>
        <w:t> </w:t>
      </w:r>
      <w:r w:rsidRPr="00A62036">
        <w:rPr>
          <w:b/>
          <w:color w:val="000000"/>
        </w:rPr>
        <w:t>Introduction</w:t>
      </w:r>
    </w:p>
    <w:p w14:paraId="38D805A0" w14:textId="77777777" w:rsidR="00905AAF" w:rsidRPr="00A62036" w:rsidRDefault="00905AAF" w:rsidP="00A62036">
      <w:pPr>
        <w:spacing w:line="360" w:lineRule="auto"/>
        <w:jc w:val="both"/>
      </w:pPr>
    </w:p>
    <w:p w14:paraId="788CB04D" w14:textId="77777777" w:rsidR="00E406D0" w:rsidRDefault="001D4F38" w:rsidP="00A62036">
      <w:pPr>
        <w:spacing w:line="360" w:lineRule="auto"/>
        <w:jc w:val="both"/>
        <w:rPr>
          <w:rFonts w:eastAsia="null, serif"/>
          <w:color w:val="000000"/>
        </w:rPr>
      </w:pPr>
      <w:r w:rsidRPr="00A62036">
        <w:rPr>
          <w:rFonts w:eastAsia="null, serif"/>
          <w:color w:val="000000"/>
        </w:rPr>
        <w:t xml:space="preserve">The management of sustainable dairy </w:t>
      </w:r>
      <w:r w:rsidR="00791029">
        <w:rPr>
          <w:rFonts w:eastAsia="null, serif"/>
          <w:color w:val="000000"/>
        </w:rPr>
        <w:t>cold chain</w:t>
      </w:r>
      <w:r w:rsidRPr="00A62036">
        <w:rPr>
          <w:rFonts w:eastAsia="null, serif"/>
          <w:color w:val="000000"/>
        </w:rPr>
        <w:t xml:space="preserve"> is essential for preserving the quality, safety, and shelf life of milk and dairy products while simultaneously addressing environmental challenges such as energy consumption, greenhouse gas emissions, and product loss. It includes a complex network of pr</w:t>
      </w:r>
      <w:r w:rsidRPr="00A62036">
        <w:rPr>
          <w:rFonts w:eastAsia="null, serif"/>
          <w:color w:val="000000"/>
        </w:rPr>
        <w:t xml:space="preserve">ocesses, including procurement, processing, storage, transportation, and distribution, each </w:t>
      </w:r>
      <w:r w:rsidRPr="00A62036">
        <w:rPr>
          <w:color w:val="000000"/>
        </w:rPr>
        <w:t>of which contributes</w:t>
      </w:r>
      <w:r w:rsidRPr="00A62036">
        <w:rPr>
          <w:rFonts w:eastAsia="null, serif"/>
          <w:color w:val="000000"/>
        </w:rPr>
        <w:t xml:space="preserve"> to the overall sustainability. Advancements in refrigeration technologies, digital monitoring, packaging innovations, logistics optimization, r</w:t>
      </w:r>
      <w:r w:rsidRPr="00A62036">
        <w:rPr>
          <w:rFonts w:eastAsia="null, serif"/>
          <w:color w:val="000000"/>
        </w:rPr>
        <w:t>enewable energy integration, waste management, and capacity building collectively offer pathways to enhance the environmental and economic viability of dairy supply systems</w:t>
      </w:r>
      <w:r w:rsidRPr="00A62036">
        <w:rPr>
          <w:color w:val="000000"/>
        </w:rPr>
        <w:t xml:space="preserve"> in the country</w:t>
      </w:r>
      <w:r w:rsidRPr="00A62036">
        <w:rPr>
          <w:rFonts w:eastAsia="null, serif"/>
          <w:color w:val="000000"/>
        </w:rPr>
        <w:t xml:space="preserve">. </w:t>
      </w:r>
    </w:p>
    <w:p w14:paraId="6892DF0B" w14:textId="77777777" w:rsidR="00E406D0" w:rsidRDefault="00E406D0" w:rsidP="00A62036">
      <w:pPr>
        <w:spacing w:line="360" w:lineRule="auto"/>
        <w:jc w:val="both"/>
        <w:rPr>
          <w:rFonts w:eastAsia="null, serif"/>
          <w:color w:val="000000"/>
        </w:rPr>
      </w:pPr>
    </w:p>
    <w:p w14:paraId="65D5327D" w14:textId="5C263F1E" w:rsidR="00544906" w:rsidRPr="00D239B5" w:rsidRDefault="00544906" w:rsidP="00544906">
      <w:pPr>
        <w:spacing w:line="360" w:lineRule="auto"/>
        <w:jc w:val="both"/>
        <w:rPr>
          <w:rFonts w:eastAsia="null, serif"/>
        </w:rPr>
      </w:pPr>
      <w:r w:rsidRPr="00D239B5">
        <w:rPr>
          <w:rFonts w:eastAsia="null, serif"/>
        </w:rPr>
        <w:t xml:space="preserve">This narrative review compiles recent developments in sustainable dairy cold chain management by reviewing peer-reviewed literature published between 2020 and 2025. A multi-database search was conducted using keywords such as sustainable dairy cold chain, energy-efficient refrigeration in dairy, IoT dairy monitoring, sustainable dairy packaging, renewable energy in dairy industry, and dairy waste valorization. </w:t>
      </w:r>
    </w:p>
    <w:p w14:paraId="6DA287A3" w14:textId="77777777" w:rsidR="00544906" w:rsidRDefault="00544906" w:rsidP="00A62036">
      <w:pPr>
        <w:spacing w:line="360" w:lineRule="auto"/>
        <w:jc w:val="both"/>
        <w:rPr>
          <w:color w:val="000000"/>
        </w:rPr>
      </w:pPr>
    </w:p>
    <w:p w14:paraId="032AA74E" w14:textId="0802C740" w:rsidR="00E406D0" w:rsidRDefault="001D4F38" w:rsidP="00A62036">
      <w:pPr>
        <w:spacing w:line="360" w:lineRule="auto"/>
        <w:jc w:val="both"/>
        <w:rPr>
          <w:rFonts w:eastAsia="null, serif"/>
          <w:color w:val="000000"/>
        </w:rPr>
      </w:pPr>
      <w:r w:rsidRPr="00A62036">
        <w:rPr>
          <w:color w:val="000000"/>
        </w:rPr>
        <w:t xml:space="preserve">This </w:t>
      </w:r>
      <w:r w:rsidR="00E406D0">
        <w:rPr>
          <w:color w:val="000000"/>
        </w:rPr>
        <w:t>article</w:t>
      </w:r>
      <w:r w:rsidRPr="00A62036">
        <w:rPr>
          <w:color w:val="000000"/>
        </w:rPr>
        <w:t xml:space="preserve"> offers a comprehensive systems perspective that integrates essential technological and operational strategies to enhance sustainability in the dairy</w:t>
      </w:r>
      <w:r w:rsidRPr="00A62036">
        <w:rPr>
          <w:color w:val="000000"/>
        </w:rPr>
        <w:t xml:space="preserve"> cold chain.</w:t>
      </w:r>
      <w:r w:rsidRPr="00A62036">
        <w:rPr>
          <w:rFonts w:eastAsia="null, serif"/>
          <w:color w:val="000000"/>
        </w:rPr>
        <w:t xml:space="preserve"> Emphasizing the interdependencies among equipment design, real-time monitoring, network configuration, and environmental assessment tools</w:t>
      </w:r>
      <w:r w:rsidRPr="00A62036">
        <w:rPr>
          <w:color w:val="000000"/>
        </w:rPr>
        <w:t>,</w:t>
      </w:r>
      <w:r w:rsidRPr="00A62036">
        <w:rPr>
          <w:rFonts w:eastAsia="null, serif"/>
          <w:color w:val="000000"/>
        </w:rPr>
        <w:t xml:space="preserve"> such as life cycle assessment and sustainability metrics, highlighted parameters such as critical innova</w:t>
      </w:r>
      <w:r w:rsidRPr="00A62036">
        <w:rPr>
          <w:rFonts w:eastAsia="null, serif"/>
          <w:color w:val="000000"/>
        </w:rPr>
        <w:t>tions, including energy-efficient refrigeration systems with variable-speed compressors, transition to natural refrigerants with lower global warming potential, Internet of Things-enabled sensor networks for precision temperature control, and sustainable p</w:t>
      </w:r>
      <w:r w:rsidRPr="00A62036">
        <w:rPr>
          <w:rFonts w:eastAsia="null, serif"/>
          <w:color w:val="000000"/>
        </w:rPr>
        <w:t xml:space="preserve">ackaging materials and designs. Furthermore, it explores logistics strategies that optimize routes and loads, renewable energy applications that reduce fossil fuel </w:t>
      </w:r>
      <w:r w:rsidRPr="00A62036">
        <w:rPr>
          <w:color w:val="000000"/>
        </w:rPr>
        <w:t>dependence</w:t>
      </w:r>
      <w:r w:rsidRPr="00A62036">
        <w:rPr>
          <w:rFonts w:eastAsia="null, serif"/>
          <w:color w:val="000000"/>
        </w:rPr>
        <w:t>, and circular economic approaches for byproduct valorization and waste treatment.</w:t>
      </w:r>
      <w:r w:rsidRPr="00A62036">
        <w:rPr>
          <w:rFonts w:eastAsia="null, serif"/>
          <w:color w:val="000000"/>
        </w:rPr>
        <w:t xml:space="preserve"> </w:t>
      </w:r>
    </w:p>
    <w:p w14:paraId="22518C75" w14:textId="77777777" w:rsidR="00E406D0" w:rsidRDefault="00E406D0" w:rsidP="00A62036">
      <w:pPr>
        <w:spacing w:line="360" w:lineRule="auto"/>
        <w:jc w:val="both"/>
        <w:rPr>
          <w:rFonts w:eastAsia="null, serif"/>
          <w:color w:val="000000"/>
        </w:rPr>
      </w:pPr>
    </w:p>
    <w:p w14:paraId="57DEF7F8" w14:textId="77777777" w:rsidR="00583DAB" w:rsidRDefault="001D4F38" w:rsidP="00A62036">
      <w:pPr>
        <w:spacing w:line="360" w:lineRule="auto"/>
        <w:jc w:val="both"/>
        <w:rPr>
          <w:rFonts w:eastAsia="null, serif"/>
          <w:color w:val="000000"/>
        </w:rPr>
      </w:pPr>
      <w:r w:rsidRPr="00A62036">
        <w:rPr>
          <w:rFonts w:eastAsia="null, serif"/>
          <w:color w:val="000000"/>
        </w:rPr>
        <w:lastRenderedPageBreak/>
        <w:t>This review article seeks to establish a comprehensive framework by integrating various strategies aimed at reducing carbon emissions, minimizing product spoilage, enhancing the resilience of cold chains, and fostering economically sustainable dairy sup</w:t>
      </w:r>
      <w:r w:rsidRPr="00A62036">
        <w:rPr>
          <w:rFonts w:eastAsia="null, serif"/>
          <w:color w:val="000000"/>
        </w:rPr>
        <w:t>ply chains, particularly in regions facing infrastructure and grid reliability challenges.</w:t>
      </w:r>
      <w:r w:rsidRPr="00A62036">
        <w:rPr>
          <w:rFonts w:eastAsia="null, serif"/>
        </w:rPr>
        <w:t xml:space="preserve"> </w:t>
      </w:r>
      <w:r w:rsidRPr="00A62036">
        <w:rPr>
          <w:rFonts w:eastAsia="null, serif"/>
          <w:color w:val="000000"/>
        </w:rPr>
        <w:t xml:space="preserve">These findings underscore the essential </w:t>
      </w:r>
      <w:r w:rsidRPr="00A62036">
        <w:rPr>
          <w:color w:val="000000"/>
        </w:rPr>
        <w:t>roles</w:t>
      </w:r>
      <w:r w:rsidRPr="00A62036">
        <w:rPr>
          <w:rFonts w:eastAsia="null, serif"/>
          <w:color w:val="000000"/>
        </w:rPr>
        <w:t xml:space="preserve"> of coordinated technological implementation, stakeholder education, and policy support in achieving the sustainable man</w:t>
      </w:r>
      <w:r w:rsidRPr="00A62036">
        <w:rPr>
          <w:rFonts w:eastAsia="null, serif"/>
          <w:color w:val="000000"/>
        </w:rPr>
        <w:t xml:space="preserve">agement of dairy cold chains. </w:t>
      </w:r>
    </w:p>
    <w:p w14:paraId="4BE54C3F" w14:textId="77777777" w:rsidR="00583DAB" w:rsidRDefault="00583DAB" w:rsidP="00A62036">
      <w:pPr>
        <w:spacing w:line="360" w:lineRule="auto"/>
        <w:jc w:val="both"/>
        <w:rPr>
          <w:rFonts w:eastAsia="null, serif"/>
          <w:color w:val="000000"/>
        </w:rPr>
      </w:pPr>
    </w:p>
    <w:p w14:paraId="525C99CD" w14:textId="1FDBBCC3" w:rsidR="00905AAF" w:rsidRDefault="001D4F38" w:rsidP="00A62036">
      <w:pPr>
        <w:spacing w:line="360" w:lineRule="auto"/>
        <w:jc w:val="both"/>
        <w:rPr>
          <w:rFonts w:eastAsia="null, serif"/>
          <w:color w:val="000000"/>
        </w:rPr>
      </w:pPr>
      <w:r w:rsidRPr="00A62036">
        <w:rPr>
          <w:rFonts w:eastAsia="null, serif"/>
          <w:color w:val="000000"/>
        </w:rPr>
        <w:t xml:space="preserve">The following are some key areas and strategies for focusing on </w:t>
      </w:r>
      <w:r w:rsidRPr="00A62036">
        <w:rPr>
          <w:color w:val="000000"/>
        </w:rPr>
        <w:t xml:space="preserve">the </w:t>
      </w:r>
      <w:r w:rsidRPr="00A62036">
        <w:rPr>
          <w:rFonts w:eastAsia="null, serif"/>
          <w:color w:val="000000"/>
        </w:rPr>
        <w:t xml:space="preserve">holistic development and sustainability </w:t>
      </w:r>
      <w:r w:rsidRPr="00A62036">
        <w:rPr>
          <w:color w:val="000000"/>
        </w:rPr>
        <w:t>of</w:t>
      </w:r>
      <w:r w:rsidRPr="00A62036">
        <w:rPr>
          <w:rFonts w:eastAsia="null, serif"/>
          <w:color w:val="000000"/>
        </w:rPr>
        <w:t xml:space="preserve"> dairy processing:</w:t>
      </w:r>
    </w:p>
    <w:p w14:paraId="1B165E8A" w14:textId="77777777" w:rsidR="00583DAB" w:rsidRPr="00A62036" w:rsidRDefault="00583DAB" w:rsidP="00A62036">
      <w:pPr>
        <w:spacing w:line="360" w:lineRule="auto"/>
        <w:jc w:val="both"/>
      </w:pPr>
    </w:p>
    <w:p w14:paraId="0B190360" w14:textId="77777777" w:rsidR="00905AAF" w:rsidRPr="00A62036" w:rsidRDefault="001D4F38" w:rsidP="00A62036">
      <w:pPr>
        <w:spacing w:line="360" w:lineRule="auto"/>
        <w:jc w:val="both"/>
      </w:pPr>
      <w:r w:rsidRPr="00A62036">
        <w:rPr>
          <w:b/>
          <w:color w:val="000000"/>
        </w:rPr>
        <w:t>Energy-Efficient Refrigeration Systems in Sustainable Dairy Processing</w:t>
      </w:r>
    </w:p>
    <w:p w14:paraId="12E81F3A" w14:textId="77777777" w:rsidR="00791029" w:rsidRDefault="00791029" w:rsidP="00A62036">
      <w:pPr>
        <w:spacing w:line="360" w:lineRule="auto"/>
        <w:jc w:val="both"/>
        <w:rPr>
          <w:rFonts w:eastAsia="null, serif"/>
          <w:color w:val="000000"/>
        </w:rPr>
      </w:pPr>
    </w:p>
    <w:p w14:paraId="00E4CC4C" w14:textId="2181FD88" w:rsidR="00905AAF" w:rsidRPr="00A62036" w:rsidRDefault="001D4F38" w:rsidP="00A62036">
      <w:pPr>
        <w:spacing w:line="360" w:lineRule="auto"/>
        <w:jc w:val="both"/>
      </w:pPr>
      <w:r w:rsidRPr="00A62036">
        <w:rPr>
          <w:rFonts w:eastAsia="null, serif"/>
          <w:color w:val="000000"/>
        </w:rPr>
        <w:t xml:space="preserve">Energy-efficient refrigeration systems are the backbone of sustainable dairy processing, ensuring that milk and dairy products are stored and transported under optimal temperature conditions while minimizing energy consumption and environmental </w:t>
      </w:r>
      <w:r w:rsidRPr="00A62036">
        <w:rPr>
          <w:color w:val="000000"/>
        </w:rPr>
        <w:t>impacts</w:t>
      </w:r>
      <w:r w:rsidRPr="00A62036">
        <w:rPr>
          <w:rFonts w:eastAsia="null, serif"/>
          <w:color w:val="000000"/>
        </w:rPr>
        <w:t>. As</w:t>
      </w:r>
      <w:r w:rsidRPr="00A62036">
        <w:rPr>
          <w:rFonts w:eastAsia="null, serif"/>
          <w:color w:val="000000"/>
        </w:rPr>
        <w:t xml:space="preserve"> refrigeration systems </w:t>
      </w:r>
      <w:r w:rsidRPr="00A62036">
        <w:rPr>
          <w:color w:val="000000"/>
        </w:rPr>
        <w:t>account</w:t>
      </w:r>
      <w:r w:rsidRPr="00A62036">
        <w:rPr>
          <w:rFonts w:eastAsia="null, serif"/>
          <w:color w:val="000000"/>
        </w:rPr>
        <w:t xml:space="preserve"> for higher energy consumption, adopting advanced refrigeration technologies is important for reducing the carbon footprint associated with cold dairy chains.</w:t>
      </w:r>
    </w:p>
    <w:p w14:paraId="2C1E54AB" w14:textId="77777777" w:rsidR="00791029" w:rsidRDefault="00791029" w:rsidP="00A62036">
      <w:pPr>
        <w:spacing w:line="360" w:lineRule="auto"/>
        <w:jc w:val="both"/>
        <w:rPr>
          <w:rFonts w:eastAsia="null, serif"/>
          <w:color w:val="000000"/>
        </w:rPr>
      </w:pPr>
    </w:p>
    <w:p w14:paraId="65BFFCEB" w14:textId="691D8258" w:rsidR="00905AAF" w:rsidRPr="00A62036" w:rsidRDefault="001D4F38" w:rsidP="00A62036">
      <w:pPr>
        <w:spacing w:line="360" w:lineRule="auto"/>
        <w:jc w:val="both"/>
      </w:pPr>
      <w:r w:rsidRPr="00A62036">
        <w:rPr>
          <w:rFonts w:eastAsia="null, serif"/>
          <w:color w:val="000000"/>
        </w:rPr>
        <w:t>A primary innovation in this domain is the use of variable-speed c</w:t>
      </w:r>
      <w:r w:rsidRPr="00A62036">
        <w:rPr>
          <w:rFonts w:eastAsia="null, serif"/>
          <w:color w:val="000000"/>
        </w:rPr>
        <w:t xml:space="preserve">ompressors, which differ from traditional fixed-speed compressors in that they dynamically adjust their cooling capacity </w:t>
      </w:r>
      <w:r w:rsidRPr="00A62036">
        <w:rPr>
          <w:color w:val="000000"/>
        </w:rPr>
        <w:t>according to</w:t>
      </w:r>
      <w:r w:rsidRPr="00A62036">
        <w:rPr>
          <w:rFonts w:eastAsia="null, serif"/>
          <w:color w:val="000000"/>
        </w:rPr>
        <w:t xml:space="preserve"> real-time demand. This modulation prevents excessive energy use during periods of lower cooling requirements, resulting in</w:t>
      </w:r>
      <w:r w:rsidRPr="00A62036">
        <w:rPr>
          <w:rFonts w:eastAsia="null, serif"/>
          <w:color w:val="000000"/>
        </w:rPr>
        <w:t xml:space="preserve"> a significant reduction in electricity consumption. Studies have demonstrated that variable-speed compressors can achieve energy savings of up to 30% compared to conventional systems, directly contributing to the sustainability goals of dairy operations</w:t>
      </w:r>
      <w:r w:rsidRPr="00A62036">
        <w:rPr>
          <w:color w:val="000000"/>
        </w:rPr>
        <w:t xml:space="preserve"> (Li et al., 2024)</w:t>
      </w:r>
    </w:p>
    <w:p w14:paraId="556DC444" w14:textId="77777777" w:rsidR="00791029" w:rsidRDefault="00791029" w:rsidP="00A62036">
      <w:pPr>
        <w:spacing w:line="360" w:lineRule="auto"/>
        <w:jc w:val="both"/>
        <w:rPr>
          <w:rFonts w:eastAsia="null, serif"/>
          <w:color w:val="000000"/>
        </w:rPr>
      </w:pPr>
    </w:p>
    <w:p w14:paraId="15E30EBF" w14:textId="5FFBAECC" w:rsidR="00905AAF" w:rsidRPr="00A62036" w:rsidRDefault="001D4F38" w:rsidP="00A62036">
      <w:pPr>
        <w:spacing w:line="360" w:lineRule="auto"/>
        <w:jc w:val="both"/>
      </w:pPr>
      <w:r w:rsidRPr="00A62036">
        <w:rPr>
          <w:rFonts w:eastAsia="null, serif"/>
          <w:color w:val="000000"/>
        </w:rPr>
        <w:t>In addition to innovative compressors, the integration of renewable energy-powered refrigeration units, such as solar-powered chillers, is gaining prominence, particularly in remote or off-grid dairy production regions. Solar refrigerat</w:t>
      </w:r>
      <w:r w:rsidRPr="00A62036">
        <w:rPr>
          <w:rFonts w:eastAsia="null, serif"/>
          <w:color w:val="000000"/>
        </w:rPr>
        <w:t xml:space="preserve">ion systems harness photovoltaic energy to drive cooling processes, thereby reducing fossil fuel consumption and associated greenhouse gas emissions. These systems not only promote environmental sustainability but also enhance the </w:t>
      </w:r>
      <w:r w:rsidRPr="00A62036">
        <w:rPr>
          <w:rFonts w:eastAsia="null, serif"/>
          <w:color w:val="000000"/>
        </w:rPr>
        <w:lastRenderedPageBreak/>
        <w:t>resilience and reliabilit</w:t>
      </w:r>
      <w:r w:rsidRPr="00A62036">
        <w:rPr>
          <w:rFonts w:eastAsia="null, serif"/>
          <w:color w:val="000000"/>
        </w:rPr>
        <w:t>y of cold chains in regions with unstable grids</w:t>
      </w:r>
      <w:r w:rsidRPr="00A62036">
        <w:rPr>
          <w:color w:val="000000"/>
        </w:rPr>
        <w:t xml:space="preserve"> (Friedman-Heiman &amp; Miller, 2024; Wang et al., 2025).</w:t>
      </w:r>
    </w:p>
    <w:p w14:paraId="4717341A" w14:textId="77777777" w:rsidR="00905AAF" w:rsidRPr="00A62036" w:rsidRDefault="00905AAF" w:rsidP="00A62036">
      <w:pPr>
        <w:spacing w:line="360" w:lineRule="auto"/>
        <w:jc w:val="both"/>
      </w:pPr>
    </w:p>
    <w:p w14:paraId="60369126" w14:textId="77777777" w:rsidR="00905AAF" w:rsidRPr="00A62036" w:rsidRDefault="001D4F38" w:rsidP="00A62036">
      <w:pPr>
        <w:spacing w:line="360" w:lineRule="auto"/>
        <w:jc w:val="both"/>
      </w:pPr>
      <w:r w:rsidRPr="00A62036">
        <w:rPr>
          <w:rFonts w:eastAsia="null, serif"/>
          <w:color w:val="000000"/>
        </w:rPr>
        <w:t>The choice of refrigerant also plays a critical role in the environmental performance. Conventional refrigerants</w:t>
      </w:r>
      <w:r w:rsidRPr="00A62036">
        <w:rPr>
          <w:color w:val="000000"/>
        </w:rPr>
        <w:t>, such as</w:t>
      </w:r>
      <w:r w:rsidRPr="00A62036">
        <w:rPr>
          <w:rFonts w:eastAsia="null, serif"/>
          <w:color w:val="000000"/>
        </w:rPr>
        <w:t xml:space="preserve"> </w:t>
      </w:r>
      <w:r w:rsidRPr="00A62036">
        <w:rPr>
          <w:color w:val="000000"/>
        </w:rPr>
        <w:t>chlorofluorocarbons (</w:t>
      </w:r>
      <w:r w:rsidRPr="00A62036">
        <w:rPr>
          <w:rFonts w:eastAsia="null, serif"/>
          <w:color w:val="000000"/>
        </w:rPr>
        <w:t>CFC</w:t>
      </w:r>
      <w:r w:rsidRPr="00A62036">
        <w:rPr>
          <w:color w:val="000000"/>
        </w:rPr>
        <w:t>),</w:t>
      </w:r>
      <w:r w:rsidRPr="00A62036">
        <w:rPr>
          <w:rFonts w:eastAsia="null, serif"/>
          <w:color w:val="000000"/>
        </w:rPr>
        <w:t xml:space="preserve"> often</w:t>
      </w:r>
      <w:r w:rsidRPr="00A62036">
        <w:rPr>
          <w:rFonts w:eastAsia="null, serif"/>
          <w:color w:val="000000"/>
        </w:rPr>
        <w:t xml:space="preserve"> </w:t>
      </w:r>
      <w:r w:rsidRPr="00A62036">
        <w:rPr>
          <w:color w:val="000000"/>
        </w:rPr>
        <w:t>possess</w:t>
      </w:r>
      <w:r w:rsidRPr="00A62036">
        <w:rPr>
          <w:rFonts w:eastAsia="null, serif"/>
          <w:color w:val="000000"/>
        </w:rPr>
        <w:t xml:space="preserve"> a high global warming potential (GWP), which impairs climate change when leaked </w:t>
      </w:r>
      <w:r w:rsidRPr="00A62036">
        <w:rPr>
          <w:color w:val="000000"/>
        </w:rPr>
        <w:t>owing</w:t>
      </w:r>
      <w:r w:rsidRPr="00A62036">
        <w:rPr>
          <w:rFonts w:eastAsia="null, serif"/>
          <w:color w:val="000000"/>
        </w:rPr>
        <w:t xml:space="preserve"> to </w:t>
      </w:r>
      <w:r w:rsidRPr="00A62036">
        <w:rPr>
          <w:color w:val="000000"/>
        </w:rPr>
        <w:t>their</w:t>
      </w:r>
      <w:r w:rsidRPr="00A62036">
        <w:rPr>
          <w:rFonts w:eastAsia="null, serif"/>
          <w:color w:val="000000"/>
        </w:rPr>
        <w:t xml:space="preserve"> ozone depletion agents </w:t>
      </w:r>
      <w:r w:rsidRPr="00A62036">
        <w:rPr>
          <w:color w:val="000000"/>
        </w:rPr>
        <w:t xml:space="preserve">(Belman-Flores et al., 2024). </w:t>
      </w:r>
      <w:r w:rsidRPr="00A62036">
        <w:rPr>
          <w:rFonts w:eastAsia="null, serif"/>
          <w:color w:val="000000"/>
        </w:rPr>
        <w:t>The transition to natural refrigerants</w:t>
      </w:r>
      <w:r w:rsidRPr="00A62036">
        <w:rPr>
          <w:color w:val="000000"/>
        </w:rPr>
        <w:t>,</w:t>
      </w:r>
      <w:r w:rsidRPr="00A62036">
        <w:rPr>
          <w:rFonts w:eastAsia="null, serif"/>
          <w:color w:val="000000"/>
        </w:rPr>
        <w:t xml:space="preserve"> such as ammonia (NH</w:t>
      </w:r>
      <w:r w:rsidRPr="00791029">
        <w:rPr>
          <w:rFonts w:eastAsia="null, serif"/>
          <w:color w:val="000000"/>
          <w:vertAlign w:val="subscript"/>
        </w:rPr>
        <w:t>3</w:t>
      </w:r>
      <w:r w:rsidRPr="00A62036">
        <w:rPr>
          <w:rFonts w:eastAsia="null, serif"/>
          <w:color w:val="000000"/>
        </w:rPr>
        <w:t>) and carbon dioxide (CO</w:t>
      </w:r>
      <w:r w:rsidRPr="00791029">
        <w:rPr>
          <w:rFonts w:eastAsia="null, serif"/>
          <w:color w:val="000000"/>
          <w:vertAlign w:val="subscript"/>
        </w:rPr>
        <w:t>2</w:t>
      </w:r>
      <w:r w:rsidRPr="00A62036">
        <w:rPr>
          <w:rFonts w:eastAsia="null, serif"/>
          <w:color w:val="000000"/>
        </w:rPr>
        <w:t>)</w:t>
      </w:r>
      <w:r w:rsidRPr="00A62036">
        <w:rPr>
          <w:color w:val="000000"/>
        </w:rPr>
        <w:t>,</w:t>
      </w:r>
      <w:r w:rsidRPr="00A62036">
        <w:rPr>
          <w:rFonts w:eastAsia="null, serif"/>
          <w:color w:val="000000"/>
        </w:rPr>
        <w:t xml:space="preserve"> offers a du</w:t>
      </w:r>
      <w:r w:rsidRPr="00A62036">
        <w:rPr>
          <w:rFonts w:eastAsia="null, serif"/>
          <w:color w:val="000000"/>
        </w:rPr>
        <w:t xml:space="preserve">al benefit: these substances have negligible or low GWP and exhibit high thermodynamic </w:t>
      </w:r>
      <w:r w:rsidRPr="00A62036">
        <w:rPr>
          <w:color w:val="000000"/>
        </w:rPr>
        <w:t>efficiencies</w:t>
      </w:r>
      <w:r w:rsidRPr="00A62036">
        <w:rPr>
          <w:rFonts w:eastAsia="null, serif"/>
          <w:color w:val="000000"/>
        </w:rPr>
        <w:t>. Ammonia has been widely used in industrial refrigeration because of its excellent thermodynamic properties and zero-ozone depletion potential. However, the</w:t>
      </w:r>
      <w:r w:rsidRPr="00A62036">
        <w:rPr>
          <w:rFonts w:eastAsia="null, serif"/>
          <w:color w:val="000000"/>
        </w:rPr>
        <w:t>ir toxicity and flammability at certain concentrations necessitate stringent safety measures</w:t>
      </w:r>
      <w:r w:rsidRPr="00A62036">
        <w:rPr>
          <w:color w:val="000000"/>
        </w:rPr>
        <w:t xml:space="preserve"> (Sánchez et al., 2023). </w:t>
      </w:r>
      <w:r w:rsidRPr="00A62036">
        <w:rPr>
          <w:rFonts w:eastAsia="null, serif"/>
          <w:color w:val="000000"/>
        </w:rPr>
        <w:t>Although CO</w:t>
      </w:r>
      <w:r w:rsidRPr="00791029">
        <w:rPr>
          <w:rFonts w:eastAsia="null, serif"/>
          <w:color w:val="000000"/>
          <w:vertAlign w:val="subscript"/>
        </w:rPr>
        <w:t>2</w:t>
      </w:r>
      <w:r w:rsidRPr="00A62036">
        <w:rPr>
          <w:rFonts w:eastAsia="null, serif"/>
          <w:color w:val="000000"/>
        </w:rPr>
        <w:t xml:space="preserve">-based systems operate at higher pressures, they are non-toxic and environmentally benign alternatives suitable for various </w:t>
      </w:r>
      <w:r w:rsidRPr="00A62036">
        <w:rPr>
          <w:color w:val="000000"/>
        </w:rPr>
        <w:t>col</w:t>
      </w:r>
      <w:r w:rsidRPr="00A62036">
        <w:rPr>
          <w:color w:val="000000"/>
        </w:rPr>
        <w:t>d storage</w:t>
      </w:r>
      <w:r w:rsidRPr="00A62036">
        <w:rPr>
          <w:rFonts w:eastAsia="null, serif"/>
          <w:color w:val="000000"/>
        </w:rPr>
        <w:t xml:space="preserve"> applications.</w:t>
      </w:r>
    </w:p>
    <w:p w14:paraId="49D6A2F5" w14:textId="77777777" w:rsidR="00905AAF" w:rsidRPr="00A62036" w:rsidRDefault="00905AAF" w:rsidP="00A62036">
      <w:pPr>
        <w:spacing w:line="360" w:lineRule="auto"/>
        <w:jc w:val="both"/>
      </w:pPr>
    </w:p>
    <w:p w14:paraId="4A366500" w14:textId="77777777" w:rsidR="00905AAF" w:rsidRPr="00A62036" w:rsidRDefault="001D4F38" w:rsidP="00A62036">
      <w:pPr>
        <w:spacing w:line="360" w:lineRule="auto"/>
        <w:jc w:val="both"/>
      </w:pPr>
      <w:r w:rsidRPr="00A62036">
        <w:rPr>
          <w:rFonts w:eastAsia="null, serif"/>
          <w:color w:val="000000"/>
        </w:rPr>
        <w:t xml:space="preserve">The execution of energy-efficient refrigeration systems requires a comprehensive approach that includes proper system design, steady maintenance, and integration with smart </w:t>
      </w:r>
      <w:r w:rsidRPr="00A62036">
        <w:rPr>
          <w:color w:val="000000"/>
        </w:rPr>
        <w:t>control</w:t>
      </w:r>
      <w:r w:rsidRPr="00A62036">
        <w:rPr>
          <w:rFonts w:eastAsia="null, serif"/>
          <w:color w:val="000000"/>
        </w:rPr>
        <w:t>. Automated control systems can optimize the compre</w:t>
      </w:r>
      <w:r w:rsidRPr="00A62036">
        <w:rPr>
          <w:rFonts w:eastAsia="null, serif"/>
          <w:color w:val="000000"/>
        </w:rPr>
        <w:t xml:space="preserve">ssor operation, defrost cycles, and fan speed, thereby enhancing energy performance. Moreover, life cycle assessments (LCA) of refrigeration technologies can guide decision-making by quantifying the environmental impacts of </w:t>
      </w:r>
      <w:r w:rsidRPr="00A62036">
        <w:rPr>
          <w:color w:val="000000"/>
        </w:rPr>
        <w:t xml:space="preserve">their </w:t>
      </w:r>
      <w:r w:rsidRPr="00A62036">
        <w:rPr>
          <w:rFonts w:eastAsia="null, serif"/>
          <w:color w:val="000000"/>
        </w:rPr>
        <w:t xml:space="preserve">manufacturing, operation, </w:t>
      </w:r>
      <w:r w:rsidRPr="00A62036">
        <w:rPr>
          <w:rFonts w:eastAsia="null, serif"/>
          <w:color w:val="000000"/>
        </w:rPr>
        <w:t>and disposal.</w:t>
      </w:r>
    </w:p>
    <w:p w14:paraId="7B7DA200" w14:textId="77777777" w:rsidR="00905AAF" w:rsidRPr="00A62036" w:rsidRDefault="00905AAF" w:rsidP="00A62036">
      <w:pPr>
        <w:spacing w:line="360" w:lineRule="auto"/>
        <w:jc w:val="both"/>
      </w:pPr>
    </w:p>
    <w:p w14:paraId="1DBCD243" w14:textId="77777777" w:rsidR="00905AAF" w:rsidRPr="00A62036" w:rsidRDefault="001D4F38" w:rsidP="00A62036">
      <w:pPr>
        <w:spacing w:line="360" w:lineRule="auto"/>
        <w:jc w:val="both"/>
      </w:pPr>
      <w:r w:rsidRPr="00A62036">
        <w:rPr>
          <w:rFonts w:eastAsia="null, serif"/>
          <w:color w:val="000000"/>
        </w:rPr>
        <w:t>In conclusion, energy-efficient refrigeration technology is crucial for sustainable dairy processing. By combining variable-speed compressors, renewable energy integration, and low-GWP refrigerants, the dairy industry can significantly reduc</w:t>
      </w:r>
      <w:r w:rsidRPr="00A62036">
        <w:rPr>
          <w:rFonts w:eastAsia="null, serif"/>
          <w:color w:val="000000"/>
        </w:rPr>
        <w:t xml:space="preserve">e its environmental footprint while maintaining product quality and safety </w:t>
      </w:r>
      <w:r w:rsidRPr="00A62036">
        <w:rPr>
          <w:color w:val="000000"/>
        </w:rPr>
        <w:t>(Sánchez et al., 2023).</w:t>
      </w:r>
    </w:p>
    <w:p w14:paraId="6FDB1C58" w14:textId="77777777" w:rsidR="00905AAF" w:rsidRPr="00A62036" w:rsidRDefault="00905AAF" w:rsidP="00A62036">
      <w:pPr>
        <w:spacing w:line="360" w:lineRule="auto"/>
        <w:jc w:val="both"/>
      </w:pPr>
    </w:p>
    <w:p w14:paraId="6880823D" w14:textId="322D7429" w:rsidR="00905AAF" w:rsidRPr="00A62036" w:rsidRDefault="001D4F38" w:rsidP="00A62036">
      <w:pPr>
        <w:spacing w:line="360" w:lineRule="auto"/>
        <w:jc w:val="both"/>
      </w:pPr>
      <w:r w:rsidRPr="00A62036">
        <w:rPr>
          <w:color w:val="000000"/>
        </w:rPr>
        <w:t> </w:t>
      </w:r>
      <w:r w:rsidRPr="00A62036">
        <w:rPr>
          <w:b/>
          <w:color w:val="000000"/>
        </w:rPr>
        <w:t>Real-Time Temperature Monitoring and Control in Dairy Cold Chains</w:t>
      </w:r>
    </w:p>
    <w:p w14:paraId="665B45FA" w14:textId="77777777" w:rsidR="00905AAF" w:rsidRPr="00A62036" w:rsidRDefault="00905AAF" w:rsidP="00A62036">
      <w:pPr>
        <w:spacing w:line="360" w:lineRule="auto"/>
        <w:jc w:val="both"/>
      </w:pPr>
    </w:p>
    <w:p w14:paraId="5698657B" w14:textId="77777777" w:rsidR="00905AAF" w:rsidRPr="00A62036" w:rsidRDefault="001D4F38" w:rsidP="00A62036">
      <w:pPr>
        <w:spacing w:line="360" w:lineRule="auto"/>
        <w:jc w:val="both"/>
      </w:pPr>
      <w:r w:rsidRPr="00A62036">
        <w:rPr>
          <w:rFonts w:eastAsia="null, serif"/>
          <w:color w:val="000000"/>
        </w:rPr>
        <w:t xml:space="preserve">Maintaining accurate temperature control throughout the dairy supply chain is vital for </w:t>
      </w:r>
      <w:r w:rsidRPr="00A62036">
        <w:rPr>
          <w:rFonts w:eastAsia="null, serif"/>
          <w:color w:val="000000"/>
        </w:rPr>
        <w:t xml:space="preserve">preserving product quality, safety, and shelf-life. Real-time temperature monitoring and control </w:t>
      </w:r>
      <w:r w:rsidRPr="00A62036">
        <w:rPr>
          <w:rFonts w:eastAsia="null, serif"/>
          <w:color w:val="000000"/>
        </w:rPr>
        <w:lastRenderedPageBreak/>
        <w:t xml:space="preserve">systems enhance </w:t>
      </w:r>
      <w:r w:rsidRPr="00A62036">
        <w:rPr>
          <w:color w:val="000000"/>
        </w:rPr>
        <w:t>cold-chain</w:t>
      </w:r>
      <w:r w:rsidRPr="00A62036">
        <w:rPr>
          <w:rFonts w:eastAsia="null, serif"/>
          <w:color w:val="000000"/>
        </w:rPr>
        <w:t xml:space="preserve"> reliability by allowing continuous oversight and instant responses to deviations.</w:t>
      </w:r>
    </w:p>
    <w:p w14:paraId="25F2263E" w14:textId="77777777" w:rsidR="00905AAF" w:rsidRPr="00A62036" w:rsidRDefault="00905AAF" w:rsidP="00A62036">
      <w:pPr>
        <w:spacing w:line="360" w:lineRule="auto"/>
        <w:jc w:val="both"/>
      </w:pPr>
    </w:p>
    <w:p w14:paraId="55B1F090" w14:textId="77777777" w:rsidR="00905AAF" w:rsidRPr="00A62036" w:rsidRDefault="001D4F38" w:rsidP="00A62036">
      <w:pPr>
        <w:spacing w:line="360" w:lineRule="auto"/>
        <w:jc w:val="both"/>
      </w:pPr>
      <w:r w:rsidRPr="00A62036">
        <w:rPr>
          <w:rFonts w:eastAsia="null, serif"/>
          <w:color w:val="000000"/>
        </w:rPr>
        <w:t>The deployment of Internet of Things (IoT)-enable</w:t>
      </w:r>
      <w:r w:rsidRPr="00A62036">
        <w:rPr>
          <w:rFonts w:eastAsia="null, serif"/>
          <w:color w:val="000000"/>
        </w:rPr>
        <w:t>d sensors across storage facilities and transport vehicles facilitates the granular monitoring of temperature and humidity conditions. These sensors wirelessly transmit data to centralized units, allowing stakeholders to observe the environmental parameter</w:t>
      </w:r>
      <w:r w:rsidRPr="00A62036">
        <w:rPr>
          <w:rFonts w:eastAsia="null, serif"/>
          <w:color w:val="000000"/>
        </w:rPr>
        <w:t xml:space="preserve">s in </w:t>
      </w:r>
      <w:r w:rsidRPr="00A62036">
        <w:rPr>
          <w:color w:val="000000"/>
        </w:rPr>
        <w:t>real time</w:t>
      </w:r>
      <w:r w:rsidRPr="00A62036">
        <w:rPr>
          <w:rFonts w:eastAsia="null, serif"/>
          <w:color w:val="000000"/>
        </w:rPr>
        <w:t xml:space="preserve">. The continuous data stream enables the early detection of temperature excursions, which is critical because even short periods outside the recommended temperature </w:t>
      </w:r>
      <w:r w:rsidRPr="00A62036">
        <w:rPr>
          <w:color w:val="000000"/>
        </w:rPr>
        <w:t>range</w:t>
      </w:r>
      <w:r w:rsidRPr="00A62036">
        <w:rPr>
          <w:rFonts w:eastAsia="null, serif"/>
          <w:color w:val="000000"/>
        </w:rPr>
        <w:t xml:space="preserve"> can accelerate microbial growth and enzymatic deterioration in dairy pr</w:t>
      </w:r>
      <w:r w:rsidRPr="00A62036">
        <w:rPr>
          <w:rFonts w:eastAsia="null, serif"/>
          <w:color w:val="000000"/>
        </w:rPr>
        <w:t>oducts</w:t>
      </w:r>
      <w:r w:rsidRPr="00A62036">
        <w:rPr>
          <w:color w:val="000000"/>
        </w:rPr>
        <w:t xml:space="preserve"> (K S et al., 2024; </w:t>
      </w:r>
      <w:proofErr w:type="spellStart"/>
      <w:r w:rsidRPr="00A62036">
        <w:rPr>
          <w:color w:val="000000"/>
        </w:rPr>
        <w:t>Sonwani</w:t>
      </w:r>
      <w:proofErr w:type="spellEnd"/>
      <w:r w:rsidRPr="00A62036">
        <w:rPr>
          <w:color w:val="000000"/>
        </w:rPr>
        <w:t xml:space="preserve"> et al., 2022).</w:t>
      </w:r>
    </w:p>
    <w:p w14:paraId="422A66C5" w14:textId="41BC04D8" w:rsidR="00905AAF" w:rsidRPr="00A62036" w:rsidRDefault="001D4F38" w:rsidP="00A62036">
      <w:pPr>
        <w:spacing w:line="360" w:lineRule="auto"/>
        <w:jc w:val="both"/>
      </w:pPr>
      <w:r w:rsidRPr="00A62036">
        <w:rPr>
          <w:rFonts w:eastAsia="null, serif"/>
          <w:color w:val="000000"/>
        </w:rPr>
        <w:t xml:space="preserve">Automated alert mechanisms complement monitoring by </w:t>
      </w:r>
      <w:r w:rsidRPr="00A62036">
        <w:rPr>
          <w:color w:val="000000"/>
        </w:rPr>
        <w:t>immediately notifying operators</w:t>
      </w:r>
      <w:r w:rsidRPr="00A62036">
        <w:rPr>
          <w:rFonts w:eastAsia="null, serif"/>
          <w:color w:val="000000"/>
        </w:rPr>
        <w:t xml:space="preserve"> of temperature differences. Alerts can be delivered via SMS, email, or dedicated mobile applications</w:t>
      </w:r>
      <w:r w:rsidRPr="00A62036">
        <w:rPr>
          <w:color w:val="000000"/>
        </w:rPr>
        <w:t xml:space="preserve"> to</w:t>
      </w:r>
      <w:r w:rsidRPr="00A62036">
        <w:rPr>
          <w:rFonts w:eastAsia="null, serif"/>
          <w:color w:val="000000"/>
        </w:rPr>
        <w:t xml:space="preserve"> </w:t>
      </w:r>
      <w:r w:rsidRPr="00A62036">
        <w:rPr>
          <w:color w:val="000000"/>
        </w:rPr>
        <w:t>ensure</w:t>
      </w:r>
      <w:r w:rsidRPr="00A62036">
        <w:rPr>
          <w:rFonts w:eastAsia="null, serif"/>
          <w:color w:val="000000"/>
        </w:rPr>
        <w:t xml:space="preserve"> prompt corre</w:t>
      </w:r>
      <w:r w:rsidRPr="00A62036">
        <w:rPr>
          <w:rFonts w:eastAsia="null, serif"/>
          <w:color w:val="000000"/>
        </w:rPr>
        <w:t xml:space="preserve">ctive actions, such as adjusting refrigeration settings </w:t>
      </w:r>
      <w:r w:rsidRPr="00A62036">
        <w:rPr>
          <w:color w:val="000000"/>
        </w:rPr>
        <w:t>and</w:t>
      </w:r>
      <w:r w:rsidRPr="00A62036">
        <w:rPr>
          <w:rFonts w:eastAsia="null, serif"/>
          <w:color w:val="000000"/>
        </w:rPr>
        <w:t xml:space="preserve"> rerouting shipments. This proactive approach reduces product spoilage and waste, </w:t>
      </w:r>
      <w:r w:rsidRPr="00A62036">
        <w:rPr>
          <w:color w:val="000000"/>
        </w:rPr>
        <w:t xml:space="preserve">thereby </w:t>
      </w:r>
      <w:r w:rsidRPr="00A62036">
        <w:rPr>
          <w:rFonts w:eastAsia="null, serif"/>
          <w:color w:val="000000"/>
        </w:rPr>
        <w:t xml:space="preserve">contributing to economic and environmental sustainability </w:t>
      </w:r>
      <w:r w:rsidRPr="00A62036">
        <w:rPr>
          <w:color w:val="000000"/>
        </w:rPr>
        <w:t>(</w:t>
      </w:r>
      <w:proofErr w:type="spellStart"/>
      <w:r w:rsidRPr="00A62036">
        <w:rPr>
          <w:color w:val="000000"/>
        </w:rPr>
        <w:t>Bócoli</w:t>
      </w:r>
      <w:proofErr w:type="spellEnd"/>
      <w:r w:rsidRPr="00A62036">
        <w:rPr>
          <w:color w:val="000000"/>
        </w:rPr>
        <w:t xml:space="preserve"> et al., 2025; Selvam et al., 2025).</w:t>
      </w:r>
    </w:p>
    <w:p w14:paraId="6FB55B58" w14:textId="77777777" w:rsidR="00905AAF" w:rsidRPr="00A62036" w:rsidRDefault="00905AAF" w:rsidP="00A62036">
      <w:pPr>
        <w:spacing w:line="360" w:lineRule="auto"/>
        <w:jc w:val="both"/>
      </w:pPr>
    </w:p>
    <w:p w14:paraId="3414FDA3" w14:textId="484FA8F7" w:rsidR="00905AAF" w:rsidRPr="00A62036" w:rsidRDefault="001D4F38" w:rsidP="00A62036">
      <w:pPr>
        <w:spacing w:line="360" w:lineRule="auto"/>
        <w:jc w:val="both"/>
      </w:pPr>
      <w:r w:rsidRPr="00A62036">
        <w:rPr>
          <w:color w:val="000000"/>
        </w:rPr>
        <w:t> </w:t>
      </w:r>
      <w:r w:rsidRPr="00A62036">
        <w:rPr>
          <w:rFonts w:eastAsia="null, serif"/>
          <w:color w:val="000000"/>
        </w:rPr>
        <w:t xml:space="preserve">In </w:t>
      </w:r>
      <w:r w:rsidRPr="00A62036">
        <w:rPr>
          <w:rFonts w:eastAsia="null, serif"/>
          <w:color w:val="000000"/>
        </w:rPr>
        <w:t xml:space="preserve">addition to real-time alerts, advanced data analytics play a pivotal role in optimizing </w:t>
      </w:r>
      <w:r w:rsidRPr="00A62036">
        <w:rPr>
          <w:color w:val="000000"/>
        </w:rPr>
        <w:t>cold-chain</w:t>
      </w:r>
      <w:r w:rsidRPr="00A62036">
        <w:rPr>
          <w:rFonts w:eastAsia="null, serif"/>
          <w:color w:val="000000"/>
        </w:rPr>
        <w:t xml:space="preserve"> operations. Recorded temperature data can be analyzed to identify patterns and trends, such as frequent temperature fluctuations linked to specific routes, e</w:t>
      </w:r>
      <w:r w:rsidRPr="00A62036">
        <w:rPr>
          <w:rFonts w:eastAsia="null, serif"/>
          <w:color w:val="000000"/>
        </w:rPr>
        <w:t xml:space="preserve">quipment, and food handling practices. Predictive analytics models can forecast potential failures or inefficiencies, enabling preventive maintenance and operational adjustments that minimize energy consumption and product </w:t>
      </w:r>
      <w:r w:rsidRPr="00A62036">
        <w:rPr>
          <w:color w:val="000000"/>
        </w:rPr>
        <w:t>losses</w:t>
      </w:r>
      <w:r w:rsidRPr="00A62036">
        <w:rPr>
          <w:rFonts w:eastAsia="null, serif"/>
          <w:color w:val="000000"/>
        </w:rPr>
        <w:t>.</w:t>
      </w:r>
    </w:p>
    <w:p w14:paraId="5C8F298C" w14:textId="77777777" w:rsidR="00905AAF" w:rsidRPr="00A62036" w:rsidRDefault="00905AAF" w:rsidP="00A62036">
      <w:pPr>
        <w:spacing w:line="360" w:lineRule="auto"/>
        <w:jc w:val="both"/>
      </w:pPr>
    </w:p>
    <w:p w14:paraId="7B39B75F" w14:textId="77777777" w:rsidR="00905AAF" w:rsidRPr="00A62036" w:rsidRDefault="001D4F38" w:rsidP="00A62036">
      <w:pPr>
        <w:spacing w:line="360" w:lineRule="auto"/>
        <w:jc w:val="both"/>
      </w:pPr>
      <w:r w:rsidRPr="00A62036">
        <w:rPr>
          <w:rFonts w:eastAsia="null, serif"/>
          <w:color w:val="000000"/>
        </w:rPr>
        <w:t>The integration of temperature monitoring with automated control systems further enhances the cold chain management. For example, refrigeration units can be programmed to dynamically adjust the cooling intensity based on sensor feedback, thereby maintainin</w:t>
      </w:r>
      <w:r w:rsidRPr="00A62036">
        <w:rPr>
          <w:rFonts w:eastAsia="null, serif"/>
          <w:color w:val="000000"/>
        </w:rPr>
        <w:t xml:space="preserve">g optimal conditions while reducing unnecessary energy </w:t>
      </w:r>
      <w:r w:rsidRPr="00A62036">
        <w:rPr>
          <w:color w:val="000000"/>
        </w:rPr>
        <w:t>expenditure</w:t>
      </w:r>
      <w:r w:rsidRPr="00A62036">
        <w:rPr>
          <w:rFonts w:eastAsia="null, serif"/>
          <w:color w:val="000000"/>
        </w:rPr>
        <w:t>. This closed-loop control system embodies the principles of precise refrigeration, product preservation, and sustainability.</w:t>
      </w:r>
    </w:p>
    <w:p w14:paraId="63AFDDC1" w14:textId="77777777" w:rsidR="00905AAF" w:rsidRPr="00A62036" w:rsidRDefault="00905AAF" w:rsidP="00A62036">
      <w:pPr>
        <w:spacing w:line="360" w:lineRule="auto"/>
        <w:jc w:val="both"/>
      </w:pPr>
    </w:p>
    <w:p w14:paraId="6CDB2428" w14:textId="77777777" w:rsidR="00905AAF" w:rsidRPr="00A62036" w:rsidRDefault="001D4F38" w:rsidP="00A62036">
      <w:pPr>
        <w:spacing w:line="360" w:lineRule="auto"/>
        <w:jc w:val="both"/>
      </w:pPr>
      <w:r w:rsidRPr="00A62036">
        <w:rPr>
          <w:rFonts w:eastAsia="null, serif"/>
          <w:color w:val="000000"/>
        </w:rPr>
        <w:lastRenderedPageBreak/>
        <w:t xml:space="preserve">In summary, real-time temperature monitoring and control systems are critical </w:t>
      </w:r>
      <w:r w:rsidRPr="00A62036">
        <w:rPr>
          <w:color w:val="000000"/>
        </w:rPr>
        <w:t>for</w:t>
      </w:r>
      <w:r w:rsidRPr="00A62036">
        <w:rPr>
          <w:rFonts w:eastAsia="null, serif"/>
          <w:color w:val="000000"/>
        </w:rPr>
        <w:t xml:space="preserve"> sustainable cold-chain management in dairy farms. By combining IoT sensor networks, automated alerts, and data-driven analytics, these systems ensure product integrity, reduc</w:t>
      </w:r>
      <w:r w:rsidRPr="00A62036">
        <w:rPr>
          <w:rFonts w:eastAsia="null, serif"/>
          <w:color w:val="000000"/>
        </w:rPr>
        <w:t xml:space="preserve">e waste, and optimize energy use </w:t>
      </w:r>
      <w:r w:rsidRPr="00A62036">
        <w:rPr>
          <w:color w:val="000000"/>
        </w:rPr>
        <w:t>throughout</w:t>
      </w:r>
      <w:r w:rsidRPr="00A62036">
        <w:rPr>
          <w:rFonts w:eastAsia="null, serif"/>
          <w:color w:val="000000"/>
        </w:rPr>
        <w:t xml:space="preserve"> the supply chain.</w:t>
      </w:r>
    </w:p>
    <w:p w14:paraId="029EAFA0" w14:textId="77777777" w:rsidR="00905AAF" w:rsidRPr="00A62036" w:rsidRDefault="00905AAF" w:rsidP="00A62036">
      <w:pPr>
        <w:spacing w:line="360" w:lineRule="auto"/>
        <w:jc w:val="both"/>
      </w:pPr>
    </w:p>
    <w:p w14:paraId="1CC42F38" w14:textId="77777777" w:rsidR="00905AAF" w:rsidRPr="00A62036" w:rsidRDefault="001D4F38" w:rsidP="00A62036">
      <w:pPr>
        <w:spacing w:line="360" w:lineRule="auto"/>
        <w:jc w:val="both"/>
      </w:pPr>
      <w:r w:rsidRPr="00A62036">
        <w:rPr>
          <w:b/>
          <w:color w:val="000000"/>
        </w:rPr>
        <w:t>Packaging Innovations in Sustainable Dairy Cold Chains</w:t>
      </w:r>
    </w:p>
    <w:p w14:paraId="35B297DD" w14:textId="77777777" w:rsidR="00905AAF" w:rsidRPr="00A62036" w:rsidRDefault="00905AAF" w:rsidP="00A62036">
      <w:pPr>
        <w:spacing w:line="360" w:lineRule="auto"/>
        <w:jc w:val="both"/>
      </w:pPr>
    </w:p>
    <w:p w14:paraId="1F78D141" w14:textId="77777777" w:rsidR="00905AAF" w:rsidRPr="00A62036" w:rsidRDefault="001D4F38" w:rsidP="00A62036">
      <w:pPr>
        <w:spacing w:line="360" w:lineRule="auto"/>
        <w:jc w:val="both"/>
      </w:pPr>
      <w:r w:rsidRPr="00A62036">
        <w:rPr>
          <w:rFonts w:eastAsia="null, serif"/>
          <w:color w:val="000000"/>
        </w:rPr>
        <w:t>Packaging plays a crucial role in sustainable dairy cold chains by protecting products from contamination and temperature fluctuations wh</w:t>
      </w:r>
      <w:r w:rsidRPr="00A62036">
        <w:rPr>
          <w:rFonts w:eastAsia="null, serif"/>
          <w:color w:val="000000"/>
        </w:rPr>
        <w:t xml:space="preserve">ile minimizing environmental impact. Innovations in packaging materials and design have significantly contributed to </w:t>
      </w:r>
      <w:r w:rsidRPr="00A62036">
        <w:rPr>
          <w:color w:val="000000"/>
        </w:rPr>
        <w:t>managing</w:t>
      </w:r>
      <w:r w:rsidRPr="00A62036">
        <w:rPr>
          <w:rFonts w:eastAsia="null, serif"/>
          <w:color w:val="000000"/>
        </w:rPr>
        <w:t xml:space="preserve"> </w:t>
      </w:r>
      <w:r w:rsidRPr="00A62036">
        <w:rPr>
          <w:color w:val="000000"/>
        </w:rPr>
        <w:t>cold chain efficiency</w:t>
      </w:r>
      <w:r w:rsidRPr="00A62036">
        <w:rPr>
          <w:rFonts w:eastAsia="null, serif"/>
          <w:color w:val="000000"/>
        </w:rPr>
        <w:t xml:space="preserve"> and reducing waste.</w:t>
      </w:r>
    </w:p>
    <w:p w14:paraId="3D358399" w14:textId="61786EF2" w:rsidR="00905AAF" w:rsidRPr="00A62036" w:rsidRDefault="001D4F38" w:rsidP="00A62036">
      <w:pPr>
        <w:spacing w:line="360" w:lineRule="auto"/>
        <w:jc w:val="both"/>
      </w:pPr>
      <w:r w:rsidRPr="00A62036">
        <w:rPr>
          <w:rFonts w:eastAsia="null, serif"/>
          <w:color w:val="000000"/>
        </w:rPr>
        <w:t>One key advancement in the food industry is the development and use of biodegradable and</w:t>
      </w:r>
      <w:r w:rsidRPr="00A62036">
        <w:rPr>
          <w:rFonts w:eastAsia="null, serif"/>
          <w:color w:val="000000"/>
        </w:rPr>
        <w:t xml:space="preserve"> recyclable packaging materials. Traditional plastic packaging</w:t>
      </w:r>
      <w:r w:rsidRPr="00A62036">
        <w:rPr>
          <w:color w:val="000000"/>
        </w:rPr>
        <w:t>,</w:t>
      </w:r>
      <w:r w:rsidRPr="00A62036">
        <w:rPr>
          <w:rFonts w:eastAsia="null, serif"/>
          <w:color w:val="000000"/>
        </w:rPr>
        <w:t xml:space="preserve"> such as </w:t>
      </w:r>
      <w:r w:rsidRPr="00A62036">
        <w:rPr>
          <w:color w:val="000000"/>
        </w:rPr>
        <w:t>linear</w:t>
      </w:r>
      <w:r w:rsidRPr="00A62036">
        <w:rPr>
          <w:rFonts w:eastAsia="null, serif"/>
          <w:color w:val="000000"/>
        </w:rPr>
        <w:t xml:space="preserve"> density </w:t>
      </w:r>
      <w:r w:rsidRPr="00A62036">
        <w:rPr>
          <w:color w:val="000000"/>
        </w:rPr>
        <w:t>polyethylene (LDPE), linear low-density polyethylene (LLDPE</w:t>
      </w:r>
      <w:r w:rsidRPr="00A62036">
        <w:rPr>
          <w:rFonts w:eastAsia="null, serif"/>
          <w:color w:val="000000"/>
        </w:rPr>
        <w:t>),</w:t>
      </w:r>
      <w:r w:rsidRPr="00A62036">
        <w:rPr>
          <w:color w:val="000000"/>
        </w:rPr>
        <w:t xml:space="preserve"> and high-density polyethylene (HDPE</w:t>
      </w:r>
      <w:r w:rsidRPr="00A62036">
        <w:rPr>
          <w:rFonts w:eastAsia="null, serif"/>
          <w:color w:val="000000"/>
        </w:rPr>
        <w:t>)</w:t>
      </w:r>
      <w:r w:rsidRPr="00A62036">
        <w:rPr>
          <w:color w:val="000000"/>
        </w:rPr>
        <w:t>,</w:t>
      </w:r>
      <w:r w:rsidRPr="00A62036">
        <w:rPr>
          <w:rFonts w:eastAsia="null, serif"/>
          <w:color w:val="000000"/>
        </w:rPr>
        <w:t xml:space="preserve"> which are widely used for milk, its variants, and ghee packaging, pos</w:t>
      </w:r>
      <w:r w:rsidRPr="00A62036">
        <w:rPr>
          <w:rFonts w:eastAsia="null, serif"/>
          <w:color w:val="000000"/>
        </w:rPr>
        <w:t>e significant environmental challenges owing to their persistence in ecosystems and contribution to pollution. Biodegradable alternatives, such as polylactic acid (PLA)-based films and cellulose-derived materials, offer barrier properties comparable to tho</w:t>
      </w:r>
      <w:r w:rsidRPr="00A62036">
        <w:rPr>
          <w:rFonts w:eastAsia="null, serif"/>
          <w:color w:val="000000"/>
        </w:rPr>
        <w:t xml:space="preserve">se of moisture and oxygen </w:t>
      </w:r>
      <w:r w:rsidRPr="00A62036">
        <w:rPr>
          <w:color w:val="000000"/>
        </w:rPr>
        <w:t>and</w:t>
      </w:r>
      <w:r w:rsidRPr="00A62036">
        <w:rPr>
          <w:rFonts w:eastAsia="null, serif"/>
          <w:color w:val="000000"/>
        </w:rPr>
        <w:t xml:space="preserve"> </w:t>
      </w:r>
      <w:r w:rsidRPr="00A62036">
        <w:rPr>
          <w:color w:val="000000"/>
        </w:rPr>
        <w:t>decompose</w:t>
      </w:r>
      <w:r w:rsidRPr="00A62036">
        <w:rPr>
          <w:rFonts w:eastAsia="null, serif"/>
          <w:color w:val="000000"/>
        </w:rPr>
        <w:t xml:space="preserve"> naturally under appropriate conditions </w:t>
      </w:r>
      <w:r w:rsidRPr="00A62036">
        <w:rPr>
          <w:color w:val="000000"/>
        </w:rPr>
        <w:t>(Selvam et al., 2025).</w:t>
      </w:r>
      <w:r w:rsidRPr="00A62036">
        <w:rPr>
          <w:rFonts w:eastAsia="null, serif"/>
          <w:color w:val="000000"/>
        </w:rPr>
        <w:t xml:space="preserve"> These materials reduce the accumulation of plastic waste and align with the principles of a circular economy</w:t>
      </w:r>
      <w:r w:rsidRPr="00A62036">
        <w:rPr>
          <w:color w:val="000000"/>
        </w:rPr>
        <w:t>.</w:t>
      </w:r>
    </w:p>
    <w:p w14:paraId="490660F8" w14:textId="77777777" w:rsidR="00905AAF" w:rsidRPr="00A62036" w:rsidRDefault="00905AAF" w:rsidP="00A62036">
      <w:pPr>
        <w:spacing w:line="360" w:lineRule="auto"/>
        <w:jc w:val="both"/>
      </w:pPr>
    </w:p>
    <w:p w14:paraId="10381A9B" w14:textId="1AE9C684" w:rsidR="00905AAF" w:rsidRPr="00A62036" w:rsidRDefault="001D4F38" w:rsidP="00A62036">
      <w:pPr>
        <w:spacing w:line="360" w:lineRule="auto"/>
        <w:jc w:val="both"/>
      </w:pPr>
      <w:r w:rsidRPr="00A62036">
        <w:rPr>
          <w:color w:val="000000"/>
        </w:rPr>
        <w:t> </w:t>
      </w:r>
      <w:r w:rsidRPr="00A62036">
        <w:rPr>
          <w:rFonts w:eastAsia="null, serif"/>
          <w:color w:val="000000"/>
        </w:rPr>
        <w:t>In addition to material innovation, the pa</w:t>
      </w:r>
      <w:r w:rsidRPr="00A62036">
        <w:rPr>
          <w:rFonts w:eastAsia="null, serif"/>
          <w:color w:val="000000"/>
        </w:rPr>
        <w:t xml:space="preserve">ckaging design was optimized to maintain thermal stability and ensure </w:t>
      </w:r>
      <w:r w:rsidRPr="00A62036">
        <w:rPr>
          <w:color w:val="000000"/>
        </w:rPr>
        <w:t>product integrity</w:t>
      </w:r>
      <w:r w:rsidRPr="00A62036">
        <w:rPr>
          <w:rFonts w:eastAsia="null, serif"/>
          <w:color w:val="000000"/>
        </w:rPr>
        <w:t>. Vacuum-insulated panels (VIPs) and multilayer films incorporating phase-change materials (PCMs) are increasingly employed to extend the temperature retention during st</w:t>
      </w:r>
      <w:r w:rsidRPr="00A62036">
        <w:rPr>
          <w:rFonts w:eastAsia="null, serif"/>
          <w:color w:val="000000"/>
        </w:rPr>
        <w:t>orage and transport. PCMs absorb or release latent heat at specific temperatures, thereby buffering external thermal fluctuations. This reduces the cooling load on refrigeration systems and decreases energy consumption across the cold chain</w:t>
      </w:r>
      <w:r w:rsidRPr="00A62036">
        <w:rPr>
          <w:color w:val="000000"/>
        </w:rPr>
        <w:t xml:space="preserve"> (Patil et al., </w:t>
      </w:r>
      <w:r w:rsidRPr="00A62036">
        <w:rPr>
          <w:color w:val="000000"/>
        </w:rPr>
        <w:t>2024; Yin et al., 2021).</w:t>
      </w:r>
    </w:p>
    <w:p w14:paraId="7107860B" w14:textId="77777777" w:rsidR="00905AAF" w:rsidRPr="00A62036" w:rsidRDefault="00905AAF" w:rsidP="00A62036">
      <w:pPr>
        <w:spacing w:line="360" w:lineRule="auto"/>
        <w:jc w:val="both"/>
      </w:pPr>
    </w:p>
    <w:p w14:paraId="48AE37A7" w14:textId="77777777" w:rsidR="00905AAF" w:rsidRPr="00A62036" w:rsidRDefault="001D4F38" w:rsidP="00A62036">
      <w:pPr>
        <w:spacing w:line="360" w:lineRule="auto"/>
        <w:jc w:val="both"/>
      </w:pPr>
      <w:r w:rsidRPr="00A62036">
        <w:rPr>
          <w:rFonts w:eastAsia="null, serif"/>
          <w:color w:val="000000"/>
        </w:rPr>
        <w:t xml:space="preserve">Lightweight packaging contributes to sustainability by reducing the energy requirements for transportation. Reducing packaging weight without compromising strength or barrier properties </w:t>
      </w:r>
      <w:r w:rsidRPr="00A62036">
        <w:rPr>
          <w:rFonts w:eastAsia="null, serif"/>
          <w:color w:val="000000"/>
        </w:rPr>
        <w:lastRenderedPageBreak/>
        <w:t xml:space="preserve">can decrease fuel consumption and </w:t>
      </w:r>
      <w:r w:rsidRPr="00A62036">
        <w:rPr>
          <w:color w:val="000000"/>
        </w:rPr>
        <w:t>greenhouse</w:t>
      </w:r>
      <w:r w:rsidRPr="00A62036">
        <w:rPr>
          <w:color w:val="000000"/>
        </w:rPr>
        <w:t xml:space="preserve"> gas</w:t>
      </w:r>
      <w:r w:rsidRPr="00A62036">
        <w:rPr>
          <w:rFonts w:eastAsia="null, serif"/>
          <w:color w:val="000000"/>
        </w:rPr>
        <w:t xml:space="preserve"> emissions during distribution. Advanced polymer blends and nanocomposite materials have enabled the production of thinner and more durable packaging films</w:t>
      </w:r>
      <w:r w:rsidRPr="00A62036">
        <w:rPr>
          <w:color w:val="000000"/>
        </w:rPr>
        <w:t xml:space="preserve"> with improved mechanical properties</w:t>
      </w:r>
      <w:r w:rsidRPr="00A62036">
        <w:rPr>
          <w:rFonts w:eastAsia="null, serif"/>
          <w:color w:val="000000"/>
        </w:rPr>
        <w:t>.</w:t>
      </w:r>
    </w:p>
    <w:p w14:paraId="5E99CB9F" w14:textId="77777777" w:rsidR="00905AAF" w:rsidRPr="00A62036" w:rsidRDefault="00905AAF" w:rsidP="00A62036">
      <w:pPr>
        <w:spacing w:line="360" w:lineRule="auto"/>
        <w:jc w:val="both"/>
      </w:pPr>
    </w:p>
    <w:p w14:paraId="2B9FAA27" w14:textId="7EA57851" w:rsidR="00905AAF" w:rsidRPr="00A62036" w:rsidRDefault="001D4F38" w:rsidP="00A62036">
      <w:pPr>
        <w:spacing w:line="360" w:lineRule="auto"/>
        <w:jc w:val="both"/>
      </w:pPr>
      <w:r w:rsidRPr="00A62036">
        <w:rPr>
          <w:rFonts w:eastAsia="null, serif"/>
          <w:color w:val="000000"/>
        </w:rPr>
        <w:t xml:space="preserve">Smart packaging technologies have emerged to enhance </w:t>
      </w:r>
      <w:r w:rsidRPr="00A62036">
        <w:rPr>
          <w:color w:val="000000"/>
        </w:rPr>
        <w:t>cold-</w:t>
      </w:r>
      <w:r w:rsidRPr="00A62036">
        <w:rPr>
          <w:color w:val="000000"/>
        </w:rPr>
        <w:t>chain</w:t>
      </w:r>
      <w:r w:rsidRPr="00A62036">
        <w:rPr>
          <w:rFonts w:eastAsia="null, serif"/>
          <w:color w:val="000000"/>
        </w:rPr>
        <w:t xml:space="preserve"> monitoring and consumer engagement. The incorporation </w:t>
      </w:r>
      <w:r w:rsidR="007F2FD5">
        <w:rPr>
          <w:rFonts w:eastAsia="null, serif"/>
          <w:color w:val="000000"/>
        </w:rPr>
        <w:t xml:space="preserve">of </w:t>
      </w:r>
      <w:r w:rsidR="007F2FD5" w:rsidRPr="00A62036">
        <w:rPr>
          <w:color w:val="000000"/>
        </w:rPr>
        <w:t>time-temperature indicators (TTIs) or Radio frequency identification (RFID)</w:t>
      </w:r>
      <w:r w:rsidR="007F2FD5">
        <w:rPr>
          <w:color w:val="000000"/>
        </w:rPr>
        <w:t xml:space="preserve"> </w:t>
      </w:r>
      <w:r w:rsidRPr="00A62036">
        <w:rPr>
          <w:rFonts w:eastAsia="null, serif"/>
          <w:color w:val="000000"/>
        </w:rPr>
        <w:t xml:space="preserve">tags allows </w:t>
      </w:r>
      <w:r w:rsidRPr="00A62036">
        <w:rPr>
          <w:color w:val="000000"/>
        </w:rPr>
        <w:t xml:space="preserve">for the </w:t>
      </w:r>
      <w:r w:rsidRPr="00A62036">
        <w:rPr>
          <w:rFonts w:eastAsia="null, serif"/>
          <w:color w:val="000000"/>
        </w:rPr>
        <w:t xml:space="preserve">real-time tracking of product exposure to temperature variations, facilitating quality assurance </w:t>
      </w:r>
      <w:r w:rsidRPr="00A62036">
        <w:rPr>
          <w:rFonts w:eastAsia="null, serif"/>
          <w:color w:val="000000"/>
        </w:rPr>
        <w:t>and reducing waste from premature spoilage. These technologies support supply chain transparency and traceability.</w:t>
      </w:r>
    </w:p>
    <w:p w14:paraId="274F779B" w14:textId="77777777" w:rsidR="00905AAF" w:rsidRPr="00A62036" w:rsidRDefault="00905AAF" w:rsidP="00A62036">
      <w:pPr>
        <w:spacing w:line="360" w:lineRule="auto"/>
        <w:jc w:val="both"/>
      </w:pPr>
    </w:p>
    <w:p w14:paraId="01511960" w14:textId="65606420" w:rsidR="00905AAF" w:rsidRPr="00A62036" w:rsidRDefault="001D4F38" w:rsidP="00A62036">
      <w:pPr>
        <w:spacing w:line="360" w:lineRule="auto"/>
        <w:jc w:val="both"/>
      </w:pPr>
      <w:r w:rsidRPr="00A62036">
        <w:rPr>
          <w:rFonts w:eastAsia="null, serif"/>
          <w:color w:val="000000"/>
        </w:rPr>
        <w:t xml:space="preserve">Sustainable packaging solutions must </w:t>
      </w:r>
      <w:r w:rsidRPr="00A62036">
        <w:rPr>
          <w:color w:val="000000"/>
        </w:rPr>
        <w:t>be compatible</w:t>
      </w:r>
      <w:r w:rsidRPr="00A62036">
        <w:rPr>
          <w:rFonts w:eastAsia="null, serif"/>
          <w:color w:val="000000"/>
        </w:rPr>
        <w:t xml:space="preserve"> with cold-storage environments. Materials must retain their mechanical and barrier proper</w:t>
      </w:r>
      <w:r w:rsidRPr="00A62036">
        <w:rPr>
          <w:rFonts w:eastAsia="null, serif"/>
          <w:color w:val="000000"/>
        </w:rPr>
        <w:t>ties and resist condensation and degradation</w:t>
      </w:r>
      <w:r w:rsidRPr="00A62036">
        <w:rPr>
          <w:color w:val="000000"/>
        </w:rPr>
        <w:t xml:space="preserve"> at low temperatures</w:t>
      </w:r>
      <w:r w:rsidRPr="00A62036">
        <w:rPr>
          <w:rFonts w:eastAsia="null, serif"/>
          <w:color w:val="000000"/>
        </w:rPr>
        <w:t>. Rigorous testing and certification ensure that packaging performance meets the cold chain requirements.</w:t>
      </w:r>
    </w:p>
    <w:p w14:paraId="1F47340B" w14:textId="77777777" w:rsidR="00905AAF" w:rsidRPr="00A62036" w:rsidRDefault="00905AAF" w:rsidP="00A62036">
      <w:pPr>
        <w:spacing w:line="360" w:lineRule="auto"/>
        <w:jc w:val="both"/>
      </w:pPr>
    </w:p>
    <w:p w14:paraId="7FEAF806" w14:textId="6808DAC8" w:rsidR="00905AAF" w:rsidRPr="00A62036" w:rsidRDefault="001D4F38" w:rsidP="00A62036">
      <w:pPr>
        <w:spacing w:line="360" w:lineRule="auto"/>
        <w:jc w:val="both"/>
      </w:pPr>
      <w:r w:rsidRPr="00A62036">
        <w:rPr>
          <w:rFonts w:eastAsia="null, serif"/>
          <w:color w:val="000000"/>
        </w:rPr>
        <w:t>In conclusion, packaging innovations in sustainable dairy cold chains include biodegr</w:t>
      </w:r>
      <w:r w:rsidRPr="00A62036">
        <w:rPr>
          <w:rFonts w:eastAsia="null, serif"/>
          <w:color w:val="000000"/>
        </w:rPr>
        <w:t>adable materials, thermal insulation enhancement, lightweight designs, mechanical and barrier properties</w:t>
      </w:r>
      <w:r w:rsidRPr="00A62036">
        <w:rPr>
          <w:color w:val="000000"/>
        </w:rPr>
        <w:t>,</w:t>
      </w:r>
      <w:r w:rsidRPr="00A62036">
        <w:rPr>
          <w:rFonts w:eastAsia="null, serif"/>
          <w:color w:val="000000"/>
        </w:rPr>
        <w:t xml:space="preserve"> and smart monitoring technologies. These advances collectively reduce environmental impact, improve product preservation, and support efficient </w:t>
      </w:r>
      <w:r w:rsidRPr="00A62036">
        <w:rPr>
          <w:color w:val="000000"/>
        </w:rPr>
        <w:t>cold-c</w:t>
      </w:r>
      <w:r w:rsidRPr="00A62036">
        <w:rPr>
          <w:color w:val="000000"/>
        </w:rPr>
        <w:t>hain</w:t>
      </w:r>
      <w:r w:rsidRPr="00A62036">
        <w:rPr>
          <w:rFonts w:eastAsia="null, serif"/>
          <w:color w:val="000000"/>
        </w:rPr>
        <w:t xml:space="preserve"> management.</w:t>
      </w:r>
    </w:p>
    <w:p w14:paraId="7439FE32" w14:textId="77777777" w:rsidR="00905AAF" w:rsidRPr="00A62036" w:rsidRDefault="00905AAF" w:rsidP="00A62036">
      <w:pPr>
        <w:spacing w:line="360" w:lineRule="auto"/>
        <w:jc w:val="both"/>
      </w:pPr>
    </w:p>
    <w:p w14:paraId="5A2A0C55" w14:textId="38738C1D" w:rsidR="00905AAF" w:rsidRPr="00A62036" w:rsidRDefault="001D4F38" w:rsidP="00A62036">
      <w:pPr>
        <w:spacing w:line="360" w:lineRule="auto"/>
        <w:jc w:val="both"/>
      </w:pPr>
      <w:r w:rsidRPr="00A62036">
        <w:rPr>
          <w:color w:val="000000"/>
        </w:rPr>
        <w:t> </w:t>
      </w:r>
      <w:r w:rsidRPr="00A62036">
        <w:rPr>
          <w:b/>
          <w:color w:val="000000"/>
        </w:rPr>
        <w:t>Integration of Renewable Energy in Sustainable Dairy Cold Chains</w:t>
      </w:r>
    </w:p>
    <w:p w14:paraId="1A26B054" w14:textId="77777777" w:rsidR="007F2FD5" w:rsidRDefault="007F2FD5" w:rsidP="00A62036">
      <w:pPr>
        <w:spacing w:line="360" w:lineRule="auto"/>
        <w:jc w:val="both"/>
        <w:rPr>
          <w:rFonts w:eastAsia="null, serif"/>
          <w:color w:val="000000"/>
        </w:rPr>
      </w:pPr>
    </w:p>
    <w:p w14:paraId="55FF02E8" w14:textId="6512B7EB" w:rsidR="00905AAF" w:rsidRPr="00A62036" w:rsidRDefault="001D4F38" w:rsidP="00A62036">
      <w:pPr>
        <w:spacing w:line="360" w:lineRule="auto"/>
        <w:jc w:val="both"/>
      </w:pPr>
      <w:r w:rsidRPr="00A62036">
        <w:rPr>
          <w:rFonts w:eastAsia="null, serif"/>
          <w:color w:val="000000"/>
        </w:rPr>
        <w:t xml:space="preserve">The integration of renewable energy sources into dairy processing and cold chain operations is essential for advancing sustainability by reducing </w:t>
      </w:r>
      <w:r w:rsidRPr="00A62036">
        <w:rPr>
          <w:color w:val="000000"/>
        </w:rPr>
        <w:t>dependence</w:t>
      </w:r>
      <w:r w:rsidRPr="00A62036">
        <w:rPr>
          <w:rFonts w:eastAsia="null, serif"/>
          <w:color w:val="000000"/>
        </w:rPr>
        <w:t xml:space="preserve"> on fossil fuels and lowering greenhouse gas emissions. Renewable energy technologies, such as solar photovoltaic (PV) panels and wind turbines, can be installed at processing plants, storage facilities, and distribution centers to directly power refrigera</w:t>
      </w:r>
      <w:r w:rsidRPr="00A62036">
        <w:rPr>
          <w:rFonts w:eastAsia="null, serif"/>
          <w:color w:val="000000"/>
        </w:rPr>
        <w:t xml:space="preserve">tion and other energy-intensive </w:t>
      </w:r>
      <w:r w:rsidRPr="00A62036">
        <w:rPr>
          <w:color w:val="000000"/>
        </w:rPr>
        <w:t>supply chain equipment</w:t>
      </w:r>
      <w:r w:rsidRPr="00A62036">
        <w:rPr>
          <w:rFonts w:eastAsia="null, serif"/>
          <w:color w:val="000000"/>
        </w:rPr>
        <w:t>.</w:t>
      </w:r>
    </w:p>
    <w:p w14:paraId="0484E1C4" w14:textId="77777777" w:rsidR="00791029" w:rsidRDefault="00791029" w:rsidP="00A62036">
      <w:pPr>
        <w:spacing w:line="360" w:lineRule="auto"/>
        <w:jc w:val="both"/>
        <w:rPr>
          <w:rFonts w:eastAsia="null, serif"/>
          <w:color w:val="000000"/>
        </w:rPr>
      </w:pPr>
    </w:p>
    <w:p w14:paraId="1037EDE3" w14:textId="2F30F71D" w:rsidR="00905AAF" w:rsidRPr="00A62036" w:rsidRDefault="001D4F38" w:rsidP="00A62036">
      <w:pPr>
        <w:spacing w:line="360" w:lineRule="auto"/>
        <w:jc w:val="both"/>
      </w:pPr>
      <w:r w:rsidRPr="00A62036">
        <w:rPr>
          <w:rFonts w:eastAsia="null, serif"/>
          <w:color w:val="000000"/>
        </w:rPr>
        <w:t xml:space="preserve">Solar PV systems are particularly suitable for dairy facilities in regions with high solar insolation. These systems convert sunlight into electricity, which can be used in real time or </w:t>
      </w:r>
      <w:r w:rsidRPr="00A62036">
        <w:rPr>
          <w:rFonts w:eastAsia="null, serif"/>
          <w:color w:val="000000"/>
        </w:rPr>
        <w:lastRenderedPageBreak/>
        <w:t>stored in bat</w:t>
      </w:r>
      <w:r w:rsidRPr="00A62036">
        <w:rPr>
          <w:rFonts w:eastAsia="null, serif"/>
          <w:color w:val="000000"/>
        </w:rPr>
        <w:t xml:space="preserve">tery systems to provide </w:t>
      </w:r>
      <w:r w:rsidRPr="00A62036">
        <w:rPr>
          <w:color w:val="000000"/>
        </w:rPr>
        <w:t xml:space="preserve">a </w:t>
      </w:r>
      <w:r w:rsidRPr="00A62036">
        <w:rPr>
          <w:rFonts w:eastAsia="null, serif"/>
          <w:color w:val="000000"/>
        </w:rPr>
        <w:t xml:space="preserve">continuous power supply. The deployment of battery energy storage systems (BESS) ensures uninterrupted refrigeration during periods of low solar generation or grid outages, thereby enhancing </w:t>
      </w:r>
      <w:r w:rsidRPr="00A62036">
        <w:rPr>
          <w:color w:val="000000"/>
        </w:rPr>
        <w:t>cold chain</w:t>
      </w:r>
      <w:r w:rsidRPr="00A62036">
        <w:rPr>
          <w:rFonts w:eastAsia="null, serif"/>
          <w:color w:val="000000"/>
        </w:rPr>
        <w:t xml:space="preserve"> resilience. Although site-de</w:t>
      </w:r>
      <w:r w:rsidRPr="00A62036">
        <w:rPr>
          <w:rFonts w:eastAsia="null, serif"/>
          <w:color w:val="000000"/>
        </w:rPr>
        <w:t xml:space="preserve">pendent, wind energy can complement solar power by providing electricity during different diurnal cycles, </w:t>
      </w:r>
      <w:r w:rsidRPr="00A62036">
        <w:rPr>
          <w:color w:val="000000"/>
        </w:rPr>
        <w:t xml:space="preserve">thereby </w:t>
      </w:r>
      <w:r w:rsidRPr="00A62036">
        <w:rPr>
          <w:rFonts w:eastAsia="null, serif"/>
          <w:color w:val="000000"/>
        </w:rPr>
        <w:t xml:space="preserve">contributing to a </w:t>
      </w:r>
      <w:r w:rsidRPr="00A62036">
        <w:rPr>
          <w:color w:val="000000"/>
        </w:rPr>
        <w:t>diverse</w:t>
      </w:r>
      <w:r w:rsidRPr="00A62036">
        <w:rPr>
          <w:rFonts w:eastAsia="null, serif"/>
          <w:color w:val="000000"/>
        </w:rPr>
        <w:t xml:space="preserve"> mix of renewable energy sources</w:t>
      </w:r>
      <w:r w:rsidRPr="00A62036">
        <w:rPr>
          <w:color w:val="000000"/>
        </w:rPr>
        <w:t xml:space="preserve"> (Datta et al., 2021; Mahjoub et al., 2023).</w:t>
      </w:r>
    </w:p>
    <w:p w14:paraId="6D244F32" w14:textId="77777777" w:rsidR="00791029" w:rsidRDefault="00791029" w:rsidP="00A62036">
      <w:pPr>
        <w:spacing w:line="360" w:lineRule="auto"/>
        <w:jc w:val="both"/>
        <w:rPr>
          <w:rFonts w:eastAsia="null, serif"/>
          <w:color w:val="000000"/>
        </w:rPr>
      </w:pPr>
    </w:p>
    <w:p w14:paraId="14C5BF89" w14:textId="68A0884F" w:rsidR="00905AAF" w:rsidRPr="00A62036" w:rsidRDefault="001D4F38" w:rsidP="00A62036">
      <w:pPr>
        <w:spacing w:line="360" w:lineRule="auto"/>
        <w:jc w:val="both"/>
      </w:pPr>
      <w:r w:rsidRPr="00A62036">
        <w:rPr>
          <w:rFonts w:eastAsia="null, serif"/>
          <w:color w:val="000000"/>
        </w:rPr>
        <w:t>Integrating renewable energy requires c</w:t>
      </w:r>
      <w:r w:rsidRPr="00A62036">
        <w:rPr>
          <w:rFonts w:eastAsia="null, serif"/>
          <w:color w:val="000000"/>
        </w:rPr>
        <w:t xml:space="preserve">areful system design to match the energy supply with the demand patterns of refrigeration loads. Hybrid systems that combine renewable energy sources with grid power or backup generators optimize </w:t>
      </w:r>
      <w:r w:rsidRPr="00A62036">
        <w:rPr>
          <w:color w:val="000000"/>
        </w:rPr>
        <w:t xml:space="preserve">their </w:t>
      </w:r>
      <w:r w:rsidRPr="00A62036">
        <w:rPr>
          <w:rFonts w:eastAsia="null, serif"/>
          <w:color w:val="000000"/>
        </w:rPr>
        <w:t>reliability and cost effectiveness. Moreover, renewabl</w:t>
      </w:r>
      <w:r w:rsidRPr="00A62036">
        <w:rPr>
          <w:rFonts w:eastAsia="null, serif"/>
          <w:color w:val="000000"/>
        </w:rPr>
        <w:t xml:space="preserve">e-powered refrigeration units often incorporate advanced energy management systems that dynamically adjust cooling operations based on the available renewable output, thereby maximizing </w:t>
      </w:r>
      <w:r w:rsidRPr="00A62036">
        <w:rPr>
          <w:color w:val="000000"/>
        </w:rPr>
        <w:t>the utilization of clean energy</w:t>
      </w:r>
      <w:r w:rsidRPr="00A62036">
        <w:rPr>
          <w:rFonts w:eastAsia="null, serif"/>
          <w:color w:val="000000"/>
        </w:rPr>
        <w:t>.</w:t>
      </w:r>
    </w:p>
    <w:p w14:paraId="015194E2" w14:textId="77777777" w:rsidR="00905AAF" w:rsidRPr="00A62036" w:rsidRDefault="00905AAF" w:rsidP="00A62036">
      <w:pPr>
        <w:spacing w:line="360" w:lineRule="auto"/>
        <w:jc w:val="both"/>
      </w:pPr>
    </w:p>
    <w:p w14:paraId="66106CFC" w14:textId="456915B8" w:rsidR="00905AAF" w:rsidRPr="00A62036" w:rsidRDefault="001D4F38" w:rsidP="00A62036">
      <w:pPr>
        <w:spacing w:line="360" w:lineRule="auto"/>
        <w:jc w:val="both"/>
      </w:pPr>
      <w:r w:rsidRPr="00A62036">
        <w:rPr>
          <w:rFonts w:eastAsia="null, serif"/>
          <w:color w:val="000000"/>
        </w:rPr>
        <w:t xml:space="preserve">Life cycle assessments of renewable </w:t>
      </w:r>
      <w:r w:rsidRPr="00A62036">
        <w:rPr>
          <w:rFonts w:eastAsia="null, serif"/>
          <w:color w:val="000000"/>
        </w:rPr>
        <w:t xml:space="preserve">energy integration have demonstrated significant reductions in carbon </w:t>
      </w:r>
      <w:r w:rsidRPr="00A62036">
        <w:rPr>
          <w:color w:val="000000"/>
        </w:rPr>
        <w:t>footprints</w:t>
      </w:r>
      <w:r w:rsidRPr="00A62036">
        <w:rPr>
          <w:rFonts w:eastAsia="null, serif"/>
          <w:color w:val="000000"/>
        </w:rPr>
        <w:t xml:space="preserve"> and operational costs compared with conventional fossil fuel-based systems. Beyond environmental benefits, renewable energy adoption can improve energy security for dairy proc</w:t>
      </w:r>
      <w:r w:rsidRPr="00A62036">
        <w:rPr>
          <w:rFonts w:eastAsia="null, serif"/>
          <w:color w:val="000000"/>
        </w:rPr>
        <w:t xml:space="preserve">essors, particularly in remote or underdeveloped regions where grid access is limited or unreliable </w:t>
      </w:r>
      <w:r w:rsidRPr="00A62036">
        <w:rPr>
          <w:color w:val="000000"/>
        </w:rPr>
        <w:t>(</w:t>
      </w:r>
      <w:proofErr w:type="spellStart"/>
      <w:r w:rsidRPr="00A62036">
        <w:rPr>
          <w:color w:val="000000"/>
        </w:rPr>
        <w:t>Mediboyina</w:t>
      </w:r>
      <w:proofErr w:type="spellEnd"/>
      <w:r w:rsidRPr="00A62036">
        <w:rPr>
          <w:color w:val="000000"/>
        </w:rPr>
        <w:t xml:space="preserve"> et al. 2024; Portillo et al. 2024).</w:t>
      </w:r>
    </w:p>
    <w:p w14:paraId="1F31EC28" w14:textId="77777777" w:rsidR="00905AAF" w:rsidRPr="00A62036" w:rsidRDefault="00905AAF" w:rsidP="00A62036">
      <w:pPr>
        <w:spacing w:line="360" w:lineRule="auto"/>
        <w:jc w:val="both"/>
      </w:pPr>
    </w:p>
    <w:p w14:paraId="29388048" w14:textId="38707DC8" w:rsidR="00905AAF" w:rsidRPr="00A62036" w:rsidRDefault="001D4F38" w:rsidP="00A62036">
      <w:pPr>
        <w:spacing w:line="360" w:lineRule="auto"/>
        <w:jc w:val="both"/>
      </w:pPr>
      <w:r w:rsidRPr="00A62036">
        <w:rPr>
          <w:rFonts w:eastAsia="null, serif"/>
          <w:color w:val="000000"/>
        </w:rPr>
        <w:t>To fully realize these benefits, renewable energy integration must be supported by policy incentives, inves</w:t>
      </w:r>
      <w:r w:rsidRPr="00A62036">
        <w:rPr>
          <w:rFonts w:eastAsia="null, serif"/>
          <w:color w:val="000000"/>
        </w:rPr>
        <w:t xml:space="preserve">tment in infrastructure, and stakeholder training to effectively manage and maintain renewable-powered </w:t>
      </w:r>
      <w:r w:rsidRPr="00A62036">
        <w:rPr>
          <w:color w:val="000000"/>
        </w:rPr>
        <w:t>cold chain</w:t>
      </w:r>
      <w:r w:rsidRPr="00A62036">
        <w:rPr>
          <w:rFonts w:eastAsia="null, serif"/>
          <w:color w:val="000000"/>
        </w:rPr>
        <w:t xml:space="preserve"> systems</w:t>
      </w:r>
    </w:p>
    <w:p w14:paraId="071A335C" w14:textId="4E962CCF" w:rsidR="00905AAF" w:rsidRDefault="001D4F38" w:rsidP="00A62036">
      <w:pPr>
        <w:spacing w:line="360" w:lineRule="auto"/>
        <w:jc w:val="both"/>
        <w:rPr>
          <w:color w:val="000000"/>
        </w:rPr>
      </w:pPr>
      <w:r w:rsidRPr="00A62036">
        <w:rPr>
          <w:color w:val="000000"/>
        </w:rPr>
        <w:t> </w:t>
      </w:r>
    </w:p>
    <w:p w14:paraId="2B99536A" w14:textId="77777777" w:rsidR="00791029" w:rsidRPr="00A62036" w:rsidRDefault="00791029" w:rsidP="00A62036">
      <w:pPr>
        <w:spacing w:line="360" w:lineRule="auto"/>
        <w:jc w:val="both"/>
      </w:pPr>
    </w:p>
    <w:p w14:paraId="585E7805" w14:textId="7241E227" w:rsidR="00905AAF" w:rsidRPr="00A62036" w:rsidRDefault="001D4F38" w:rsidP="00A62036">
      <w:pPr>
        <w:spacing w:line="360" w:lineRule="auto"/>
        <w:jc w:val="both"/>
      </w:pPr>
      <w:r w:rsidRPr="00A62036">
        <w:rPr>
          <w:b/>
          <w:color w:val="000000"/>
        </w:rPr>
        <w:t>Waste Management and By-Product Utilization in Sustainable Dairy Processing</w:t>
      </w:r>
    </w:p>
    <w:p w14:paraId="400F3B94" w14:textId="4F9249CE" w:rsidR="00905AAF" w:rsidRPr="00A62036" w:rsidRDefault="001D4F38" w:rsidP="00A62036">
      <w:pPr>
        <w:spacing w:line="360" w:lineRule="auto"/>
        <w:jc w:val="both"/>
      </w:pPr>
      <w:r w:rsidRPr="00A62036">
        <w:rPr>
          <w:rFonts w:eastAsia="null, serif"/>
          <w:color w:val="000000"/>
        </w:rPr>
        <w:t xml:space="preserve">Effective waste management and byproduct utilization </w:t>
      </w:r>
      <w:r w:rsidRPr="00A62036">
        <w:rPr>
          <w:rFonts w:eastAsia="null, serif"/>
          <w:color w:val="000000"/>
        </w:rPr>
        <w:t>are essential components of sustainable dairy processing</w:t>
      </w:r>
      <w:r w:rsidRPr="00A62036">
        <w:rPr>
          <w:color w:val="000000"/>
        </w:rPr>
        <w:t>,</w:t>
      </w:r>
      <w:r w:rsidRPr="00A62036">
        <w:rPr>
          <w:rFonts w:eastAsia="null, serif"/>
          <w:color w:val="000000"/>
        </w:rPr>
        <w:t xml:space="preserve"> </w:t>
      </w:r>
      <w:r w:rsidRPr="00A62036">
        <w:rPr>
          <w:color w:val="000000"/>
        </w:rPr>
        <w:t>contributing</w:t>
      </w:r>
      <w:r w:rsidRPr="00A62036">
        <w:rPr>
          <w:rFonts w:eastAsia="null, serif"/>
          <w:color w:val="000000"/>
        </w:rPr>
        <w:t xml:space="preserve"> to environmental protection and resource efficiency within the dairy industry. Dairy processing generates significant quantities of organic waste, including whey, sludge, and effluents,</w:t>
      </w:r>
      <w:r w:rsidRPr="00A62036">
        <w:rPr>
          <w:rFonts w:eastAsia="null, serif"/>
          <w:color w:val="000000"/>
        </w:rPr>
        <w:t xml:space="preserve"> which can cause pollution and health hazards if improperly managed</w:t>
      </w:r>
      <w:r w:rsidRPr="00A62036">
        <w:rPr>
          <w:color w:val="000000"/>
        </w:rPr>
        <w:t xml:space="preserve"> (</w:t>
      </w:r>
      <w:proofErr w:type="spellStart"/>
      <w:r w:rsidRPr="00A62036">
        <w:rPr>
          <w:color w:val="000000"/>
        </w:rPr>
        <w:t>Soumati</w:t>
      </w:r>
      <w:proofErr w:type="spellEnd"/>
      <w:r w:rsidRPr="00A62036">
        <w:rPr>
          <w:color w:val="000000"/>
        </w:rPr>
        <w:t xml:space="preserve"> et al., 2023; </w:t>
      </w:r>
      <w:proofErr w:type="spellStart"/>
      <w:r w:rsidRPr="00A62036">
        <w:rPr>
          <w:color w:val="000000"/>
        </w:rPr>
        <w:t>Tița</w:t>
      </w:r>
      <w:proofErr w:type="spellEnd"/>
      <w:r w:rsidRPr="00A62036">
        <w:rPr>
          <w:color w:val="000000"/>
        </w:rPr>
        <w:t xml:space="preserve"> et al., 2024).</w:t>
      </w:r>
    </w:p>
    <w:p w14:paraId="236D6227" w14:textId="77777777" w:rsidR="00905AAF" w:rsidRPr="00A62036" w:rsidRDefault="00905AAF" w:rsidP="00A62036">
      <w:pPr>
        <w:spacing w:line="360" w:lineRule="auto"/>
        <w:jc w:val="both"/>
      </w:pPr>
    </w:p>
    <w:p w14:paraId="0D591D47" w14:textId="51BC90F8" w:rsidR="00905AAF" w:rsidRPr="00A62036" w:rsidRDefault="001D4F38" w:rsidP="00A62036">
      <w:pPr>
        <w:spacing w:line="360" w:lineRule="auto"/>
        <w:jc w:val="both"/>
      </w:pPr>
      <w:r w:rsidRPr="00A62036">
        <w:rPr>
          <w:rFonts w:eastAsia="null, serif"/>
          <w:color w:val="000000"/>
        </w:rPr>
        <w:t xml:space="preserve">Whey, a major byproduct of cheese, </w:t>
      </w:r>
      <w:r w:rsidRPr="00A62036">
        <w:rPr>
          <w:color w:val="000000"/>
        </w:rPr>
        <w:t>paneer</w:t>
      </w:r>
      <w:r w:rsidRPr="00A62036">
        <w:rPr>
          <w:rFonts w:eastAsia="null, serif"/>
          <w:color w:val="000000"/>
        </w:rPr>
        <w:t>, chakka</w:t>
      </w:r>
      <w:r w:rsidRPr="00A62036">
        <w:rPr>
          <w:color w:val="000000"/>
        </w:rPr>
        <w:t>,</w:t>
      </w:r>
      <w:r w:rsidRPr="00A62036">
        <w:rPr>
          <w:rFonts w:eastAsia="null, serif"/>
          <w:color w:val="000000"/>
        </w:rPr>
        <w:t xml:space="preserve"> and Greek yogurt, contains valuable proteins, lactose, and minerals. Instead of disposal, whe</w:t>
      </w:r>
      <w:r w:rsidRPr="00A62036">
        <w:rPr>
          <w:rFonts w:eastAsia="null, serif"/>
          <w:color w:val="000000"/>
        </w:rPr>
        <w:t>y can be transformed into value-added products, such as protein concentrates, lactose powders, and bioactive peptides, which have applications in the food, pharmaceutical, and nutraceutical industries. This valorization reduces waste volumes and creates ad</w:t>
      </w:r>
      <w:r w:rsidRPr="00A62036">
        <w:rPr>
          <w:rFonts w:eastAsia="null, serif"/>
          <w:color w:val="000000"/>
        </w:rPr>
        <w:t>ditional revenue streams, thereby enhancing the economic sustainability of dairy production</w:t>
      </w:r>
      <w:r w:rsidRPr="00A62036">
        <w:rPr>
          <w:color w:val="000000"/>
        </w:rPr>
        <w:t xml:space="preserve"> (Boruah &amp; Ray, 2024; </w:t>
      </w:r>
      <w:proofErr w:type="spellStart"/>
      <w:r w:rsidRPr="00A62036">
        <w:rPr>
          <w:color w:val="000000"/>
        </w:rPr>
        <w:t>Soumati</w:t>
      </w:r>
      <w:proofErr w:type="spellEnd"/>
      <w:r w:rsidRPr="00A62036">
        <w:rPr>
          <w:color w:val="000000"/>
        </w:rPr>
        <w:t xml:space="preserve"> et al., 2023).</w:t>
      </w:r>
    </w:p>
    <w:p w14:paraId="7347A336" w14:textId="77777777" w:rsidR="00905AAF" w:rsidRPr="00A62036" w:rsidRDefault="00905AAF" w:rsidP="00A62036">
      <w:pPr>
        <w:spacing w:line="360" w:lineRule="auto"/>
        <w:jc w:val="both"/>
      </w:pPr>
    </w:p>
    <w:p w14:paraId="1E4D551E" w14:textId="77777777" w:rsidR="00905AAF" w:rsidRPr="00A62036" w:rsidRDefault="001D4F38" w:rsidP="00A62036">
      <w:pPr>
        <w:spacing w:line="360" w:lineRule="auto"/>
        <w:jc w:val="both"/>
      </w:pPr>
      <w:r w:rsidRPr="00A62036">
        <w:rPr>
          <w:rFonts w:eastAsia="null, serif"/>
          <w:color w:val="000000"/>
        </w:rPr>
        <w:t>Other organic wastes can be processed through anaerobic digestion to produce biogas, a renewable energy source that can</w:t>
      </w:r>
      <w:r w:rsidRPr="00A62036">
        <w:rPr>
          <w:rFonts w:eastAsia="null, serif"/>
          <w:color w:val="000000"/>
        </w:rPr>
        <w:t xml:space="preserve"> power processing facilities, boiler units</w:t>
      </w:r>
      <w:r w:rsidRPr="00A62036">
        <w:rPr>
          <w:color w:val="000000"/>
        </w:rPr>
        <w:t>,</w:t>
      </w:r>
      <w:r w:rsidRPr="00A62036">
        <w:rPr>
          <w:rFonts w:eastAsia="null, serif"/>
          <w:color w:val="000000"/>
        </w:rPr>
        <w:t xml:space="preserve"> or refrigeration units, thereby closing the energy loop within the dairy chain. The digestate residue from this process serves as a nutrient-rich fertilizer, promoting circular nutrient management in agricultural</w:t>
      </w:r>
      <w:r w:rsidRPr="00A62036">
        <w:rPr>
          <w:rFonts w:eastAsia="null, serif"/>
          <w:color w:val="000000"/>
        </w:rPr>
        <w:t xml:space="preserve"> systems</w:t>
      </w:r>
      <w:r w:rsidRPr="00A62036">
        <w:rPr>
          <w:color w:val="000000"/>
        </w:rPr>
        <w:t xml:space="preserve"> (Ibrahim et al., 2025; </w:t>
      </w:r>
      <w:proofErr w:type="spellStart"/>
      <w:r w:rsidRPr="00A62036">
        <w:rPr>
          <w:color w:val="000000"/>
        </w:rPr>
        <w:t>Saboohi</w:t>
      </w:r>
      <w:proofErr w:type="spellEnd"/>
      <w:r w:rsidRPr="00A62036">
        <w:rPr>
          <w:color w:val="000000"/>
        </w:rPr>
        <w:t xml:space="preserve"> &amp; Hosseini, 2025).</w:t>
      </w:r>
    </w:p>
    <w:p w14:paraId="1263581F" w14:textId="77777777" w:rsidR="00791029" w:rsidRDefault="00791029" w:rsidP="00A62036">
      <w:pPr>
        <w:spacing w:line="360" w:lineRule="auto"/>
        <w:jc w:val="both"/>
        <w:rPr>
          <w:rFonts w:eastAsia="null, serif"/>
          <w:color w:val="000000"/>
        </w:rPr>
      </w:pPr>
    </w:p>
    <w:p w14:paraId="1B7B2158" w14:textId="190FE8D1" w:rsidR="00905AAF" w:rsidRPr="00A62036" w:rsidRDefault="001D4F38" w:rsidP="00A62036">
      <w:pPr>
        <w:spacing w:line="360" w:lineRule="auto"/>
        <w:jc w:val="both"/>
      </w:pPr>
      <w:r w:rsidRPr="00A62036">
        <w:rPr>
          <w:rFonts w:eastAsia="null, serif"/>
          <w:color w:val="000000"/>
        </w:rPr>
        <w:t xml:space="preserve">Advanced green </w:t>
      </w:r>
      <w:r w:rsidRPr="00A62036">
        <w:rPr>
          <w:color w:val="000000"/>
        </w:rPr>
        <w:t>nanoparticle-based</w:t>
      </w:r>
      <w:r w:rsidRPr="00A62036">
        <w:rPr>
          <w:rFonts w:eastAsia="null, serif"/>
          <w:color w:val="000000"/>
        </w:rPr>
        <w:t xml:space="preserve"> wastewater treatment technologies, including membrane filtration, constructed wetlands, and aerobic treatment, have been employed to reduce pollutant loads before</w:t>
      </w:r>
      <w:r w:rsidRPr="00A62036">
        <w:rPr>
          <w:rFonts w:eastAsia="null, serif"/>
          <w:color w:val="000000"/>
        </w:rPr>
        <w:t xml:space="preserve"> discharge or reuse. Recycling treated water for cleaning and cooling conserves freshwater resources and lowers operational costs.</w:t>
      </w:r>
    </w:p>
    <w:p w14:paraId="58D3F054" w14:textId="77777777" w:rsidR="00905AAF" w:rsidRPr="00A62036" w:rsidRDefault="00905AAF" w:rsidP="00A62036">
      <w:pPr>
        <w:spacing w:line="360" w:lineRule="auto"/>
        <w:jc w:val="both"/>
      </w:pPr>
    </w:p>
    <w:p w14:paraId="53C33EA1" w14:textId="77777777" w:rsidR="00791029" w:rsidRDefault="001D4F38" w:rsidP="00A62036">
      <w:pPr>
        <w:spacing w:line="360" w:lineRule="auto"/>
        <w:jc w:val="both"/>
      </w:pPr>
      <w:r w:rsidRPr="00A62036">
        <w:rPr>
          <w:rFonts w:eastAsia="null, serif"/>
          <w:color w:val="000000"/>
        </w:rPr>
        <w:t>The implementation of comprehensive waste management plans requires integration with cold chain logistics to ensure the time</w:t>
      </w:r>
      <w:r w:rsidRPr="00A62036">
        <w:rPr>
          <w:rFonts w:eastAsia="null, serif"/>
          <w:color w:val="000000"/>
        </w:rPr>
        <w:t xml:space="preserve">ly collection and processing of </w:t>
      </w:r>
      <w:r w:rsidRPr="00A62036">
        <w:rPr>
          <w:color w:val="000000"/>
        </w:rPr>
        <w:t>byproducts</w:t>
      </w:r>
      <w:r w:rsidRPr="00A62036">
        <w:rPr>
          <w:rFonts w:eastAsia="null, serif"/>
          <w:color w:val="000000"/>
        </w:rPr>
        <w:t xml:space="preserve"> and minimize spoilage and environmental risks.</w:t>
      </w:r>
    </w:p>
    <w:p w14:paraId="20C05AC3" w14:textId="77777777" w:rsidR="00791029" w:rsidRPr="00A62036" w:rsidRDefault="00791029" w:rsidP="00A62036">
      <w:pPr>
        <w:spacing w:line="360" w:lineRule="auto"/>
        <w:jc w:val="both"/>
      </w:pPr>
    </w:p>
    <w:p w14:paraId="32061F95" w14:textId="77777777" w:rsidR="00905AAF" w:rsidRPr="00A62036" w:rsidRDefault="001D4F38" w:rsidP="00A62036">
      <w:pPr>
        <w:spacing w:line="360" w:lineRule="auto"/>
        <w:jc w:val="both"/>
      </w:pPr>
      <w:r w:rsidRPr="00A62036">
        <w:rPr>
          <w:b/>
          <w:color w:val="000000"/>
        </w:rPr>
        <w:t>Cold Chain Infrastructure Investment</w:t>
      </w:r>
    </w:p>
    <w:p w14:paraId="16980171" w14:textId="77777777" w:rsidR="00905AAF" w:rsidRPr="00A62036" w:rsidRDefault="001D4F38" w:rsidP="00A62036">
      <w:pPr>
        <w:spacing w:line="360" w:lineRule="auto"/>
        <w:jc w:val="both"/>
      </w:pPr>
      <w:r w:rsidRPr="00A62036">
        <w:rPr>
          <w:rFonts w:eastAsia="null, serif"/>
          <w:color w:val="000000"/>
        </w:rPr>
        <w:t xml:space="preserve">Investment in cold-chain infrastructure is fundamental for sustaining dairy product quality, reducing losses, and enabling </w:t>
      </w:r>
      <w:r w:rsidRPr="00A62036">
        <w:rPr>
          <w:rFonts w:eastAsia="null, serif"/>
          <w:color w:val="000000"/>
        </w:rPr>
        <w:t>sustainable processing and distribution</w:t>
      </w:r>
      <w:r w:rsidRPr="00A62036">
        <w:rPr>
          <w:color w:val="000000"/>
        </w:rPr>
        <w:t xml:space="preserve"> of dairy products</w:t>
      </w:r>
      <w:r w:rsidRPr="00A62036">
        <w:rPr>
          <w:rFonts w:eastAsia="null, serif"/>
          <w:color w:val="000000"/>
        </w:rPr>
        <w:t>. Robust infrastructure includes cold storage facilities, refrigerated transport vehicles, temperature-controlled loading docks, and monitoring systems.</w:t>
      </w:r>
    </w:p>
    <w:p w14:paraId="53860509" w14:textId="77777777" w:rsidR="00905AAF" w:rsidRPr="00A62036" w:rsidRDefault="00905AAF" w:rsidP="00A62036">
      <w:pPr>
        <w:spacing w:line="360" w:lineRule="auto"/>
        <w:jc w:val="both"/>
      </w:pPr>
    </w:p>
    <w:p w14:paraId="55D00DB7" w14:textId="09B4F31F" w:rsidR="00905AAF" w:rsidRPr="00A62036" w:rsidRDefault="001D4F38" w:rsidP="00A62036">
      <w:pPr>
        <w:spacing w:line="360" w:lineRule="auto"/>
        <w:jc w:val="both"/>
      </w:pPr>
      <w:r w:rsidRPr="00A62036">
        <w:rPr>
          <w:rFonts w:eastAsia="null, serif"/>
          <w:color w:val="000000"/>
        </w:rPr>
        <w:t>Cold storage facilities must be designed to a</w:t>
      </w:r>
      <w:r w:rsidRPr="00A62036">
        <w:rPr>
          <w:rFonts w:eastAsia="null, serif"/>
          <w:color w:val="000000"/>
        </w:rPr>
        <w:t xml:space="preserve">chieve high energy efficiency and scalability. Incorporating advanced insulation materials, energy-efficient refrigeration systems, and </w:t>
      </w:r>
      <w:r w:rsidRPr="00A62036">
        <w:rPr>
          <w:rFonts w:eastAsia="null, serif"/>
          <w:color w:val="000000"/>
        </w:rPr>
        <w:lastRenderedPageBreak/>
        <w:t>automated environmental controls minimizes energy consumption, while maintaining strict temperature regimes. Modular col</w:t>
      </w:r>
      <w:r w:rsidRPr="00A62036">
        <w:rPr>
          <w:rFonts w:eastAsia="null, serif"/>
          <w:color w:val="000000"/>
        </w:rPr>
        <w:t>d rooms and containerized refrigeration units offer flexible solutions that can be expanded or relocated to meet seasonal or regional demand fluctuations, thereby avoiding energy wastage from under-utilized capacity.</w:t>
      </w:r>
      <w:r w:rsidR="00583DAB">
        <w:rPr>
          <w:rFonts w:eastAsia="null, serif"/>
          <w:color w:val="000000"/>
        </w:rPr>
        <w:t xml:space="preserve"> </w:t>
      </w:r>
      <w:r w:rsidRPr="00A62036">
        <w:rPr>
          <w:rFonts w:eastAsia="null, serif"/>
          <w:color w:val="000000"/>
        </w:rPr>
        <w:t>Refrigerated transport vehicles equippe</w:t>
      </w:r>
      <w:r w:rsidRPr="00A62036">
        <w:rPr>
          <w:rFonts w:eastAsia="null, serif"/>
          <w:color w:val="000000"/>
        </w:rPr>
        <w:t xml:space="preserve">d with reliable cooling technologies and real-time temperature monitoring ensure consistent </w:t>
      </w:r>
      <w:r w:rsidRPr="00A62036">
        <w:rPr>
          <w:color w:val="000000"/>
        </w:rPr>
        <w:t>cold chain</w:t>
      </w:r>
      <w:r w:rsidRPr="00A62036">
        <w:rPr>
          <w:rFonts w:eastAsia="null, serif"/>
          <w:color w:val="000000"/>
        </w:rPr>
        <w:t xml:space="preserve"> conditions during transit. Investments in fleet modernization, including vehicles powered by cleaner fuels or electricity, further reduce environmental i</w:t>
      </w:r>
      <w:r w:rsidRPr="00A62036">
        <w:rPr>
          <w:rFonts w:eastAsia="null, serif"/>
          <w:color w:val="000000"/>
        </w:rPr>
        <w:t>mpact</w:t>
      </w:r>
      <w:r w:rsidRPr="00A62036">
        <w:rPr>
          <w:color w:val="000000"/>
        </w:rPr>
        <w:t xml:space="preserve"> (Maiorino et al., 2021).</w:t>
      </w:r>
    </w:p>
    <w:p w14:paraId="1A7ADD55" w14:textId="59A51855" w:rsidR="00905AAF" w:rsidRPr="00A62036" w:rsidRDefault="001D4F38" w:rsidP="00A62036">
      <w:pPr>
        <w:spacing w:line="360" w:lineRule="auto"/>
        <w:jc w:val="both"/>
      </w:pPr>
      <w:r w:rsidRPr="00A62036">
        <w:rPr>
          <w:color w:val="000000"/>
        </w:rPr>
        <w:t> </w:t>
      </w:r>
    </w:p>
    <w:p w14:paraId="7689B66E" w14:textId="77777777" w:rsidR="00905AAF" w:rsidRPr="00A62036" w:rsidRDefault="001D4F38" w:rsidP="00A62036">
      <w:pPr>
        <w:spacing w:line="360" w:lineRule="auto"/>
        <w:jc w:val="both"/>
      </w:pPr>
      <w:r w:rsidRPr="00A62036">
        <w:rPr>
          <w:rFonts w:eastAsia="null, serif"/>
          <w:color w:val="000000"/>
        </w:rPr>
        <w:t xml:space="preserve">Infrastructure development should be tailored to regional contexts, considering factors such as climate, production </w:t>
      </w:r>
      <w:r w:rsidRPr="00A62036">
        <w:rPr>
          <w:color w:val="000000"/>
        </w:rPr>
        <w:t>volumes</w:t>
      </w:r>
      <w:r w:rsidRPr="00A62036">
        <w:rPr>
          <w:rFonts w:eastAsia="null, serif"/>
          <w:color w:val="000000"/>
        </w:rPr>
        <w:t xml:space="preserve">, and logistical challenges. In developing regions, cold-chain investments can significantly reduce </w:t>
      </w:r>
      <w:r w:rsidRPr="00A62036">
        <w:rPr>
          <w:color w:val="000000"/>
        </w:rPr>
        <w:t>post-harvest</w:t>
      </w:r>
      <w:r w:rsidRPr="00A62036">
        <w:rPr>
          <w:rFonts w:eastAsia="null, serif"/>
          <w:color w:val="000000"/>
        </w:rPr>
        <w:t xml:space="preserve"> losses and improve market access for smallholder producers.</w:t>
      </w:r>
    </w:p>
    <w:p w14:paraId="49109A57" w14:textId="77777777" w:rsidR="00905AAF" w:rsidRPr="00A62036" w:rsidRDefault="00905AAF" w:rsidP="00A62036">
      <w:pPr>
        <w:spacing w:line="360" w:lineRule="auto"/>
        <w:jc w:val="both"/>
      </w:pPr>
    </w:p>
    <w:p w14:paraId="1CFDD97E" w14:textId="77777777" w:rsidR="00905AAF" w:rsidRPr="00A62036" w:rsidRDefault="001D4F38" w:rsidP="00A62036">
      <w:pPr>
        <w:spacing w:line="360" w:lineRule="auto"/>
        <w:jc w:val="both"/>
      </w:pPr>
      <w:r w:rsidRPr="00A62036">
        <w:rPr>
          <w:rFonts w:eastAsia="null, serif"/>
          <w:color w:val="000000"/>
        </w:rPr>
        <w:t xml:space="preserve">Public-private partnerships, government incentives, and international funding mechanisms often play crucial roles in mobilizing capital for </w:t>
      </w:r>
      <w:r w:rsidRPr="00A62036">
        <w:rPr>
          <w:color w:val="000000"/>
        </w:rPr>
        <w:t>cold chain</w:t>
      </w:r>
      <w:r w:rsidRPr="00A62036">
        <w:rPr>
          <w:rFonts w:eastAsia="null, serif"/>
          <w:color w:val="000000"/>
        </w:rPr>
        <w:t xml:space="preserve"> infrastructure projects. Integr</w:t>
      </w:r>
      <w:r w:rsidRPr="00A62036">
        <w:rPr>
          <w:rFonts w:eastAsia="null, serif"/>
          <w:color w:val="000000"/>
        </w:rPr>
        <w:t>ating infrastructure investments with digital technologies such as IoT and blockchain enhances traceability, transparency, and operational efficiency.</w:t>
      </w:r>
    </w:p>
    <w:p w14:paraId="2CF261C7" w14:textId="77777777" w:rsidR="00905AAF" w:rsidRPr="00A62036" w:rsidRDefault="00905AAF" w:rsidP="00A62036">
      <w:pPr>
        <w:spacing w:line="360" w:lineRule="auto"/>
        <w:jc w:val="both"/>
      </w:pPr>
    </w:p>
    <w:p w14:paraId="699DDCB1" w14:textId="2B8E8AFF" w:rsidR="00905AAF" w:rsidRPr="00A62036" w:rsidRDefault="001D4F38" w:rsidP="00A62036">
      <w:pPr>
        <w:spacing w:line="360" w:lineRule="auto"/>
        <w:jc w:val="both"/>
      </w:pPr>
      <w:r w:rsidRPr="00A62036">
        <w:rPr>
          <w:b/>
          <w:color w:val="000000"/>
        </w:rPr>
        <w:t>Training and Capacity Building in Sustainable Dairy Cold Chain Management</w:t>
      </w:r>
    </w:p>
    <w:p w14:paraId="7C00AA59" w14:textId="77777777" w:rsidR="00905AAF" w:rsidRPr="00A62036" w:rsidRDefault="001D4F38" w:rsidP="00A62036">
      <w:pPr>
        <w:spacing w:line="360" w:lineRule="auto"/>
        <w:jc w:val="both"/>
      </w:pPr>
      <w:r w:rsidRPr="00A62036">
        <w:rPr>
          <w:color w:val="000000"/>
        </w:rPr>
        <w:t>Training and capacity building</w:t>
      </w:r>
      <w:r w:rsidRPr="00A62036">
        <w:rPr>
          <w:color w:val="000000"/>
        </w:rPr>
        <w:t xml:space="preserve"> are critical enablers of sustainable cold-chain management, equipping stakeholders with the knowledge and skills necessary to implement best practices, comply with standards, and adopt new technologies.</w:t>
      </w:r>
    </w:p>
    <w:p w14:paraId="54ECE9FE" w14:textId="77777777" w:rsidR="00791029" w:rsidRDefault="00791029" w:rsidP="00A62036">
      <w:pPr>
        <w:spacing w:line="360" w:lineRule="auto"/>
        <w:jc w:val="both"/>
        <w:rPr>
          <w:rFonts w:eastAsia="null, serif"/>
          <w:color w:val="000000"/>
        </w:rPr>
      </w:pPr>
    </w:p>
    <w:p w14:paraId="5F7292E3" w14:textId="4BBAB635" w:rsidR="00905AAF" w:rsidRPr="00A62036" w:rsidRDefault="001D4F38" w:rsidP="00A62036">
      <w:pPr>
        <w:spacing w:line="360" w:lineRule="auto"/>
        <w:jc w:val="both"/>
      </w:pPr>
      <w:r w:rsidRPr="00A62036">
        <w:rPr>
          <w:rFonts w:eastAsia="null, serif"/>
          <w:color w:val="000000"/>
        </w:rPr>
        <w:t>Comprehensive training programs should target all c</w:t>
      </w:r>
      <w:r w:rsidRPr="00A62036">
        <w:rPr>
          <w:rFonts w:eastAsia="null, serif"/>
          <w:color w:val="000000"/>
        </w:rPr>
        <w:t xml:space="preserve">old chain participants, including farmers, processors, transporters, </w:t>
      </w:r>
      <w:r w:rsidRPr="00A62036">
        <w:rPr>
          <w:color w:val="000000"/>
        </w:rPr>
        <w:t>warehousing</w:t>
      </w:r>
      <w:r w:rsidRPr="00A62036">
        <w:rPr>
          <w:rFonts w:eastAsia="null, serif"/>
          <w:color w:val="000000"/>
        </w:rPr>
        <w:t xml:space="preserve"> operators and retailers. The key training components </w:t>
      </w:r>
      <w:r w:rsidRPr="00A62036">
        <w:rPr>
          <w:color w:val="000000"/>
        </w:rPr>
        <w:t>included</w:t>
      </w:r>
      <w:r w:rsidRPr="00A62036">
        <w:rPr>
          <w:rFonts w:eastAsia="null, serif"/>
          <w:color w:val="000000"/>
        </w:rPr>
        <w:t xml:space="preserve"> temperature management protocols, hygiene and sanitation practices, equipment operation and maintenance, emergenc</w:t>
      </w:r>
      <w:r w:rsidRPr="00A62036">
        <w:rPr>
          <w:rFonts w:eastAsia="null, serif"/>
          <w:color w:val="000000"/>
        </w:rPr>
        <w:t>y response procedures, and sustainability principles.</w:t>
      </w:r>
    </w:p>
    <w:p w14:paraId="31EC9042" w14:textId="77777777" w:rsidR="00905AAF" w:rsidRPr="00A62036" w:rsidRDefault="00905AAF" w:rsidP="00A62036">
      <w:pPr>
        <w:spacing w:line="360" w:lineRule="auto"/>
        <w:jc w:val="both"/>
      </w:pPr>
    </w:p>
    <w:p w14:paraId="5B670892" w14:textId="77777777" w:rsidR="00905AAF" w:rsidRPr="00A62036" w:rsidRDefault="001D4F38" w:rsidP="00A62036">
      <w:pPr>
        <w:spacing w:line="360" w:lineRule="auto"/>
        <w:jc w:val="both"/>
      </w:pPr>
      <w:r w:rsidRPr="00A62036">
        <w:rPr>
          <w:rFonts w:eastAsia="null, serif"/>
          <w:color w:val="000000"/>
        </w:rPr>
        <w:t xml:space="preserve">Capacity building also involves raising awareness of the environmental impacts of </w:t>
      </w:r>
      <w:r w:rsidRPr="00A62036">
        <w:rPr>
          <w:color w:val="000000"/>
        </w:rPr>
        <w:t>cold-chain</w:t>
      </w:r>
      <w:r w:rsidRPr="00A62036">
        <w:rPr>
          <w:rFonts w:eastAsia="null, serif"/>
          <w:color w:val="000000"/>
        </w:rPr>
        <w:t xml:space="preserve"> operations and the benefits of energy-efficient technologies and renewable energy integration. </w:t>
      </w:r>
      <w:r w:rsidRPr="00A62036">
        <w:rPr>
          <w:rFonts w:eastAsia="null, serif"/>
          <w:color w:val="000000"/>
        </w:rPr>
        <w:lastRenderedPageBreak/>
        <w:t xml:space="preserve">By fostering </w:t>
      </w:r>
      <w:r w:rsidRPr="00A62036">
        <w:rPr>
          <w:rFonts w:eastAsia="null, serif"/>
          <w:color w:val="000000"/>
        </w:rPr>
        <w:t>a sustainable culture, stakeholders are more likely to adhere to protocols that minimize spoilage, reduce energy consumption and prevent environmental contamination.</w:t>
      </w:r>
    </w:p>
    <w:p w14:paraId="6A60DA7C" w14:textId="77777777" w:rsidR="00905AAF" w:rsidRPr="00A62036" w:rsidRDefault="00905AAF" w:rsidP="00A62036">
      <w:pPr>
        <w:spacing w:line="360" w:lineRule="auto"/>
        <w:jc w:val="both"/>
      </w:pPr>
    </w:p>
    <w:p w14:paraId="20AAC9A6" w14:textId="77777777" w:rsidR="00905AAF" w:rsidRPr="00A62036" w:rsidRDefault="001D4F38" w:rsidP="00A62036">
      <w:pPr>
        <w:spacing w:line="360" w:lineRule="auto"/>
        <w:jc w:val="both"/>
      </w:pPr>
      <w:r w:rsidRPr="00A62036">
        <w:rPr>
          <w:rFonts w:eastAsia="null, serif"/>
          <w:color w:val="000000"/>
        </w:rPr>
        <w:t xml:space="preserve">The use of digital learning platforms, on-site workshops, and demonstration projects </w:t>
      </w:r>
      <w:r w:rsidRPr="00A62036">
        <w:rPr>
          <w:rFonts w:eastAsia="null, serif"/>
          <w:color w:val="000000"/>
        </w:rPr>
        <w:t>enhances the accessibility and practical understanding</w:t>
      </w:r>
      <w:r w:rsidRPr="00A62036">
        <w:rPr>
          <w:color w:val="000000"/>
        </w:rPr>
        <w:t xml:space="preserve"> of the subject</w:t>
      </w:r>
      <w:r w:rsidRPr="00A62036">
        <w:rPr>
          <w:rFonts w:eastAsia="null, serif"/>
          <w:color w:val="000000"/>
        </w:rPr>
        <w:t>. Certification schemes and continuous professional development opportunities incentivize adherence to high standards of care.</w:t>
      </w:r>
    </w:p>
    <w:p w14:paraId="5E06A5C1" w14:textId="77777777" w:rsidR="00905AAF" w:rsidRPr="00A62036" w:rsidRDefault="001D4F38" w:rsidP="00A62036">
      <w:pPr>
        <w:spacing w:line="360" w:lineRule="auto"/>
        <w:jc w:val="both"/>
      </w:pPr>
      <w:r w:rsidRPr="00A62036">
        <w:rPr>
          <w:rFonts w:eastAsia="null, serif"/>
          <w:color w:val="000000"/>
        </w:rPr>
        <w:t>Furthermore, collaborative platforms that facilitate knowled</w:t>
      </w:r>
      <w:r w:rsidRPr="00A62036">
        <w:rPr>
          <w:rFonts w:eastAsia="null, serif"/>
          <w:color w:val="000000"/>
        </w:rPr>
        <w:t>ge exchange among stakeholders promote innovation and problem-solving tailored to local challenges. Ongoing monitoring and evaluation of training outcomes ensure continuous improvement and alignment with the evolving industry requirements.</w:t>
      </w:r>
    </w:p>
    <w:p w14:paraId="7D64E331" w14:textId="77777777" w:rsidR="00905AAF" w:rsidRPr="00A62036" w:rsidRDefault="00905AAF" w:rsidP="00A62036">
      <w:pPr>
        <w:spacing w:line="360" w:lineRule="auto"/>
        <w:jc w:val="both"/>
      </w:pPr>
    </w:p>
    <w:p w14:paraId="6AB0648D" w14:textId="77777777" w:rsidR="00E018BE" w:rsidRPr="00E018BE" w:rsidRDefault="00E018BE" w:rsidP="00E018BE">
      <w:pPr>
        <w:spacing w:line="360" w:lineRule="auto"/>
        <w:jc w:val="both"/>
        <w:rPr>
          <w:b/>
          <w:bCs/>
          <w:color w:val="000000"/>
        </w:rPr>
      </w:pPr>
      <w:r w:rsidRPr="00E018BE">
        <w:rPr>
          <w:b/>
          <w:bCs/>
          <w:color w:val="000000"/>
        </w:rPr>
        <w:t xml:space="preserve">Limitations </w:t>
      </w:r>
    </w:p>
    <w:p w14:paraId="0C0E6FCF" w14:textId="599DC8A5" w:rsidR="00E018BE" w:rsidRPr="00583DAB" w:rsidRDefault="00E018BE" w:rsidP="00E018BE">
      <w:pPr>
        <w:spacing w:line="360" w:lineRule="auto"/>
        <w:jc w:val="both"/>
      </w:pPr>
      <w:r w:rsidRPr="00583DAB">
        <w:t>This review provides a comprehensive overview but is subject to certain limitations. While covering a broad range of strategies, it does not explore into a thorough quantitative cost-benefit analysis for each technology, which would be crucial for implementation decisions. The effort is primarily on technological and operational aspects, with policy discussions being general rather than specific to particular regulatory environments. Furthermore, while interdependencies are emphasized, a formal modeling of these interactions is beyond the scope of this review. Future research could focus on empirical case studies, economic feasibility analyses, and the development of decision-support tools for specific regional contexts.</w:t>
      </w:r>
    </w:p>
    <w:p w14:paraId="53EB9437" w14:textId="77777777" w:rsidR="00E018BE" w:rsidRDefault="00E018BE" w:rsidP="00A62036">
      <w:pPr>
        <w:spacing w:line="360" w:lineRule="auto"/>
        <w:jc w:val="both"/>
        <w:rPr>
          <w:b/>
          <w:bCs/>
          <w:color w:val="000000"/>
        </w:rPr>
      </w:pPr>
    </w:p>
    <w:p w14:paraId="226CCD35" w14:textId="4C8CE2F4" w:rsidR="00905AAF" w:rsidRPr="00C44303" w:rsidRDefault="00C44303" w:rsidP="00A62036">
      <w:pPr>
        <w:spacing w:line="360" w:lineRule="auto"/>
        <w:jc w:val="both"/>
        <w:rPr>
          <w:b/>
          <w:bCs/>
        </w:rPr>
      </w:pPr>
      <w:r w:rsidRPr="00C44303">
        <w:rPr>
          <w:b/>
          <w:bCs/>
          <w:color w:val="000000"/>
        </w:rPr>
        <w:t>Summary</w:t>
      </w:r>
    </w:p>
    <w:p w14:paraId="4CF7F3A5" w14:textId="77777777" w:rsidR="00905AAF" w:rsidRPr="00A62036" w:rsidRDefault="00905AAF" w:rsidP="00A62036">
      <w:pPr>
        <w:spacing w:line="360" w:lineRule="auto"/>
        <w:jc w:val="both"/>
      </w:pPr>
    </w:p>
    <w:p w14:paraId="5F4AD4DC" w14:textId="77777777" w:rsidR="00905AAF" w:rsidRPr="00A62036" w:rsidRDefault="001D4F38" w:rsidP="00A62036">
      <w:pPr>
        <w:spacing w:line="360" w:lineRule="auto"/>
        <w:jc w:val="both"/>
      </w:pPr>
      <w:r w:rsidRPr="00A62036">
        <w:rPr>
          <w:rFonts w:eastAsia="null, serif"/>
          <w:color w:val="000000"/>
        </w:rPr>
        <w:t>This article presents a comprehensive systems perspective on the management of sustainable dairy cold chains, highlighting the need to balance the attainment of milk and dairy quality and safety objectives with efforts to reduce energy consumption, greenho</w:t>
      </w:r>
      <w:r w:rsidRPr="00A62036">
        <w:rPr>
          <w:rFonts w:eastAsia="null, serif"/>
          <w:color w:val="000000"/>
        </w:rPr>
        <w:t xml:space="preserve">use gas emissions, and product waste throughout the processing, storage, and distribution. This highlights that successful implementation relies on understanding the interconnections </w:t>
      </w:r>
      <w:r w:rsidRPr="00A62036">
        <w:rPr>
          <w:color w:val="000000"/>
        </w:rPr>
        <w:t>between</w:t>
      </w:r>
      <w:r w:rsidRPr="00A62036">
        <w:rPr>
          <w:rFonts w:eastAsia="null, serif"/>
          <w:color w:val="000000"/>
        </w:rPr>
        <w:t xml:space="preserve"> equipment, monitoring systems, logistics networks, and environmen</w:t>
      </w:r>
      <w:r w:rsidRPr="00A62036">
        <w:rPr>
          <w:rFonts w:eastAsia="null, serif"/>
          <w:color w:val="000000"/>
        </w:rPr>
        <w:t>tal evaluations.</w:t>
      </w:r>
      <w:r w:rsidRPr="00A62036">
        <w:rPr>
          <w:color w:val="000000"/>
        </w:rPr>
        <w:t xml:space="preserve"> </w:t>
      </w:r>
      <w:r w:rsidRPr="00A62036">
        <w:rPr>
          <w:rFonts w:eastAsia="null, serif"/>
          <w:color w:val="000000"/>
        </w:rPr>
        <w:t xml:space="preserve">Synthesizing technological and operational strategies highlights energy-efficient refrigeration as foundational, especially variable-speed compressors that match cooling capacity to real-time demand (reducing </w:t>
      </w:r>
      <w:r w:rsidRPr="00A62036">
        <w:rPr>
          <w:rFonts w:eastAsia="null, serif"/>
          <w:color w:val="000000"/>
        </w:rPr>
        <w:lastRenderedPageBreak/>
        <w:t xml:space="preserve">electricity consumption by up </w:t>
      </w:r>
      <w:r w:rsidRPr="00A62036">
        <w:rPr>
          <w:rFonts w:eastAsia="null, serif"/>
          <w:color w:val="000000"/>
        </w:rPr>
        <w:t xml:space="preserve">to 30% </w:t>
      </w:r>
      <w:r w:rsidRPr="00A62036">
        <w:rPr>
          <w:color w:val="000000"/>
        </w:rPr>
        <w:t>compared with</w:t>
      </w:r>
      <w:r w:rsidRPr="00A62036">
        <w:rPr>
          <w:rFonts w:eastAsia="null, serif"/>
          <w:color w:val="000000"/>
        </w:rPr>
        <w:t xml:space="preserve"> fixed-speed systems), smart controls that optimize compressor operation, defrost cycles, fan speeds, life cycle assessment (LCA), and sustainability metrics to quantify the impacts on manufacturing, operation, and end-of-life. </w:t>
      </w:r>
      <w:r w:rsidRPr="00A62036">
        <w:rPr>
          <w:color w:val="000000"/>
        </w:rPr>
        <w:t>This</w:t>
      </w:r>
      <w:r w:rsidRPr="00A62036">
        <w:rPr>
          <w:rFonts w:eastAsia="null, serif"/>
          <w:color w:val="000000"/>
        </w:rPr>
        <w:t xml:space="preserve"> emp</w:t>
      </w:r>
      <w:r w:rsidRPr="00A62036">
        <w:rPr>
          <w:rFonts w:eastAsia="null, serif"/>
          <w:color w:val="000000"/>
        </w:rPr>
        <w:t>hasizes the transition of refrigerants from high-global-warming-potential fluids to natural alternatives, balancing performance and the constraints. Ammonia offers high thermodynamic efficiency and negligible GWP/zero ozone depletion; however, stringent sa</w:t>
      </w:r>
      <w:r w:rsidRPr="00A62036">
        <w:rPr>
          <w:rFonts w:eastAsia="null, serif"/>
          <w:color w:val="000000"/>
        </w:rPr>
        <w:t>fety measures are required because of its toxicity and flammability. CO2 is environmentally benign and non-toxic but requires a high-pressure system design. To prevent spoilage and strengthen cold-chain integrity, IoT-enabled sensor networks for continuous</w:t>
      </w:r>
      <w:r w:rsidRPr="00A62036">
        <w:rPr>
          <w:rFonts w:eastAsia="null, serif"/>
          <w:color w:val="000000"/>
        </w:rPr>
        <w:t xml:space="preserve"> temperature/humidity monitoring in facilities and vehicles, automated anomaly alerts (SMS/email/app) for rapid corrective action, and analytics that detect recurring excursion patterns, enable predictive maintenance, and support closed-loop “precision ref</w:t>
      </w:r>
      <w:r w:rsidRPr="00A62036">
        <w:rPr>
          <w:rFonts w:eastAsia="null, serif"/>
          <w:color w:val="000000"/>
        </w:rPr>
        <w:t>rigeration” that minimizes unnecessary cooling energy are used. Packaging is treated as both an environmental and thermal lever, combining biodegradable and recyclable materials (e.g., PLA and cellulose derivatives) with designs that improve temperature re</w:t>
      </w:r>
      <w:r w:rsidRPr="00A62036">
        <w:rPr>
          <w:rFonts w:eastAsia="null, serif"/>
          <w:color w:val="000000"/>
        </w:rPr>
        <w:t xml:space="preserve">tention, such as vacuum-insulated panels and phase-change materials that buffer thermal fluctuations and reduce refrigeration load, lightweighting via advanced polymer blends/nanocomposites to lower transport emissions, and smart features (TTIs/RFID) that </w:t>
      </w:r>
      <w:r w:rsidRPr="00A62036">
        <w:rPr>
          <w:rFonts w:eastAsia="null, serif"/>
          <w:color w:val="000000"/>
        </w:rPr>
        <w:t>enhance traceability and quality assurance, contingent on low-temperature performance testing, and certification. At the system level, logistics and governance practices</w:t>
      </w:r>
      <w:r w:rsidRPr="00A62036">
        <w:rPr>
          <w:color w:val="000000"/>
        </w:rPr>
        <w:t xml:space="preserve">, such as </w:t>
      </w:r>
      <w:r w:rsidRPr="00A62036">
        <w:rPr>
          <w:rFonts w:eastAsia="null, serif"/>
          <w:color w:val="000000"/>
        </w:rPr>
        <w:t>route and load optimization, multimodal transport with standardized temperatu</w:t>
      </w:r>
      <w:r w:rsidRPr="00A62036">
        <w:rPr>
          <w:rFonts w:eastAsia="null, serif"/>
          <w:color w:val="000000"/>
        </w:rPr>
        <w:t>re-control protocols, strategic hub placement and regional distribution centers, stakeholder training, and KPI-based reporting (e.g., energy per shipment, emissions, and loss rates)</w:t>
      </w:r>
      <w:r w:rsidRPr="00A62036">
        <w:rPr>
          <w:color w:val="000000"/>
        </w:rPr>
        <w:t>, are</w:t>
      </w:r>
      <w:r w:rsidRPr="00A62036">
        <w:rPr>
          <w:rFonts w:eastAsia="null, serif"/>
          <w:color w:val="000000"/>
        </w:rPr>
        <w:t xml:space="preserve"> crucial for reliability and emission reduction. Renewable energy inte</w:t>
      </w:r>
      <w:r w:rsidRPr="00A62036">
        <w:rPr>
          <w:rFonts w:eastAsia="null, serif"/>
          <w:color w:val="000000"/>
        </w:rPr>
        <w:t>gration (solar PV and wind) supported by battery energy storage, hybrid configurations with grid/backup generation, and energy management systems are presented as pathways for lowering carbon footprints, reducing operating costs, and improving resilience i</w:t>
      </w:r>
      <w:r w:rsidRPr="00A62036">
        <w:rPr>
          <w:rFonts w:eastAsia="null, serif"/>
          <w:color w:val="000000"/>
        </w:rPr>
        <w:t xml:space="preserve">n remote or unstable-grid contexts, with benefits supported by LCA and enabled by policy incentives and infrastructure </w:t>
      </w:r>
      <w:r w:rsidRPr="00A62036">
        <w:rPr>
          <w:color w:val="000000"/>
        </w:rPr>
        <w:t>investment</w:t>
      </w:r>
      <w:r w:rsidRPr="00A62036">
        <w:rPr>
          <w:rFonts w:eastAsia="null, serif"/>
          <w:color w:val="000000"/>
        </w:rPr>
        <w:t>s. Finally, it embeds cold-chain sustainability in circular resource management through whey valorization into higher-value ing</w:t>
      </w:r>
      <w:r w:rsidRPr="00A62036">
        <w:rPr>
          <w:rFonts w:eastAsia="null, serif"/>
          <w:color w:val="000000"/>
        </w:rPr>
        <w:t>redients, anaerobic digestion of organic wastes to biogas (with digestate as fertilizer), advanced wastewater treatment (membranes, constructed wetlands, and aerobic processes) to reduce pollutant loads and enable water reuse, along with targeted infrastru</w:t>
      </w:r>
      <w:r w:rsidRPr="00A62036">
        <w:rPr>
          <w:rFonts w:eastAsia="null, serif"/>
          <w:color w:val="000000"/>
        </w:rPr>
        <w:t>cture modernization (energy-</w:t>
      </w:r>
      <w:r w:rsidRPr="00A62036">
        <w:rPr>
          <w:rFonts w:eastAsia="null, serif"/>
          <w:color w:val="000000"/>
        </w:rPr>
        <w:lastRenderedPageBreak/>
        <w:t>efficient and scalable cold stores; modular/containerized units; upgraded refrigerated fleets using cleaner fuels/electric options; IoT/blockchain for transparency), and comprehensive capacity building (temperature protocols, hy</w:t>
      </w:r>
      <w:r w:rsidRPr="00A62036">
        <w:rPr>
          <w:rFonts w:eastAsia="null, serif"/>
          <w:color w:val="000000"/>
        </w:rPr>
        <w:t xml:space="preserve">giene, maintenance, emergency response, and continuous professional development). Collectively, </w:t>
      </w:r>
      <w:r w:rsidRPr="00A62036">
        <w:rPr>
          <w:color w:val="000000"/>
        </w:rPr>
        <w:t>this</w:t>
      </w:r>
      <w:r w:rsidRPr="00A62036">
        <w:rPr>
          <w:rFonts w:eastAsia="null, serif"/>
          <w:color w:val="000000"/>
        </w:rPr>
        <w:t xml:space="preserve"> study concludes that the coordinated adoption of these measures can deliver lower emissions and waste, stronger product integrity, improved energy security</w:t>
      </w:r>
      <w:r w:rsidRPr="00A62036">
        <w:rPr>
          <w:rFonts w:eastAsia="null, serif"/>
          <w:color w:val="000000"/>
        </w:rPr>
        <w:t>, and more resilient and economically viable dairy supply systems, particularly in areas where infrastructure constraints drive losses.</w:t>
      </w:r>
    </w:p>
    <w:p w14:paraId="090B23AD" w14:textId="77777777" w:rsidR="00791029" w:rsidRPr="00A62036" w:rsidRDefault="00791029" w:rsidP="00791029">
      <w:pPr>
        <w:spacing w:line="360" w:lineRule="auto"/>
        <w:jc w:val="both"/>
      </w:pPr>
    </w:p>
    <w:p w14:paraId="0B64627E" w14:textId="77777777" w:rsidR="00791029" w:rsidRPr="00A62036" w:rsidRDefault="00791029" w:rsidP="00791029">
      <w:pPr>
        <w:spacing w:line="360" w:lineRule="auto"/>
        <w:jc w:val="both"/>
      </w:pPr>
      <w:r w:rsidRPr="00791029">
        <w:rPr>
          <w:b/>
          <w:bCs/>
          <w:color w:val="000000"/>
        </w:rPr>
        <w:t>Conflict of Interest declaration:</w:t>
      </w:r>
      <w:r w:rsidRPr="00A62036">
        <w:rPr>
          <w:color w:val="000000"/>
        </w:rPr>
        <w:t xml:space="preserve"> The authors declare that they have no affiliations with or involvement in any organization or entity with any financial interest in the subject matter or materials discussed in this manuscript</w:t>
      </w:r>
      <w:r w:rsidRPr="00A62036">
        <w:t>.</w:t>
      </w:r>
    </w:p>
    <w:p w14:paraId="2D935AB2" w14:textId="77777777" w:rsidR="00791029" w:rsidRPr="00A62036" w:rsidRDefault="00791029" w:rsidP="00A62036">
      <w:pPr>
        <w:spacing w:line="360" w:lineRule="auto"/>
        <w:jc w:val="both"/>
      </w:pPr>
    </w:p>
    <w:p w14:paraId="5A6599A6" w14:textId="129840D3" w:rsidR="00905AAF" w:rsidRDefault="001D4F38" w:rsidP="00791029">
      <w:pPr>
        <w:spacing w:line="360" w:lineRule="auto"/>
        <w:jc w:val="both"/>
        <w:rPr>
          <w:b/>
          <w:bCs/>
        </w:rPr>
      </w:pPr>
      <w:bookmarkStart w:id="1" w:name="_Toc256000002"/>
      <w:r w:rsidRPr="000256B1">
        <w:rPr>
          <w:b/>
          <w:bCs/>
        </w:rPr>
        <w:t>References</w:t>
      </w:r>
      <w:bookmarkEnd w:id="1"/>
    </w:p>
    <w:p w14:paraId="65377965" w14:textId="77777777" w:rsidR="000256B1" w:rsidRPr="000256B1" w:rsidRDefault="000256B1" w:rsidP="000256B1">
      <w:pPr>
        <w:spacing w:line="360" w:lineRule="auto"/>
        <w:jc w:val="both"/>
        <w:rPr>
          <w:b/>
          <w:bCs/>
        </w:rPr>
      </w:pPr>
    </w:p>
    <w:p w14:paraId="6781C584" w14:textId="77777777" w:rsidR="000256B1" w:rsidRDefault="000256B1" w:rsidP="000256B1">
      <w:pPr>
        <w:numPr>
          <w:ilvl w:val="0"/>
          <w:numId w:val="3"/>
        </w:numPr>
        <w:jc w:val="both"/>
      </w:pPr>
      <w:bookmarkStart w:id="2" w:name="e23390c71e3f37e1b4b369802ec443e9_ref"/>
      <w:r>
        <w:t xml:space="preserve">Belman-Flores, J. M., Román-Aguilar, R., Serrano-Arellano, J., &amp; Valle-Hernández, J. (2024). Theoretical Investigation of Low Global Warming Potential Blends Replacing R404A: The Simple Refrigeration Cycle and Its Modifications. </w:t>
      </w:r>
      <w:r>
        <w:rPr>
          <w:i/>
          <w:iCs/>
        </w:rPr>
        <w:t>Journal of Thermal Science and Engineering Applications</w:t>
      </w:r>
      <w:r>
        <w:t xml:space="preserve">, </w:t>
      </w:r>
      <w:r w:rsidRPr="00A661A9">
        <w:t>16(4)</w:t>
      </w:r>
      <w:r>
        <w:t>:</w:t>
      </w:r>
      <w:r w:rsidRPr="00A661A9">
        <w:t>041002</w:t>
      </w:r>
    </w:p>
    <w:bookmarkEnd w:id="2"/>
    <w:p w14:paraId="788349DE" w14:textId="77777777" w:rsidR="000256B1" w:rsidRDefault="000256B1" w:rsidP="000256B1">
      <w:pPr>
        <w:jc w:val="both"/>
      </w:pPr>
    </w:p>
    <w:p w14:paraId="5FB5BF95" w14:textId="77777777" w:rsidR="000256B1" w:rsidRDefault="000256B1" w:rsidP="000256B1">
      <w:pPr>
        <w:numPr>
          <w:ilvl w:val="0"/>
          <w:numId w:val="3"/>
        </w:numPr>
        <w:jc w:val="both"/>
      </w:pPr>
      <w:bookmarkStart w:id="3" w:name="62741000ae90342ba36a12fdcc21584c_ref"/>
      <w:proofErr w:type="spellStart"/>
      <w:r>
        <w:t>Bócoli</w:t>
      </w:r>
      <w:proofErr w:type="spellEnd"/>
      <w:r>
        <w:t xml:space="preserve">, P. F. J., Gomes, V. E. D. S., Maia, A. A. D., &amp; Marangoni Júnior, L. (2025). Perspectives on Eco-Friendly Food Packaging: Challenges, Solutions, and Trends. </w:t>
      </w:r>
      <w:r>
        <w:rPr>
          <w:i/>
          <w:iCs/>
        </w:rPr>
        <w:t>Foods</w:t>
      </w:r>
      <w:r>
        <w:t xml:space="preserve">, </w:t>
      </w:r>
      <w:r w:rsidRPr="00A661A9">
        <w:t>14(17):</w:t>
      </w:r>
      <w:r>
        <w:t xml:space="preserve">3062.  </w:t>
      </w:r>
    </w:p>
    <w:bookmarkEnd w:id="3"/>
    <w:p w14:paraId="5A83B3BC" w14:textId="77777777" w:rsidR="000256B1" w:rsidRDefault="000256B1" w:rsidP="000256B1">
      <w:pPr>
        <w:jc w:val="both"/>
      </w:pPr>
    </w:p>
    <w:p w14:paraId="09930FC3" w14:textId="77777777" w:rsidR="000256B1" w:rsidRDefault="000256B1" w:rsidP="000256B1">
      <w:pPr>
        <w:numPr>
          <w:ilvl w:val="0"/>
          <w:numId w:val="3"/>
        </w:numPr>
        <w:jc w:val="both"/>
      </w:pPr>
      <w:bookmarkStart w:id="4" w:name="ca0b5453515c3df7bd1ead1f1caf4ec9_ref"/>
      <w:r>
        <w:t xml:space="preserve">Boruah, B., &amp; Ray, S. (2024). Current progress in the valorization of food industrial by-products for the development of functional food products. </w:t>
      </w:r>
      <w:r>
        <w:rPr>
          <w:i/>
          <w:iCs/>
        </w:rPr>
        <w:t>Food Science and Applied Biotechnology</w:t>
      </w:r>
      <w:r>
        <w:t xml:space="preserve">, </w:t>
      </w:r>
      <w:r w:rsidRPr="00A661A9">
        <w:t>7(2)</w:t>
      </w:r>
      <w:r>
        <w:t xml:space="preserve">: 289.  </w:t>
      </w:r>
    </w:p>
    <w:bookmarkEnd w:id="4"/>
    <w:p w14:paraId="69D064DC" w14:textId="77777777" w:rsidR="000256B1" w:rsidRDefault="000256B1" w:rsidP="000256B1">
      <w:pPr>
        <w:jc w:val="both"/>
      </w:pPr>
    </w:p>
    <w:p w14:paraId="7ABA2E86" w14:textId="77777777" w:rsidR="000256B1" w:rsidRPr="00A661A9" w:rsidRDefault="000256B1" w:rsidP="000256B1">
      <w:pPr>
        <w:numPr>
          <w:ilvl w:val="0"/>
          <w:numId w:val="3"/>
        </w:numPr>
        <w:jc w:val="both"/>
      </w:pPr>
      <w:bookmarkStart w:id="5" w:name="1746bb2fcb3d3946b3cb08882c37a803_ref"/>
      <w:r>
        <w:t xml:space="preserve">Datta, U., Kalam, A., &amp; Shi, J. (2021). A review of key functionalities of battery energy storage system in renewable energy integrated power systems. </w:t>
      </w:r>
      <w:r>
        <w:rPr>
          <w:i/>
          <w:iCs/>
        </w:rPr>
        <w:t>Energy Storage</w:t>
      </w:r>
      <w:r>
        <w:t xml:space="preserve">, </w:t>
      </w:r>
      <w:r w:rsidRPr="00A661A9">
        <w:t xml:space="preserve">3(5). </w:t>
      </w:r>
    </w:p>
    <w:bookmarkEnd w:id="5"/>
    <w:p w14:paraId="5397CC61" w14:textId="77777777" w:rsidR="000256B1" w:rsidRDefault="000256B1" w:rsidP="000256B1">
      <w:pPr>
        <w:jc w:val="both"/>
      </w:pPr>
    </w:p>
    <w:p w14:paraId="01888F44" w14:textId="77777777" w:rsidR="000256B1" w:rsidRDefault="000256B1" w:rsidP="000256B1">
      <w:pPr>
        <w:numPr>
          <w:ilvl w:val="0"/>
          <w:numId w:val="3"/>
        </w:numPr>
        <w:jc w:val="both"/>
      </w:pPr>
      <w:bookmarkStart w:id="6" w:name="06dd7965e9c63923a5c5620152602d1e_ref"/>
      <w:r>
        <w:t xml:space="preserve">Friedman-Heiman, A., &amp; Miller, S. A. (2024). The impact of refrigeration on food losses and associated greenhouse gas emissions throughout the supply chain. </w:t>
      </w:r>
      <w:r>
        <w:rPr>
          <w:i/>
          <w:iCs/>
        </w:rPr>
        <w:t>Environmental Research Letters</w:t>
      </w:r>
      <w:r>
        <w:t xml:space="preserve">, </w:t>
      </w:r>
      <w:r w:rsidRPr="00A661A9">
        <w:t>19(6), 064038</w:t>
      </w:r>
      <w:r>
        <w:t xml:space="preserve">. </w:t>
      </w:r>
    </w:p>
    <w:bookmarkEnd w:id="6"/>
    <w:p w14:paraId="6EECD800" w14:textId="77777777" w:rsidR="000256B1" w:rsidRDefault="000256B1" w:rsidP="000256B1">
      <w:pPr>
        <w:jc w:val="both"/>
      </w:pPr>
    </w:p>
    <w:p w14:paraId="0F276FF7" w14:textId="77777777" w:rsidR="000256B1" w:rsidRDefault="000256B1" w:rsidP="000256B1">
      <w:pPr>
        <w:numPr>
          <w:ilvl w:val="0"/>
          <w:numId w:val="3"/>
        </w:numPr>
        <w:jc w:val="both"/>
      </w:pPr>
      <w:bookmarkStart w:id="7" w:name="3797f37612d13235829ab047f4b87694_ref"/>
      <w:r>
        <w:t xml:space="preserve">Ibrahim, N. A., Majeed, H. H., </w:t>
      </w:r>
      <w:proofErr w:type="spellStart"/>
      <w:r>
        <w:t>Jwaid</w:t>
      </w:r>
      <w:proofErr w:type="spellEnd"/>
      <w:r>
        <w:t xml:space="preserve">, T. A., &amp; Silas, K. (2025). Advancements in anaerobic digestion of organic waste for sustainable biogas production. </w:t>
      </w:r>
      <w:r>
        <w:rPr>
          <w:i/>
          <w:iCs/>
        </w:rPr>
        <w:t>Environmental Science and Pollution Research International</w:t>
      </w:r>
      <w:r>
        <w:t xml:space="preserve">, </w:t>
      </w:r>
      <w:r w:rsidRPr="00A661A9">
        <w:t>32(30),</w:t>
      </w:r>
      <w:r>
        <w:t xml:space="preserve"> 17916–17930. </w:t>
      </w:r>
    </w:p>
    <w:bookmarkEnd w:id="7"/>
    <w:p w14:paraId="76FF0E66" w14:textId="77777777" w:rsidR="000256B1" w:rsidRDefault="000256B1" w:rsidP="000256B1">
      <w:pPr>
        <w:jc w:val="both"/>
      </w:pPr>
    </w:p>
    <w:p w14:paraId="31D85DAF" w14:textId="77777777" w:rsidR="000256B1" w:rsidRDefault="000256B1" w:rsidP="000256B1">
      <w:pPr>
        <w:numPr>
          <w:ilvl w:val="0"/>
          <w:numId w:val="3"/>
        </w:numPr>
        <w:jc w:val="both"/>
      </w:pPr>
      <w:r w:rsidRPr="00A661A9">
        <w:lastRenderedPageBreak/>
        <w:t>KS, K. K., Isaac, J. S., Pratheep, V. G., Jasmin, M., Kistan, A., &amp; Boopathi, S. (2025). Smart Food Quality Monitoring by Integrating IoT and Deep Learning for Enhanced Safety and Freshness. In </w:t>
      </w:r>
      <w:r w:rsidRPr="00A661A9">
        <w:rPr>
          <w:i/>
          <w:iCs/>
        </w:rPr>
        <w:t>Edible Electronics for Smart Technology Solutions</w:t>
      </w:r>
      <w:r>
        <w:t xml:space="preserve">: </w:t>
      </w:r>
      <w:r w:rsidRPr="00A661A9">
        <w:t>pp. 79-110</w:t>
      </w:r>
      <w:r>
        <w:t>.</w:t>
      </w:r>
    </w:p>
    <w:p w14:paraId="548EDB83" w14:textId="77777777" w:rsidR="000256B1" w:rsidRDefault="000256B1" w:rsidP="000256B1">
      <w:pPr>
        <w:jc w:val="both"/>
      </w:pPr>
    </w:p>
    <w:p w14:paraId="078821BC" w14:textId="77777777" w:rsidR="000256B1" w:rsidRDefault="000256B1" w:rsidP="000256B1">
      <w:pPr>
        <w:numPr>
          <w:ilvl w:val="0"/>
          <w:numId w:val="3"/>
        </w:numPr>
        <w:jc w:val="both"/>
      </w:pPr>
      <w:bookmarkStart w:id="8" w:name="3a83bf252dc538a7b08d14d6742235cb_ref"/>
      <w:r>
        <w:t xml:space="preserve">Li, Z., Liu, T., Chen, X., Zhu, H., Xu, C., &amp; Liang, K. (2024). Comparison between variable displacement and variable speed compressors for electric vehicle heat pumps. </w:t>
      </w:r>
      <w:r>
        <w:rPr>
          <w:i/>
          <w:iCs/>
        </w:rPr>
        <w:t>Case Studies in Thermal Engineering</w:t>
      </w:r>
      <w:r>
        <w:t xml:space="preserve">, </w:t>
      </w:r>
      <w:r w:rsidRPr="00A661A9">
        <w:t>55,</w:t>
      </w:r>
      <w:r>
        <w:t xml:space="preserve"> 104114. </w:t>
      </w:r>
    </w:p>
    <w:bookmarkEnd w:id="8"/>
    <w:p w14:paraId="0C82E76A" w14:textId="77777777" w:rsidR="000256B1" w:rsidRDefault="000256B1" w:rsidP="000256B1">
      <w:pPr>
        <w:jc w:val="both"/>
      </w:pPr>
    </w:p>
    <w:p w14:paraId="14F4973D" w14:textId="77777777" w:rsidR="000256B1" w:rsidRPr="00A661A9" w:rsidRDefault="000256B1" w:rsidP="000256B1">
      <w:pPr>
        <w:numPr>
          <w:ilvl w:val="0"/>
          <w:numId w:val="3"/>
        </w:numPr>
        <w:jc w:val="both"/>
      </w:pPr>
      <w:bookmarkStart w:id="9" w:name="e432aad0f33535e59fce8dc5c3179b62_ref"/>
      <w:r>
        <w:t xml:space="preserve">Mahjoub, S., Chrifi-Alaoui, L., </w:t>
      </w:r>
      <w:proofErr w:type="spellStart"/>
      <w:r>
        <w:t>Drid</w:t>
      </w:r>
      <w:proofErr w:type="spellEnd"/>
      <w:r>
        <w:t xml:space="preserve">, S., &amp; </w:t>
      </w:r>
      <w:proofErr w:type="spellStart"/>
      <w:r>
        <w:t>Derbel</w:t>
      </w:r>
      <w:proofErr w:type="spellEnd"/>
      <w:r>
        <w:t xml:space="preserve">, N. (2023). Control and Implementation of an Energy Management Strategy for a PV–Wind–Battery Microgrid Based on an Intelligent Prediction Algorithm of Energy Production. </w:t>
      </w:r>
      <w:r>
        <w:rPr>
          <w:i/>
          <w:iCs/>
        </w:rPr>
        <w:t>Energies</w:t>
      </w:r>
      <w:r>
        <w:t xml:space="preserve">, </w:t>
      </w:r>
      <w:r w:rsidRPr="00A661A9">
        <w:t xml:space="preserve">16(4), 1883. </w:t>
      </w:r>
    </w:p>
    <w:bookmarkEnd w:id="9"/>
    <w:p w14:paraId="065ACED0" w14:textId="77777777" w:rsidR="000256B1" w:rsidRDefault="000256B1" w:rsidP="000256B1">
      <w:pPr>
        <w:jc w:val="both"/>
      </w:pPr>
    </w:p>
    <w:p w14:paraId="64BCB842" w14:textId="77777777" w:rsidR="000256B1" w:rsidRDefault="000256B1" w:rsidP="000256B1">
      <w:pPr>
        <w:numPr>
          <w:ilvl w:val="0"/>
          <w:numId w:val="3"/>
        </w:numPr>
        <w:jc w:val="both"/>
      </w:pPr>
      <w:bookmarkStart w:id="10" w:name="1bd0b08ef3cb3ac4be522dc944d269ca_ref"/>
      <w:r>
        <w:t xml:space="preserve">Maiorino, A., Aprea, C., &amp; Petruzziello, F. (2021). Refrigerated Transport: State of the Art, Technical Issues, Innovations and Challenges for Sustainability. </w:t>
      </w:r>
      <w:r>
        <w:rPr>
          <w:i/>
          <w:iCs/>
        </w:rPr>
        <w:t>Energies</w:t>
      </w:r>
      <w:r>
        <w:t xml:space="preserve">, </w:t>
      </w:r>
      <w:r w:rsidRPr="00A661A9">
        <w:t>14(</w:t>
      </w:r>
      <w:r>
        <w:t xml:space="preserve">21), 7237. </w:t>
      </w:r>
    </w:p>
    <w:bookmarkEnd w:id="10"/>
    <w:p w14:paraId="36F5ACBF" w14:textId="77777777" w:rsidR="000256B1" w:rsidRDefault="000256B1" w:rsidP="000256B1">
      <w:pPr>
        <w:jc w:val="both"/>
      </w:pPr>
    </w:p>
    <w:p w14:paraId="09F0DD07" w14:textId="77777777" w:rsidR="000256B1" w:rsidRDefault="000256B1" w:rsidP="000256B1">
      <w:pPr>
        <w:numPr>
          <w:ilvl w:val="0"/>
          <w:numId w:val="3"/>
        </w:numPr>
        <w:jc w:val="both"/>
      </w:pPr>
      <w:bookmarkStart w:id="11" w:name="670a0cf5701e348c8dbc48e7fa3f4303_ref"/>
      <w:proofErr w:type="spellStart"/>
      <w:r>
        <w:t>Mediboyina</w:t>
      </w:r>
      <w:proofErr w:type="spellEnd"/>
      <w:r>
        <w:t xml:space="preserve">, M. K., O’Neill, S., Holden, N. M., &amp; Murphy, F. (2024). Prospective life cycle assessment of an integrated biorefinery for production of lactic acid from dairy side streams. </w:t>
      </w:r>
      <w:r>
        <w:rPr>
          <w:i/>
          <w:iCs/>
        </w:rPr>
        <w:t>Sustainable Production and Consumption</w:t>
      </w:r>
      <w:r>
        <w:t xml:space="preserve">, </w:t>
      </w:r>
      <w:r w:rsidRPr="00A661A9">
        <w:t>50, 376</w:t>
      </w:r>
      <w:r>
        <w:t xml:space="preserve">–390. </w:t>
      </w:r>
    </w:p>
    <w:bookmarkEnd w:id="11"/>
    <w:p w14:paraId="785C0D83" w14:textId="77777777" w:rsidR="000256B1" w:rsidRDefault="000256B1" w:rsidP="000256B1">
      <w:pPr>
        <w:jc w:val="both"/>
      </w:pPr>
    </w:p>
    <w:p w14:paraId="7E7F4EBA" w14:textId="77777777" w:rsidR="000256B1" w:rsidRDefault="000256B1" w:rsidP="000256B1">
      <w:pPr>
        <w:numPr>
          <w:ilvl w:val="0"/>
          <w:numId w:val="3"/>
        </w:numPr>
        <w:jc w:val="both"/>
      </w:pPr>
      <w:bookmarkStart w:id="12" w:name="8cbabbb1e1633c6994d05e810d51ccda_ref"/>
      <w:r w:rsidRPr="00A661A9">
        <w:t xml:space="preserve">Patil, B., Salunke, N., </w:t>
      </w:r>
      <w:proofErr w:type="spellStart"/>
      <w:r w:rsidRPr="00A661A9">
        <w:t>Diware</w:t>
      </w:r>
      <w:proofErr w:type="spellEnd"/>
      <w:r w:rsidRPr="00A661A9">
        <w:t xml:space="preserve">, V., </w:t>
      </w:r>
      <w:proofErr w:type="spellStart"/>
      <w:r w:rsidRPr="00A661A9">
        <w:t>Raheman</w:t>
      </w:r>
      <w:proofErr w:type="spellEnd"/>
      <w:r w:rsidRPr="00A661A9">
        <w:t xml:space="preserve"> AR, S., &amp; Ansari, K. B. (2025). Stability assessment of emerging phase change materials for solar thermal storage in absorption refrigeration: A review. </w:t>
      </w:r>
      <w:r w:rsidRPr="00A661A9">
        <w:rPr>
          <w:i/>
          <w:iCs/>
        </w:rPr>
        <w:t>International Journal of Green Energy</w:t>
      </w:r>
      <w:r w:rsidRPr="00A661A9">
        <w:t>, 22(2), 253-280.</w:t>
      </w:r>
    </w:p>
    <w:bookmarkEnd w:id="12"/>
    <w:p w14:paraId="74FC2463" w14:textId="77777777" w:rsidR="000256B1" w:rsidRDefault="000256B1" w:rsidP="000256B1">
      <w:pPr>
        <w:jc w:val="both"/>
      </w:pPr>
    </w:p>
    <w:p w14:paraId="080CDCAF" w14:textId="77777777" w:rsidR="000256B1" w:rsidRPr="00A661A9" w:rsidRDefault="000256B1" w:rsidP="000256B1">
      <w:pPr>
        <w:numPr>
          <w:ilvl w:val="0"/>
          <w:numId w:val="3"/>
        </w:numPr>
        <w:jc w:val="both"/>
      </w:pPr>
      <w:bookmarkStart w:id="13" w:name="4bbbea639ffd3b41b7168877e6a67e54_ref"/>
      <w:r w:rsidRPr="00A661A9">
        <w:t xml:space="preserve">Portillo, F., Alcayde, A., Garcia, R. M., Fernandez-Ros, M., </w:t>
      </w:r>
      <w:proofErr w:type="spellStart"/>
      <w:r w:rsidRPr="00A661A9">
        <w:t>Gazquez</w:t>
      </w:r>
      <w:proofErr w:type="spellEnd"/>
      <w:r w:rsidRPr="00A661A9">
        <w:t>, J. A., &amp; Novas, N. (2024). Life cycle assessment in renewable energy: solar and wind perspectives. </w:t>
      </w:r>
      <w:r w:rsidRPr="00A661A9">
        <w:rPr>
          <w:i/>
          <w:iCs/>
        </w:rPr>
        <w:t>Environments</w:t>
      </w:r>
      <w:r w:rsidRPr="00A661A9">
        <w:t>, 11(7), 147.</w:t>
      </w:r>
    </w:p>
    <w:p w14:paraId="707ADCA5" w14:textId="77777777" w:rsidR="000256B1" w:rsidRDefault="000256B1" w:rsidP="000256B1">
      <w:pPr>
        <w:jc w:val="both"/>
      </w:pPr>
    </w:p>
    <w:bookmarkEnd w:id="13"/>
    <w:p w14:paraId="346F9330" w14:textId="77777777" w:rsidR="000256B1" w:rsidRDefault="000256B1" w:rsidP="000256B1">
      <w:pPr>
        <w:jc w:val="both"/>
      </w:pPr>
    </w:p>
    <w:p w14:paraId="376E6BFC" w14:textId="77777777" w:rsidR="000256B1" w:rsidRPr="00A661A9" w:rsidRDefault="000256B1" w:rsidP="000256B1">
      <w:pPr>
        <w:numPr>
          <w:ilvl w:val="0"/>
          <w:numId w:val="3"/>
        </w:numPr>
        <w:jc w:val="both"/>
      </w:pPr>
      <w:bookmarkStart w:id="14" w:name="97f238e09d1b3ba5a6c1ade1c02a231b_ref"/>
      <w:proofErr w:type="spellStart"/>
      <w:r>
        <w:t>Saboohi</w:t>
      </w:r>
      <w:proofErr w:type="spellEnd"/>
      <w:r>
        <w:t xml:space="preserve">, Z., &amp; Hosseini, S. E. (2025). Advancements in biogas production: process optimization and innovative plant operations. </w:t>
      </w:r>
      <w:r>
        <w:rPr>
          <w:i/>
          <w:iCs/>
        </w:rPr>
        <w:t>Clean Energy</w:t>
      </w:r>
      <w:r>
        <w:t xml:space="preserve">, </w:t>
      </w:r>
      <w:r w:rsidRPr="00A661A9">
        <w:t xml:space="preserve">9(2), 52–65. </w:t>
      </w:r>
    </w:p>
    <w:bookmarkEnd w:id="14"/>
    <w:p w14:paraId="22316A55" w14:textId="77777777" w:rsidR="000256B1" w:rsidRPr="00A661A9" w:rsidRDefault="000256B1" w:rsidP="000256B1">
      <w:pPr>
        <w:jc w:val="both"/>
      </w:pPr>
    </w:p>
    <w:p w14:paraId="5CC8F2CE" w14:textId="77777777" w:rsidR="000256B1" w:rsidRPr="00A661A9" w:rsidRDefault="000256B1" w:rsidP="000256B1">
      <w:pPr>
        <w:numPr>
          <w:ilvl w:val="0"/>
          <w:numId w:val="3"/>
        </w:numPr>
        <w:jc w:val="both"/>
      </w:pPr>
      <w:bookmarkStart w:id="15" w:name="75255b68fd823e1e86c1fa073a5bad70_ref"/>
      <w:r>
        <w:t xml:space="preserve">Sánchez, D., </w:t>
      </w:r>
      <w:proofErr w:type="spellStart"/>
      <w:r>
        <w:t>Vidan-Falomir</w:t>
      </w:r>
      <w:proofErr w:type="spellEnd"/>
      <w:r>
        <w:t xml:space="preserve">, F., Nebot-Andrés, L., Llopis, R., &amp; Cabello, R. (2023). Alternative blends of CO2 for </w:t>
      </w:r>
      <w:proofErr w:type="spellStart"/>
      <w:r>
        <w:t>transcritical</w:t>
      </w:r>
      <w:proofErr w:type="spellEnd"/>
      <w:r>
        <w:t xml:space="preserve"> refrigeration systems. Experimental approach and energy analysis. </w:t>
      </w:r>
      <w:r>
        <w:rPr>
          <w:i/>
          <w:iCs/>
        </w:rPr>
        <w:t>Energy Conversion and Management</w:t>
      </w:r>
      <w:r>
        <w:t xml:space="preserve">, </w:t>
      </w:r>
      <w:r w:rsidRPr="00A661A9">
        <w:t xml:space="preserve">279, 116690. </w:t>
      </w:r>
    </w:p>
    <w:bookmarkEnd w:id="15"/>
    <w:p w14:paraId="24179DF5" w14:textId="77777777" w:rsidR="000256B1" w:rsidRDefault="000256B1" w:rsidP="000256B1">
      <w:pPr>
        <w:jc w:val="both"/>
      </w:pPr>
    </w:p>
    <w:p w14:paraId="391380AB" w14:textId="77777777" w:rsidR="000256B1" w:rsidRPr="00A661A9" w:rsidRDefault="000256B1" w:rsidP="000256B1">
      <w:pPr>
        <w:numPr>
          <w:ilvl w:val="0"/>
          <w:numId w:val="3"/>
        </w:numPr>
        <w:jc w:val="both"/>
      </w:pPr>
      <w:bookmarkStart w:id="16" w:name="730e3796e1303bff8072c9b3e3f323f3_ref"/>
      <w:r>
        <w:t>Selvam, T., Rahman, N. M. M. A., Olivito, F., Ilham, Z., Ahmad, R., &amp; Wan-</w:t>
      </w:r>
      <w:proofErr w:type="spellStart"/>
      <w:r>
        <w:t>Mohtar</w:t>
      </w:r>
      <w:proofErr w:type="spellEnd"/>
      <w:r>
        <w:t xml:space="preserve">, W. A. A. Q. I. (2025). Agricultural Waste-Derived Biopolymers for Sustainable Food Packaging: Challenges and Future Prospects. </w:t>
      </w:r>
      <w:r>
        <w:rPr>
          <w:i/>
          <w:iCs/>
        </w:rPr>
        <w:t>Polymers</w:t>
      </w:r>
      <w:r>
        <w:t xml:space="preserve">, </w:t>
      </w:r>
      <w:r w:rsidRPr="00A661A9">
        <w:t xml:space="preserve">17(14), 1897. </w:t>
      </w:r>
    </w:p>
    <w:bookmarkEnd w:id="16"/>
    <w:p w14:paraId="3C3BF098" w14:textId="77777777" w:rsidR="000256B1" w:rsidRDefault="000256B1" w:rsidP="000256B1">
      <w:pPr>
        <w:jc w:val="both"/>
      </w:pPr>
    </w:p>
    <w:p w14:paraId="6289D434" w14:textId="77777777" w:rsidR="000256B1" w:rsidRPr="00A661A9" w:rsidRDefault="000256B1" w:rsidP="000256B1">
      <w:pPr>
        <w:numPr>
          <w:ilvl w:val="0"/>
          <w:numId w:val="3"/>
        </w:numPr>
        <w:jc w:val="both"/>
      </w:pPr>
      <w:bookmarkStart w:id="17" w:name="f7e13a2926ff3b8ea3c2d8a480ad6075_ref"/>
      <w:proofErr w:type="spellStart"/>
      <w:r>
        <w:t>Sonwani</w:t>
      </w:r>
      <w:proofErr w:type="spellEnd"/>
      <w:r>
        <w:t xml:space="preserve">, E., Bansal, U., </w:t>
      </w:r>
      <w:proofErr w:type="spellStart"/>
      <w:r>
        <w:t>Alroobaea</w:t>
      </w:r>
      <w:proofErr w:type="spellEnd"/>
      <w:r>
        <w:t xml:space="preserve">, R., </w:t>
      </w:r>
      <w:proofErr w:type="spellStart"/>
      <w:r>
        <w:t>Baqasah</w:t>
      </w:r>
      <w:proofErr w:type="spellEnd"/>
      <w:r>
        <w:t xml:space="preserve">, A. M., &amp; </w:t>
      </w:r>
      <w:proofErr w:type="spellStart"/>
      <w:r>
        <w:t>Hedabou</w:t>
      </w:r>
      <w:proofErr w:type="spellEnd"/>
      <w:r>
        <w:t xml:space="preserve">, M. (2022). An Artificial Intelligence Approach Toward Food Spoilage Detection and Analysis. </w:t>
      </w:r>
      <w:r>
        <w:rPr>
          <w:i/>
          <w:iCs/>
        </w:rPr>
        <w:t>Frontiers in Public Health</w:t>
      </w:r>
      <w:r>
        <w:t xml:space="preserve">, </w:t>
      </w:r>
      <w:r w:rsidRPr="00A661A9">
        <w:t>9.</w:t>
      </w:r>
    </w:p>
    <w:bookmarkEnd w:id="17"/>
    <w:p w14:paraId="5C9EB8B0" w14:textId="77777777" w:rsidR="000256B1" w:rsidRPr="00A661A9" w:rsidRDefault="000256B1" w:rsidP="000256B1">
      <w:pPr>
        <w:jc w:val="both"/>
      </w:pPr>
    </w:p>
    <w:p w14:paraId="5020240F" w14:textId="77777777" w:rsidR="000256B1" w:rsidRDefault="000256B1" w:rsidP="000256B1">
      <w:pPr>
        <w:numPr>
          <w:ilvl w:val="0"/>
          <w:numId w:val="3"/>
        </w:numPr>
        <w:jc w:val="both"/>
      </w:pPr>
      <w:bookmarkStart w:id="18" w:name="d72cf11dbfe53baba29d212673518de8_ref"/>
      <w:proofErr w:type="spellStart"/>
      <w:r>
        <w:lastRenderedPageBreak/>
        <w:t>Soumati</w:t>
      </w:r>
      <w:proofErr w:type="spellEnd"/>
      <w:r>
        <w:t xml:space="preserve">, B., Benjelloun, M., Atmani, M., &amp; Benabderrahmane, A. (2023). Whey Valorization – Innovative Strategies for Sustainable Development and Value-Added Product Creation. </w:t>
      </w:r>
      <w:r>
        <w:rPr>
          <w:i/>
          <w:iCs/>
        </w:rPr>
        <w:t>Journal of Ecological Engineering</w:t>
      </w:r>
      <w:r>
        <w:t xml:space="preserve">, </w:t>
      </w:r>
      <w:r w:rsidRPr="00A661A9">
        <w:t>24(1</w:t>
      </w:r>
      <w:r>
        <w:t xml:space="preserve">0), 86–104. </w:t>
      </w:r>
    </w:p>
    <w:bookmarkEnd w:id="18"/>
    <w:p w14:paraId="7C143168" w14:textId="77777777" w:rsidR="000256B1" w:rsidRDefault="000256B1" w:rsidP="000256B1">
      <w:pPr>
        <w:jc w:val="both"/>
      </w:pPr>
    </w:p>
    <w:p w14:paraId="2DB85A71" w14:textId="77777777" w:rsidR="000256B1" w:rsidRDefault="000256B1" w:rsidP="000256B1">
      <w:pPr>
        <w:numPr>
          <w:ilvl w:val="0"/>
          <w:numId w:val="3"/>
        </w:numPr>
        <w:jc w:val="both"/>
      </w:pPr>
      <w:bookmarkStart w:id="19" w:name="9d0cff85f79030a8a34ca0619024bb15_ref"/>
      <w:proofErr w:type="spellStart"/>
      <w:r>
        <w:t>Tița</w:t>
      </w:r>
      <w:proofErr w:type="spellEnd"/>
      <w:r>
        <w:t xml:space="preserve">, M. A., Constantinescu, M. A., </w:t>
      </w:r>
      <w:proofErr w:type="spellStart"/>
      <w:r>
        <w:t>Tița</w:t>
      </w:r>
      <w:proofErr w:type="spellEnd"/>
      <w:r>
        <w:t xml:space="preserve">, O., </w:t>
      </w:r>
      <w:proofErr w:type="spellStart"/>
      <w:r>
        <w:t>Bătușaru</w:t>
      </w:r>
      <w:proofErr w:type="spellEnd"/>
      <w:r>
        <w:t xml:space="preserve">, C. M., &amp; Moga, V.-M. (2024). Harnessing the Potential of Whey in the Creation of Innovative Food Products: Contributions to the Circular Economy. </w:t>
      </w:r>
      <w:r>
        <w:rPr>
          <w:i/>
          <w:iCs/>
        </w:rPr>
        <w:t>Recycling</w:t>
      </w:r>
      <w:r>
        <w:t xml:space="preserve">, </w:t>
      </w:r>
      <w:r w:rsidRPr="00A661A9">
        <w:t>9(5)</w:t>
      </w:r>
      <w:r>
        <w:t xml:space="preserve">, 79. </w:t>
      </w:r>
    </w:p>
    <w:bookmarkEnd w:id="19"/>
    <w:p w14:paraId="14727E0A" w14:textId="77777777" w:rsidR="000256B1" w:rsidRDefault="000256B1" w:rsidP="000256B1">
      <w:pPr>
        <w:jc w:val="both"/>
      </w:pPr>
    </w:p>
    <w:p w14:paraId="075A0912" w14:textId="77777777" w:rsidR="000256B1" w:rsidRDefault="000256B1" w:rsidP="000256B1">
      <w:pPr>
        <w:numPr>
          <w:ilvl w:val="0"/>
          <w:numId w:val="3"/>
        </w:numPr>
        <w:jc w:val="both"/>
      </w:pPr>
      <w:bookmarkStart w:id="20" w:name="2665ee22c61839799065d1933c6ad1c9_ref"/>
      <w:r>
        <w:t xml:space="preserve">Wang, Y.-Z., Yang, J.-G., Li, X.-L., Zhang, X.-R., &amp; Fan, Y.-W. (2025). Experimental Validation of a Novel CO2 Refrigeration System for Cold Storage: Achieving Energy Efficiency and Carbon Emission Reductions. </w:t>
      </w:r>
      <w:r>
        <w:rPr>
          <w:i/>
          <w:iCs/>
        </w:rPr>
        <w:t>Energies</w:t>
      </w:r>
      <w:r>
        <w:t xml:space="preserve">, </w:t>
      </w:r>
      <w:r w:rsidRPr="00A661A9">
        <w:t>18(5)</w:t>
      </w:r>
      <w:r>
        <w:t xml:space="preserve">, 1129. </w:t>
      </w:r>
    </w:p>
    <w:bookmarkEnd w:id="20"/>
    <w:p w14:paraId="241ABD4D" w14:textId="77777777" w:rsidR="000256B1" w:rsidRDefault="000256B1" w:rsidP="000256B1">
      <w:pPr>
        <w:jc w:val="both"/>
      </w:pPr>
    </w:p>
    <w:p w14:paraId="30DCEA92" w14:textId="77777777" w:rsidR="000256B1" w:rsidRPr="00A661A9" w:rsidRDefault="000256B1" w:rsidP="000256B1">
      <w:pPr>
        <w:numPr>
          <w:ilvl w:val="0"/>
          <w:numId w:val="3"/>
        </w:numPr>
        <w:jc w:val="both"/>
      </w:pPr>
      <w:bookmarkStart w:id="21" w:name="13f460ccb1d1364cb92f12dc541900ea_ref"/>
      <w:r>
        <w:t xml:space="preserve">Yin, G.-Z., Hobson, J., Duan, Y., &amp; Wang, D.-Y. (2021). </w:t>
      </w:r>
      <w:proofErr w:type="spellStart"/>
      <w:r>
        <w:t>Polyrotaxane</w:t>
      </w:r>
      <w:proofErr w:type="spellEnd"/>
      <w:r>
        <w:t xml:space="preserve">: New generation of sustainable, ultra-flexible, form-stable and smart phase change materials. </w:t>
      </w:r>
      <w:r>
        <w:rPr>
          <w:i/>
          <w:iCs/>
        </w:rPr>
        <w:t>Energy Storage Materials</w:t>
      </w:r>
      <w:r>
        <w:t xml:space="preserve">, </w:t>
      </w:r>
      <w:r w:rsidRPr="00A661A9">
        <w:t xml:space="preserve">40, 347–357. </w:t>
      </w:r>
      <w:bookmarkEnd w:id="21"/>
    </w:p>
    <w:sectPr w:rsidR="000256B1" w:rsidRPr="00A661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0E20C" w14:textId="77777777" w:rsidR="001D4F38" w:rsidRDefault="001D4F38" w:rsidP="007B121E">
      <w:r>
        <w:separator/>
      </w:r>
    </w:p>
  </w:endnote>
  <w:endnote w:type="continuationSeparator" w:id="0">
    <w:p w14:paraId="486BB5A0" w14:textId="77777777" w:rsidR="001D4F38" w:rsidRDefault="001D4F38" w:rsidP="007B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null, 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4766" w14:textId="77777777" w:rsidR="00A56446" w:rsidRDefault="00A56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8341" w14:textId="77777777" w:rsidR="00A56446" w:rsidRDefault="00A56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19A7" w14:textId="77777777" w:rsidR="00A56446" w:rsidRDefault="00A5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B0BE7" w14:textId="77777777" w:rsidR="001D4F38" w:rsidRDefault="001D4F38" w:rsidP="007B121E">
      <w:r>
        <w:separator/>
      </w:r>
    </w:p>
  </w:footnote>
  <w:footnote w:type="continuationSeparator" w:id="0">
    <w:p w14:paraId="0A483128" w14:textId="77777777" w:rsidR="001D4F38" w:rsidRDefault="001D4F38" w:rsidP="007B1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4ED10" w14:textId="7618AB55" w:rsidR="00A56446" w:rsidRDefault="00A56446">
    <w:pPr>
      <w:pStyle w:val="Header"/>
    </w:pPr>
    <w:r>
      <w:rPr>
        <w:noProof/>
      </w:rPr>
      <w:pict w14:anchorId="06514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717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6263" w14:textId="372CC967" w:rsidR="00A56446" w:rsidRDefault="00A56446">
    <w:pPr>
      <w:pStyle w:val="Header"/>
    </w:pPr>
    <w:r>
      <w:rPr>
        <w:noProof/>
      </w:rPr>
      <w:pict w14:anchorId="739BB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717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5D925" w14:textId="5AA203BB" w:rsidR="00A56446" w:rsidRDefault="00A56446">
    <w:pPr>
      <w:pStyle w:val="Header"/>
    </w:pPr>
    <w:r>
      <w:rPr>
        <w:noProof/>
      </w:rPr>
      <w:pict w14:anchorId="1A236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717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2CF5"/>
    <w:multiLevelType w:val="hybridMultilevel"/>
    <w:tmpl w:val="F15A8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B61B4"/>
    <w:multiLevelType w:val="hybridMultilevel"/>
    <w:tmpl w:val="F33E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3964C0"/>
    <w:multiLevelType w:val="hybridMultilevel"/>
    <w:tmpl w:val="B82CF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256B1"/>
    <w:rsid w:val="00083214"/>
    <w:rsid w:val="00084188"/>
    <w:rsid w:val="000A60CA"/>
    <w:rsid w:val="000B2F44"/>
    <w:rsid w:val="001D4F38"/>
    <w:rsid w:val="002111C2"/>
    <w:rsid w:val="0030620F"/>
    <w:rsid w:val="003467F6"/>
    <w:rsid w:val="003B221C"/>
    <w:rsid w:val="003E03EC"/>
    <w:rsid w:val="00463C38"/>
    <w:rsid w:val="00544906"/>
    <w:rsid w:val="00583DAB"/>
    <w:rsid w:val="00596FD3"/>
    <w:rsid w:val="005F7719"/>
    <w:rsid w:val="00605A33"/>
    <w:rsid w:val="00791029"/>
    <w:rsid w:val="007B121E"/>
    <w:rsid w:val="007F2FD5"/>
    <w:rsid w:val="008B0504"/>
    <w:rsid w:val="00905AAF"/>
    <w:rsid w:val="00A56446"/>
    <w:rsid w:val="00A62036"/>
    <w:rsid w:val="00A77B3E"/>
    <w:rsid w:val="00A93F66"/>
    <w:rsid w:val="00AB44C7"/>
    <w:rsid w:val="00AB5CE6"/>
    <w:rsid w:val="00BA5506"/>
    <w:rsid w:val="00C16C99"/>
    <w:rsid w:val="00C371BE"/>
    <w:rsid w:val="00C44303"/>
    <w:rsid w:val="00CA2A55"/>
    <w:rsid w:val="00D239B5"/>
    <w:rsid w:val="00DE1DEE"/>
    <w:rsid w:val="00E018BE"/>
    <w:rsid w:val="00E406D0"/>
    <w:rsid w:val="00F41415"/>
    <w:rsid w:val="00F7150B"/>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506044"/>
  <w15:docId w15:val="{A15B2B1F-AB26-480E-961A-A5EB474F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AB44C7"/>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Heading">
    <w:name w:val="TableOfContentsHeading"/>
    <w:pPr>
      <w:spacing w:after="200"/>
      <w:jc w:val="center"/>
    </w:pPr>
    <w:rPr>
      <w:b/>
      <w:sz w:val="32"/>
    </w:rPr>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paragraph" w:styleId="Header">
    <w:name w:val="header"/>
    <w:basedOn w:val="Normal"/>
    <w:link w:val="HeaderChar"/>
    <w:rsid w:val="007B121E"/>
    <w:pPr>
      <w:tabs>
        <w:tab w:val="center" w:pos="4680"/>
        <w:tab w:val="right" w:pos="9360"/>
      </w:tabs>
    </w:pPr>
  </w:style>
  <w:style w:type="character" w:customStyle="1" w:styleId="HeaderChar">
    <w:name w:val="Header Char"/>
    <w:basedOn w:val="DefaultParagraphFont"/>
    <w:link w:val="Header"/>
    <w:rsid w:val="007B121E"/>
    <w:rPr>
      <w:sz w:val="24"/>
      <w:szCs w:val="24"/>
    </w:rPr>
  </w:style>
  <w:style w:type="paragraph" w:styleId="Footer">
    <w:name w:val="footer"/>
    <w:basedOn w:val="Normal"/>
    <w:link w:val="FooterChar"/>
    <w:rsid w:val="007B121E"/>
    <w:pPr>
      <w:tabs>
        <w:tab w:val="center" w:pos="4680"/>
        <w:tab w:val="right" w:pos="9360"/>
      </w:tabs>
    </w:pPr>
  </w:style>
  <w:style w:type="character" w:customStyle="1" w:styleId="FooterChar">
    <w:name w:val="Footer Char"/>
    <w:basedOn w:val="DefaultParagraphFont"/>
    <w:link w:val="Footer"/>
    <w:rsid w:val="007B121E"/>
    <w:rPr>
      <w:sz w:val="24"/>
      <w:szCs w:val="24"/>
    </w:rPr>
  </w:style>
  <w:style w:type="character" w:styleId="UnresolvedMention">
    <w:name w:val="Unresolved Mention"/>
    <w:basedOn w:val="DefaultParagraphFont"/>
    <w:uiPriority w:val="99"/>
    <w:semiHidden/>
    <w:unhideWhenUsed/>
    <w:rsid w:val="008B0504"/>
    <w:rPr>
      <w:color w:val="605E5C"/>
      <w:shd w:val="clear" w:color="auto" w:fill="E1DFDD"/>
    </w:rPr>
  </w:style>
  <w:style w:type="character" w:customStyle="1" w:styleId="Heading3Char">
    <w:name w:val="Heading 3 Char"/>
    <w:basedOn w:val="DefaultParagraphFont"/>
    <w:link w:val="Heading3"/>
    <w:semiHidden/>
    <w:rsid w:val="00AB44C7"/>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2380</TotalTime>
  <Pages>15</Pages>
  <Words>4797</Words>
  <Characters>27344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18</cp:revision>
  <dcterms:created xsi:type="dcterms:W3CDTF">2026-01-15T14:42:00Z</dcterms:created>
  <dcterms:modified xsi:type="dcterms:W3CDTF">2026-04-06T12:52:00Z</dcterms:modified>
</cp:coreProperties>
</file>