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53D2E1" w14:textId="51050786" w:rsidR="00A92D98" w:rsidRDefault="00332EDF">
      <w:pPr>
        <w:pStyle w:val="Title"/>
        <w:spacing w:after="0"/>
        <w:jc w:val="both"/>
        <w:rPr>
          <w:rFonts w:ascii="Arial" w:hAnsi="Arial" w:cs="Arial"/>
        </w:rPr>
      </w:pPr>
      <w:r w:rsidRPr="00332EDF">
        <w:rPr>
          <w:rFonts w:ascii="Arial" w:hAnsi="Arial" w:cs="Arial"/>
        </w:rPr>
        <w:t>Original Research Article</w:t>
      </w:r>
    </w:p>
    <w:p w14:paraId="1BBFBB00" w14:textId="77777777" w:rsidR="00332EDF" w:rsidRDefault="00332EDF">
      <w:pPr>
        <w:pStyle w:val="Title"/>
        <w:spacing w:after="0"/>
        <w:jc w:val="both"/>
        <w:rPr>
          <w:rFonts w:ascii="Arial" w:hAnsi="Arial" w:cs="Arial"/>
        </w:rPr>
      </w:pPr>
    </w:p>
    <w:p w14:paraId="68CDE0AC" w14:textId="77777777" w:rsidR="00A92D98" w:rsidRDefault="00DD673C">
      <w:pPr>
        <w:pStyle w:val="Author"/>
        <w:spacing w:line="240" w:lineRule="auto"/>
        <w:rPr>
          <w:rFonts w:ascii="Arial" w:hAnsi="Arial" w:cs="Arial"/>
          <w:bCs/>
          <w:iCs/>
          <w:kern w:val="28"/>
          <w:sz w:val="36"/>
        </w:rPr>
      </w:pPr>
      <w:r>
        <w:rPr>
          <w:rFonts w:ascii="Arial" w:hAnsi="Arial" w:cs="Arial"/>
          <w:bCs/>
          <w:iCs/>
          <w:kern w:val="28"/>
          <w:sz w:val="36"/>
        </w:rPr>
        <w:t>Acceptability of Banana Leaf Wax as a Natural Water-Repellent for Fabrics</w:t>
      </w:r>
    </w:p>
    <w:p w14:paraId="3D3105A5" w14:textId="77777777" w:rsidR="00A92D98" w:rsidRDefault="00A92D98">
      <w:pPr>
        <w:pStyle w:val="Author"/>
        <w:spacing w:line="240" w:lineRule="auto"/>
        <w:jc w:val="both"/>
        <w:rPr>
          <w:rFonts w:ascii="Arial" w:hAnsi="Arial" w:cs="Arial"/>
          <w:sz w:val="36"/>
        </w:rPr>
      </w:pPr>
    </w:p>
    <w:p w14:paraId="1EF2B2A9" w14:textId="77777777" w:rsidR="00A92D98" w:rsidRDefault="00A92D98">
      <w:pPr>
        <w:pStyle w:val="Affiliation"/>
        <w:spacing w:after="0" w:line="240" w:lineRule="auto"/>
        <w:jc w:val="center"/>
        <w:rPr>
          <w:rFonts w:ascii="Arial" w:hAnsi="Arial" w:cs="Arial"/>
          <w:i/>
        </w:rPr>
      </w:pPr>
    </w:p>
    <w:p w14:paraId="5FBCCFAA" w14:textId="77777777" w:rsidR="00A92D98" w:rsidRDefault="00DD673C">
      <w:pPr>
        <w:pStyle w:val="Copyright"/>
        <w:spacing w:after="0" w:line="240" w:lineRule="auto"/>
        <w:jc w:val="both"/>
        <w:rPr>
          <w:rFonts w:ascii="Arial" w:hAnsi="Arial" w:cs="Arial"/>
        </w:rPr>
        <w:sectPr w:rsidR="00A92D98" w:rsidSect="008009A2">
          <w:headerReference w:type="even" r:id="rId9"/>
          <w:headerReference w:type="default" r:id="rId10"/>
          <w:footerReference w:type="even" r:id="rId11"/>
          <w:footerReference w:type="default" r:id="rId12"/>
          <w:headerReference w:type="first" r:id="rId13"/>
          <w:footerReference w:type="first" r:id="rId14"/>
          <w:pgSz w:w="12240" w:h="15840"/>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505E5442" wp14:editId="4DD353A6">
                <wp:extent cx="5303520" cy="635"/>
                <wp:effectExtent l="11430" t="11430" r="9525" b="17145"/>
                <wp:docPr id="191768887"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ln>
                      </wps:spPr>
                      <wps:bodyPr/>
                    </wps:wsp>
                  </a:graphicData>
                </a:graphic>
              </wp:inline>
            </w:drawing>
          </mc:Choice>
          <mc:Fallback xmlns:wpsCustomData="http://www.wps.cn/officeDocument/2013/wpsCustomData"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id="AutoShape 2" o:spid="_x0000_s1026" o:spt="32" type="#_x0000_t32" style="height:0.05pt;width:417.6pt;" filled="f" stroked="t" coordsize="21600,21600" o:gfxdata="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dJLyoNAAAAACAQAADwAAAAAAAAABACAA&#10;AAAiAAAAZHJzL2Rvd25yZXYueG1sUEsBAhQAFAAAAAgAh07iQASRl27cAQAAuwMAAA4AAAAAAAAA&#10;AQAgAAAAHwEAAGRycy9lMm9Eb2MueG1sUEsFBgAAAAAGAAYAWQEAAG0FAAAAAA==&#10;">
                <v:fill on="f" focussize="0,0"/>
                <v:stroke weight="1.5pt" color="#000000" joinstyle="round"/>
                <v:imagedata o:title=""/>
                <o:lock v:ext="edit" aspectratio="f"/>
                <w10:wrap type="none"/>
                <w10:anchorlock/>
              </v:shape>
            </w:pict>
          </mc:Fallback>
        </mc:AlternateContent>
      </w:r>
      <w:r>
        <w:rPr>
          <w:rFonts w:ascii="Arial" w:hAnsi="Arial" w:cs="Arial"/>
        </w:rPr>
        <w:t>.</w:t>
      </w:r>
    </w:p>
    <w:p w14:paraId="69779787" w14:textId="77777777" w:rsidR="00A92D98" w:rsidRDefault="00DD673C">
      <w:pPr>
        <w:pStyle w:val="AbstHead"/>
        <w:spacing w:after="0"/>
        <w:jc w:val="both"/>
        <w:rPr>
          <w:rFonts w:ascii="Arial" w:hAnsi="Arial" w:cs="Arial"/>
        </w:rPr>
      </w:pPr>
      <w:r>
        <w:rPr>
          <w:rFonts w:ascii="Arial" w:hAnsi="Arial" w:cs="Arial"/>
        </w:rPr>
        <w:t xml:space="preserve">ABSTRACT </w:t>
      </w:r>
    </w:p>
    <w:p w14:paraId="2BFD1007" w14:textId="77777777" w:rsidR="00A92D98" w:rsidRDefault="00A92D98">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A92D98" w14:paraId="4C24326A" w14:textId="77777777">
        <w:tc>
          <w:tcPr>
            <w:tcW w:w="9576" w:type="dxa"/>
            <w:shd w:val="clear" w:color="auto" w:fill="F2F2F2"/>
          </w:tcPr>
          <w:p w14:paraId="265CAB4B" w14:textId="77777777" w:rsidR="00A92D98" w:rsidRDefault="00DD673C">
            <w:pPr>
              <w:pStyle w:val="NormalWeb"/>
              <w:ind w:firstLine="720"/>
              <w:jc w:val="both"/>
              <w:rPr>
                <w:rFonts w:ascii="Arial" w:hAnsi="Arial" w:cs="Arial"/>
                <w:sz w:val="22"/>
                <w:szCs w:val="22"/>
              </w:rPr>
            </w:pPr>
            <w:r>
              <w:rPr>
                <w:rFonts w:ascii="Arial" w:hAnsi="Arial" w:cs="Arial"/>
                <w:sz w:val="22"/>
                <w:szCs w:val="22"/>
              </w:rPr>
              <w:t>This study investigated the effectiveness of banana leaf wax as a natural water-repellent t</w:t>
            </w:r>
            <w:r>
              <w:rPr>
                <w:rFonts w:ascii="Arial" w:hAnsi="Arial" w:cs="Arial"/>
                <w:sz w:val="22"/>
                <w:szCs w:val="22"/>
              </w:rPr>
              <w:t>reatment across different fabric types, aiming to provide a sustainable and cost-effective alternative to conventional chemical finishes. Specifically, the research compared three categories of fabric: natural, synthetic, and mixed-blend, each subjected to</w:t>
            </w:r>
            <w:r>
              <w:rPr>
                <w:rFonts w:ascii="Arial" w:hAnsi="Arial" w:cs="Arial"/>
                <w:sz w:val="22"/>
                <w:szCs w:val="22"/>
              </w:rPr>
              <w:t xml:space="preserve"> three treatment conditions: no coating (T1), three coats (T2), and five coats (T3) of banana leaf wax. The study employed an experimental and quantitative research design to evaluate water repellency performance and acceptability. Data were collected thro</w:t>
            </w:r>
            <w:r>
              <w:rPr>
                <w:rFonts w:ascii="Arial" w:hAnsi="Arial" w:cs="Arial"/>
                <w:sz w:val="22"/>
                <w:szCs w:val="22"/>
              </w:rPr>
              <w:t xml:space="preserve">ugh a survey administered to 2nd- and 3rd-year Garments and Fashion Design students in one of the universities in Cebu, Philippines, and garment workers. Statistical analyses, including mean, standard deviation, one-way analysis of variance (ANOVA), and </w:t>
            </w:r>
            <w:proofErr w:type="spellStart"/>
            <w:r>
              <w:rPr>
                <w:rFonts w:ascii="Arial" w:hAnsi="Arial" w:cs="Arial"/>
                <w:sz w:val="22"/>
                <w:szCs w:val="22"/>
              </w:rPr>
              <w:t>Sc</w:t>
            </w:r>
            <w:r>
              <w:rPr>
                <w:rFonts w:ascii="Arial" w:hAnsi="Arial" w:cs="Arial"/>
                <w:sz w:val="22"/>
                <w:szCs w:val="22"/>
              </w:rPr>
              <w:t>heffé</w:t>
            </w:r>
            <w:proofErr w:type="spellEnd"/>
            <w:r>
              <w:rPr>
                <w:rFonts w:ascii="Arial" w:hAnsi="Arial" w:cs="Arial"/>
                <w:sz w:val="22"/>
                <w:szCs w:val="22"/>
              </w:rPr>
              <w:t xml:space="preserve"> post hoc test at a 0.01 level of significance, were used to determine differences among treatments. Results revealed statistically significant differences among treatments across all fabric types. For natural fabric, ANOVA results showed a significan</w:t>
            </w:r>
            <w:r>
              <w:rPr>
                <w:rFonts w:ascii="Arial" w:hAnsi="Arial" w:cs="Arial"/>
                <w:sz w:val="22"/>
                <w:szCs w:val="22"/>
              </w:rPr>
              <w:t xml:space="preserve">t effect, </w:t>
            </w:r>
            <w:proofErr w:type="gramStart"/>
            <w:r>
              <w:rPr>
                <w:rFonts w:ascii="Arial" w:hAnsi="Arial" w:cs="Arial"/>
                <w:sz w:val="22"/>
                <w:szCs w:val="22"/>
              </w:rPr>
              <w:t>F(</w:t>
            </w:r>
            <w:proofErr w:type="gramEnd"/>
            <w:r>
              <w:rPr>
                <w:rFonts w:ascii="Arial" w:hAnsi="Arial" w:cs="Arial"/>
                <w:sz w:val="22"/>
                <w:szCs w:val="22"/>
              </w:rPr>
              <w:t xml:space="preserve">2, 117) = 549.10, p &lt; 0.001, with </w:t>
            </w:r>
            <w:proofErr w:type="spellStart"/>
            <w:r>
              <w:rPr>
                <w:rFonts w:ascii="Arial" w:hAnsi="Arial" w:cs="Arial"/>
                <w:sz w:val="22"/>
                <w:szCs w:val="22"/>
              </w:rPr>
              <w:t>Scheffé</w:t>
            </w:r>
            <w:proofErr w:type="spellEnd"/>
            <w:r>
              <w:rPr>
                <w:rFonts w:ascii="Arial" w:hAnsi="Arial" w:cs="Arial"/>
                <w:sz w:val="22"/>
                <w:szCs w:val="22"/>
              </w:rPr>
              <w:t xml:space="preserve"> test confirming significant differences. Similarly, synthetic fabric yielded </w:t>
            </w:r>
            <w:proofErr w:type="gramStart"/>
            <w:r>
              <w:rPr>
                <w:rFonts w:ascii="Arial" w:hAnsi="Arial" w:cs="Arial"/>
                <w:sz w:val="22"/>
                <w:szCs w:val="22"/>
              </w:rPr>
              <w:t>F(</w:t>
            </w:r>
            <w:proofErr w:type="gramEnd"/>
            <w:r>
              <w:rPr>
                <w:rFonts w:ascii="Arial" w:hAnsi="Arial" w:cs="Arial"/>
                <w:sz w:val="22"/>
                <w:szCs w:val="22"/>
              </w:rPr>
              <w:t>2, 117) = 561.10, p &lt; 0.001, while mixed-blend fabric exhibited the highest variation, F(2, 117) = 1075.77, p &lt; 0.001, indi</w:t>
            </w:r>
            <w:r>
              <w:rPr>
                <w:rFonts w:ascii="Arial" w:hAnsi="Arial" w:cs="Arial"/>
                <w:sz w:val="22"/>
                <w:szCs w:val="22"/>
              </w:rPr>
              <w:t>cating strong evidence that treatment type significantly affects water repellency performance. Post hoc comparisons consistently showed that the five-coat treatment (T3) significantly outperformed both untreated (T1) and three-coat (T2) applications in all</w:t>
            </w:r>
            <w:r>
              <w:rPr>
                <w:rFonts w:ascii="Arial" w:hAnsi="Arial" w:cs="Arial"/>
                <w:sz w:val="22"/>
                <w:szCs w:val="22"/>
              </w:rPr>
              <w:t xml:space="preserve"> fabric categories. Overall, findings demonstrated that increasing the number of banana leaf wax coatings significantly enhances water repellency regardless of fabric type. Among all treatments, the five-coat application was the most effective method, conf</w:t>
            </w:r>
            <w:r>
              <w:rPr>
                <w:rFonts w:ascii="Arial" w:hAnsi="Arial" w:cs="Arial"/>
                <w:sz w:val="22"/>
                <w:szCs w:val="22"/>
              </w:rPr>
              <w:t xml:space="preserve">irming that thicker wax layering improves hydrophobic properties without compromising fabric acceptability. This study highlights the potential of banana leaf wax as an eco-friendly and sustainable textile </w:t>
            </w:r>
            <w:proofErr w:type="gramStart"/>
            <w:r>
              <w:rPr>
                <w:rFonts w:ascii="Arial" w:hAnsi="Arial" w:cs="Arial"/>
                <w:sz w:val="22"/>
                <w:szCs w:val="22"/>
              </w:rPr>
              <w:t>finish</w:t>
            </w:r>
            <w:proofErr w:type="gramEnd"/>
            <w:r>
              <w:rPr>
                <w:rFonts w:ascii="Arial" w:hAnsi="Arial" w:cs="Arial"/>
                <w:sz w:val="22"/>
                <w:szCs w:val="22"/>
              </w:rPr>
              <w:t xml:space="preserve"> applicable to various fabric types, contrib</w:t>
            </w:r>
            <w:r>
              <w:rPr>
                <w:rFonts w:ascii="Arial" w:hAnsi="Arial" w:cs="Arial"/>
                <w:sz w:val="22"/>
                <w:szCs w:val="22"/>
              </w:rPr>
              <w:t>uting to the advancement of natural alternatives in textile processing.</w:t>
            </w:r>
          </w:p>
        </w:tc>
      </w:tr>
    </w:tbl>
    <w:p w14:paraId="23AEE201" w14:textId="77777777" w:rsidR="00A92D98" w:rsidRDefault="00A92D98">
      <w:pPr>
        <w:pStyle w:val="Body"/>
        <w:spacing w:after="0"/>
        <w:rPr>
          <w:rFonts w:ascii="Arial" w:hAnsi="Arial" w:cs="Arial"/>
          <w:i/>
        </w:rPr>
      </w:pPr>
    </w:p>
    <w:p w14:paraId="0720FD82" w14:textId="77777777" w:rsidR="00A92D98" w:rsidRDefault="00DD673C">
      <w:pPr>
        <w:pStyle w:val="Body"/>
        <w:spacing w:after="0"/>
        <w:rPr>
          <w:rFonts w:ascii="Arial" w:hAnsi="Arial" w:cs="Arial"/>
          <w:i/>
        </w:rPr>
      </w:pPr>
      <w:r>
        <w:rPr>
          <w:rFonts w:ascii="Arial" w:hAnsi="Arial" w:cs="Arial"/>
          <w:i/>
        </w:rPr>
        <w:t xml:space="preserve">Keywords: </w:t>
      </w:r>
      <w:r>
        <w:rPr>
          <w:rFonts w:ascii="Arial" w:hAnsi="Arial" w:cs="Arial"/>
          <w:i/>
          <w:iCs/>
        </w:rPr>
        <w:t>Banana Leaf Wax, Garments Fashion and Design, Experimental Research Design, Cebu City, Philippines</w:t>
      </w:r>
    </w:p>
    <w:p w14:paraId="17AA2019" w14:textId="77777777" w:rsidR="00A92D98" w:rsidRDefault="00A92D98">
      <w:pPr>
        <w:pStyle w:val="Body"/>
        <w:spacing w:after="0"/>
        <w:rPr>
          <w:rFonts w:ascii="Arial" w:hAnsi="Arial" w:cs="Arial"/>
          <w:i/>
        </w:rPr>
      </w:pPr>
    </w:p>
    <w:p w14:paraId="749E1793" w14:textId="77777777" w:rsidR="00A92D98" w:rsidRDefault="00DD673C">
      <w:pPr>
        <w:pStyle w:val="AbstHead"/>
        <w:spacing w:after="0"/>
        <w:jc w:val="both"/>
        <w:rPr>
          <w:rFonts w:ascii="Arial" w:hAnsi="Arial" w:cs="Arial"/>
        </w:rPr>
      </w:pPr>
      <w:r>
        <w:rPr>
          <w:rFonts w:ascii="Arial" w:hAnsi="Arial" w:cs="Arial"/>
        </w:rPr>
        <w:t xml:space="preserve">1. INTRODUCTION </w:t>
      </w:r>
    </w:p>
    <w:p w14:paraId="6FFB60F4" w14:textId="77777777" w:rsidR="00A92D98" w:rsidRDefault="00A92D98">
      <w:pPr>
        <w:pStyle w:val="AbstHead"/>
        <w:spacing w:after="0"/>
        <w:jc w:val="both"/>
        <w:rPr>
          <w:rFonts w:ascii="Arial" w:hAnsi="Arial" w:cs="Arial"/>
        </w:rPr>
      </w:pPr>
    </w:p>
    <w:p w14:paraId="19C368E7" w14:textId="77777777" w:rsidR="00A92D98" w:rsidRDefault="00DD673C">
      <w:pPr>
        <w:pStyle w:val="Body"/>
        <w:spacing w:after="0"/>
        <w:ind w:firstLine="720"/>
        <w:rPr>
          <w:rFonts w:ascii="Arial" w:hAnsi="Arial" w:cs="Arial"/>
        </w:rPr>
      </w:pPr>
      <w:r>
        <w:rPr>
          <w:rFonts w:ascii="Arial" w:hAnsi="Arial" w:cs="Arial"/>
        </w:rPr>
        <w:t xml:space="preserve">Cotton remains one of the most globally recognized </w:t>
      </w:r>
      <w:r>
        <w:rPr>
          <w:rFonts w:ascii="Arial" w:hAnsi="Arial" w:cs="Arial"/>
        </w:rPr>
        <w:t>natural textiles, primarily due to its superior air permeability, which ensures user comfort and breathability. In the Philippine context, cotton cultivation has spanned several centuries, as the fiber is uniquely suited to the archipelago’s humid tropical</w:t>
      </w:r>
      <w:r>
        <w:rPr>
          <w:rFonts w:ascii="Arial" w:hAnsi="Arial" w:cs="Arial"/>
        </w:rPr>
        <w:t xml:space="preserve"> climate. Despite these advantages, cotton’s inherent physical properties present significant challenges for both industrial applications and daily consumer use. Specifically, the material is highly susceptible to water penetration. Continuous exposure to </w:t>
      </w:r>
      <w:r>
        <w:rPr>
          <w:rFonts w:ascii="Arial" w:hAnsi="Arial" w:cs="Arial"/>
        </w:rPr>
        <w:t>moisture, coupled with the rigorous mechanical stress of frequent laundering and drying cycles, compromises the structural integrity of the fibers. This leads to a gradual weakening of the fabric’s tensile strength, ultimately reducing the functional lifes</w:t>
      </w:r>
      <w:r>
        <w:rPr>
          <w:rFonts w:ascii="Arial" w:hAnsi="Arial" w:cs="Arial"/>
        </w:rPr>
        <w:t>pan of the garments and textiles.</w:t>
      </w:r>
    </w:p>
    <w:p w14:paraId="789C2DEC" w14:textId="77777777" w:rsidR="00A92D98" w:rsidRDefault="00A92D98">
      <w:pPr>
        <w:pStyle w:val="Body"/>
        <w:spacing w:after="0"/>
        <w:ind w:firstLine="720"/>
        <w:rPr>
          <w:rFonts w:ascii="Arial" w:hAnsi="Arial" w:cs="Arial"/>
        </w:rPr>
      </w:pPr>
    </w:p>
    <w:p w14:paraId="1A9AA5EE" w14:textId="77777777" w:rsidR="00A92D98" w:rsidRDefault="00DD673C">
      <w:pPr>
        <w:pStyle w:val="Body"/>
        <w:spacing w:after="0"/>
        <w:ind w:firstLine="720"/>
        <w:rPr>
          <w:rFonts w:ascii="Arial" w:hAnsi="Arial" w:cs="Arial"/>
        </w:rPr>
      </w:pPr>
      <w:r>
        <w:rPr>
          <w:rFonts w:ascii="Arial" w:hAnsi="Arial" w:cs="Arial"/>
        </w:rPr>
        <w:lastRenderedPageBreak/>
        <w:t>Based on empirical observations, researchers have identified two critical areas of concern. First, the perpetual vulnerability of cotton to liquid absorption accelerates fabric frailty. Second, commercially available wate</w:t>
      </w:r>
      <w:r>
        <w:rPr>
          <w:rFonts w:ascii="Arial" w:hAnsi="Arial" w:cs="Arial"/>
        </w:rPr>
        <w:t>r-repellent textiles rely heavily on per- and polyfluoroalkyl substances (PFAS). These synthetic chemicals, while effective, pose severe risks to human health and ecological stability. Consequently, the concept of integrating water repellency into cotton f</w:t>
      </w:r>
      <w:r>
        <w:rPr>
          <w:rFonts w:ascii="Arial" w:hAnsi="Arial" w:cs="Arial"/>
        </w:rPr>
        <w:t>abric has become a vital area of inquiry. By applying specialized treatments, the fabric surface can be modified to allow water to bead and roll off rather than being absorbed. This mechanism directly counteracts the natural hydrophilic tendencies of cotto</w:t>
      </w:r>
      <w:r>
        <w:rPr>
          <w:rFonts w:ascii="Arial" w:hAnsi="Arial" w:cs="Arial"/>
        </w:rPr>
        <w:t>n, thereby enhancing durability by minimizing direct liquid exposure and reducing the necessity for frequent, harsh washing.</w:t>
      </w:r>
    </w:p>
    <w:p w14:paraId="39DC6438" w14:textId="77777777" w:rsidR="00A92D98" w:rsidRDefault="00A92D98">
      <w:pPr>
        <w:pStyle w:val="Body"/>
        <w:spacing w:after="0"/>
        <w:ind w:firstLine="720"/>
        <w:rPr>
          <w:rFonts w:ascii="Arial" w:hAnsi="Arial" w:cs="Arial"/>
        </w:rPr>
      </w:pPr>
    </w:p>
    <w:p w14:paraId="56FD7A21" w14:textId="77777777" w:rsidR="00A92D98" w:rsidRDefault="00DD673C">
      <w:pPr>
        <w:pStyle w:val="Body"/>
        <w:spacing w:after="0"/>
        <w:ind w:firstLine="720"/>
        <w:rPr>
          <w:rFonts w:ascii="Arial" w:hAnsi="Arial" w:cs="Arial"/>
        </w:rPr>
      </w:pPr>
      <w:r>
        <w:rPr>
          <w:rFonts w:ascii="Arial" w:hAnsi="Arial" w:cs="Arial"/>
        </w:rPr>
        <w:t>The decision to utilize banana leaf wax as a bio-based water repellent is driven by the plant’s unique botanical and environmental</w:t>
      </w:r>
      <w:r>
        <w:rPr>
          <w:rFonts w:ascii="Arial" w:hAnsi="Arial" w:cs="Arial"/>
        </w:rPr>
        <w:t xml:space="preserve"> profile. The banana plant (</w:t>
      </w:r>
      <w:r>
        <w:rPr>
          <w:rFonts w:ascii="Arial" w:hAnsi="Arial" w:cs="Arial"/>
          <w:i/>
          <w:iCs/>
        </w:rPr>
        <w:t xml:space="preserve">Musa </w:t>
      </w:r>
      <w:proofErr w:type="spellStart"/>
      <w:r>
        <w:rPr>
          <w:rFonts w:ascii="Arial" w:hAnsi="Arial" w:cs="Arial"/>
          <w:i/>
          <w:iCs/>
        </w:rPr>
        <w:t>acuminata</w:t>
      </w:r>
      <w:proofErr w:type="spellEnd"/>
      <w:r>
        <w:rPr>
          <w:rFonts w:ascii="Arial" w:hAnsi="Arial" w:cs="Arial"/>
          <w:i/>
          <w:iCs/>
        </w:rPr>
        <w:t xml:space="preserve"> x Musa </w:t>
      </w:r>
      <w:proofErr w:type="spellStart"/>
      <w:r>
        <w:rPr>
          <w:rFonts w:ascii="Arial" w:hAnsi="Arial" w:cs="Arial"/>
          <w:i/>
          <w:iCs/>
        </w:rPr>
        <w:t>balbisiana</w:t>
      </w:r>
      <w:proofErr w:type="spellEnd"/>
      <w:r>
        <w:rPr>
          <w:rFonts w:ascii="Arial" w:hAnsi="Arial" w:cs="Arial"/>
        </w:rPr>
        <w:t>) is a monocarpic species, meaning it bears fruit only once before the biological cycle ends. As a result, massive quantities of biomass—including trunks, peels, and leaves—are discarded, signific</w:t>
      </w:r>
      <w:r>
        <w:rPr>
          <w:rFonts w:ascii="Arial" w:hAnsi="Arial" w:cs="Arial"/>
        </w:rPr>
        <w:t>antly contributing to agricultural waste and local environmental pollution. This study seeks to mitigate this waste by repurposing these neglected components, specifically the leaves, as a sustainable and renewable source of natural wax. Among various cult</w:t>
      </w:r>
      <w:r>
        <w:rPr>
          <w:rFonts w:ascii="Arial" w:hAnsi="Arial" w:cs="Arial"/>
        </w:rPr>
        <w:t xml:space="preserve">ivars, the </w:t>
      </w:r>
      <w:proofErr w:type="spellStart"/>
      <w:r>
        <w:rPr>
          <w:rFonts w:ascii="Arial" w:hAnsi="Arial" w:cs="Arial"/>
        </w:rPr>
        <w:t>Latundan</w:t>
      </w:r>
      <w:proofErr w:type="spellEnd"/>
      <w:r>
        <w:rPr>
          <w:rFonts w:ascii="Arial" w:hAnsi="Arial" w:cs="Arial"/>
        </w:rPr>
        <w:t xml:space="preserve"> variety (AAB Group) was selected due to its exceptionally high wax yield and rapid regeneration rates. Its ability to produce wax more efficiently than other varieties ensures a consistent supply, aligning with the sustainability object</w:t>
      </w:r>
      <w:r>
        <w:rPr>
          <w:rFonts w:ascii="Arial" w:hAnsi="Arial" w:cs="Arial"/>
        </w:rPr>
        <w:t>ives of this research.</w:t>
      </w:r>
    </w:p>
    <w:p w14:paraId="55433042" w14:textId="77777777" w:rsidR="00A92D98" w:rsidRDefault="00A92D98">
      <w:pPr>
        <w:pStyle w:val="Body"/>
        <w:spacing w:after="0"/>
        <w:ind w:firstLine="720"/>
        <w:rPr>
          <w:rFonts w:ascii="Arial" w:hAnsi="Arial" w:cs="Arial"/>
        </w:rPr>
      </w:pPr>
    </w:p>
    <w:p w14:paraId="0D9F3FE0" w14:textId="77777777" w:rsidR="00A92D98" w:rsidRDefault="00DD673C">
      <w:pPr>
        <w:pStyle w:val="Body"/>
        <w:spacing w:after="0"/>
        <w:ind w:firstLine="720"/>
        <w:rPr>
          <w:rFonts w:ascii="Arial" w:hAnsi="Arial" w:cs="Arial"/>
        </w:rPr>
      </w:pPr>
      <w:r>
        <w:rPr>
          <w:rFonts w:ascii="Arial" w:hAnsi="Arial" w:cs="Arial"/>
        </w:rPr>
        <w:t>Beyond its abundance, banana leaves exhibit natural hydrophobic and self-cleaning behaviors, suggesting high potential for textile enhancement (Hassan &amp; Ghazali, 2017). This natural alternative is increasingly necessary given the pe</w:t>
      </w:r>
      <w:r>
        <w:rPr>
          <w:rFonts w:ascii="Arial" w:hAnsi="Arial" w:cs="Arial"/>
        </w:rPr>
        <w:t>rvasive nature of pollutants in the textile sector. Specifically, PFAS—often termed "forever chemicals"—are widely utilized for their ability to resist oil, heat, and water while maintaining breathability. However, their environmental persistence is devast</w:t>
      </w:r>
      <w:r>
        <w:rPr>
          <w:rFonts w:ascii="Arial" w:hAnsi="Arial" w:cs="Arial"/>
        </w:rPr>
        <w:t>ating. In the United States, nearly 99% of the population, including newborns, has detectable levels of PFAS in their bloodstream. Research from the Environmental Working Group (2021) indicates that even minimal exposure is linked to various cancers, thyro</w:t>
      </w:r>
      <w:r>
        <w:rPr>
          <w:rFonts w:ascii="Arial" w:hAnsi="Arial" w:cs="Arial"/>
        </w:rPr>
        <w:t>id diseases, low birth weight, and impaired immune responses.</w:t>
      </w:r>
    </w:p>
    <w:p w14:paraId="31623D6E" w14:textId="77777777" w:rsidR="00A92D98" w:rsidRDefault="00A92D98">
      <w:pPr>
        <w:pStyle w:val="Body"/>
        <w:spacing w:after="0"/>
        <w:ind w:firstLine="720"/>
        <w:rPr>
          <w:rFonts w:ascii="Arial" w:hAnsi="Arial" w:cs="Arial"/>
        </w:rPr>
      </w:pPr>
    </w:p>
    <w:p w14:paraId="20DB82A0" w14:textId="77777777" w:rsidR="00A92D98" w:rsidRDefault="00DD673C">
      <w:pPr>
        <w:pStyle w:val="Body"/>
        <w:spacing w:after="0"/>
        <w:ind w:firstLine="720"/>
        <w:rPr>
          <w:rFonts w:ascii="Arial" w:hAnsi="Arial" w:cs="Arial"/>
        </w:rPr>
      </w:pPr>
      <w:r>
        <w:rPr>
          <w:rFonts w:ascii="Arial" w:hAnsi="Arial" w:cs="Arial"/>
        </w:rPr>
        <w:t>The situation is even more pressing in the Philippines. Research indicates that Filipino women in the Greater Manila Area exhibit PFAS concentrations four to ten times higher than their America</w:t>
      </w:r>
      <w:r>
        <w:rPr>
          <w:rFonts w:ascii="Arial" w:hAnsi="Arial" w:cs="Arial"/>
        </w:rPr>
        <w:t>n counterparts, with particularly elevated levels found in patients diagnosed with breast cancer (Velarde, 2022). This health risk extends to educational environments, where students enrolled in technical programs such as Welding and Fabrication, Automotiv</w:t>
      </w:r>
      <w:r>
        <w:rPr>
          <w:rFonts w:ascii="Arial" w:hAnsi="Arial" w:cs="Arial"/>
        </w:rPr>
        <w:t>e technology, and ICT frequently utilize Personal Protective Equipment (PPE). Since these garments are designed to be heat and water-resistant, they often contain PFAS, leading to daily chemical exposure for the student body.</w:t>
      </w:r>
    </w:p>
    <w:p w14:paraId="202EE98D" w14:textId="77777777" w:rsidR="00A92D98" w:rsidRDefault="00A92D98">
      <w:pPr>
        <w:pStyle w:val="Body"/>
        <w:spacing w:after="0"/>
        <w:ind w:firstLine="720"/>
        <w:rPr>
          <w:rFonts w:ascii="Arial" w:hAnsi="Arial" w:cs="Arial"/>
        </w:rPr>
      </w:pPr>
    </w:p>
    <w:p w14:paraId="42C28D41" w14:textId="77777777" w:rsidR="00A92D98" w:rsidRDefault="00DD673C">
      <w:pPr>
        <w:pStyle w:val="Body"/>
        <w:spacing w:after="0"/>
        <w:ind w:firstLine="720"/>
        <w:rPr>
          <w:rFonts w:ascii="Arial" w:hAnsi="Arial" w:cs="Arial"/>
        </w:rPr>
      </w:pPr>
      <w:r>
        <w:rPr>
          <w:rFonts w:ascii="Arial" w:hAnsi="Arial" w:cs="Arial"/>
        </w:rPr>
        <w:t>While previous scholarship ha</w:t>
      </w:r>
      <w:r>
        <w:rPr>
          <w:rFonts w:ascii="Arial" w:hAnsi="Arial" w:cs="Arial"/>
        </w:rPr>
        <w:t>s explored the extraction of banana leaf wax, most studies remain confined to the laboratory phase of isolation. There is a distinct lack of empirical data regarding its practical application within the textile industry. Few, if any, studies have rigorousl</w:t>
      </w:r>
      <w:r>
        <w:rPr>
          <w:rFonts w:ascii="Arial" w:hAnsi="Arial" w:cs="Arial"/>
        </w:rPr>
        <w:t xml:space="preserve">y examined how this specific wax performs when integrated into fabric matrices. This study addresses this knowledge gap by extracting wax from the </w:t>
      </w:r>
      <w:proofErr w:type="spellStart"/>
      <w:r>
        <w:rPr>
          <w:rFonts w:ascii="Arial" w:hAnsi="Arial" w:cs="Arial"/>
        </w:rPr>
        <w:t>Latundan</w:t>
      </w:r>
      <w:proofErr w:type="spellEnd"/>
      <w:r>
        <w:rPr>
          <w:rFonts w:ascii="Arial" w:hAnsi="Arial" w:cs="Arial"/>
        </w:rPr>
        <w:t xml:space="preserve"> variety and evaluating its functional water-repellent performance on cotton. Ultimately, this resear</w:t>
      </w:r>
      <w:r>
        <w:rPr>
          <w:rFonts w:ascii="Arial" w:hAnsi="Arial" w:cs="Arial"/>
        </w:rPr>
        <w:t>ch investigates the acceptability of banana leaf wax as a sustainable textile treatment. By measuring technical performance and gathering qualitative feedback from Garments and Fashion Design students at one of the universities in Cebu, Philippines (A.Y. 2</w:t>
      </w:r>
      <w:r>
        <w:rPr>
          <w:rFonts w:ascii="Arial" w:hAnsi="Arial" w:cs="Arial"/>
        </w:rPr>
        <w:t xml:space="preserve">025–2026) and professional sewers at </w:t>
      </w:r>
      <w:proofErr w:type="spellStart"/>
      <w:r>
        <w:rPr>
          <w:rFonts w:ascii="Arial" w:hAnsi="Arial" w:cs="Arial"/>
        </w:rPr>
        <w:t>Liong</w:t>
      </w:r>
      <w:proofErr w:type="spellEnd"/>
      <w:r>
        <w:rPr>
          <w:rFonts w:ascii="Arial" w:hAnsi="Arial" w:cs="Arial"/>
        </w:rPr>
        <w:t xml:space="preserve"> Garments, this study aims to validate a safer, eco-friendly alternative for the textile industry.</w:t>
      </w:r>
    </w:p>
    <w:p w14:paraId="3CB1D7F2" w14:textId="77777777" w:rsidR="00A92D98" w:rsidRDefault="00A92D98">
      <w:pPr>
        <w:pStyle w:val="Body"/>
        <w:spacing w:after="0"/>
        <w:rPr>
          <w:rFonts w:ascii="Arial" w:hAnsi="Arial" w:cs="Arial"/>
        </w:rPr>
      </w:pPr>
    </w:p>
    <w:p w14:paraId="0DB636E2" w14:textId="67AA81E0" w:rsidR="00A92D98" w:rsidRDefault="00DD673C">
      <w:pPr>
        <w:pStyle w:val="AbstHead"/>
        <w:spacing w:after="0"/>
        <w:jc w:val="both"/>
        <w:rPr>
          <w:rFonts w:ascii="Arial" w:hAnsi="Arial" w:cs="Arial"/>
        </w:rPr>
      </w:pPr>
      <w:r>
        <w:rPr>
          <w:rFonts w:ascii="Arial" w:hAnsi="Arial" w:cs="Arial"/>
        </w:rPr>
        <w:t xml:space="preserve">2. material and methods </w:t>
      </w:r>
    </w:p>
    <w:p w14:paraId="22643905" w14:textId="77777777" w:rsidR="00A92D98" w:rsidRDefault="00DD673C">
      <w:pPr>
        <w:pStyle w:val="NormalWeb"/>
        <w:ind w:firstLine="720"/>
        <w:jc w:val="both"/>
        <w:rPr>
          <w:rFonts w:ascii="Arial" w:hAnsi="Arial" w:cs="Arial"/>
          <w:sz w:val="20"/>
          <w:szCs w:val="20"/>
        </w:rPr>
      </w:pPr>
      <w:r>
        <w:rPr>
          <w:rFonts w:ascii="Arial" w:hAnsi="Arial" w:cs="Arial"/>
          <w:sz w:val="20"/>
          <w:szCs w:val="20"/>
        </w:rPr>
        <w:t>The study utilized an Experimental Research Design integrated with a quantitative approach to evaluate the performance and social acceptability of banana leaf wax as a sustainable water repellent for textiles. The experimental phase focused on the physical</w:t>
      </w:r>
      <w:r>
        <w:rPr>
          <w:rFonts w:ascii="Arial" w:hAnsi="Arial" w:cs="Arial"/>
          <w:sz w:val="20"/>
          <w:szCs w:val="20"/>
        </w:rPr>
        <w:t xml:space="preserve"> application of the wax, while the quantitative phase employed statistical analysis of user perceptions to determine the feasibility of this natural alternative. The inventory of materials included natural, synthetic, and mixed-blend fabrics, shears, an ir</w:t>
      </w:r>
      <w:r>
        <w:rPr>
          <w:rFonts w:ascii="Arial" w:hAnsi="Arial" w:cs="Arial"/>
          <w:sz w:val="20"/>
          <w:szCs w:val="20"/>
        </w:rPr>
        <w:t>on, fresh banana leaves, a clean working table, and an intact banana plant. The procedure began with the preparation of materials, ensuring a clean workspace and inspecting the fabric for impurities. The fabric was cut into uniform 5x5 inch samples using s</w:t>
      </w:r>
      <w:r>
        <w:rPr>
          <w:rFonts w:ascii="Arial" w:hAnsi="Arial" w:cs="Arial"/>
          <w:sz w:val="20"/>
          <w:szCs w:val="20"/>
        </w:rPr>
        <w:t>hears to maintain consistency, and fresh banana leaves were gently cleaned to optimize wax transfer. During the coating application, the fabric was rubbed against the leaf to coat the fibers; subsequently, the sample was placed between leaves and ironed, a</w:t>
      </w:r>
      <w:r>
        <w:rPr>
          <w:rFonts w:ascii="Arial" w:hAnsi="Arial" w:cs="Arial"/>
          <w:sz w:val="20"/>
          <w:szCs w:val="20"/>
        </w:rPr>
        <w:t>llowing heat to melt and adhere the wax to the fabrics. Each sample underwent drying in direct sunlight for at least 20–30 minutes, and this sequential coating procedure was repeated up to five times to ensure uniform layering before final documentation of</w:t>
      </w:r>
      <w:r>
        <w:rPr>
          <w:rFonts w:ascii="Arial" w:hAnsi="Arial" w:cs="Arial"/>
          <w:sz w:val="20"/>
          <w:szCs w:val="20"/>
        </w:rPr>
        <w:t xml:space="preserve"> texture and absorption changes.</w:t>
      </w:r>
      <w:r>
        <w:rPr>
          <w:rFonts w:ascii="Arial" w:hAnsi="Arial" w:cs="Arial"/>
          <w:sz w:val="20"/>
          <w:szCs w:val="20"/>
        </w:rPr>
        <w:tab/>
      </w:r>
    </w:p>
    <w:p w14:paraId="79EC4224" w14:textId="77777777" w:rsidR="00A92D98" w:rsidRDefault="00DD673C">
      <w:pPr>
        <w:pStyle w:val="NormalWeb"/>
        <w:ind w:firstLine="720"/>
        <w:jc w:val="both"/>
        <w:rPr>
          <w:rFonts w:ascii="Arial" w:hAnsi="Arial" w:cs="Arial"/>
          <w:sz w:val="20"/>
          <w:szCs w:val="20"/>
        </w:rPr>
      </w:pPr>
      <w:r>
        <w:rPr>
          <w:rFonts w:ascii="Arial" w:hAnsi="Arial" w:cs="Arial"/>
          <w:sz w:val="20"/>
          <w:szCs w:val="20"/>
        </w:rPr>
        <w:t>The experimental trials were conducted in a home setting following strict safety protocols, including the use of PPE, adequate ventilation, and the availability of a first-aid kit, while the descriptive phase took place at</w:t>
      </w:r>
      <w:r>
        <w:rPr>
          <w:rFonts w:ascii="Arial" w:hAnsi="Arial" w:cs="Arial"/>
          <w:sz w:val="20"/>
          <w:szCs w:val="20"/>
        </w:rPr>
        <w:t xml:space="preserve"> one of the Universities in Cebu, Philippines and </w:t>
      </w:r>
      <w:proofErr w:type="spellStart"/>
      <w:r>
        <w:rPr>
          <w:rFonts w:ascii="Arial" w:hAnsi="Arial" w:cs="Arial"/>
          <w:sz w:val="20"/>
          <w:szCs w:val="20"/>
        </w:rPr>
        <w:t>Liong</w:t>
      </w:r>
      <w:proofErr w:type="spellEnd"/>
      <w:r>
        <w:rPr>
          <w:rFonts w:ascii="Arial" w:hAnsi="Arial" w:cs="Arial"/>
          <w:sz w:val="20"/>
          <w:szCs w:val="20"/>
        </w:rPr>
        <w:t xml:space="preserve"> Garments. The study involved 40 purposively selected respondents, consisting of ten 2nd-year BTVTED-GFD students (25%), ten 3rd-year BTVTED-GFD students (25%), and twenty professional sewers from </w:t>
      </w:r>
      <w:proofErr w:type="spellStart"/>
      <w:r>
        <w:rPr>
          <w:rFonts w:ascii="Arial" w:hAnsi="Arial" w:cs="Arial"/>
          <w:sz w:val="20"/>
          <w:szCs w:val="20"/>
        </w:rPr>
        <w:t>Lion</w:t>
      </w:r>
      <w:r>
        <w:rPr>
          <w:rFonts w:ascii="Arial" w:hAnsi="Arial" w:cs="Arial"/>
          <w:sz w:val="20"/>
          <w:szCs w:val="20"/>
        </w:rPr>
        <w:t>g</w:t>
      </w:r>
      <w:proofErr w:type="spellEnd"/>
      <w:r>
        <w:rPr>
          <w:rFonts w:ascii="Arial" w:hAnsi="Arial" w:cs="Arial"/>
          <w:sz w:val="20"/>
          <w:szCs w:val="20"/>
        </w:rPr>
        <w:t xml:space="preserve"> Garments (50%). Data collection followed a three-stage process: the preliminary stage involved instrument validation and </w:t>
      </w:r>
      <w:r>
        <w:rPr>
          <w:rFonts w:ascii="Arial" w:hAnsi="Arial" w:cs="Arial"/>
          <w:sz w:val="20"/>
          <w:szCs w:val="20"/>
        </w:rPr>
        <w:lastRenderedPageBreak/>
        <w:t xml:space="preserve">obtaining permissions; the gathering stage allowed respondents to interact with the treated samples and complete the survey; and the </w:t>
      </w:r>
      <w:r>
        <w:rPr>
          <w:rFonts w:ascii="Arial" w:hAnsi="Arial" w:cs="Arial"/>
          <w:sz w:val="20"/>
          <w:szCs w:val="20"/>
        </w:rPr>
        <w:t>post-data stage focused on tabulation and analysis. In strict adherence to the Data Privacy Act of 2012, all personal identifiers were kept confidential, and data were used exclusively for academic purposes. Participants provided informed consent after bei</w:t>
      </w:r>
      <w:r>
        <w:rPr>
          <w:rFonts w:ascii="Arial" w:hAnsi="Arial" w:cs="Arial"/>
          <w:sz w:val="20"/>
          <w:szCs w:val="20"/>
        </w:rPr>
        <w:t>ng briefed on the study’s objectives, and the researchers ensured that participation remained entirely voluntary, granting respondents the right to withdraw at any stage without consequence.</w:t>
      </w:r>
    </w:p>
    <w:p w14:paraId="77B24A4C" w14:textId="77777777" w:rsidR="00A92D98" w:rsidRDefault="00DD673C">
      <w:pPr>
        <w:pStyle w:val="NormalWeb"/>
        <w:ind w:firstLine="720"/>
        <w:jc w:val="both"/>
        <w:rPr>
          <w:rFonts w:ascii="Arial" w:hAnsi="Arial" w:cs="Arial"/>
          <w:sz w:val="20"/>
          <w:szCs w:val="20"/>
        </w:rPr>
      </w:pPr>
      <w:r>
        <w:rPr>
          <w:rFonts w:ascii="Arial" w:hAnsi="Arial" w:cs="Arial"/>
          <w:sz w:val="20"/>
          <w:szCs w:val="20"/>
        </w:rPr>
        <w:t>To interpret the data, several statistical tools were employed, i</w:t>
      </w:r>
      <w:r>
        <w:rPr>
          <w:rFonts w:ascii="Arial" w:hAnsi="Arial" w:cs="Arial"/>
          <w:sz w:val="20"/>
          <w:szCs w:val="20"/>
        </w:rPr>
        <w:t>ncluding Frequency Count for response distribution, Mean and Standard Deviation for overall perception, and Analysis of Variance (ANOVA) with Bonferroni Correction to identify significant differences between treatment levels. The scoring procedure utilized</w:t>
      </w:r>
      <w:r>
        <w:rPr>
          <w:rFonts w:ascii="Arial" w:hAnsi="Arial" w:cs="Arial"/>
          <w:sz w:val="20"/>
          <w:szCs w:val="20"/>
        </w:rPr>
        <w:t xml:space="preserve"> a 4-point Likert scale to categorize the fabric's acceptability based on mean score ranges. A score of 3.26 – 4.00 (Very Acceptable) indicated that the treatment fully satisfied water-repellency requirements, while 2.51 – 3.25 (Acceptable) suggested the f</w:t>
      </w:r>
      <w:r>
        <w:rPr>
          <w:rFonts w:ascii="Arial" w:hAnsi="Arial" w:cs="Arial"/>
          <w:sz w:val="20"/>
          <w:szCs w:val="20"/>
        </w:rPr>
        <w:t>abric was functional but could benefit from minor refinements. Scores between 1.76 – 2.50 (Slightly Acceptable) meant the performance was considered inadequate, and a range of 1.00 – 1.75 (Not Acceptable) confirmed that the treatment failed to meet standar</w:t>
      </w:r>
      <w:r>
        <w:rPr>
          <w:rFonts w:ascii="Arial" w:hAnsi="Arial" w:cs="Arial"/>
          <w:sz w:val="20"/>
          <w:szCs w:val="20"/>
        </w:rPr>
        <w:t>d repellent criteria. This structured methodology provided a rigorous framework for determining that banana leaf wax served as a viable, natural alternative to synthetic textile finishes.</w:t>
      </w:r>
    </w:p>
    <w:p w14:paraId="0DD9431E" w14:textId="77777777" w:rsidR="00A92D98" w:rsidRDefault="00DD673C">
      <w:pPr>
        <w:pStyle w:val="Head1"/>
        <w:spacing w:after="0"/>
        <w:jc w:val="both"/>
        <w:rPr>
          <w:rFonts w:ascii="Arial" w:hAnsi="Arial" w:cs="Arial"/>
        </w:rPr>
      </w:pPr>
      <w:r>
        <w:rPr>
          <w:rFonts w:ascii="Arial" w:hAnsi="Arial" w:cs="Arial"/>
        </w:rPr>
        <w:t>3. results and discussion</w:t>
      </w:r>
    </w:p>
    <w:p w14:paraId="62F092F7" w14:textId="77777777" w:rsidR="00A92D98" w:rsidRDefault="00DD673C">
      <w:pPr>
        <w:spacing w:before="100" w:beforeAutospacing="1" w:after="100" w:afterAutospacing="1"/>
        <w:jc w:val="both"/>
        <w:outlineLvl w:val="2"/>
        <w:rPr>
          <w:rFonts w:ascii="Arial" w:hAnsi="Arial" w:cs="Arial"/>
          <w:i/>
          <w:iCs/>
        </w:rPr>
      </w:pPr>
      <w:r>
        <w:rPr>
          <w:rFonts w:ascii="Arial" w:hAnsi="Arial" w:cs="Arial"/>
          <w:i/>
          <w:iCs/>
        </w:rPr>
        <w:t>3.1 Innovation through Creative Destructio</w:t>
      </w:r>
      <w:r>
        <w:rPr>
          <w:rFonts w:ascii="Arial" w:hAnsi="Arial" w:cs="Arial"/>
          <w:i/>
          <w:iCs/>
        </w:rPr>
        <w:t>n: Replacing PFAS with Bio-Polymers</w:t>
      </w:r>
    </w:p>
    <w:p w14:paraId="4242E8FE" w14:textId="77777777" w:rsidR="00A92D98" w:rsidRDefault="00DD673C">
      <w:pPr>
        <w:spacing w:before="100" w:beforeAutospacing="1" w:after="100" w:afterAutospacing="1"/>
        <w:ind w:firstLine="720"/>
        <w:jc w:val="both"/>
        <w:rPr>
          <w:rFonts w:ascii="Arial" w:hAnsi="Arial" w:cs="Arial"/>
        </w:rPr>
      </w:pPr>
      <w:r>
        <w:rPr>
          <w:rFonts w:ascii="Arial" w:hAnsi="Arial" w:cs="Arial"/>
        </w:rPr>
        <w:t>The primary economic and structural driver for this research is found in Joseph Schumpeter’s Innovation Theory, which characterizes industrial evolution through the lens of "creative destruction." Schumpeter posited that</w:t>
      </w:r>
      <w:r>
        <w:rPr>
          <w:rFonts w:ascii="Arial" w:hAnsi="Arial" w:cs="Arial"/>
        </w:rPr>
        <w:t xml:space="preserve"> for an economy to experience genuine growth and evolution, new technologies must emerge to dismantle and replace inefficient, stagnant, or harmful legacy systems (</w:t>
      </w:r>
      <w:proofErr w:type="spellStart"/>
      <w:r>
        <w:rPr>
          <w:rFonts w:ascii="Arial" w:hAnsi="Arial" w:cs="Arial"/>
        </w:rPr>
        <w:t>Harsanto</w:t>
      </w:r>
      <w:proofErr w:type="spellEnd"/>
      <w:r>
        <w:rPr>
          <w:rFonts w:ascii="Arial" w:hAnsi="Arial" w:cs="Arial"/>
        </w:rPr>
        <w:t xml:space="preserve"> et al., 2023). In the realm of textile engineering, the prevailing legacy system is</w:t>
      </w:r>
      <w:r>
        <w:rPr>
          <w:rFonts w:ascii="Arial" w:hAnsi="Arial" w:cs="Arial"/>
        </w:rPr>
        <w:t xml:space="preserve"> defined by the 1969 invention of Gore-Tex by Bob Gore. While Gore’s utilization of expanded polytetrafluoroethylene (</w:t>
      </w:r>
      <w:proofErr w:type="spellStart"/>
      <w:r>
        <w:rPr>
          <w:rFonts w:ascii="Arial" w:hAnsi="Arial" w:cs="Arial"/>
        </w:rPr>
        <w:t>ePTFE</w:t>
      </w:r>
      <w:proofErr w:type="spellEnd"/>
      <w:r>
        <w:rPr>
          <w:rFonts w:ascii="Arial" w:hAnsi="Arial" w:cs="Arial"/>
        </w:rPr>
        <w:t>) provided a revolutionary waterproof and breathable barrier that defined outdoor performance for half a century, it simultaneously i</w:t>
      </w:r>
      <w:r>
        <w:rPr>
          <w:rFonts w:ascii="Arial" w:hAnsi="Arial" w:cs="Arial"/>
        </w:rPr>
        <w:t>ntroduced a subgroup of per- and polyfluoroalkyl substances (PFAS) into the global environment.</w:t>
      </w:r>
    </w:p>
    <w:p w14:paraId="1BF13B42" w14:textId="77777777" w:rsidR="00A92D98" w:rsidRDefault="00DD673C">
      <w:pPr>
        <w:spacing w:before="100" w:beforeAutospacing="1" w:after="100" w:afterAutospacing="1"/>
        <w:ind w:firstLine="720"/>
        <w:jc w:val="both"/>
        <w:rPr>
          <w:rFonts w:ascii="Arial" w:hAnsi="Arial" w:cs="Arial"/>
        </w:rPr>
      </w:pPr>
      <w:r>
        <w:rPr>
          <w:rFonts w:ascii="Arial" w:hAnsi="Arial" w:cs="Arial"/>
        </w:rPr>
        <w:t>These "forever chemicals," while technically functional and highly durable, are now recognized as biologically and ecologically obsolete due to their catastroph</w:t>
      </w:r>
      <w:r>
        <w:rPr>
          <w:rFonts w:ascii="Arial" w:hAnsi="Arial" w:cs="Arial"/>
        </w:rPr>
        <w:t>ic health impacts. According to the National Institute of Environmental Health Sciences (2025), PFAS exposure is scientifically linked to severe metabolic disorders, increased risks of various cancers, and significant immune system suppression. The creativ</w:t>
      </w:r>
      <w:r>
        <w:rPr>
          <w:rFonts w:ascii="Arial" w:hAnsi="Arial" w:cs="Arial"/>
        </w:rPr>
        <w:t xml:space="preserve">e destruction proposed in this study involves the systematic replacement of these hazardous fluoropolymers with the epicuticular wax layer found naturally in banana leaves. As </w:t>
      </w:r>
      <w:proofErr w:type="spellStart"/>
      <w:r>
        <w:rPr>
          <w:rFonts w:ascii="Arial" w:hAnsi="Arial" w:cs="Arial"/>
        </w:rPr>
        <w:t>Sanji</w:t>
      </w:r>
      <w:proofErr w:type="spellEnd"/>
      <w:r>
        <w:rPr>
          <w:rFonts w:ascii="Arial" w:hAnsi="Arial" w:cs="Arial"/>
        </w:rPr>
        <w:t xml:space="preserve"> (2020) notes, the hierarchical micro/</w:t>
      </w:r>
      <w:proofErr w:type="spellStart"/>
      <w:r>
        <w:rPr>
          <w:rFonts w:ascii="Arial" w:hAnsi="Arial" w:cs="Arial"/>
        </w:rPr>
        <w:t>nano</w:t>
      </w:r>
      <w:proofErr w:type="spellEnd"/>
      <w:r>
        <w:rPr>
          <w:rFonts w:ascii="Arial" w:hAnsi="Arial" w:cs="Arial"/>
        </w:rPr>
        <w:t>-structure of natural waxes offer</w:t>
      </w:r>
      <w:r>
        <w:rPr>
          <w:rFonts w:ascii="Arial" w:hAnsi="Arial" w:cs="Arial"/>
        </w:rPr>
        <w:t>s a super-hydrophobic performance that rivals synthetic counterparts without the toxic persistence.</w:t>
      </w:r>
    </w:p>
    <w:p w14:paraId="107B046F" w14:textId="77777777" w:rsidR="00A92D98" w:rsidRDefault="00DD673C">
      <w:pPr>
        <w:spacing w:before="100" w:beforeAutospacing="1" w:after="100" w:afterAutospacing="1"/>
        <w:ind w:firstLine="720"/>
        <w:jc w:val="both"/>
        <w:rPr>
          <w:rFonts w:ascii="Arial" w:hAnsi="Arial" w:cs="Arial"/>
        </w:rPr>
      </w:pPr>
      <w:r>
        <w:rPr>
          <w:rFonts w:ascii="Arial" w:hAnsi="Arial" w:cs="Arial"/>
        </w:rPr>
        <w:t xml:space="preserve">By transitioning to banana leaf wax, the study aligns with Republic Act No. 9729 (Climate Change Act of 2009), which advocates for eco-friendly innovations </w:t>
      </w:r>
      <w:r>
        <w:rPr>
          <w:rFonts w:ascii="Arial" w:hAnsi="Arial" w:cs="Arial"/>
        </w:rPr>
        <w:t>that protect the climate system and ensure a healthful ecology. This shift represents a Schumpeterian evolution, where the harmful synthetic standard is "destroyed" or phased out to make way for a healthful, sustainable, and bio-based innovation. The "dest</w:t>
      </w:r>
      <w:r>
        <w:rPr>
          <w:rFonts w:ascii="Arial" w:hAnsi="Arial" w:cs="Arial"/>
        </w:rPr>
        <w:t>ruction" here is not a loss of value, but an upgrade to a system that respects human physiology and environmental limits. Adopting such natural alternatives encourages a new era of manufacturing where the "epicuticular" properties of indigenous flora provi</w:t>
      </w:r>
      <w:r>
        <w:rPr>
          <w:rFonts w:ascii="Arial" w:hAnsi="Arial" w:cs="Arial"/>
        </w:rPr>
        <w:t>de the functionality previously sought through synthetic chemistry.</w:t>
      </w:r>
    </w:p>
    <w:p w14:paraId="5A65C54E" w14:textId="77777777" w:rsidR="00A92D98" w:rsidRDefault="00A92D98">
      <w:pPr>
        <w:jc w:val="both"/>
        <w:rPr>
          <w:rFonts w:ascii="Arial" w:hAnsi="Arial" w:cs="Arial"/>
        </w:rPr>
      </w:pPr>
    </w:p>
    <w:p w14:paraId="0D4F16E8" w14:textId="77777777" w:rsidR="00A92D98" w:rsidRDefault="00DD673C">
      <w:pPr>
        <w:jc w:val="both"/>
        <w:rPr>
          <w:rFonts w:ascii="Arial" w:hAnsi="Arial" w:cs="Arial"/>
        </w:rPr>
      </w:pPr>
      <w:r>
        <w:rPr>
          <w:rFonts w:ascii="Arial" w:hAnsi="Arial" w:cs="Arial"/>
          <w:i/>
          <w:iCs/>
        </w:rPr>
        <w:t>3.2 Social Acceptability and the Diffusion of Sustainable Textile Technology</w:t>
      </w:r>
    </w:p>
    <w:p w14:paraId="2E2E8664" w14:textId="77777777" w:rsidR="00A92D98" w:rsidRDefault="00DD673C">
      <w:pPr>
        <w:spacing w:before="100" w:beforeAutospacing="1" w:after="100" w:afterAutospacing="1"/>
        <w:ind w:firstLine="720"/>
        <w:jc w:val="both"/>
        <w:rPr>
          <w:rFonts w:ascii="Arial" w:hAnsi="Arial" w:cs="Arial"/>
        </w:rPr>
      </w:pPr>
      <w:r>
        <w:rPr>
          <w:rFonts w:ascii="Arial" w:hAnsi="Arial" w:cs="Arial"/>
        </w:rPr>
        <w:t>The transition from a laboratory-proven concept to a market-ready textile finish relies heavily on the pattern</w:t>
      </w:r>
      <w:r>
        <w:rPr>
          <w:rFonts w:ascii="Arial" w:hAnsi="Arial" w:cs="Arial"/>
        </w:rPr>
        <w:t>s of social adoption and the psychology of change. This study utilizes Everett Rogers’ Diffusion of Innovation Theory to map the trajectory of banana leaf wax acceptance. Rogers suggests that for any new behavior, technology, or good to take root in a soci</w:t>
      </w:r>
      <w:r>
        <w:rPr>
          <w:rFonts w:ascii="Arial" w:hAnsi="Arial" w:cs="Arial"/>
        </w:rPr>
        <w:t>ety, it must move through a specific population sequence: Innovators, Early Adopters, Early Majority, Late Majority, and Laggards. The "acceptability" mentioned in the thesis title is a critical measure of how quickly this innovation can move from the rese</w:t>
      </w:r>
      <w:r>
        <w:rPr>
          <w:rFonts w:ascii="Arial" w:hAnsi="Arial" w:cs="Arial"/>
        </w:rPr>
        <w:t>archers (Innovators) to the fashion industry’s primary opinion leaders.</w:t>
      </w:r>
    </w:p>
    <w:p w14:paraId="49E68870" w14:textId="77777777" w:rsidR="00A92D98" w:rsidRDefault="00DD673C">
      <w:pPr>
        <w:spacing w:before="100" w:beforeAutospacing="1" w:after="100" w:afterAutospacing="1"/>
        <w:ind w:firstLine="720"/>
        <w:jc w:val="both"/>
        <w:rPr>
          <w:rFonts w:ascii="Arial" w:hAnsi="Arial" w:cs="Arial"/>
        </w:rPr>
      </w:pPr>
      <w:r>
        <w:rPr>
          <w:rFonts w:ascii="Arial" w:hAnsi="Arial" w:cs="Arial"/>
        </w:rPr>
        <w:t xml:space="preserve">To facilitate this diffusion, the research strategically targets 2nd and 3rd-year students at one of the universities in Cebu, Philippines specializing in Garments and Fashion Design. </w:t>
      </w:r>
      <w:r>
        <w:rPr>
          <w:rFonts w:ascii="Arial" w:hAnsi="Arial" w:cs="Arial"/>
        </w:rPr>
        <w:t>These students represent the Early Adopters—technical experts and future industry leaders who possess the curiosity and professional influence to validate new materials. Their feedback on the tactile, visual, and functional performance of treated fabrics s</w:t>
      </w:r>
      <w:r>
        <w:rPr>
          <w:rFonts w:ascii="Arial" w:hAnsi="Arial" w:cs="Arial"/>
        </w:rPr>
        <w:t xml:space="preserve">erves as the vital catalyst needed to convince </w:t>
      </w:r>
      <w:r>
        <w:rPr>
          <w:rFonts w:ascii="Arial" w:hAnsi="Arial" w:cs="Arial"/>
        </w:rPr>
        <w:lastRenderedPageBreak/>
        <w:t>the Early Majority. If the product is perceived as acceptable by these specialists, it lowers the "uncertainty" associated with new technology, which Rogers identifies as the primary barrier to adoption.</w:t>
      </w:r>
    </w:p>
    <w:p w14:paraId="2C0D0FEC" w14:textId="77777777" w:rsidR="00A92D98" w:rsidRDefault="00DD673C">
      <w:pPr>
        <w:spacing w:before="100" w:beforeAutospacing="1" w:after="100" w:afterAutospacing="1"/>
        <w:ind w:firstLine="720"/>
        <w:jc w:val="both"/>
        <w:rPr>
          <w:rFonts w:ascii="Arial" w:hAnsi="Arial" w:cs="Arial"/>
        </w:rPr>
      </w:pPr>
      <w:r>
        <w:rPr>
          <w:rFonts w:ascii="Arial" w:hAnsi="Arial" w:cs="Arial"/>
        </w:rPr>
        <w:t xml:space="preserve">This </w:t>
      </w:r>
      <w:r>
        <w:rPr>
          <w:rFonts w:ascii="Arial" w:hAnsi="Arial" w:cs="Arial"/>
        </w:rPr>
        <w:t xml:space="preserve">strategic approach to social adoption is bolstered by Republic Act No. 11293 (Philippine Innovation Act), which identifies innovation as a vital pillar of national development and sustainable economic growth. The act encourages the creation of "innovation </w:t>
      </w:r>
      <w:r>
        <w:rPr>
          <w:rFonts w:ascii="Arial" w:hAnsi="Arial" w:cs="Arial"/>
        </w:rPr>
        <w:t>centers" and the fostering of a culture that rewards creative solutions to national problems. By securing the "acceptability" of these future designers, the study ensures that the innovation does not remain stagnant as a purely academic exercise but instea</w:t>
      </w:r>
      <w:r>
        <w:rPr>
          <w:rFonts w:ascii="Arial" w:hAnsi="Arial" w:cs="Arial"/>
        </w:rPr>
        <w:t>d spreads through the industry. This process eventually transforms consumer expectations and manufacturing norms, leading to a market where "sustainable" is no longer a niche label but a standard requirement.</w:t>
      </w:r>
    </w:p>
    <w:p w14:paraId="0C28A568" w14:textId="77777777" w:rsidR="00A92D98" w:rsidRDefault="00DD673C">
      <w:pPr>
        <w:spacing w:before="100" w:beforeAutospacing="1" w:after="100" w:afterAutospacing="1"/>
        <w:jc w:val="both"/>
        <w:outlineLvl w:val="2"/>
        <w:rPr>
          <w:rFonts w:ascii="Arial" w:hAnsi="Arial" w:cs="Arial"/>
          <w:i/>
          <w:iCs/>
        </w:rPr>
      </w:pPr>
      <w:r>
        <w:rPr>
          <w:rFonts w:ascii="Arial" w:hAnsi="Arial" w:cs="Arial"/>
          <w:i/>
          <w:iCs/>
        </w:rPr>
        <w:t>3.3 Collective Stewardship and the Valorization</w:t>
      </w:r>
      <w:r>
        <w:rPr>
          <w:rFonts w:ascii="Arial" w:hAnsi="Arial" w:cs="Arial"/>
          <w:i/>
          <w:iCs/>
        </w:rPr>
        <w:t xml:space="preserve"> of Agricultural Waste</w:t>
      </w:r>
    </w:p>
    <w:p w14:paraId="0E5E4400" w14:textId="77777777" w:rsidR="00A92D98" w:rsidRDefault="00DD673C">
      <w:pPr>
        <w:spacing w:before="100" w:beforeAutospacing="1" w:after="100" w:afterAutospacing="1"/>
        <w:ind w:firstLine="720"/>
        <w:jc w:val="both"/>
        <w:rPr>
          <w:rFonts w:ascii="Arial" w:hAnsi="Arial" w:cs="Arial"/>
        </w:rPr>
      </w:pPr>
      <w:r>
        <w:rPr>
          <w:rFonts w:ascii="Arial" w:hAnsi="Arial" w:cs="Arial"/>
        </w:rPr>
        <w:t xml:space="preserve">The ethical dimension of this study is anchored in the Collective Stewardship Theory of Sustainable Development proposed by Peterson </w:t>
      </w:r>
      <w:proofErr w:type="spellStart"/>
      <w:r>
        <w:rPr>
          <w:rFonts w:ascii="Arial" w:hAnsi="Arial" w:cs="Arial"/>
        </w:rPr>
        <w:t>Ozili</w:t>
      </w:r>
      <w:proofErr w:type="spellEnd"/>
      <w:r>
        <w:rPr>
          <w:rFonts w:ascii="Arial" w:hAnsi="Arial" w:cs="Arial"/>
        </w:rPr>
        <w:t>. This theory dictates that all individuals, industries, and governments are stewards of the Ea</w:t>
      </w:r>
      <w:r>
        <w:rPr>
          <w:rFonts w:ascii="Arial" w:hAnsi="Arial" w:cs="Arial"/>
        </w:rPr>
        <w:t>rth’s limited resources and are morally expected to act in the best interest of the planet to prevent depletion and degradation. Historically, the textile and packaging industries failed this stewardship by relying on PFAS for its convenience and oil-resis</w:t>
      </w:r>
      <w:r>
        <w:rPr>
          <w:rFonts w:ascii="Arial" w:hAnsi="Arial" w:cs="Arial"/>
        </w:rPr>
        <w:t xml:space="preserve">tant properties, despite possessing internal data regarding its dangers. Reports from </w:t>
      </w:r>
      <w:r>
        <w:rPr>
          <w:rFonts w:ascii="Arial" w:hAnsi="Arial" w:cs="Arial"/>
          <w:i/>
          <w:iCs/>
        </w:rPr>
        <w:t>The Guardian</w:t>
      </w:r>
      <w:r>
        <w:rPr>
          <w:rFonts w:ascii="Arial" w:hAnsi="Arial" w:cs="Arial"/>
        </w:rPr>
        <w:t xml:space="preserve"> have highlighted how chemical giants like DuPont and Daikin concealed the environmental risks of PFAS from the public and the FDA for decades. However, recen</w:t>
      </w:r>
      <w:r>
        <w:rPr>
          <w:rFonts w:ascii="Arial" w:hAnsi="Arial" w:cs="Arial"/>
        </w:rPr>
        <w:t>t global movements, such as the 2020 FDA agreement to phase out PFAS in food packaging by 2025, signal a necessary return to stewardship (Jones, 2021).</w:t>
      </w:r>
    </w:p>
    <w:p w14:paraId="516376D6" w14:textId="77777777" w:rsidR="00A92D98" w:rsidRDefault="00DD673C">
      <w:pPr>
        <w:spacing w:before="100" w:beforeAutospacing="1" w:after="100" w:afterAutospacing="1"/>
        <w:ind w:firstLine="720"/>
        <w:jc w:val="both"/>
        <w:rPr>
          <w:rFonts w:ascii="Arial" w:hAnsi="Arial" w:cs="Arial"/>
        </w:rPr>
      </w:pPr>
      <w:r>
        <w:rPr>
          <w:rFonts w:ascii="Arial" w:hAnsi="Arial" w:cs="Arial"/>
        </w:rPr>
        <w:t>In the Philippines, this stewardship is manifested through Republic Act No. 8435 (Agriculture and Fisher</w:t>
      </w:r>
      <w:r>
        <w:rPr>
          <w:rFonts w:ascii="Arial" w:hAnsi="Arial" w:cs="Arial"/>
        </w:rPr>
        <w:t>ies Modernization Act of 1997). By extracting wax from banana leaves—a resource that is traditionally discarded as agricultural waste or underutilized biomass—the study practices a form of resource valorization. This process gives additional economic value</w:t>
      </w:r>
      <w:r>
        <w:rPr>
          <w:rFonts w:ascii="Arial" w:hAnsi="Arial" w:cs="Arial"/>
        </w:rPr>
        <w:t xml:space="preserve"> to banana cultivation while providing a non-toxic alternative for fabric coating. Valorization transforms a "waste product" into a "wealth product," ensuring that the agricultural sector contributes directly to industrial sustainability.</w:t>
      </w:r>
    </w:p>
    <w:p w14:paraId="6FD2CA7A" w14:textId="77777777" w:rsidR="00A92D98" w:rsidRDefault="00DD673C">
      <w:pPr>
        <w:spacing w:before="100" w:beforeAutospacing="1" w:after="100" w:afterAutospacing="1"/>
        <w:ind w:firstLine="720"/>
        <w:jc w:val="both"/>
        <w:rPr>
          <w:rFonts w:ascii="Arial" w:hAnsi="Arial" w:cs="Arial"/>
        </w:rPr>
      </w:pPr>
      <w:r>
        <w:rPr>
          <w:rFonts w:ascii="Arial" w:hAnsi="Arial" w:cs="Arial"/>
        </w:rPr>
        <w:t xml:space="preserve">This aligns with </w:t>
      </w:r>
      <w:r>
        <w:rPr>
          <w:rFonts w:ascii="Arial" w:hAnsi="Arial" w:cs="Arial"/>
        </w:rPr>
        <w:t xml:space="preserve">the United Nations Brundtland Commission’s (1987) mandate to meet present needs without compromising the ability of future generations to meet their own. The acceptability of banana leaf wax is, therefore, not just a technical or aesthetic metric; it is a </w:t>
      </w:r>
      <w:r>
        <w:rPr>
          <w:rFonts w:ascii="Arial" w:hAnsi="Arial" w:cs="Arial"/>
        </w:rPr>
        <w:t>measure of our success in fulfilling a collective responsibility. By using indigenous resources that are renewable and biodegradable, we safeguard both the environment and human health, ensuring that the textiles we produce today do not become the toxic bu</w:t>
      </w:r>
      <w:r>
        <w:rPr>
          <w:rFonts w:ascii="Arial" w:hAnsi="Arial" w:cs="Arial"/>
        </w:rPr>
        <w:t>rdens of tomorrow. Stewardship in this context means recognizing that the "waste" in our banana plantations is actually a sophisticated chemical solution provided by nature</w:t>
      </w:r>
    </w:p>
    <w:p w14:paraId="04AEA941" w14:textId="77777777" w:rsidR="00A92D98" w:rsidRDefault="00DD673C">
      <w:pPr>
        <w:spacing w:before="100" w:beforeAutospacing="1" w:after="100" w:afterAutospacing="1"/>
        <w:jc w:val="both"/>
        <w:outlineLvl w:val="2"/>
        <w:rPr>
          <w:rFonts w:ascii="Arial" w:hAnsi="Arial" w:cs="Arial"/>
          <w:i/>
          <w:iCs/>
        </w:rPr>
      </w:pPr>
      <w:r>
        <w:rPr>
          <w:rFonts w:ascii="Arial" w:hAnsi="Arial" w:cs="Arial"/>
          <w:i/>
          <w:iCs/>
        </w:rPr>
        <w:t>3.4 Legal Frameworks and the Path to Global Competitiveness</w:t>
      </w:r>
    </w:p>
    <w:p w14:paraId="3B9FCAB3" w14:textId="77777777" w:rsidR="00A92D98" w:rsidRDefault="00DD673C">
      <w:pPr>
        <w:spacing w:before="100" w:beforeAutospacing="1" w:after="100" w:afterAutospacing="1"/>
        <w:ind w:firstLine="720"/>
        <w:jc w:val="both"/>
        <w:rPr>
          <w:rFonts w:ascii="Arial" w:hAnsi="Arial" w:cs="Arial"/>
        </w:rPr>
      </w:pPr>
      <w:r>
        <w:rPr>
          <w:rFonts w:ascii="Arial" w:hAnsi="Arial" w:cs="Arial"/>
        </w:rPr>
        <w:t>The final sub-theme foc</w:t>
      </w:r>
      <w:r>
        <w:rPr>
          <w:rFonts w:ascii="Arial" w:hAnsi="Arial" w:cs="Arial"/>
        </w:rPr>
        <w:t>uses on the integration of these economic and ethical theories into the Philippine legal and economic landscape. The acceptability of a natural water-repellent is a prerequisite for achieving the goals set out in Section 15 of R.A. No. 8435, which emphasiz</w:t>
      </w:r>
      <w:r>
        <w:rPr>
          <w:rFonts w:ascii="Arial" w:hAnsi="Arial" w:cs="Arial"/>
        </w:rPr>
        <w:t>es Global Competitiveness and Sustainability. For the Philippine textile industry to compete on a global stage, it must transition away from imported synthetic chemicals and adopt green technologies that meet increasingly stringent international environmen</w:t>
      </w:r>
      <w:r>
        <w:rPr>
          <w:rFonts w:ascii="Arial" w:hAnsi="Arial" w:cs="Arial"/>
        </w:rPr>
        <w:t>tal standards, such as the EU’s restrictions on hazardous substances.</w:t>
      </w:r>
    </w:p>
    <w:p w14:paraId="7C3015AE" w14:textId="77777777" w:rsidR="00A92D98" w:rsidRDefault="00DD673C">
      <w:pPr>
        <w:spacing w:before="100" w:beforeAutospacing="1" w:after="100" w:afterAutospacing="1"/>
        <w:ind w:firstLine="720"/>
        <w:jc w:val="both"/>
        <w:rPr>
          <w:rFonts w:ascii="Arial" w:hAnsi="Arial" w:cs="Arial"/>
        </w:rPr>
      </w:pPr>
      <w:r>
        <w:rPr>
          <w:rFonts w:ascii="Arial" w:hAnsi="Arial" w:cs="Arial"/>
        </w:rPr>
        <w:t>The transition from PFAS-based DWR (Durable Water Repellent) finishes to banana leaf wax provides a clear pathway for local manufacturers to differentiate themselves in a global market t</w:t>
      </w:r>
      <w:r>
        <w:rPr>
          <w:rFonts w:ascii="Arial" w:hAnsi="Arial" w:cs="Arial"/>
        </w:rPr>
        <w:t xml:space="preserve">hat is increasingly hostile to "forever chemicals." By introducing this study to universities and the public, the researchers are laying the groundwork for a high-volume demand for banana plants. This demand directly benefits local farmers, providing them </w:t>
      </w:r>
      <w:r>
        <w:rPr>
          <w:rFonts w:ascii="Arial" w:hAnsi="Arial" w:cs="Arial"/>
        </w:rPr>
        <w:t>with a secondary income stream from the sale of leaves, thereby supporting the national agenda for sustainable economic growth.</w:t>
      </w:r>
    </w:p>
    <w:p w14:paraId="5BBCC08D" w14:textId="77777777" w:rsidR="00A92D98" w:rsidRDefault="00DD673C">
      <w:pPr>
        <w:spacing w:before="100" w:beforeAutospacing="1" w:after="100" w:afterAutospacing="1"/>
        <w:ind w:firstLine="720"/>
        <w:jc w:val="both"/>
        <w:rPr>
          <w:rFonts w:ascii="Arial" w:hAnsi="Arial" w:cs="Arial"/>
        </w:rPr>
      </w:pPr>
      <w:r>
        <w:rPr>
          <w:rFonts w:ascii="Arial" w:hAnsi="Arial" w:cs="Arial"/>
        </w:rPr>
        <w:t>The synergy between Innovation Theory (the method of creative destruction), Diffusion Theory (the path of social acceptance), an</w:t>
      </w:r>
      <w:r>
        <w:rPr>
          <w:rFonts w:ascii="Arial" w:hAnsi="Arial" w:cs="Arial"/>
        </w:rPr>
        <w:t xml:space="preserve">d Stewardship Theory (the ethical purpose) creates a comprehensive model for national progress. As future researchers, students, and businesses enhance these outcomes, the reliance on imported PFAS will be limited. The Philippine textile industry will not </w:t>
      </w:r>
      <w:r>
        <w:rPr>
          <w:rFonts w:ascii="Arial" w:hAnsi="Arial" w:cs="Arial"/>
        </w:rPr>
        <w:t>merely follow global trends but will evolve into a leader in sustainable innovation by leveraging its own natural wealth. This integrated approach ensures that the pursuit of a "healthful ecology," as mandated by the Republic Acts of 2009 and 2019, is achi</w:t>
      </w:r>
      <w:r>
        <w:rPr>
          <w:rFonts w:ascii="Arial" w:hAnsi="Arial" w:cs="Arial"/>
        </w:rPr>
        <w:t>eved through practical, scientifically validated, and socially accepted agricultural innovations. Ultimately, the acceptability of banana leaf wax serves as the bridge between theoretical sustainability and the tangible prosperity of the Filipino people.</w:t>
      </w:r>
    </w:p>
    <w:p w14:paraId="7333C34D" w14:textId="77777777" w:rsidR="00A92D98" w:rsidRDefault="00A92D98">
      <w:pPr>
        <w:pStyle w:val="Body"/>
        <w:spacing w:after="0"/>
        <w:rPr>
          <w:rFonts w:ascii="Arial" w:hAnsi="Arial" w:cs="Arial"/>
        </w:rPr>
      </w:pPr>
    </w:p>
    <w:p w14:paraId="3DBEBC69" w14:textId="6C6D3DA9" w:rsidR="00A92D98" w:rsidRDefault="00DD673C">
      <w:pPr>
        <w:autoSpaceDE w:val="0"/>
        <w:autoSpaceDN w:val="0"/>
        <w:spacing w:beforeAutospacing="1" w:afterAutospacing="1"/>
        <w:ind w:firstLine="720"/>
        <w:jc w:val="both"/>
        <w:rPr>
          <w:rFonts w:ascii="Arial" w:eastAsia="SimSun" w:hAnsi="Arial" w:cs="Arial"/>
          <w:lang w:eastAsia="zh-CN"/>
        </w:rPr>
      </w:pPr>
      <w:r>
        <w:rPr>
          <w:rFonts w:ascii="Arial" w:eastAsia="SimSun" w:hAnsi="Arial" w:cs="Arial"/>
          <w:lang w:eastAsia="zh-CN"/>
        </w:rPr>
        <w:t xml:space="preserve">This </w:t>
      </w:r>
      <w:r w:rsidR="00614D1F">
        <w:rPr>
          <w:rFonts w:ascii="Arial" w:eastAsia="SimSun" w:hAnsi="Arial" w:cs="Arial"/>
          <w:lang w:eastAsia="zh-CN"/>
        </w:rPr>
        <w:t>article</w:t>
      </w:r>
      <w:r>
        <w:rPr>
          <w:rFonts w:ascii="Arial" w:eastAsia="SimSun" w:hAnsi="Arial" w:cs="Arial"/>
          <w:lang w:eastAsia="zh-CN"/>
        </w:rPr>
        <w:t xml:space="preserve"> presents the descriptive statistics, inferential analysis, and interpretation of the data gathered to answer the research questions concerning the water repellency performance of the three types of fabrics: (1) Natural fabric, (2) Synthetic fa</w:t>
      </w:r>
      <w:r>
        <w:rPr>
          <w:rFonts w:ascii="Arial" w:eastAsia="SimSun" w:hAnsi="Arial" w:cs="Arial"/>
          <w:lang w:eastAsia="zh-CN"/>
        </w:rPr>
        <w:t xml:space="preserve">bric, (3) Mixed-blend fabric treated with banana leaf wax under three formulations: </w:t>
      </w:r>
      <w:r>
        <w:rPr>
          <w:rFonts w:ascii="Arial" w:eastAsia="SimSun" w:hAnsi="Arial" w:cs="Arial"/>
          <w:b/>
          <w:bCs/>
          <w:lang w:eastAsia="zh-CN"/>
        </w:rPr>
        <w:t>T1 (0 banana leaf wax coating)</w:t>
      </w:r>
      <w:r>
        <w:rPr>
          <w:rFonts w:ascii="Arial" w:eastAsia="SimSun" w:hAnsi="Arial" w:cs="Arial"/>
          <w:lang w:eastAsia="zh-CN"/>
        </w:rPr>
        <w:t xml:space="preserve">, </w:t>
      </w:r>
      <w:r>
        <w:rPr>
          <w:rFonts w:ascii="Arial" w:eastAsia="SimSun" w:hAnsi="Arial" w:cs="Arial"/>
          <w:b/>
          <w:bCs/>
          <w:lang w:eastAsia="zh-CN"/>
        </w:rPr>
        <w:t>T2 (3 banana leaf wax coatings)</w:t>
      </w:r>
      <w:r>
        <w:rPr>
          <w:rFonts w:ascii="Arial" w:eastAsia="SimSun" w:hAnsi="Arial" w:cs="Arial"/>
          <w:lang w:eastAsia="zh-CN"/>
        </w:rPr>
        <w:t xml:space="preserve">, and </w:t>
      </w:r>
      <w:r>
        <w:rPr>
          <w:rFonts w:ascii="Arial" w:eastAsia="SimSun" w:hAnsi="Arial" w:cs="Arial"/>
          <w:b/>
          <w:bCs/>
          <w:lang w:eastAsia="zh-CN"/>
        </w:rPr>
        <w:t>T3 (5 banana leaf wax coatings)</w:t>
      </w:r>
      <w:r>
        <w:rPr>
          <w:rFonts w:ascii="Arial" w:eastAsia="SimSun" w:hAnsi="Arial" w:cs="Arial"/>
          <w:lang w:eastAsia="zh-CN"/>
        </w:rPr>
        <w:t xml:space="preserve">. </w:t>
      </w:r>
    </w:p>
    <w:p w14:paraId="594ED937" w14:textId="77777777" w:rsidR="00A92D98" w:rsidRDefault="00DD673C">
      <w:pPr>
        <w:autoSpaceDE w:val="0"/>
        <w:autoSpaceDN w:val="0"/>
        <w:spacing w:beforeAutospacing="1" w:afterAutospacing="1"/>
        <w:ind w:firstLine="720"/>
        <w:jc w:val="both"/>
        <w:rPr>
          <w:rFonts w:ascii="Arial" w:eastAsia="SimSun" w:hAnsi="Arial" w:cs="Arial"/>
          <w:lang w:eastAsia="zh-CN"/>
        </w:rPr>
      </w:pPr>
      <w:r>
        <w:rPr>
          <w:rFonts w:ascii="Arial" w:eastAsia="SimSun" w:hAnsi="Arial" w:cs="Arial"/>
          <w:lang w:eastAsia="zh-CN"/>
        </w:rPr>
        <w:t>Respondents (Garments and Fashion Design students and Sewers) are tre</w:t>
      </w:r>
      <w:r>
        <w:rPr>
          <w:rFonts w:ascii="Arial" w:eastAsia="SimSun" w:hAnsi="Arial" w:cs="Arial"/>
          <w:lang w:eastAsia="zh-CN"/>
        </w:rPr>
        <w:t>ated as one combined sample for analysis. The primary inferential test used was one-way analysis of variance (ANOVA)</w:t>
      </w:r>
      <w:r>
        <w:rPr>
          <w:rFonts w:ascii="Arial" w:eastAsia="SimSun" w:hAnsi="Arial" w:cs="Arial"/>
          <w:b/>
          <w:bCs/>
          <w:lang w:eastAsia="zh-CN"/>
        </w:rPr>
        <w:t xml:space="preserve"> </w:t>
      </w:r>
      <w:r>
        <w:rPr>
          <w:rFonts w:ascii="Arial" w:eastAsia="SimSun" w:hAnsi="Arial" w:cs="Arial"/>
          <w:lang w:eastAsia="zh-CN"/>
        </w:rPr>
        <w:t>followed by appropriate post-hoc comparisons to identify pairwise differences among treatments.</w:t>
      </w:r>
    </w:p>
    <w:p w14:paraId="40F0015A" w14:textId="77777777" w:rsidR="00A92D98" w:rsidRDefault="00DD673C">
      <w:pPr>
        <w:autoSpaceDE w:val="0"/>
        <w:autoSpaceDN w:val="0"/>
        <w:ind w:firstLine="720"/>
        <w:jc w:val="both"/>
        <w:rPr>
          <w:rFonts w:ascii="Arial" w:eastAsia="Arial MT" w:hAnsi="Arial" w:cs="Arial"/>
          <w:lang w:eastAsia="zh-CN" w:bidi="ar"/>
        </w:rPr>
      </w:pPr>
      <w:r>
        <w:rPr>
          <w:rFonts w:ascii="Arial" w:eastAsia="Arial MT" w:hAnsi="Arial" w:cs="Arial"/>
          <w:lang w:eastAsia="zh-CN" w:bidi="ar"/>
        </w:rPr>
        <w:t>The combined sample consists of the respond</w:t>
      </w:r>
      <w:r>
        <w:rPr>
          <w:rFonts w:ascii="Arial" w:eastAsia="Arial MT" w:hAnsi="Arial" w:cs="Arial"/>
          <w:lang w:eastAsia="zh-CN" w:bidi="ar"/>
        </w:rPr>
        <w:t>ents who provided water repellency ratings for each treatment. Data were inspected and polished and descriptive statistics (means and standard deviations) for water repellency scores were computed for each treatment level. The data were then subjected to o</w:t>
      </w:r>
      <w:r>
        <w:rPr>
          <w:rFonts w:ascii="Arial" w:eastAsia="Arial MT" w:hAnsi="Arial" w:cs="Arial"/>
          <w:lang w:eastAsia="zh-CN" w:bidi="ar"/>
        </w:rPr>
        <w:t>ne-way ANOVA (α = 0.05) to test for significant differences in water repellency across the three treatments. Where the ANOVA indicated significance, pairwise post-hoc comparisons with adjustment were conducted to determine which treatments differ.</w:t>
      </w:r>
    </w:p>
    <w:p w14:paraId="5270A286" w14:textId="77777777" w:rsidR="00A92D98" w:rsidRDefault="00A92D98">
      <w:pPr>
        <w:autoSpaceDE w:val="0"/>
        <w:autoSpaceDN w:val="0"/>
        <w:ind w:firstLine="720"/>
        <w:jc w:val="both"/>
        <w:rPr>
          <w:rFonts w:ascii="Arial" w:eastAsia="Arial MT" w:hAnsi="Arial" w:cs="Arial"/>
          <w:lang w:eastAsia="zh-CN" w:bidi="ar"/>
        </w:rPr>
      </w:pPr>
    </w:p>
    <w:p w14:paraId="4617DDCC" w14:textId="77777777" w:rsidR="00A92D98" w:rsidRDefault="00DD673C">
      <w:pPr>
        <w:autoSpaceDE w:val="0"/>
        <w:autoSpaceDN w:val="0"/>
        <w:jc w:val="center"/>
        <w:rPr>
          <w:rFonts w:ascii="Arial" w:eastAsia="Arial MT" w:hAnsi="Arial" w:cs="Arial"/>
          <w:b/>
          <w:bCs/>
          <w:lang w:eastAsia="zh-CN" w:bidi="ar"/>
        </w:rPr>
      </w:pPr>
      <w:r>
        <w:rPr>
          <w:rFonts w:ascii="Arial" w:eastAsia="Arial MT" w:hAnsi="Arial" w:cs="Arial"/>
          <w:b/>
          <w:bCs/>
          <w:lang w:eastAsia="zh-CN" w:bidi="ar"/>
        </w:rPr>
        <w:t>Table 1</w:t>
      </w:r>
      <w:r>
        <w:rPr>
          <w:rFonts w:ascii="Arial" w:eastAsia="Arial MT" w:hAnsi="Arial" w:cs="Arial"/>
          <w:b/>
          <w:bCs/>
          <w:lang w:eastAsia="zh-CN" w:bidi="ar"/>
        </w:rPr>
        <w:t xml:space="preserve">. </w:t>
      </w:r>
      <w:r>
        <w:rPr>
          <w:rFonts w:ascii="Arial" w:eastAsia="Arial MT" w:hAnsi="Arial" w:cs="Arial"/>
          <w:i/>
          <w:iCs/>
        </w:rPr>
        <w:t>Level of Acceptability of Natural Fabric treated with Banana Leaf Wax</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300"/>
        <w:gridCol w:w="810"/>
        <w:gridCol w:w="720"/>
        <w:gridCol w:w="900"/>
        <w:gridCol w:w="630"/>
        <w:gridCol w:w="810"/>
        <w:gridCol w:w="630"/>
      </w:tblGrid>
      <w:tr w:rsidR="00A92D98" w14:paraId="197A7DA4" w14:textId="77777777">
        <w:trPr>
          <w:trHeight w:val="221"/>
        </w:trPr>
        <w:tc>
          <w:tcPr>
            <w:tcW w:w="6300" w:type="dxa"/>
            <w:vMerge w:val="restart"/>
            <w:tcBorders>
              <w:top w:val="single" w:sz="4" w:space="0" w:color="auto"/>
            </w:tcBorders>
          </w:tcPr>
          <w:p w14:paraId="1CA4C343" w14:textId="77777777" w:rsidR="00A92D98" w:rsidRDefault="00DD673C">
            <w:pPr>
              <w:autoSpaceDE w:val="0"/>
              <w:autoSpaceDN w:val="0"/>
              <w:spacing w:beforeAutospacing="1" w:afterAutospacing="1"/>
              <w:jc w:val="center"/>
              <w:rPr>
                <w:rFonts w:ascii="Arial" w:hAnsi="Arial" w:cs="Arial"/>
                <w:b/>
                <w:bCs/>
                <w:lang w:val="en-PH" w:eastAsia="zh-CN"/>
              </w:rPr>
            </w:pPr>
            <w:r>
              <w:rPr>
                <w:rFonts w:ascii="Arial" w:hAnsi="Arial" w:cs="Arial"/>
                <w:b/>
                <w:bCs/>
                <w:lang w:val="en-PH" w:eastAsia="zh-CN"/>
              </w:rPr>
              <w:t>Indicators</w:t>
            </w:r>
          </w:p>
        </w:tc>
        <w:tc>
          <w:tcPr>
            <w:tcW w:w="1530" w:type="dxa"/>
            <w:gridSpan w:val="2"/>
            <w:tcBorders>
              <w:top w:val="single" w:sz="4" w:space="0" w:color="auto"/>
            </w:tcBorders>
          </w:tcPr>
          <w:p w14:paraId="77E3A73F" w14:textId="77777777" w:rsidR="00A92D98" w:rsidRDefault="00DD673C">
            <w:pPr>
              <w:autoSpaceDE w:val="0"/>
              <w:autoSpaceDN w:val="0"/>
              <w:spacing w:beforeAutospacing="1" w:afterAutospacing="1"/>
              <w:jc w:val="center"/>
              <w:rPr>
                <w:rFonts w:ascii="Arial" w:hAnsi="Arial" w:cs="Arial"/>
                <w:b/>
                <w:bCs/>
                <w:lang w:val="en-PH" w:eastAsia="zh-CN"/>
              </w:rPr>
            </w:pPr>
            <w:r>
              <w:rPr>
                <w:rFonts w:ascii="Arial" w:hAnsi="Arial" w:cs="Arial"/>
                <w:b/>
                <w:bCs/>
                <w:lang w:val="en-PH" w:eastAsia="zh-CN"/>
              </w:rPr>
              <w:t>T1</w:t>
            </w:r>
          </w:p>
        </w:tc>
        <w:tc>
          <w:tcPr>
            <w:tcW w:w="1530" w:type="dxa"/>
            <w:gridSpan w:val="2"/>
            <w:tcBorders>
              <w:top w:val="single" w:sz="4" w:space="0" w:color="auto"/>
            </w:tcBorders>
          </w:tcPr>
          <w:p w14:paraId="739407C8" w14:textId="77777777" w:rsidR="00A92D98" w:rsidRDefault="00DD673C">
            <w:pPr>
              <w:autoSpaceDE w:val="0"/>
              <w:autoSpaceDN w:val="0"/>
              <w:spacing w:beforeAutospacing="1" w:afterAutospacing="1"/>
              <w:jc w:val="center"/>
              <w:rPr>
                <w:rFonts w:ascii="Arial" w:hAnsi="Arial" w:cs="Arial"/>
                <w:b/>
                <w:bCs/>
                <w:lang w:val="en-PH" w:eastAsia="zh-CN"/>
              </w:rPr>
            </w:pPr>
            <w:r>
              <w:rPr>
                <w:rFonts w:ascii="Arial" w:hAnsi="Arial" w:cs="Arial"/>
                <w:b/>
                <w:bCs/>
                <w:lang w:val="en-PH" w:eastAsia="zh-CN"/>
              </w:rPr>
              <w:t>T2</w:t>
            </w:r>
          </w:p>
        </w:tc>
        <w:tc>
          <w:tcPr>
            <w:tcW w:w="1440" w:type="dxa"/>
            <w:gridSpan w:val="2"/>
            <w:tcBorders>
              <w:top w:val="single" w:sz="4" w:space="0" w:color="auto"/>
            </w:tcBorders>
          </w:tcPr>
          <w:p w14:paraId="10FB7314" w14:textId="77777777" w:rsidR="00A92D98" w:rsidRDefault="00DD673C">
            <w:pPr>
              <w:autoSpaceDE w:val="0"/>
              <w:autoSpaceDN w:val="0"/>
              <w:spacing w:beforeAutospacing="1" w:afterAutospacing="1"/>
              <w:jc w:val="center"/>
              <w:rPr>
                <w:rFonts w:ascii="Arial" w:hAnsi="Arial" w:cs="Arial"/>
                <w:b/>
                <w:bCs/>
                <w:lang w:val="en-PH" w:eastAsia="zh-CN"/>
              </w:rPr>
            </w:pPr>
            <w:r>
              <w:rPr>
                <w:rFonts w:ascii="Arial" w:hAnsi="Arial" w:cs="Arial"/>
                <w:b/>
                <w:bCs/>
                <w:lang w:val="en-PH" w:eastAsia="zh-CN"/>
              </w:rPr>
              <w:t>T3</w:t>
            </w:r>
          </w:p>
        </w:tc>
      </w:tr>
      <w:tr w:rsidR="00A92D98" w14:paraId="04490C80" w14:textId="77777777">
        <w:trPr>
          <w:trHeight w:val="251"/>
        </w:trPr>
        <w:tc>
          <w:tcPr>
            <w:tcW w:w="6300" w:type="dxa"/>
            <w:vMerge/>
            <w:tcBorders>
              <w:bottom w:val="single" w:sz="4" w:space="0" w:color="auto"/>
            </w:tcBorders>
          </w:tcPr>
          <w:p w14:paraId="0B32B8F9" w14:textId="77777777" w:rsidR="00A92D98" w:rsidRDefault="00A92D98">
            <w:pPr>
              <w:autoSpaceDE w:val="0"/>
              <w:autoSpaceDN w:val="0"/>
              <w:spacing w:beforeAutospacing="1" w:afterAutospacing="1"/>
              <w:rPr>
                <w:rFonts w:ascii="Arial" w:hAnsi="Arial" w:cs="Arial"/>
                <w:b/>
                <w:bCs/>
                <w:lang w:val="en-PH" w:eastAsia="zh-CN"/>
              </w:rPr>
            </w:pPr>
          </w:p>
        </w:tc>
        <w:tc>
          <w:tcPr>
            <w:tcW w:w="810" w:type="dxa"/>
            <w:tcBorders>
              <w:bottom w:val="single" w:sz="4" w:space="0" w:color="auto"/>
            </w:tcBorders>
          </w:tcPr>
          <w:p w14:paraId="33EEEB5E" w14:textId="77777777" w:rsidR="00A92D98" w:rsidRDefault="00DD673C">
            <w:pPr>
              <w:autoSpaceDE w:val="0"/>
              <w:autoSpaceDN w:val="0"/>
              <w:spacing w:beforeAutospacing="1" w:afterAutospacing="1"/>
              <w:jc w:val="center"/>
              <w:rPr>
                <w:rFonts w:ascii="Arial" w:hAnsi="Arial" w:cs="Arial"/>
                <w:b/>
                <w:bCs/>
                <w:lang w:val="en-PH" w:eastAsia="zh-CN"/>
              </w:rPr>
            </w:pPr>
            <w:r>
              <w:rPr>
                <w:rFonts w:ascii="Arial" w:hAnsi="Arial" w:cs="Arial"/>
                <w:b/>
                <w:bCs/>
                <w:lang w:val="en-PH" w:eastAsia="zh-CN"/>
              </w:rPr>
              <w:t>Mean</w:t>
            </w:r>
          </w:p>
        </w:tc>
        <w:tc>
          <w:tcPr>
            <w:tcW w:w="720" w:type="dxa"/>
            <w:tcBorders>
              <w:bottom w:val="single" w:sz="4" w:space="0" w:color="auto"/>
            </w:tcBorders>
          </w:tcPr>
          <w:p w14:paraId="6FC856DA" w14:textId="77777777" w:rsidR="00A92D98" w:rsidRDefault="00DD673C">
            <w:pPr>
              <w:autoSpaceDE w:val="0"/>
              <w:autoSpaceDN w:val="0"/>
              <w:spacing w:beforeAutospacing="1" w:afterAutospacing="1"/>
              <w:jc w:val="center"/>
              <w:rPr>
                <w:rFonts w:ascii="Arial" w:hAnsi="Arial" w:cs="Arial"/>
                <w:b/>
                <w:bCs/>
                <w:lang w:val="en-PH" w:eastAsia="zh-CN"/>
              </w:rPr>
            </w:pPr>
            <w:r>
              <w:rPr>
                <w:rFonts w:ascii="Arial" w:hAnsi="Arial" w:cs="Arial"/>
                <w:b/>
                <w:bCs/>
                <w:lang w:val="en-PH" w:eastAsia="zh-CN"/>
              </w:rPr>
              <w:t>SD</w:t>
            </w:r>
          </w:p>
        </w:tc>
        <w:tc>
          <w:tcPr>
            <w:tcW w:w="900" w:type="dxa"/>
            <w:tcBorders>
              <w:bottom w:val="single" w:sz="4" w:space="0" w:color="auto"/>
            </w:tcBorders>
          </w:tcPr>
          <w:p w14:paraId="73B8E400" w14:textId="77777777" w:rsidR="00A92D98" w:rsidRDefault="00DD673C">
            <w:pPr>
              <w:autoSpaceDE w:val="0"/>
              <w:autoSpaceDN w:val="0"/>
              <w:spacing w:beforeAutospacing="1" w:afterAutospacing="1"/>
              <w:jc w:val="center"/>
              <w:rPr>
                <w:rFonts w:ascii="Arial" w:hAnsi="Arial" w:cs="Arial"/>
                <w:b/>
                <w:bCs/>
                <w:lang w:val="en-PH" w:eastAsia="zh-CN"/>
              </w:rPr>
            </w:pPr>
            <w:r>
              <w:rPr>
                <w:rFonts w:ascii="Arial" w:hAnsi="Arial" w:cs="Arial"/>
                <w:b/>
                <w:bCs/>
                <w:lang w:val="en-PH" w:eastAsia="zh-CN"/>
              </w:rPr>
              <w:t>Mean</w:t>
            </w:r>
          </w:p>
        </w:tc>
        <w:tc>
          <w:tcPr>
            <w:tcW w:w="630" w:type="dxa"/>
            <w:tcBorders>
              <w:bottom w:val="single" w:sz="4" w:space="0" w:color="auto"/>
            </w:tcBorders>
          </w:tcPr>
          <w:p w14:paraId="170FC91E" w14:textId="77777777" w:rsidR="00A92D98" w:rsidRDefault="00DD673C">
            <w:pPr>
              <w:autoSpaceDE w:val="0"/>
              <w:autoSpaceDN w:val="0"/>
              <w:spacing w:beforeAutospacing="1" w:afterAutospacing="1"/>
              <w:jc w:val="center"/>
              <w:rPr>
                <w:rFonts w:ascii="Arial" w:hAnsi="Arial" w:cs="Arial"/>
                <w:b/>
                <w:bCs/>
                <w:lang w:val="en-PH" w:eastAsia="zh-CN"/>
              </w:rPr>
            </w:pPr>
            <w:r>
              <w:rPr>
                <w:rFonts w:ascii="Arial" w:hAnsi="Arial" w:cs="Arial"/>
                <w:b/>
                <w:bCs/>
                <w:lang w:val="en-PH" w:eastAsia="zh-CN"/>
              </w:rPr>
              <w:t>SD</w:t>
            </w:r>
          </w:p>
        </w:tc>
        <w:tc>
          <w:tcPr>
            <w:tcW w:w="810" w:type="dxa"/>
            <w:tcBorders>
              <w:bottom w:val="single" w:sz="4" w:space="0" w:color="auto"/>
            </w:tcBorders>
          </w:tcPr>
          <w:p w14:paraId="53A333C7" w14:textId="77777777" w:rsidR="00A92D98" w:rsidRDefault="00DD673C">
            <w:pPr>
              <w:autoSpaceDE w:val="0"/>
              <w:autoSpaceDN w:val="0"/>
              <w:spacing w:beforeAutospacing="1" w:afterAutospacing="1"/>
              <w:jc w:val="center"/>
              <w:rPr>
                <w:rFonts w:ascii="Arial" w:hAnsi="Arial" w:cs="Arial"/>
                <w:b/>
                <w:bCs/>
                <w:lang w:val="en-PH" w:eastAsia="zh-CN"/>
              </w:rPr>
            </w:pPr>
            <w:r>
              <w:rPr>
                <w:rFonts w:ascii="Arial" w:hAnsi="Arial" w:cs="Arial"/>
                <w:b/>
                <w:bCs/>
                <w:lang w:val="en-PH" w:eastAsia="zh-CN"/>
              </w:rPr>
              <w:t>Mean</w:t>
            </w:r>
          </w:p>
        </w:tc>
        <w:tc>
          <w:tcPr>
            <w:tcW w:w="630" w:type="dxa"/>
            <w:tcBorders>
              <w:bottom w:val="single" w:sz="4" w:space="0" w:color="auto"/>
            </w:tcBorders>
          </w:tcPr>
          <w:p w14:paraId="370635C1" w14:textId="77777777" w:rsidR="00A92D98" w:rsidRDefault="00DD673C">
            <w:pPr>
              <w:autoSpaceDE w:val="0"/>
              <w:autoSpaceDN w:val="0"/>
              <w:spacing w:beforeAutospacing="1" w:afterAutospacing="1"/>
              <w:jc w:val="center"/>
              <w:rPr>
                <w:rFonts w:ascii="Arial" w:hAnsi="Arial" w:cs="Arial"/>
                <w:b/>
                <w:bCs/>
                <w:lang w:val="en-PH" w:eastAsia="zh-CN"/>
              </w:rPr>
            </w:pPr>
            <w:r>
              <w:rPr>
                <w:rFonts w:ascii="Arial" w:hAnsi="Arial" w:cs="Arial"/>
                <w:b/>
                <w:bCs/>
                <w:lang w:val="en-PH" w:eastAsia="zh-CN"/>
              </w:rPr>
              <w:t>SD</w:t>
            </w:r>
          </w:p>
        </w:tc>
      </w:tr>
      <w:tr w:rsidR="00A92D98" w14:paraId="3C45FFBE" w14:textId="77777777">
        <w:tc>
          <w:tcPr>
            <w:tcW w:w="6300" w:type="dxa"/>
            <w:tcBorders>
              <w:top w:val="single" w:sz="4" w:space="0" w:color="auto"/>
            </w:tcBorders>
          </w:tcPr>
          <w:p w14:paraId="017146BF" w14:textId="77777777" w:rsidR="00A92D98" w:rsidRDefault="00DD673C">
            <w:pPr>
              <w:autoSpaceDE w:val="0"/>
              <w:autoSpaceDN w:val="0"/>
              <w:spacing w:beforeAutospacing="1" w:afterAutospacing="1"/>
              <w:jc w:val="left"/>
              <w:rPr>
                <w:rFonts w:ascii="Arial" w:hAnsi="Arial" w:cs="Arial"/>
                <w:i/>
                <w:iCs/>
                <w:spacing w:val="1"/>
                <w:lang w:val="en-PH" w:eastAsia="zh-CN"/>
              </w:rPr>
            </w:pPr>
            <w:r>
              <w:rPr>
                <w:rFonts w:ascii="Arial" w:hAnsi="Arial" w:cs="Arial"/>
                <w:spacing w:val="1"/>
                <w:lang w:val="en-PH" w:eastAsia="zh-CN"/>
              </w:rPr>
              <w:t>The fabric repels water effectively</w:t>
            </w:r>
            <w:r>
              <w:rPr>
                <w:rFonts w:ascii="Arial" w:hAnsi="Arial" w:cs="Arial"/>
                <w:spacing w:val="1"/>
                <w:lang w:val="en-PH" w:eastAsia="zh-CN"/>
              </w:rPr>
              <w:br/>
            </w:r>
          </w:p>
        </w:tc>
        <w:tc>
          <w:tcPr>
            <w:tcW w:w="810" w:type="dxa"/>
            <w:tcBorders>
              <w:top w:val="single" w:sz="4" w:space="0" w:color="auto"/>
            </w:tcBorders>
          </w:tcPr>
          <w:p w14:paraId="71B3C25C" w14:textId="77777777" w:rsidR="00A92D98" w:rsidRDefault="00DD673C">
            <w:pPr>
              <w:autoSpaceDE w:val="0"/>
              <w:autoSpaceDN w:val="0"/>
              <w:spacing w:beforeAutospacing="1" w:afterAutospacing="1"/>
              <w:jc w:val="center"/>
              <w:rPr>
                <w:rFonts w:ascii="Arial" w:hAnsi="Arial" w:cs="Arial"/>
                <w:lang w:val="en-PH" w:eastAsia="zh-CN"/>
              </w:rPr>
            </w:pPr>
            <w:r>
              <w:rPr>
                <w:rFonts w:ascii="Arial" w:hAnsi="Arial" w:cs="Arial"/>
                <w:lang w:val="en-PH" w:eastAsia="zh-CN"/>
              </w:rPr>
              <w:t>1.60</w:t>
            </w:r>
          </w:p>
        </w:tc>
        <w:tc>
          <w:tcPr>
            <w:tcW w:w="720" w:type="dxa"/>
            <w:tcBorders>
              <w:top w:val="single" w:sz="4" w:space="0" w:color="auto"/>
            </w:tcBorders>
          </w:tcPr>
          <w:p w14:paraId="18342D60" w14:textId="77777777" w:rsidR="00A92D98" w:rsidRDefault="00DD673C">
            <w:pPr>
              <w:autoSpaceDE w:val="0"/>
              <w:autoSpaceDN w:val="0"/>
              <w:spacing w:beforeAutospacing="1" w:afterAutospacing="1"/>
              <w:jc w:val="center"/>
              <w:rPr>
                <w:rFonts w:ascii="Arial" w:hAnsi="Arial" w:cs="Arial"/>
                <w:lang w:val="en-PH" w:eastAsia="zh-CN"/>
              </w:rPr>
            </w:pPr>
            <w:r>
              <w:rPr>
                <w:rFonts w:ascii="Arial" w:hAnsi="Arial" w:cs="Arial"/>
                <w:lang w:val="en-PH" w:eastAsia="zh-CN"/>
              </w:rPr>
              <w:t>0.50</w:t>
            </w:r>
          </w:p>
        </w:tc>
        <w:tc>
          <w:tcPr>
            <w:tcW w:w="900" w:type="dxa"/>
            <w:tcBorders>
              <w:top w:val="single" w:sz="4" w:space="0" w:color="auto"/>
            </w:tcBorders>
          </w:tcPr>
          <w:p w14:paraId="24BD74BF" w14:textId="77777777" w:rsidR="00A92D98" w:rsidRDefault="00DD673C">
            <w:pPr>
              <w:autoSpaceDE w:val="0"/>
              <w:autoSpaceDN w:val="0"/>
              <w:spacing w:beforeAutospacing="1" w:afterAutospacing="1"/>
              <w:jc w:val="center"/>
              <w:rPr>
                <w:rFonts w:ascii="Arial" w:hAnsi="Arial" w:cs="Arial"/>
                <w:lang w:val="en-PH" w:eastAsia="zh-CN"/>
              </w:rPr>
            </w:pPr>
            <w:r>
              <w:rPr>
                <w:rFonts w:ascii="Arial" w:hAnsi="Arial" w:cs="Arial"/>
                <w:lang w:val="en-PH" w:eastAsia="zh-CN"/>
              </w:rPr>
              <w:t>3.38</w:t>
            </w:r>
          </w:p>
        </w:tc>
        <w:tc>
          <w:tcPr>
            <w:tcW w:w="630" w:type="dxa"/>
            <w:tcBorders>
              <w:top w:val="single" w:sz="4" w:space="0" w:color="auto"/>
            </w:tcBorders>
          </w:tcPr>
          <w:p w14:paraId="1334980F" w14:textId="77777777" w:rsidR="00A92D98" w:rsidRDefault="00DD673C">
            <w:pPr>
              <w:autoSpaceDE w:val="0"/>
              <w:autoSpaceDN w:val="0"/>
              <w:spacing w:beforeAutospacing="1" w:afterAutospacing="1"/>
              <w:jc w:val="center"/>
              <w:rPr>
                <w:rFonts w:ascii="Arial" w:hAnsi="Arial" w:cs="Arial"/>
                <w:lang w:val="en-PH" w:eastAsia="zh-CN"/>
              </w:rPr>
            </w:pPr>
            <w:r>
              <w:rPr>
                <w:rFonts w:ascii="Arial" w:hAnsi="Arial" w:cs="Arial"/>
                <w:lang w:val="en-PH" w:eastAsia="zh-CN"/>
              </w:rPr>
              <w:t>0.54</w:t>
            </w:r>
          </w:p>
        </w:tc>
        <w:tc>
          <w:tcPr>
            <w:tcW w:w="810" w:type="dxa"/>
            <w:tcBorders>
              <w:top w:val="single" w:sz="4" w:space="0" w:color="auto"/>
            </w:tcBorders>
          </w:tcPr>
          <w:p w14:paraId="63BA34AA" w14:textId="77777777" w:rsidR="00A92D98" w:rsidRDefault="00DD673C">
            <w:pPr>
              <w:autoSpaceDE w:val="0"/>
              <w:autoSpaceDN w:val="0"/>
              <w:spacing w:beforeAutospacing="1" w:afterAutospacing="1"/>
              <w:jc w:val="center"/>
              <w:rPr>
                <w:rFonts w:ascii="Arial" w:hAnsi="Arial" w:cs="Arial"/>
                <w:lang w:val="en-PH" w:eastAsia="zh-CN"/>
              </w:rPr>
            </w:pPr>
            <w:r>
              <w:rPr>
                <w:rFonts w:ascii="Arial" w:hAnsi="Arial" w:cs="Arial"/>
                <w:lang w:val="en-PH" w:eastAsia="zh-CN"/>
              </w:rPr>
              <w:t>3.70</w:t>
            </w:r>
          </w:p>
        </w:tc>
        <w:tc>
          <w:tcPr>
            <w:tcW w:w="630" w:type="dxa"/>
            <w:tcBorders>
              <w:top w:val="single" w:sz="4" w:space="0" w:color="auto"/>
            </w:tcBorders>
          </w:tcPr>
          <w:p w14:paraId="798346F4" w14:textId="77777777" w:rsidR="00A92D98" w:rsidRDefault="00DD673C">
            <w:pPr>
              <w:autoSpaceDE w:val="0"/>
              <w:autoSpaceDN w:val="0"/>
              <w:spacing w:beforeAutospacing="1" w:afterAutospacing="1"/>
              <w:jc w:val="center"/>
              <w:rPr>
                <w:rFonts w:ascii="Arial" w:hAnsi="Arial" w:cs="Arial"/>
                <w:lang w:val="en-PH" w:eastAsia="zh-CN"/>
              </w:rPr>
            </w:pPr>
            <w:r>
              <w:rPr>
                <w:rFonts w:ascii="Arial" w:hAnsi="Arial" w:cs="Arial"/>
                <w:lang w:val="en-PH" w:eastAsia="zh-CN"/>
              </w:rPr>
              <w:t>0.46</w:t>
            </w:r>
          </w:p>
        </w:tc>
      </w:tr>
      <w:tr w:rsidR="00A92D98" w14:paraId="1598BCC5" w14:textId="77777777">
        <w:tc>
          <w:tcPr>
            <w:tcW w:w="6300" w:type="dxa"/>
          </w:tcPr>
          <w:p w14:paraId="6470F4A9" w14:textId="77777777" w:rsidR="00A92D98" w:rsidRDefault="00DD673C">
            <w:pPr>
              <w:autoSpaceDE w:val="0"/>
              <w:autoSpaceDN w:val="0"/>
              <w:spacing w:beforeAutospacing="1" w:afterAutospacing="1"/>
              <w:jc w:val="left"/>
              <w:rPr>
                <w:rFonts w:ascii="Arial" w:hAnsi="Arial" w:cs="Arial"/>
                <w:i/>
                <w:iCs/>
                <w:spacing w:val="1"/>
                <w:lang w:val="en-PH" w:eastAsia="zh-CN"/>
              </w:rPr>
            </w:pPr>
            <w:r>
              <w:rPr>
                <w:rFonts w:ascii="Arial" w:hAnsi="Arial" w:cs="Arial"/>
                <w:spacing w:val="1"/>
                <w:lang w:val="en-PH" w:eastAsia="zh-CN"/>
              </w:rPr>
              <w:t>Water droplets roll off the surface of the fabric.</w:t>
            </w:r>
            <w:r>
              <w:rPr>
                <w:rFonts w:ascii="Arial" w:hAnsi="Arial" w:cs="Arial"/>
                <w:spacing w:val="1"/>
                <w:lang w:val="en-PH" w:eastAsia="zh-CN"/>
              </w:rPr>
              <w:br/>
            </w:r>
          </w:p>
        </w:tc>
        <w:tc>
          <w:tcPr>
            <w:tcW w:w="810" w:type="dxa"/>
          </w:tcPr>
          <w:p w14:paraId="5C66F306" w14:textId="77777777" w:rsidR="00A92D98" w:rsidRDefault="00DD673C">
            <w:pPr>
              <w:autoSpaceDE w:val="0"/>
              <w:autoSpaceDN w:val="0"/>
              <w:spacing w:beforeAutospacing="1" w:afterAutospacing="1"/>
              <w:jc w:val="center"/>
              <w:rPr>
                <w:rFonts w:ascii="Arial" w:hAnsi="Arial" w:cs="Arial"/>
                <w:lang w:val="en-PH" w:eastAsia="zh-CN"/>
              </w:rPr>
            </w:pPr>
            <w:r>
              <w:rPr>
                <w:rFonts w:ascii="Arial" w:hAnsi="Arial" w:cs="Arial"/>
                <w:lang w:val="en-PH" w:eastAsia="zh-CN"/>
              </w:rPr>
              <w:t>1.73</w:t>
            </w:r>
          </w:p>
        </w:tc>
        <w:tc>
          <w:tcPr>
            <w:tcW w:w="720" w:type="dxa"/>
          </w:tcPr>
          <w:p w14:paraId="74862224" w14:textId="77777777" w:rsidR="00A92D98" w:rsidRDefault="00DD673C">
            <w:pPr>
              <w:autoSpaceDE w:val="0"/>
              <w:autoSpaceDN w:val="0"/>
              <w:spacing w:beforeAutospacing="1" w:afterAutospacing="1"/>
              <w:jc w:val="center"/>
              <w:rPr>
                <w:rFonts w:ascii="Arial" w:hAnsi="Arial" w:cs="Arial"/>
                <w:lang w:val="en-PH" w:eastAsia="zh-CN"/>
              </w:rPr>
            </w:pPr>
            <w:r>
              <w:rPr>
                <w:rFonts w:ascii="Arial" w:hAnsi="Arial" w:cs="Arial"/>
                <w:lang w:val="en-PH" w:eastAsia="zh-CN"/>
              </w:rPr>
              <w:t>0.45</w:t>
            </w:r>
          </w:p>
        </w:tc>
        <w:tc>
          <w:tcPr>
            <w:tcW w:w="900" w:type="dxa"/>
          </w:tcPr>
          <w:p w14:paraId="58D8ADAC" w14:textId="77777777" w:rsidR="00A92D98" w:rsidRDefault="00DD673C">
            <w:pPr>
              <w:autoSpaceDE w:val="0"/>
              <w:autoSpaceDN w:val="0"/>
              <w:spacing w:beforeAutospacing="1" w:afterAutospacing="1"/>
              <w:jc w:val="center"/>
              <w:rPr>
                <w:rFonts w:ascii="Arial" w:hAnsi="Arial" w:cs="Arial"/>
                <w:lang w:val="en-PH" w:eastAsia="zh-CN"/>
              </w:rPr>
            </w:pPr>
            <w:r>
              <w:rPr>
                <w:rFonts w:ascii="Arial" w:hAnsi="Arial" w:cs="Arial"/>
                <w:lang w:val="en-PH" w:eastAsia="zh-CN"/>
              </w:rPr>
              <w:t>3.58</w:t>
            </w:r>
          </w:p>
        </w:tc>
        <w:tc>
          <w:tcPr>
            <w:tcW w:w="630" w:type="dxa"/>
          </w:tcPr>
          <w:p w14:paraId="0B8B7D39" w14:textId="77777777" w:rsidR="00A92D98" w:rsidRDefault="00DD673C">
            <w:pPr>
              <w:autoSpaceDE w:val="0"/>
              <w:autoSpaceDN w:val="0"/>
              <w:spacing w:beforeAutospacing="1" w:afterAutospacing="1"/>
              <w:jc w:val="center"/>
              <w:rPr>
                <w:rFonts w:ascii="Arial" w:hAnsi="Arial" w:cs="Arial"/>
                <w:lang w:val="en-PH" w:eastAsia="zh-CN"/>
              </w:rPr>
            </w:pPr>
            <w:r>
              <w:rPr>
                <w:rFonts w:ascii="Arial" w:hAnsi="Arial" w:cs="Arial"/>
                <w:lang w:val="en-PH" w:eastAsia="zh-CN"/>
              </w:rPr>
              <w:t>0.50</w:t>
            </w:r>
          </w:p>
        </w:tc>
        <w:tc>
          <w:tcPr>
            <w:tcW w:w="810" w:type="dxa"/>
          </w:tcPr>
          <w:p w14:paraId="014FB01A" w14:textId="77777777" w:rsidR="00A92D98" w:rsidRDefault="00DD673C">
            <w:pPr>
              <w:autoSpaceDE w:val="0"/>
              <w:autoSpaceDN w:val="0"/>
              <w:spacing w:beforeAutospacing="1" w:afterAutospacing="1"/>
              <w:jc w:val="center"/>
              <w:rPr>
                <w:rFonts w:ascii="Arial" w:hAnsi="Arial" w:cs="Arial"/>
                <w:lang w:val="en-PH" w:eastAsia="zh-CN"/>
              </w:rPr>
            </w:pPr>
            <w:r>
              <w:rPr>
                <w:rFonts w:ascii="Arial" w:hAnsi="Arial" w:cs="Arial"/>
                <w:lang w:val="en-PH" w:eastAsia="zh-CN"/>
              </w:rPr>
              <w:t>3.83</w:t>
            </w:r>
          </w:p>
        </w:tc>
        <w:tc>
          <w:tcPr>
            <w:tcW w:w="630" w:type="dxa"/>
          </w:tcPr>
          <w:p w14:paraId="6923985B" w14:textId="77777777" w:rsidR="00A92D98" w:rsidRDefault="00DD673C">
            <w:pPr>
              <w:autoSpaceDE w:val="0"/>
              <w:autoSpaceDN w:val="0"/>
              <w:spacing w:beforeAutospacing="1" w:afterAutospacing="1"/>
              <w:jc w:val="center"/>
              <w:rPr>
                <w:rFonts w:ascii="Arial" w:hAnsi="Arial" w:cs="Arial"/>
                <w:lang w:val="en-PH" w:eastAsia="zh-CN"/>
              </w:rPr>
            </w:pPr>
            <w:r>
              <w:rPr>
                <w:rFonts w:ascii="Arial" w:hAnsi="Arial" w:cs="Arial"/>
                <w:lang w:val="en-PH" w:eastAsia="zh-CN"/>
              </w:rPr>
              <w:t>0.38</w:t>
            </w:r>
          </w:p>
        </w:tc>
      </w:tr>
      <w:tr w:rsidR="00A92D98" w14:paraId="77977D5E" w14:textId="77777777">
        <w:tc>
          <w:tcPr>
            <w:tcW w:w="6300" w:type="dxa"/>
          </w:tcPr>
          <w:p w14:paraId="1F8E8B1D" w14:textId="77777777" w:rsidR="00A92D98" w:rsidRDefault="00DD673C">
            <w:pPr>
              <w:autoSpaceDE w:val="0"/>
              <w:autoSpaceDN w:val="0"/>
              <w:spacing w:beforeAutospacing="1" w:afterAutospacing="1"/>
              <w:jc w:val="left"/>
              <w:rPr>
                <w:rFonts w:ascii="Arial" w:hAnsi="Arial" w:cs="Arial"/>
                <w:i/>
                <w:iCs/>
                <w:spacing w:val="1"/>
                <w:lang w:val="en-PH" w:eastAsia="zh-CN"/>
              </w:rPr>
            </w:pPr>
            <w:r>
              <w:rPr>
                <w:rFonts w:ascii="Arial" w:hAnsi="Arial" w:cs="Arial"/>
                <w:spacing w:val="1"/>
                <w:lang w:val="en-PH" w:eastAsia="zh-CN"/>
              </w:rPr>
              <w:t xml:space="preserve">The water repellency performance is consistent across the fabric. </w:t>
            </w:r>
            <w:r>
              <w:rPr>
                <w:rFonts w:ascii="Arial" w:hAnsi="Arial" w:cs="Arial"/>
                <w:spacing w:val="1"/>
                <w:lang w:val="en-PH" w:eastAsia="zh-CN"/>
              </w:rPr>
              <w:br/>
            </w:r>
          </w:p>
        </w:tc>
        <w:tc>
          <w:tcPr>
            <w:tcW w:w="810" w:type="dxa"/>
          </w:tcPr>
          <w:p w14:paraId="3A7B9E31" w14:textId="77777777" w:rsidR="00A92D98" w:rsidRDefault="00DD673C">
            <w:pPr>
              <w:autoSpaceDE w:val="0"/>
              <w:autoSpaceDN w:val="0"/>
              <w:spacing w:beforeAutospacing="1" w:afterAutospacing="1"/>
              <w:jc w:val="center"/>
              <w:rPr>
                <w:rFonts w:ascii="Arial" w:hAnsi="Arial" w:cs="Arial"/>
                <w:lang w:val="en-PH" w:eastAsia="zh-CN"/>
              </w:rPr>
            </w:pPr>
            <w:r>
              <w:rPr>
                <w:rFonts w:ascii="Arial" w:hAnsi="Arial" w:cs="Arial"/>
                <w:lang w:val="en-PH" w:eastAsia="zh-CN"/>
              </w:rPr>
              <w:t>1.70</w:t>
            </w:r>
          </w:p>
        </w:tc>
        <w:tc>
          <w:tcPr>
            <w:tcW w:w="720" w:type="dxa"/>
          </w:tcPr>
          <w:p w14:paraId="3370A2A8" w14:textId="77777777" w:rsidR="00A92D98" w:rsidRDefault="00DD673C">
            <w:pPr>
              <w:autoSpaceDE w:val="0"/>
              <w:autoSpaceDN w:val="0"/>
              <w:spacing w:beforeAutospacing="1" w:afterAutospacing="1"/>
              <w:jc w:val="center"/>
              <w:rPr>
                <w:rFonts w:ascii="Arial" w:hAnsi="Arial" w:cs="Arial"/>
                <w:lang w:val="en-PH" w:eastAsia="zh-CN"/>
              </w:rPr>
            </w:pPr>
            <w:r>
              <w:rPr>
                <w:rFonts w:ascii="Arial" w:hAnsi="Arial" w:cs="Arial"/>
                <w:lang w:val="en-PH" w:eastAsia="zh-CN"/>
              </w:rPr>
              <w:t>0.46</w:t>
            </w:r>
          </w:p>
        </w:tc>
        <w:tc>
          <w:tcPr>
            <w:tcW w:w="900" w:type="dxa"/>
          </w:tcPr>
          <w:p w14:paraId="031CCD3E" w14:textId="77777777" w:rsidR="00A92D98" w:rsidRDefault="00DD673C">
            <w:pPr>
              <w:autoSpaceDE w:val="0"/>
              <w:autoSpaceDN w:val="0"/>
              <w:spacing w:beforeAutospacing="1" w:afterAutospacing="1"/>
              <w:jc w:val="center"/>
              <w:rPr>
                <w:rFonts w:ascii="Arial" w:hAnsi="Arial" w:cs="Arial"/>
                <w:lang w:val="en-PH" w:eastAsia="zh-CN"/>
              </w:rPr>
            </w:pPr>
            <w:r>
              <w:rPr>
                <w:rFonts w:ascii="Arial" w:hAnsi="Arial" w:cs="Arial"/>
                <w:lang w:val="en-PH" w:eastAsia="zh-CN"/>
              </w:rPr>
              <w:t>3.50</w:t>
            </w:r>
          </w:p>
        </w:tc>
        <w:tc>
          <w:tcPr>
            <w:tcW w:w="630" w:type="dxa"/>
          </w:tcPr>
          <w:p w14:paraId="02FA7E92" w14:textId="77777777" w:rsidR="00A92D98" w:rsidRDefault="00DD673C">
            <w:pPr>
              <w:autoSpaceDE w:val="0"/>
              <w:autoSpaceDN w:val="0"/>
              <w:spacing w:beforeAutospacing="1" w:afterAutospacing="1"/>
              <w:jc w:val="center"/>
              <w:rPr>
                <w:rFonts w:ascii="Arial" w:hAnsi="Arial" w:cs="Arial"/>
                <w:lang w:val="en-PH" w:eastAsia="zh-CN"/>
              </w:rPr>
            </w:pPr>
            <w:r>
              <w:rPr>
                <w:rFonts w:ascii="Arial" w:hAnsi="Arial" w:cs="Arial"/>
                <w:lang w:val="en-PH" w:eastAsia="zh-CN"/>
              </w:rPr>
              <w:t>0.51</w:t>
            </w:r>
          </w:p>
        </w:tc>
        <w:tc>
          <w:tcPr>
            <w:tcW w:w="810" w:type="dxa"/>
          </w:tcPr>
          <w:p w14:paraId="5ED65F9C" w14:textId="77777777" w:rsidR="00A92D98" w:rsidRDefault="00DD673C">
            <w:pPr>
              <w:autoSpaceDE w:val="0"/>
              <w:autoSpaceDN w:val="0"/>
              <w:spacing w:beforeAutospacing="1" w:afterAutospacing="1"/>
              <w:jc w:val="center"/>
              <w:rPr>
                <w:rFonts w:ascii="Arial" w:hAnsi="Arial" w:cs="Arial"/>
                <w:lang w:val="en-PH" w:eastAsia="zh-CN"/>
              </w:rPr>
            </w:pPr>
            <w:r>
              <w:rPr>
                <w:rFonts w:ascii="Arial" w:hAnsi="Arial" w:cs="Arial"/>
                <w:lang w:val="en-PH" w:eastAsia="zh-CN"/>
              </w:rPr>
              <w:t>3.80</w:t>
            </w:r>
          </w:p>
        </w:tc>
        <w:tc>
          <w:tcPr>
            <w:tcW w:w="630" w:type="dxa"/>
          </w:tcPr>
          <w:p w14:paraId="611ED9D4" w14:textId="77777777" w:rsidR="00A92D98" w:rsidRDefault="00DD673C">
            <w:pPr>
              <w:autoSpaceDE w:val="0"/>
              <w:autoSpaceDN w:val="0"/>
              <w:spacing w:beforeAutospacing="1" w:afterAutospacing="1"/>
              <w:jc w:val="center"/>
              <w:rPr>
                <w:rFonts w:ascii="Arial" w:hAnsi="Arial" w:cs="Arial"/>
                <w:lang w:val="en-PH" w:eastAsia="zh-CN"/>
              </w:rPr>
            </w:pPr>
            <w:r>
              <w:rPr>
                <w:rFonts w:ascii="Arial" w:hAnsi="Arial" w:cs="Arial"/>
                <w:lang w:val="en-PH" w:eastAsia="zh-CN"/>
              </w:rPr>
              <w:t>0.41</w:t>
            </w:r>
          </w:p>
        </w:tc>
      </w:tr>
      <w:tr w:rsidR="00A92D98" w14:paraId="4B5929A2" w14:textId="77777777">
        <w:tc>
          <w:tcPr>
            <w:tcW w:w="6300" w:type="dxa"/>
          </w:tcPr>
          <w:p w14:paraId="09B179CF" w14:textId="77777777" w:rsidR="00A92D98" w:rsidRDefault="00DD673C">
            <w:pPr>
              <w:autoSpaceDE w:val="0"/>
              <w:autoSpaceDN w:val="0"/>
              <w:spacing w:beforeAutospacing="1" w:afterAutospacing="1"/>
              <w:jc w:val="left"/>
              <w:rPr>
                <w:rFonts w:ascii="Arial" w:hAnsi="Arial" w:cs="Arial"/>
                <w:i/>
                <w:iCs/>
                <w:spacing w:val="1"/>
                <w:lang w:val="en-PH" w:eastAsia="zh-CN"/>
              </w:rPr>
            </w:pPr>
            <w:r>
              <w:rPr>
                <w:rFonts w:ascii="Arial" w:hAnsi="Arial" w:cs="Arial"/>
                <w:spacing w:val="1"/>
                <w:lang w:val="en-PH" w:eastAsia="zh-CN"/>
              </w:rPr>
              <w:t>The fabric feels resistant to water penetration.</w:t>
            </w:r>
            <w:r>
              <w:rPr>
                <w:rFonts w:ascii="Arial" w:hAnsi="Arial" w:cs="Arial"/>
                <w:spacing w:val="1"/>
                <w:lang w:val="en-PH" w:eastAsia="zh-CN"/>
              </w:rPr>
              <w:br/>
            </w:r>
          </w:p>
        </w:tc>
        <w:tc>
          <w:tcPr>
            <w:tcW w:w="810" w:type="dxa"/>
          </w:tcPr>
          <w:p w14:paraId="789ABB02" w14:textId="77777777" w:rsidR="00A92D98" w:rsidRDefault="00DD673C">
            <w:pPr>
              <w:autoSpaceDE w:val="0"/>
              <w:autoSpaceDN w:val="0"/>
              <w:spacing w:beforeAutospacing="1" w:afterAutospacing="1"/>
              <w:jc w:val="center"/>
              <w:rPr>
                <w:rFonts w:ascii="Arial" w:hAnsi="Arial" w:cs="Arial"/>
                <w:lang w:val="en-PH" w:eastAsia="zh-CN"/>
              </w:rPr>
            </w:pPr>
            <w:r>
              <w:rPr>
                <w:rFonts w:ascii="Arial" w:hAnsi="Arial" w:cs="Arial"/>
                <w:lang w:val="en-PH" w:eastAsia="zh-CN"/>
              </w:rPr>
              <w:t>1.65</w:t>
            </w:r>
          </w:p>
        </w:tc>
        <w:tc>
          <w:tcPr>
            <w:tcW w:w="720" w:type="dxa"/>
          </w:tcPr>
          <w:p w14:paraId="6305407F" w14:textId="77777777" w:rsidR="00A92D98" w:rsidRDefault="00DD673C">
            <w:pPr>
              <w:autoSpaceDE w:val="0"/>
              <w:autoSpaceDN w:val="0"/>
              <w:spacing w:beforeAutospacing="1" w:afterAutospacing="1"/>
              <w:jc w:val="center"/>
              <w:rPr>
                <w:rFonts w:ascii="Arial" w:hAnsi="Arial" w:cs="Arial"/>
                <w:lang w:val="en-PH" w:eastAsia="zh-CN"/>
              </w:rPr>
            </w:pPr>
            <w:r>
              <w:rPr>
                <w:rFonts w:ascii="Arial" w:hAnsi="Arial" w:cs="Arial"/>
                <w:lang w:val="en-PH" w:eastAsia="zh-CN"/>
              </w:rPr>
              <w:t>0.48</w:t>
            </w:r>
          </w:p>
        </w:tc>
        <w:tc>
          <w:tcPr>
            <w:tcW w:w="900" w:type="dxa"/>
          </w:tcPr>
          <w:p w14:paraId="5B88433E" w14:textId="77777777" w:rsidR="00A92D98" w:rsidRDefault="00DD673C">
            <w:pPr>
              <w:autoSpaceDE w:val="0"/>
              <w:autoSpaceDN w:val="0"/>
              <w:spacing w:beforeAutospacing="1" w:afterAutospacing="1"/>
              <w:jc w:val="center"/>
              <w:rPr>
                <w:rFonts w:ascii="Arial" w:hAnsi="Arial" w:cs="Arial"/>
                <w:lang w:val="en-PH" w:eastAsia="zh-CN"/>
              </w:rPr>
            </w:pPr>
            <w:r>
              <w:rPr>
                <w:rFonts w:ascii="Arial" w:hAnsi="Arial" w:cs="Arial"/>
                <w:lang w:val="en-PH" w:eastAsia="zh-CN"/>
              </w:rPr>
              <w:t>3.55</w:t>
            </w:r>
          </w:p>
        </w:tc>
        <w:tc>
          <w:tcPr>
            <w:tcW w:w="630" w:type="dxa"/>
          </w:tcPr>
          <w:p w14:paraId="15888C13" w14:textId="77777777" w:rsidR="00A92D98" w:rsidRDefault="00DD673C">
            <w:pPr>
              <w:autoSpaceDE w:val="0"/>
              <w:autoSpaceDN w:val="0"/>
              <w:spacing w:beforeAutospacing="1" w:afterAutospacing="1"/>
              <w:jc w:val="center"/>
              <w:rPr>
                <w:rFonts w:ascii="Arial" w:hAnsi="Arial" w:cs="Arial"/>
                <w:lang w:val="en-PH" w:eastAsia="zh-CN"/>
              </w:rPr>
            </w:pPr>
            <w:r>
              <w:rPr>
                <w:rFonts w:ascii="Arial" w:hAnsi="Arial" w:cs="Arial"/>
                <w:lang w:val="en-PH" w:eastAsia="zh-CN"/>
              </w:rPr>
              <w:t>0.50</w:t>
            </w:r>
          </w:p>
        </w:tc>
        <w:tc>
          <w:tcPr>
            <w:tcW w:w="810" w:type="dxa"/>
          </w:tcPr>
          <w:p w14:paraId="3272739E" w14:textId="77777777" w:rsidR="00A92D98" w:rsidRDefault="00DD673C">
            <w:pPr>
              <w:autoSpaceDE w:val="0"/>
              <w:autoSpaceDN w:val="0"/>
              <w:spacing w:beforeAutospacing="1" w:afterAutospacing="1"/>
              <w:jc w:val="center"/>
              <w:rPr>
                <w:rFonts w:ascii="Arial" w:hAnsi="Arial" w:cs="Arial"/>
                <w:lang w:val="en-PH" w:eastAsia="zh-CN"/>
              </w:rPr>
            </w:pPr>
            <w:r>
              <w:rPr>
                <w:rFonts w:ascii="Arial" w:hAnsi="Arial" w:cs="Arial"/>
                <w:lang w:val="en-PH" w:eastAsia="zh-CN"/>
              </w:rPr>
              <w:t>3.78</w:t>
            </w:r>
          </w:p>
        </w:tc>
        <w:tc>
          <w:tcPr>
            <w:tcW w:w="630" w:type="dxa"/>
          </w:tcPr>
          <w:p w14:paraId="6BCA4F82" w14:textId="77777777" w:rsidR="00A92D98" w:rsidRDefault="00DD673C">
            <w:pPr>
              <w:autoSpaceDE w:val="0"/>
              <w:autoSpaceDN w:val="0"/>
              <w:spacing w:beforeAutospacing="1" w:afterAutospacing="1"/>
              <w:jc w:val="center"/>
              <w:rPr>
                <w:rFonts w:ascii="Arial" w:hAnsi="Arial" w:cs="Arial"/>
                <w:lang w:val="en-PH" w:eastAsia="zh-CN"/>
              </w:rPr>
            </w:pPr>
            <w:r>
              <w:rPr>
                <w:rFonts w:ascii="Arial" w:hAnsi="Arial" w:cs="Arial"/>
                <w:lang w:val="en-PH" w:eastAsia="zh-CN"/>
              </w:rPr>
              <w:t>0.42</w:t>
            </w:r>
          </w:p>
        </w:tc>
      </w:tr>
      <w:tr w:rsidR="00A92D98" w14:paraId="78D2FDE6" w14:textId="77777777">
        <w:tc>
          <w:tcPr>
            <w:tcW w:w="6300" w:type="dxa"/>
          </w:tcPr>
          <w:p w14:paraId="369F0BFC" w14:textId="77777777" w:rsidR="00A92D98" w:rsidRDefault="00DD673C">
            <w:pPr>
              <w:autoSpaceDE w:val="0"/>
              <w:autoSpaceDN w:val="0"/>
              <w:spacing w:beforeAutospacing="1" w:afterAutospacing="1"/>
              <w:jc w:val="left"/>
              <w:rPr>
                <w:rFonts w:ascii="Arial" w:hAnsi="Arial" w:cs="Arial"/>
                <w:i/>
                <w:iCs/>
                <w:spacing w:val="1"/>
                <w:lang w:val="en-PH" w:eastAsia="zh-CN"/>
              </w:rPr>
            </w:pPr>
            <w:r>
              <w:rPr>
                <w:rFonts w:ascii="Arial" w:hAnsi="Arial" w:cs="Arial"/>
                <w:spacing w:val="1"/>
                <w:lang w:val="en-PH" w:eastAsia="zh-CN"/>
              </w:rPr>
              <w:t>It delays water absorption.</w:t>
            </w:r>
            <w:r>
              <w:rPr>
                <w:rFonts w:ascii="Arial" w:hAnsi="Arial" w:cs="Arial"/>
                <w:spacing w:val="1"/>
                <w:lang w:val="en-PH" w:eastAsia="zh-CN"/>
              </w:rPr>
              <w:br/>
            </w:r>
          </w:p>
        </w:tc>
        <w:tc>
          <w:tcPr>
            <w:tcW w:w="810" w:type="dxa"/>
          </w:tcPr>
          <w:p w14:paraId="0E9B9E1D" w14:textId="77777777" w:rsidR="00A92D98" w:rsidRDefault="00DD673C">
            <w:pPr>
              <w:autoSpaceDE w:val="0"/>
              <w:autoSpaceDN w:val="0"/>
              <w:spacing w:beforeAutospacing="1" w:afterAutospacing="1"/>
              <w:jc w:val="center"/>
              <w:rPr>
                <w:rFonts w:ascii="Arial" w:hAnsi="Arial" w:cs="Arial"/>
                <w:lang w:val="en-PH" w:eastAsia="zh-CN"/>
              </w:rPr>
            </w:pPr>
            <w:r>
              <w:rPr>
                <w:rFonts w:ascii="Arial" w:hAnsi="Arial" w:cs="Arial"/>
                <w:lang w:val="en-PH" w:eastAsia="zh-CN"/>
              </w:rPr>
              <w:t>1.65</w:t>
            </w:r>
          </w:p>
        </w:tc>
        <w:tc>
          <w:tcPr>
            <w:tcW w:w="720" w:type="dxa"/>
          </w:tcPr>
          <w:p w14:paraId="030D70AB" w14:textId="77777777" w:rsidR="00A92D98" w:rsidRDefault="00DD673C">
            <w:pPr>
              <w:autoSpaceDE w:val="0"/>
              <w:autoSpaceDN w:val="0"/>
              <w:spacing w:beforeAutospacing="1" w:afterAutospacing="1"/>
              <w:jc w:val="center"/>
              <w:rPr>
                <w:rFonts w:ascii="Arial" w:hAnsi="Arial" w:cs="Arial"/>
                <w:lang w:val="en-PH" w:eastAsia="zh-CN"/>
              </w:rPr>
            </w:pPr>
            <w:r>
              <w:rPr>
                <w:rFonts w:ascii="Arial" w:hAnsi="Arial" w:cs="Arial"/>
                <w:lang w:val="en-PH" w:eastAsia="zh-CN"/>
              </w:rPr>
              <w:t>0.48</w:t>
            </w:r>
          </w:p>
        </w:tc>
        <w:tc>
          <w:tcPr>
            <w:tcW w:w="900" w:type="dxa"/>
          </w:tcPr>
          <w:p w14:paraId="35A7F117" w14:textId="77777777" w:rsidR="00A92D98" w:rsidRDefault="00DD673C">
            <w:pPr>
              <w:autoSpaceDE w:val="0"/>
              <w:autoSpaceDN w:val="0"/>
              <w:spacing w:beforeAutospacing="1" w:afterAutospacing="1"/>
              <w:jc w:val="center"/>
              <w:rPr>
                <w:rFonts w:ascii="Arial" w:hAnsi="Arial" w:cs="Arial"/>
                <w:lang w:val="en-PH" w:eastAsia="zh-CN"/>
              </w:rPr>
            </w:pPr>
            <w:r>
              <w:rPr>
                <w:rFonts w:ascii="Arial" w:hAnsi="Arial" w:cs="Arial"/>
                <w:lang w:val="en-PH" w:eastAsia="zh-CN"/>
              </w:rPr>
              <w:t>3.45</w:t>
            </w:r>
          </w:p>
        </w:tc>
        <w:tc>
          <w:tcPr>
            <w:tcW w:w="630" w:type="dxa"/>
          </w:tcPr>
          <w:p w14:paraId="06D8D634" w14:textId="77777777" w:rsidR="00A92D98" w:rsidRDefault="00DD673C">
            <w:pPr>
              <w:autoSpaceDE w:val="0"/>
              <w:autoSpaceDN w:val="0"/>
              <w:spacing w:beforeAutospacing="1" w:afterAutospacing="1"/>
              <w:jc w:val="center"/>
              <w:rPr>
                <w:rFonts w:ascii="Arial" w:hAnsi="Arial" w:cs="Arial"/>
                <w:lang w:val="en-PH" w:eastAsia="zh-CN"/>
              </w:rPr>
            </w:pPr>
            <w:r>
              <w:rPr>
                <w:rFonts w:ascii="Arial" w:hAnsi="Arial" w:cs="Arial"/>
                <w:lang w:val="en-PH" w:eastAsia="zh-CN"/>
              </w:rPr>
              <w:t>0.55</w:t>
            </w:r>
          </w:p>
        </w:tc>
        <w:tc>
          <w:tcPr>
            <w:tcW w:w="810" w:type="dxa"/>
          </w:tcPr>
          <w:p w14:paraId="479E4103" w14:textId="77777777" w:rsidR="00A92D98" w:rsidRDefault="00DD673C">
            <w:pPr>
              <w:autoSpaceDE w:val="0"/>
              <w:autoSpaceDN w:val="0"/>
              <w:spacing w:beforeAutospacing="1" w:afterAutospacing="1"/>
              <w:jc w:val="center"/>
              <w:rPr>
                <w:rFonts w:ascii="Arial" w:hAnsi="Arial" w:cs="Arial"/>
                <w:lang w:val="en-PH" w:eastAsia="zh-CN"/>
              </w:rPr>
            </w:pPr>
            <w:r>
              <w:rPr>
                <w:rFonts w:ascii="Arial" w:hAnsi="Arial" w:cs="Arial"/>
                <w:lang w:val="en-PH" w:eastAsia="zh-CN"/>
              </w:rPr>
              <w:t>3.65</w:t>
            </w:r>
          </w:p>
        </w:tc>
        <w:tc>
          <w:tcPr>
            <w:tcW w:w="630" w:type="dxa"/>
          </w:tcPr>
          <w:p w14:paraId="1D30EBCE" w14:textId="77777777" w:rsidR="00A92D98" w:rsidRDefault="00DD673C">
            <w:pPr>
              <w:autoSpaceDE w:val="0"/>
              <w:autoSpaceDN w:val="0"/>
              <w:spacing w:beforeAutospacing="1" w:afterAutospacing="1"/>
              <w:jc w:val="center"/>
              <w:rPr>
                <w:rFonts w:ascii="Arial" w:hAnsi="Arial" w:cs="Arial"/>
                <w:lang w:val="en-PH" w:eastAsia="zh-CN"/>
              </w:rPr>
            </w:pPr>
            <w:r>
              <w:rPr>
                <w:rFonts w:ascii="Arial" w:hAnsi="Arial" w:cs="Arial"/>
                <w:lang w:val="en-PH" w:eastAsia="zh-CN"/>
              </w:rPr>
              <w:t>0.48</w:t>
            </w:r>
          </w:p>
        </w:tc>
      </w:tr>
      <w:tr w:rsidR="00A92D98" w14:paraId="6E4335F3" w14:textId="77777777">
        <w:tc>
          <w:tcPr>
            <w:tcW w:w="6300" w:type="dxa"/>
          </w:tcPr>
          <w:p w14:paraId="51634602" w14:textId="77777777" w:rsidR="00A92D98" w:rsidRDefault="00DD673C">
            <w:pPr>
              <w:autoSpaceDE w:val="0"/>
              <w:autoSpaceDN w:val="0"/>
              <w:spacing w:beforeAutospacing="1" w:afterAutospacing="1"/>
              <w:jc w:val="left"/>
              <w:rPr>
                <w:rFonts w:ascii="Arial" w:hAnsi="Arial" w:cs="Arial"/>
                <w:i/>
                <w:iCs/>
                <w:spacing w:val="1"/>
                <w:lang w:val="en-PH" w:eastAsia="zh-CN"/>
              </w:rPr>
            </w:pPr>
            <w:r>
              <w:rPr>
                <w:rFonts w:ascii="Arial" w:hAnsi="Arial" w:cs="Arial"/>
                <w:spacing w:val="1"/>
                <w:lang w:val="en-PH" w:eastAsia="zh-CN"/>
              </w:rPr>
              <w:t>Water does not soak into the fabric easily.</w:t>
            </w:r>
            <w:r>
              <w:rPr>
                <w:rFonts w:ascii="Arial" w:hAnsi="Arial" w:cs="Arial"/>
                <w:spacing w:val="1"/>
                <w:lang w:val="en-PH" w:eastAsia="zh-CN"/>
              </w:rPr>
              <w:br/>
            </w:r>
          </w:p>
        </w:tc>
        <w:tc>
          <w:tcPr>
            <w:tcW w:w="810" w:type="dxa"/>
          </w:tcPr>
          <w:p w14:paraId="68819277" w14:textId="77777777" w:rsidR="00A92D98" w:rsidRDefault="00DD673C">
            <w:pPr>
              <w:autoSpaceDE w:val="0"/>
              <w:autoSpaceDN w:val="0"/>
              <w:spacing w:beforeAutospacing="1" w:afterAutospacing="1"/>
              <w:jc w:val="center"/>
              <w:rPr>
                <w:rFonts w:ascii="Arial" w:hAnsi="Arial" w:cs="Arial"/>
                <w:lang w:val="en-PH" w:eastAsia="zh-CN"/>
              </w:rPr>
            </w:pPr>
            <w:r>
              <w:rPr>
                <w:rFonts w:ascii="Arial" w:hAnsi="Arial" w:cs="Arial"/>
                <w:lang w:val="en-PH" w:eastAsia="zh-CN"/>
              </w:rPr>
              <w:t>1.75</w:t>
            </w:r>
          </w:p>
        </w:tc>
        <w:tc>
          <w:tcPr>
            <w:tcW w:w="720" w:type="dxa"/>
          </w:tcPr>
          <w:p w14:paraId="4DDCD3F8" w14:textId="77777777" w:rsidR="00A92D98" w:rsidRDefault="00DD673C">
            <w:pPr>
              <w:autoSpaceDE w:val="0"/>
              <w:autoSpaceDN w:val="0"/>
              <w:spacing w:beforeAutospacing="1" w:afterAutospacing="1"/>
              <w:jc w:val="center"/>
              <w:rPr>
                <w:rFonts w:ascii="Arial" w:hAnsi="Arial" w:cs="Arial"/>
                <w:lang w:val="en-PH" w:eastAsia="zh-CN"/>
              </w:rPr>
            </w:pPr>
            <w:r>
              <w:rPr>
                <w:rFonts w:ascii="Arial" w:hAnsi="Arial" w:cs="Arial"/>
                <w:lang w:val="en-PH" w:eastAsia="zh-CN"/>
              </w:rPr>
              <w:t>0.44</w:t>
            </w:r>
          </w:p>
        </w:tc>
        <w:tc>
          <w:tcPr>
            <w:tcW w:w="900" w:type="dxa"/>
          </w:tcPr>
          <w:p w14:paraId="2BBCAAC9" w14:textId="77777777" w:rsidR="00A92D98" w:rsidRDefault="00DD673C">
            <w:pPr>
              <w:autoSpaceDE w:val="0"/>
              <w:autoSpaceDN w:val="0"/>
              <w:spacing w:beforeAutospacing="1" w:afterAutospacing="1"/>
              <w:jc w:val="center"/>
              <w:rPr>
                <w:rFonts w:ascii="Arial" w:hAnsi="Arial" w:cs="Arial"/>
                <w:lang w:val="en-PH" w:eastAsia="zh-CN"/>
              </w:rPr>
            </w:pPr>
            <w:r>
              <w:rPr>
                <w:rFonts w:ascii="Arial" w:hAnsi="Arial" w:cs="Arial"/>
                <w:lang w:val="en-PH" w:eastAsia="zh-CN"/>
              </w:rPr>
              <w:t>3.50</w:t>
            </w:r>
          </w:p>
        </w:tc>
        <w:tc>
          <w:tcPr>
            <w:tcW w:w="630" w:type="dxa"/>
          </w:tcPr>
          <w:p w14:paraId="7FF0A4C0" w14:textId="77777777" w:rsidR="00A92D98" w:rsidRDefault="00DD673C">
            <w:pPr>
              <w:autoSpaceDE w:val="0"/>
              <w:autoSpaceDN w:val="0"/>
              <w:spacing w:beforeAutospacing="1" w:afterAutospacing="1"/>
              <w:jc w:val="center"/>
              <w:rPr>
                <w:rFonts w:ascii="Arial" w:hAnsi="Arial" w:cs="Arial"/>
                <w:lang w:val="en-PH" w:eastAsia="zh-CN"/>
              </w:rPr>
            </w:pPr>
            <w:r>
              <w:rPr>
                <w:rFonts w:ascii="Arial" w:hAnsi="Arial" w:cs="Arial"/>
                <w:lang w:val="en-PH" w:eastAsia="zh-CN"/>
              </w:rPr>
              <w:t>0.51</w:t>
            </w:r>
          </w:p>
        </w:tc>
        <w:tc>
          <w:tcPr>
            <w:tcW w:w="810" w:type="dxa"/>
          </w:tcPr>
          <w:p w14:paraId="4DED61BF" w14:textId="77777777" w:rsidR="00A92D98" w:rsidRDefault="00DD673C">
            <w:pPr>
              <w:autoSpaceDE w:val="0"/>
              <w:autoSpaceDN w:val="0"/>
              <w:spacing w:beforeAutospacing="1" w:afterAutospacing="1"/>
              <w:jc w:val="center"/>
              <w:rPr>
                <w:rFonts w:ascii="Arial" w:hAnsi="Arial" w:cs="Arial"/>
                <w:lang w:val="en-PH" w:eastAsia="zh-CN"/>
              </w:rPr>
            </w:pPr>
            <w:r>
              <w:rPr>
                <w:rFonts w:ascii="Arial" w:hAnsi="Arial" w:cs="Arial"/>
                <w:lang w:val="en-PH" w:eastAsia="zh-CN"/>
              </w:rPr>
              <w:t>3.73</w:t>
            </w:r>
          </w:p>
        </w:tc>
        <w:tc>
          <w:tcPr>
            <w:tcW w:w="630" w:type="dxa"/>
          </w:tcPr>
          <w:p w14:paraId="26CBA9F0" w14:textId="77777777" w:rsidR="00A92D98" w:rsidRDefault="00DD673C">
            <w:pPr>
              <w:autoSpaceDE w:val="0"/>
              <w:autoSpaceDN w:val="0"/>
              <w:spacing w:beforeAutospacing="1" w:afterAutospacing="1"/>
              <w:jc w:val="center"/>
              <w:rPr>
                <w:rFonts w:ascii="Arial" w:hAnsi="Arial" w:cs="Arial"/>
                <w:lang w:val="en-PH" w:eastAsia="zh-CN"/>
              </w:rPr>
            </w:pPr>
            <w:r>
              <w:rPr>
                <w:rFonts w:ascii="Arial" w:hAnsi="Arial" w:cs="Arial"/>
                <w:lang w:val="en-PH" w:eastAsia="zh-CN"/>
              </w:rPr>
              <w:t>0.45</w:t>
            </w:r>
          </w:p>
        </w:tc>
      </w:tr>
      <w:tr w:rsidR="00A92D98" w14:paraId="000C8130" w14:textId="77777777">
        <w:tc>
          <w:tcPr>
            <w:tcW w:w="6300" w:type="dxa"/>
          </w:tcPr>
          <w:p w14:paraId="23799C59" w14:textId="77777777" w:rsidR="00A92D98" w:rsidRDefault="00DD673C">
            <w:pPr>
              <w:autoSpaceDE w:val="0"/>
              <w:autoSpaceDN w:val="0"/>
              <w:spacing w:beforeAutospacing="1" w:afterAutospacing="1"/>
              <w:jc w:val="left"/>
              <w:rPr>
                <w:rFonts w:ascii="Arial" w:hAnsi="Arial" w:cs="Arial"/>
                <w:i/>
                <w:iCs/>
                <w:spacing w:val="1"/>
                <w:lang w:val="en-PH" w:eastAsia="zh-CN"/>
              </w:rPr>
            </w:pPr>
            <w:r>
              <w:rPr>
                <w:rFonts w:ascii="Arial" w:hAnsi="Arial" w:cs="Arial"/>
                <w:spacing w:val="1"/>
                <w:lang w:val="en-PH" w:eastAsia="zh-CN"/>
              </w:rPr>
              <w:t>The fabric feels waterproof.</w:t>
            </w:r>
            <w:r>
              <w:rPr>
                <w:rFonts w:ascii="Arial" w:hAnsi="Arial" w:cs="Arial"/>
                <w:spacing w:val="1"/>
                <w:lang w:val="en-PH" w:eastAsia="zh-CN"/>
              </w:rPr>
              <w:br/>
            </w:r>
          </w:p>
        </w:tc>
        <w:tc>
          <w:tcPr>
            <w:tcW w:w="810" w:type="dxa"/>
          </w:tcPr>
          <w:p w14:paraId="0B6FB98F" w14:textId="77777777" w:rsidR="00A92D98" w:rsidRDefault="00DD673C">
            <w:pPr>
              <w:autoSpaceDE w:val="0"/>
              <w:autoSpaceDN w:val="0"/>
              <w:spacing w:beforeAutospacing="1" w:afterAutospacing="1"/>
              <w:jc w:val="center"/>
              <w:rPr>
                <w:rFonts w:ascii="Arial" w:hAnsi="Arial" w:cs="Arial"/>
                <w:lang w:val="en-PH" w:eastAsia="zh-CN"/>
              </w:rPr>
            </w:pPr>
            <w:r>
              <w:rPr>
                <w:rFonts w:ascii="Arial" w:hAnsi="Arial" w:cs="Arial"/>
                <w:lang w:val="en-PH" w:eastAsia="zh-CN"/>
              </w:rPr>
              <w:t>1.70</w:t>
            </w:r>
          </w:p>
        </w:tc>
        <w:tc>
          <w:tcPr>
            <w:tcW w:w="720" w:type="dxa"/>
          </w:tcPr>
          <w:p w14:paraId="582E5167" w14:textId="77777777" w:rsidR="00A92D98" w:rsidRDefault="00DD673C">
            <w:pPr>
              <w:autoSpaceDE w:val="0"/>
              <w:autoSpaceDN w:val="0"/>
              <w:spacing w:beforeAutospacing="1" w:afterAutospacing="1"/>
              <w:jc w:val="center"/>
              <w:rPr>
                <w:rFonts w:ascii="Arial" w:hAnsi="Arial" w:cs="Arial"/>
                <w:lang w:val="en-PH" w:eastAsia="zh-CN"/>
              </w:rPr>
            </w:pPr>
            <w:r>
              <w:rPr>
                <w:rFonts w:ascii="Arial" w:hAnsi="Arial" w:cs="Arial"/>
                <w:lang w:val="en-PH" w:eastAsia="zh-CN"/>
              </w:rPr>
              <w:t>0.46</w:t>
            </w:r>
          </w:p>
        </w:tc>
        <w:tc>
          <w:tcPr>
            <w:tcW w:w="900" w:type="dxa"/>
          </w:tcPr>
          <w:p w14:paraId="03F5CDF0" w14:textId="77777777" w:rsidR="00A92D98" w:rsidRDefault="00DD673C">
            <w:pPr>
              <w:autoSpaceDE w:val="0"/>
              <w:autoSpaceDN w:val="0"/>
              <w:spacing w:beforeAutospacing="1" w:afterAutospacing="1"/>
              <w:jc w:val="center"/>
              <w:rPr>
                <w:rFonts w:ascii="Arial" w:hAnsi="Arial" w:cs="Arial"/>
                <w:lang w:val="en-PH" w:eastAsia="zh-CN"/>
              </w:rPr>
            </w:pPr>
            <w:r>
              <w:rPr>
                <w:rFonts w:ascii="Arial" w:hAnsi="Arial" w:cs="Arial"/>
                <w:lang w:val="en-PH" w:eastAsia="zh-CN"/>
              </w:rPr>
              <w:t>3.53</w:t>
            </w:r>
          </w:p>
        </w:tc>
        <w:tc>
          <w:tcPr>
            <w:tcW w:w="630" w:type="dxa"/>
          </w:tcPr>
          <w:p w14:paraId="07EA2AC9" w14:textId="77777777" w:rsidR="00A92D98" w:rsidRDefault="00DD673C">
            <w:pPr>
              <w:autoSpaceDE w:val="0"/>
              <w:autoSpaceDN w:val="0"/>
              <w:spacing w:beforeAutospacing="1" w:afterAutospacing="1"/>
              <w:jc w:val="center"/>
              <w:rPr>
                <w:rFonts w:ascii="Arial" w:hAnsi="Arial" w:cs="Arial"/>
                <w:lang w:val="en-PH" w:eastAsia="zh-CN"/>
              </w:rPr>
            </w:pPr>
            <w:r>
              <w:rPr>
                <w:rFonts w:ascii="Arial" w:hAnsi="Arial" w:cs="Arial"/>
                <w:lang w:val="en-PH" w:eastAsia="zh-CN"/>
              </w:rPr>
              <w:t>0.55</w:t>
            </w:r>
          </w:p>
        </w:tc>
        <w:tc>
          <w:tcPr>
            <w:tcW w:w="810" w:type="dxa"/>
          </w:tcPr>
          <w:p w14:paraId="3D781625" w14:textId="77777777" w:rsidR="00A92D98" w:rsidRDefault="00DD673C">
            <w:pPr>
              <w:autoSpaceDE w:val="0"/>
              <w:autoSpaceDN w:val="0"/>
              <w:spacing w:beforeAutospacing="1" w:afterAutospacing="1"/>
              <w:jc w:val="center"/>
              <w:rPr>
                <w:rFonts w:ascii="Arial" w:hAnsi="Arial" w:cs="Arial"/>
                <w:lang w:val="en-PH" w:eastAsia="zh-CN"/>
              </w:rPr>
            </w:pPr>
            <w:r>
              <w:rPr>
                <w:rFonts w:ascii="Arial" w:hAnsi="Arial" w:cs="Arial"/>
                <w:lang w:val="en-PH" w:eastAsia="zh-CN"/>
              </w:rPr>
              <w:t>3.85</w:t>
            </w:r>
          </w:p>
        </w:tc>
        <w:tc>
          <w:tcPr>
            <w:tcW w:w="630" w:type="dxa"/>
          </w:tcPr>
          <w:p w14:paraId="42F65AF7" w14:textId="77777777" w:rsidR="00A92D98" w:rsidRDefault="00DD673C">
            <w:pPr>
              <w:autoSpaceDE w:val="0"/>
              <w:autoSpaceDN w:val="0"/>
              <w:spacing w:beforeAutospacing="1" w:afterAutospacing="1"/>
              <w:jc w:val="center"/>
              <w:rPr>
                <w:rFonts w:ascii="Arial" w:hAnsi="Arial" w:cs="Arial"/>
                <w:lang w:val="en-PH" w:eastAsia="zh-CN"/>
              </w:rPr>
            </w:pPr>
            <w:r>
              <w:rPr>
                <w:rFonts w:ascii="Arial" w:hAnsi="Arial" w:cs="Arial"/>
                <w:lang w:val="en-PH" w:eastAsia="zh-CN"/>
              </w:rPr>
              <w:t>0.36</w:t>
            </w:r>
          </w:p>
        </w:tc>
      </w:tr>
      <w:tr w:rsidR="00A92D98" w14:paraId="2243B9F1" w14:textId="77777777">
        <w:tc>
          <w:tcPr>
            <w:tcW w:w="6300" w:type="dxa"/>
            <w:tcBorders>
              <w:bottom w:val="single" w:sz="4" w:space="0" w:color="auto"/>
            </w:tcBorders>
          </w:tcPr>
          <w:p w14:paraId="7AC4BE8A" w14:textId="77777777" w:rsidR="00A92D98" w:rsidRDefault="00DD673C">
            <w:pPr>
              <w:autoSpaceDE w:val="0"/>
              <w:autoSpaceDN w:val="0"/>
              <w:spacing w:beforeAutospacing="1" w:afterAutospacing="1"/>
              <w:jc w:val="left"/>
              <w:rPr>
                <w:rFonts w:ascii="Arial" w:hAnsi="Arial" w:cs="Arial"/>
                <w:lang w:val="en-PH" w:eastAsia="zh-CN"/>
              </w:rPr>
            </w:pPr>
            <w:r>
              <w:rPr>
                <w:rFonts w:ascii="Arial" w:hAnsi="Arial" w:cs="Arial"/>
                <w:spacing w:val="1"/>
                <w:lang w:val="en-PH" w:eastAsia="zh-CN"/>
              </w:rPr>
              <w:t xml:space="preserve">Overall, the water repellency performance is acceptable. </w:t>
            </w:r>
          </w:p>
        </w:tc>
        <w:tc>
          <w:tcPr>
            <w:tcW w:w="810" w:type="dxa"/>
            <w:tcBorders>
              <w:bottom w:val="single" w:sz="4" w:space="0" w:color="auto"/>
            </w:tcBorders>
          </w:tcPr>
          <w:p w14:paraId="68CEA580" w14:textId="77777777" w:rsidR="00A92D98" w:rsidRDefault="00DD673C">
            <w:pPr>
              <w:autoSpaceDE w:val="0"/>
              <w:autoSpaceDN w:val="0"/>
              <w:spacing w:beforeAutospacing="1" w:afterAutospacing="1"/>
              <w:jc w:val="center"/>
              <w:rPr>
                <w:rFonts w:ascii="Arial" w:hAnsi="Arial" w:cs="Arial"/>
                <w:lang w:val="en-PH" w:eastAsia="zh-CN"/>
              </w:rPr>
            </w:pPr>
            <w:r>
              <w:rPr>
                <w:rFonts w:ascii="Arial" w:hAnsi="Arial" w:cs="Arial"/>
                <w:lang w:val="en-PH" w:eastAsia="zh-CN"/>
              </w:rPr>
              <w:t>1.73</w:t>
            </w:r>
          </w:p>
        </w:tc>
        <w:tc>
          <w:tcPr>
            <w:tcW w:w="720" w:type="dxa"/>
            <w:tcBorders>
              <w:bottom w:val="single" w:sz="4" w:space="0" w:color="auto"/>
            </w:tcBorders>
          </w:tcPr>
          <w:p w14:paraId="5AB0003B" w14:textId="77777777" w:rsidR="00A92D98" w:rsidRDefault="00DD673C">
            <w:pPr>
              <w:autoSpaceDE w:val="0"/>
              <w:autoSpaceDN w:val="0"/>
              <w:spacing w:beforeAutospacing="1" w:afterAutospacing="1"/>
              <w:jc w:val="center"/>
              <w:rPr>
                <w:rFonts w:ascii="Arial" w:hAnsi="Arial" w:cs="Arial"/>
                <w:lang w:val="en-PH" w:eastAsia="zh-CN"/>
              </w:rPr>
            </w:pPr>
            <w:r>
              <w:rPr>
                <w:rFonts w:ascii="Arial" w:hAnsi="Arial" w:cs="Arial"/>
                <w:lang w:val="en-PH" w:eastAsia="zh-CN"/>
              </w:rPr>
              <w:t>0.45</w:t>
            </w:r>
          </w:p>
        </w:tc>
        <w:tc>
          <w:tcPr>
            <w:tcW w:w="900" w:type="dxa"/>
            <w:tcBorders>
              <w:bottom w:val="single" w:sz="4" w:space="0" w:color="auto"/>
            </w:tcBorders>
          </w:tcPr>
          <w:p w14:paraId="2D05C461" w14:textId="77777777" w:rsidR="00A92D98" w:rsidRDefault="00DD673C">
            <w:pPr>
              <w:autoSpaceDE w:val="0"/>
              <w:autoSpaceDN w:val="0"/>
              <w:spacing w:beforeAutospacing="1" w:afterAutospacing="1"/>
              <w:jc w:val="center"/>
              <w:rPr>
                <w:rFonts w:ascii="Arial" w:hAnsi="Arial" w:cs="Arial"/>
                <w:lang w:val="en-PH" w:eastAsia="zh-CN"/>
              </w:rPr>
            </w:pPr>
            <w:r>
              <w:rPr>
                <w:rFonts w:ascii="Arial" w:hAnsi="Arial" w:cs="Arial"/>
                <w:lang w:val="en-PH" w:eastAsia="zh-CN"/>
              </w:rPr>
              <w:t>3.73</w:t>
            </w:r>
          </w:p>
        </w:tc>
        <w:tc>
          <w:tcPr>
            <w:tcW w:w="630" w:type="dxa"/>
            <w:tcBorders>
              <w:bottom w:val="single" w:sz="4" w:space="0" w:color="auto"/>
            </w:tcBorders>
          </w:tcPr>
          <w:p w14:paraId="514B9B1F" w14:textId="77777777" w:rsidR="00A92D98" w:rsidRDefault="00DD673C">
            <w:pPr>
              <w:autoSpaceDE w:val="0"/>
              <w:autoSpaceDN w:val="0"/>
              <w:spacing w:beforeAutospacing="1" w:afterAutospacing="1"/>
              <w:jc w:val="center"/>
              <w:rPr>
                <w:rFonts w:ascii="Arial" w:hAnsi="Arial" w:cs="Arial"/>
                <w:lang w:val="en-PH" w:eastAsia="zh-CN"/>
              </w:rPr>
            </w:pPr>
            <w:r>
              <w:rPr>
                <w:rFonts w:ascii="Arial" w:hAnsi="Arial" w:cs="Arial"/>
                <w:lang w:val="en-PH" w:eastAsia="zh-CN"/>
              </w:rPr>
              <w:t>0.45</w:t>
            </w:r>
          </w:p>
        </w:tc>
        <w:tc>
          <w:tcPr>
            <w:tcW w:w="810" w:type="dxa"/>
            <w:tcBorders>
              <w:bottom w:val="single" w:sz="4" w:space="0" w:color="auto"/>
            </w:tcBorders>
          </w:tcPr>
          <w:p w14:paraId="5C8AE4F4" w14:textId="77777777" w:rsidR="00A92D98" w:rsidRDefault="00DD673C">
            <w:pPr>
              <w:autoSpaceDE w:val="0"/>
              <w:autoSpaceDN w:val="0"/>
              <w:spacing w:beforeAutospacing="1" w:afterAutospacing="1"/>
              <w:jc w:val="center"/>
              <w:rPr>
                <w:rFonts w:ascii="Arial" w:hAnsi="Arial" w:cs="Arial"/>
                <w:lang w:val="en-PH" w:eastAsia="zh-CN"/>
              </w:rPr>
            </w:pPr>
            <w:r>
              <w:rPr>
                <w:rFonts w:ascii="Arial" w:hAnsi="Arial" w:cs="Arial"/>
                <w:lang w:val="en-PH" w:eastAsia="zh-CN"/>
              </w:rPr>
              <w:t>3.88</w:t>
            </w:r>
          </w:p>
        </w:tc>
        <w:tc>
          <w:tcPr>
            <w:tcW w:w="630" w:type="dxa"/>
            <w:tcBorders>
              <w:bottom w:val="single" w:sz="4" w:space="0" w:color="auto"/>
            </w:tcBorders>
          </w:tcPr>
          <w:p w14:paraId="577E45AC" w14:textId="77777777" w:rsidR="00A92D98" w:rsidRDefault="00DD673C">
            <w:pPr>
              <w:autoSpaceDE w:val="0"/>
              <w:autoSpaceDN w:val="0"/>
              <w:spacing w:beforeAutospacing="1" w:afterAutospacing="1"/>
              <w:jc w:val="center"/>
              <w:rPr>
                <w:rFonts w:ascii="Arial" w:hAnsi="Arial" w:cs="Arial"/>
                <w:lang w:val="en-PH" w:eastAsia="zh-CN"/>
              </w:rPr>
            </w:pPr>
            <w:r>
              <w:rPr>
                <w:rFonts w:ascii="Arial" w:hAnsi="Arial" w:cs="Arial"/>
                <w:lang w:val="en-PH" w:eastAsia="zh-CN"/>
              </w:rPr>
              <w:t>0.33</w:t>
            </w:r>
          </w:p>
        </w:tc>
      </w:tr>
    </w:tbl>
    <w:p w14:paraId="1B411FF4" w14:textId="77777777" w:rsidR="00A92D98" w:rsidRDefault="00DD673C">
      <w:pPr>
        <w:widowControl w:val="0"/>
        <w:autoSpaceDE w:val="0"/>
        <w:autoSpaceDN w:val="0"/>
        <w:jc w:val="both"/>
        <w:rPr>
          <w:rFonts w:ascii="Arial" w:eastAsia="Arial MT" w:hAnsi="Arial" w:cs="Arial"/>
          <w:i/>
          <w:iCs/>
        </w:rPr>
      </w:pPr>
      <w:r>
        <w:rPr>
          <w:rFonts w:ascii="Arial" w:hAnsi="Arial" w:cs="Arial"/>
          <w:i/>
          <w:iCs/>
          <w:lang w:eastAsia="zh-CN" w:bidi="ar"/>
        </w:rPr>
        <w:t xml:space="preserve">Legend: 3.26-4.00 Strongly </w:t>
      </w:r>
      <w:r>
        <w:rPr>
          <w:rFonts w:ascii="Arial" w:hAnsi="Arial" w:cs="Arial"/>
          <w:i/>
          <w:iCs/>
          <w:lang w:eastAsia="zh-CN" w:bidi="ar"/>
        </w:rPr>
        <w:t>Agree (SA); 2.51-3.25 Agree(A); 1.76-2.50 Disagree (D), 1.00-1.75 Strongly Disagree (SD)</w:t>
      </w:r>
    </w:p>
    <w:p w14:paraId="2C739F78" w14:textId="77777777" w:rsidR="00A92D98" w:rsidRDefault="00DD673C">
      <w:pPr>
        <w:autoSpaceDE w:val="0"/>
        <w:autoSpaceDN w:val="0"/>
        <w:spacing w:beforeAutospacing="1" w:afterAutospacing="1"/>
        <w:ind w:firstLine="720"/>
        <w:jc w:val="both"/>
        <w:rPr>
          <w:rFonts w:ascii="Arial" w:eastAsia="SimSun" w:hAnsi="Arial" w:cs="Arial"/>
          <w:lang w:eastAsia="zh-CN"/>
        </w:rPr>
      </w:pPr>
      <w:r>
        <w:rPr>
          <w:rFonts w:ascii="Arial" w:eastAsia="SimSun" w:hAnsi="Arial" w:cs="Arial"/>
          <w:lang w:eastAsia="zh-CN"/>
        </w:rPr>
        <w:t>Table 1 presents the mean scores, standard deviations, as well as the verbal description of the water repellency ratings for each treatment having different numbers of</w:t>
      </w:r>
      <w:r>
        <w:rPr>
          <w:rFonts w:ascii="Arial" w:eastAsia="SimSun" w:hAnsi="Arial" w:cs="Arial"/>
          <w:lang w:eastAsia="zh-CN"/>
        </w:rPr>
        <w:t xml:space="preserve"> banana leaf wax coatings using Cotton Fabric. </w:t>
      </w:r>
      <w:r>
        <w:rPr>
          <w:rFonts w:ascii="Arial" w:eastAsia="SimSun" w:hAnsi="Arial" w:cs="Arial"/>
          <w:vanish/>
          <w:lang w:eastAsia="zh-CN"/>
        </w:rPr>
        <w:tab/>
        <w:t>LEVELE</w:t>
      </w:r>
    </w:p>
    <w:p w14:paraId="6AB99189" w14:textId="77777777" w:rsidR="00A92D98" w:rsidRDefault="00DD673C">
      <w:pPr>
        <w:autoSpaceDE w:val="0"/>
        <w:autoSpaceDN w:val="0"/>
        <w:spacing w:beforeAutospacing="1" w:afterAutospacing="1"/>
        <w:ind w:firstLine="720"/>
        <w:jc w:val="both"/>
        <w:rPr>
          <w:rFonts w:ascii="Arial" w:eastAsia="SimSun" w:hAnsi="Arial" w:cs="Arial"/>
          <w:lang w:eastAsia="zh-CN"/>
        </w:rPr>
      </w:pPr>
      <w:r>
        <w:rPr>
          <w:rFonts w:ascii="Arial" w:eastAsia="SimSun" w:hAnsi="Arial" w:cs="Arial"/>
          <w:lang w:eastAsia="zh-CN"/>
        </w:rPr>
        <w:t>Treatment 1 obtained mean scores ranging from 1.60 – 1.75, indicating a Strongly Disagree responses from the respondents. This suggests that the fabric under the treatment was generally perceived by th</w:t>
      </w:r>
      <w:r>
        <w:rPr>
          <w:rFonts w:ascii="Arial" w:eastAsia="SimSun" w:hAnsi="Arial" w:cs="Arial"/>
          <w:lang w:eastAsia="zh-CN"/>
        </w:rPr>
        <w:t xml:space="preserve">e respondents as ineffective in repelling water. The small SD values further imply that the responses from the participants shared similar evaluations regarding the poor </w:t>
      </w:r>
      <w:proofErr w:type="gramStart"/>
      <w:r>
        <w:rPr>
          <w:rFonts w:ascii="Arial" w:eastAsia="SimSun" w:hAnsi="Arial" w:cs="Arial"/>
          <w:lang w:eastAsia="zh-CN"/>
        </w:rPr>
        <w:t>water repellent</w:t>
      </w:r>
      <w:proofErr w:type="gramEnd"/>
      <w:r>
        <w:rPr>
          <w:rFonts w:ascii="Arial" w:eastAsia="SimSun" w:hAnsi="Arial" w:cs="Arial"/>
          <w:lang w:eastAsia="zh-CN"/>
        </w:rPr>
        <w:t xml:space="preserve"> performance of this treatment.</w:t>
      </w:r>
    </w:p>
    <w:p w14:paraId="6C1137E4" w14:textId="77777777" w:rsidR="00A92D98" w:rsidRDefault="00DD673C">
      <w:pPr>
        <w:autoSpaceDE w:val="0"/>
        <w:autoSpaceDN w:val="0"/>
        <w:spacing w:beforeAutospacing="1" w:afterAutospacing="1"/>
        <w:jc w:val="both"/>
        <w:rPr>
          <w:rFonts w:ascii="Arial" w:eastAsia="SimSun" w:hAnsi="Arial" w:cs="Arial"/>
          <w:lang w:eastAsia="zh-CN"/>
        </w:rPr>
      </w:pPr>
      <w:r>
        <w:rPr>
          <w:rFonts w:ascii="Arial" w:eastAsia="SimSun" w:hAnsi="Arial" w:cs="Arial"/>
          <w:lang w:eastAsia="zh-CN"/>
        </w:rPr>
        <w:tab/>
        <w:t>Treatment 2, on the other hand, record</w:t>
      </w:r>
      <w:r>
        <w:rPr>
          <w:rFonts w:ascii="Arial" w:eastAsia="SimSun" w:hAnsi="Arial" w:cs="Arial"/>
          <w:lang w:eastAsia="zh-CN"/>
        </w:rPr>
        <w:t xml:space="preserve">ed mean values from 3.38 to 3.73, showing a Strongly Agree responses from the participants.  These results </w:t>
      </w:r>
      <w:proofErr w:type="gramStart"/>
      <w:r>
        <w:rPr>
          <w:rFonts w:ascii="Arial" w:eastAsia="SimSun" w:hAnsi="Arial" w:cs="Arial"/>
          <w:lang w:eastAsia="zh-CN"/>
        </w:rPr>
        <w:t>indicates</w:t>
      </w:r>
      <w:proofErr w:type="gramEnd"/>
      <w:r>
        <w:rPr>
          <w:rFonts w:ascii="Arial" w:eastAsia="SimSun" w:hAnsi="Arial" w:cs="Arial"/>
          <w:lang w:eastAsia="zh-CN"/>
        </w:rPr>
        <w:t xml:space="preserve"> that the fabric under the treatment demonstrated a promising water repellent properties than the first treatment being presented. The moder</w:t>
      </w:r>
      <w:r>
        <w:rPr>
          <w:rFonts w:ascii="Arial" w:eastAsia="SimSun" w:hAnsi="Arial" w:cs="Arial"/>
          <w:lang w:eastAsia="zh-CN"/>
        </w:rPr>
        <w:t xml:space="preserve">ate SD values show that the participants’ responses were relatively consistent. </w:t>
      </w:r>
    </w:p>
    <w:p w14:paraId="6B9A2115" w14:textId="77777777" w:rsidR="00A92D98" w:rsidRDefault="00DD673C">
      <w:pPr>
        <w:widowControl w:val="0"/>
        <w:autoSpaceDE w:val="0"/>
        <w:autoSpaceDN w:val="0"/>
        <w:jc w:val="both"/>
        <w:rPr>
          <w:rFonts w:ascii="Arial" w:eastAsia="Arial MT" w:hAnsi="Arial" w:cs="Arial"/>
        </w:rPr>
      </w:pPr>
      <w:r>
        <w:rPr>
          <w:rFonts w:ascii="Arial" w:eastAsia="Arial MT" w:hAnsi="Arial" w:cs="Arial"/>
        </w:rPr>
        <w:tab/>
        <w:t>Treatment 3 achieved the highest acceptability rating with mean scores ranging from 3.65 – 3.88. The treatment received a Strongly Agree rate from the respondents which is in</w:t>
      </w:r>
      <w:r>
        <w:rPr>
          <w:rFonts w:ascii="Arial" w:eastAsia="Arial MT" w:hAnsi="Arial" w:cs="Arial"/>
        </w:rPr>
        <w:t xml:space="preserve">terpreted as highly acceptable in terms of water repellency performance. These findings imply that the treatment 3 exhibited the most effective </w:t>
      </w:r>
      <w:proofErr w:type="gramStart"/>
      <w:r>
        <w:rPr>
          <w:rFonts w:ascii="Arial" w:eastAsia="Arial MT" w:hAnsi="Arial" w:cs="Arial"/>
        </w:rPr>
        <w:t>water repellent</w:t>
      </w:r>
      <w:proofErr w:type="gramEnd"/>
      <w:r>
        <w:rPr>
          <w:rFonts w:ascii="Arial" w:eastAsia="Arial MT" w:hAnsi="Arial" w:cs="Arial"/>
        </w:rPr>
        <w:t xml:space="preserve"> characteristics among the treatments. The lower SD values indicate a stronger agreement between </w:t>
      </w:r>
      <w:r>
        <w:rPr>
          <w:rFonts w:ascii="Arial" w:eastAsia="Arial MT" w:hAnsi="Arial" w:cs="Arial"/>
        </w:rPr>
        <w:t>respondents regarding the performance of this treatment.</w:t>
      </w:r>
    </w:p>
    <w:p w14:paraId="12F41B31" w14:textId="77777777" w:rsidR="00A92D98" w:rsidRDefault="00A92D98">
      <w:pPr>
        <w:widowControl w:val="0"/>
        <w:autoSpaceDE w:val="0"/>
        <w:autoSpaceDN w:val="0"/>
        <w:jc w:val="both"/>
        <w:rPr>
          <w:rFonts w:ascii="Arial" w:eastAsia="Arial MT" w:hAnsi="Arial" w:cs="Arial"/>
        </w:rPr>
      </w:pPr>
    </w:p>
    <w:p w14:paraId="39C3E451" w14:textId="77777777" w:rsidR="00A92D98" w:rsidRDefault="00A92D98">
      <w:pPr>
        <w:widowControl w:val="0"/>
        <w:autoSpaceDE w:val="0"/>
        <w:autoSpaceDN w:val="0"/>
        <w:jc w:val="both"/>
        <w:rPr>
          <w:rFonts w:ascii="Arial" w:eastAsia="Arial MT" w:hAnsi="Arial" w:cs="Arial"/>
        </w:rPr>
      </w:pPr>
    </w:p>
    <w:p w14:paraId="2B1AD623" w14:textId="77777777" w:rsidR="00A92D98" w:rsidRDefault="00A92D98">
      <w:pPr>
        <w:widowControl w:val="0"/>
        <w:autoSpaceDE w:val="0"/>
        <w:autoSpaceDN w:val="0"/>
        <w:jc w:val="both"/>
        <w:rPr>
          <w:rFonts w:ascii="Arial" w:eastAsia="Arial MT" w:hAnsi="Arial" w:cs="Arial"/>
        </w:rPr>
      </w:pPr>
    </w:p>
    <w:p w14:paraId="3F95C6F8" w14:textId="77777777" w:rsidR="00A92D98" w:rsidRDefault="00DD673C">
      <w:pPr>
        <w:autoSpaceDE w:val="0"/>
        <w:autoSpaceDN w:val="0"/>
        <w:jc w:val="center"/>
        <w:rPr>
          <w:rFonts w:ascii="Arial" w:eastAsia="Arial MT" w:hAnsi="Arial" w:cs="Arial"/>
          <w:i/>
          <w:iCs/>
          <w:lang w:eastAsia="zh-CN" w:bidi="ar"/>
        </w:rPr>
      </w:pPr>
      <w:r>
        <w:rPr>
          <w:rFonts w:ascii="Arial" w:eastAsia="Arial MT" w:hAnsi="Arial" w:cs="Arial"/>
          <w:b/>
          <w:bCs/>
          <w:lang w:eastAsia="zh-CN" w:bidi="ar"/>
        </w:rPr>
        <w:lastRenderedPageBreak/>
        <w:t xml:space="preserve">Table 2. </w:t>
      </w:r>
      <w:r>
        <w:rPr>
          <w:rFonts w:ascii="Arial" w:eastAsia="Arial MT" w:hAnsi="Arial" w:cs="Arial"/>
          <w:i/>
          <w:iCs/>
        </w:rPr>
        <w:t>Level of Acceptability of Synthetic Fabric treated with Banana Leaf Wax</w:t>
      </w:r>
    </w:p>
    <w:tbl>
      <w:tblPr>
        <w:tblStyle w:val="TableGrid1"/>
        <w:tblW w:w="10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390"/>
        <w:gridCol w:w="810"/>
        <w:gridCol w:w="630"/>
        <w:gridCol w:w="810"/>
        <w:gridCol w:w="630"/>
        <w:gridCol w:w="900"/>
        <w:gridCol w:w="630"/>
      </w:tblGrid>
      <w:tr w:rsidR="00A92D98" w14:paraId="4257EBD1" w14:textId="77777777">
        <w:trPr>
          <w:trHeight w:val="221"/>
        </w:trPr>
        <w:tc>
          <w:tcPr>
            <w:tcW w:w="6390" w:type="dxa"/>
            <w:vMerge w:val="restart"/>
            <w:tcBorders>
              <w:top w:val="single" w:sz="4" w:space="0" w:color="auto"/>
            </w:tcBorders>
          </w:tcPr>
          <w:p w14:paraId="6FFEF228" w14:textId="77777777" w:rsidR="00A92D98" w:rsidRDefault="00DD673C">
            <w:pPr>
              <w:autoSpaceDE w:val="0"/>
              <w:autoSpaceDN w:val="0"/>
              <w:spacing w:beforeAutospacing="1" w:afterAutospacing="1"/>
              <w:jc w:val="center"/>
              <w:rPr>
                <w:rFonts w:ascii="Arial" w:hAnsi="Arial" w:cs="Arial"/>
                <w:b/>
                <w:bCs/>
                <w:lang w:val="en-PH" w:eastAsia="zh-CN"/>
              </w:rPr>
            </w:pPr>
            <w:r>
              <w:rPr>
                <w:rFonts w:ascii="Arial" w:hAnsi="Arial" w:cs="Arial"/>
                <w:b/>
                <w:bCs/>
                <w:lang w:val="en-PH" w:eastAsia="zh-CN"/>
              </w:rPr>
              <w:t>Indicators</w:t>
            </w:r>
          </w:p>
        </w:tc>
        <w:tc>
          <w:tcPr>
            <w:tcW w:w="1440" w:type="dxa"/>
            <w:gridSpan w:val="2"/>
            <w:tcBorders>
              <w:top w:val="single" w:sz="4" w:space="0" w:color="auto"/>
            </w:tcBorders>
          </w:tcPr>
          <w:p w14:paraId="229CCF1C" w14:textId="77777777" w:rsidR="00A92D98" w:rsidRDefault="00DD673C">
            <w:pPr>
              <w:autoSpaceDE w:val="0"/>
              <w:autoSpaceDN w:val="0"/>
              <w:spacing w:beforeAutospacing="1" w:afterAutospacing="1"/>
              <w:jc w:val="center"/>
              <w:rPr>
                <w:rFonts w:ascii="Arial" w:hAnsi="Arial" w:cs="Arial"/>
                <w:b/>
                <w:bCs/>
                <w:lang w:val="en-PH" w:eastAsia="zh-CN"/>
              </w:rPr>
            </w:pPr>
            <w:r>
              <w:rPr>
                <w:rFonts w:ascii="Arial" w:hAnsi="Arial" w:cs="Arial"/>
                <w:b/>
                <w:bCs/>
                <w:lang w:val="en-PH" w:eastAsia="zh-CN"/>
              </w:rPr>
              <w:t>T1</w:t>
            </w:r>
          </w:p>
        </w:tc>
        <w:tc>
          <w:tcPr>
            <w:tcW w:w="1440" w:type="dxa"/>
            <w:gridSpan w:val="2"/>
            <w:tcBorders>
              <w:top w:val="single" w:sz="4" w:space="0" w:color="auto"/>
            </w:tcBorders>
          </w:tcPr>
          <w:p w14:paraId="74C23245" w14:textId="77777777" w:rsidR="00A92D98" w:rsidRDefault="00DD673C">
            <w:pPr>
              <w:autoSpaceDE w:val="0"/>
              <w:autoSpaceDN w:val="0"/>
              <w:spacing w:beforeAutospacing="1" w:afterAutospacing="1"/>
              <w:jc w:val="center"/>
              <w:rPr>
                <w:rFonts w:ascii="Arial" w:hAnsi="Arial" w:cs="Arial"/>
                <w:b/>
                <w:bCs/>
                <w:lang w:val="en-PH" w:eastAsia="zh-CN"/>
              </w:rPr>
            </w:pPr>
            <w:r>
              <w:rPr>
                <w:rFonts w:ascii="Arial" w:hAnsi="Arial" w:cs="Arial"/>
                <w:b/>
                <w:bCs/>
                <w:lang w:val="en-PH" w:eastAsia="zh-CN"/>
              </w:rPr>
              <w:t>T2</w:t>
            </w:r>
          </w:p>
        </w:tc>
        <w:tc>
          <w:tcPr>
            <w:tcW w:w="1530" w:type="dxa"/>
            <w:gridSpan w:val="2"/>
            <w:tcBorders>
              <w:top w:val="single" w:sz="4" w:space="0" w:color="auto"/>
            </w:tcBorders>
          </w:tcPr>
          <w:p w14:paraId="590F7DBF" w14:textId="77777777" w:rsidR="00A92D98" w:rsidRDefault="00DD673C">
            <w:pPr>
              <w:autoSpaceDE w:val="0"/>
              <w:autoSpaceDN w:val="0"/>
              <w:spacing w:beforeAutospacing="1" w:afterAutospacing="1"/>
              <w:jc w:val="center"/>
              <w:rPr>
                <w:rFonts w:ascii="Arial" w:hAnsi="Arial" w:cs="Arial"/>
                <w:b/>
                <w:bCs/>
                <w:lang w:val="en-PH" w:eastAsia="zh-CN"/>
              </w:rPr>
            </w:pPr>
            <w:r>
              <w:rPr>
                <w:rFonts w:ascii="Arial" w:hAnsi="Arial" w:cs="Arial"/>
                <w:b/>
                <w:bCs/>
                <w:lang w:val="en-PH" w:eastAsia="zh-CN"/>
              </w:rPr>
              <w:t>T3</w:t>
            </w:r>
          </w:p>
        </w:tc>
      </w:tr>
      <w:tr w:rsidR="00A92D98" w14:paraId="28CDE106" w14:textId="77777777">
        <w:trPr>
          <w:trHeight w:val="251"/>
        </w:trPr>
        <w:tc>
          <w:tcPr>
            <w:tcW w:w="6390" w:type="dxa"/>
            <w:vMerge/>
            <w:tcBorders>
              <w:bottom w:val="single" w:sz="4" w:space="0" w:color="auto"/>
            </w:tcBorders>
          </w:tcPr>
          <w:p w14:paraId="41FE8C30" w14:textId="77777777" w:rsidR="00A92D98" w:rsidRDefault="00A92D98">
            <w:pPr>
              <w:autoSpaceDE w:val="0"/>
              <w:autoSpaceDN w:val="0"/>
              <w:spacing w:beforeAutospacing="1" w:afterAutospacing="1"/>
              <w:jc w:val="center"/>
              <w:rPr>
                <w:rFonts w:ascii="Arial" w:hAnsi="Arial" w:cs="Arial"/>
                <w:b/>
                <w:bCs/>
                <w:lang w:val="en-PH" w:eastAsia="zh-CN"/>
              </w:rPr>
            </w:pPr>
          </w:p>
        </w:tc>
        <w:tc>
          <w:tcPr>
            <w:tcW w:w="810" w:type="dxa"/>
            <w:tcBorders>
              <w:bottom w:val="single" w:sz="4" w:space="0" w:color="auto"/>
            </w:tcBorders>
          </w:tcPr>
          <w:p w14:paraId="5D54F06B" w14:textId="77777777" w:rsidR="00A92D98" w:rsidRDefault="00DD673C">
            <w:pPr>
              <w:autoSpaceDE w:val="0"/>
              <w:autoSpaceDN w:val="0"/>
              <w:spacing w:beforeAutospacing="1" w:afterAutospacing="1"/>
              <w:jc w:val="center"/>
              <w:rPr>
                <w:rFonts w:ascii="Arial" w:hAnsi="Arial" w:cs="Arial"/>
                <w:b/>
                <w:bCs/>
                <w:lang w:val="en-PH" w:eastAsia="zh-CN"/>
              </w:rPr>
            </w:pPr>
            <w:r>
              <w:rPr>
                <w:rFonts w:ascii="Arial" w:hAnsi="Arial" w:cs="Arial"/>
                <w:b/>
                <w:bCs/>
                <w:lang w:val="en-PH" w:eastAsia="zh-CN"/>
              </w:rPr>
              <w:t>Mean</w:t>
            </w:r>
          </w:p>
        </w:tc>
        <w:tc>
          <w:tcPr>
            <w:tcW w:w="630" w:type="dxa"/>
            <w:tcBorders>
              <w:bottom w:val="single" w:sz="4" w:space="0" w:color="auto"/>
            </w:tcBorders>
          </w:tcPr>
          <w:p w14:paraId="1E9810B0" w14:textId="77777777" w:rsidR="00A92D98" w:rsidRDefault="00DD673C">
            <w:pPr>
              <w:autoSpaceDE w:val="0"/>
              <w:autoSpaceDN w:val="0"/>
              <w:spacing w:beforeAutospacing="1" w:afterAutospacing="1"/>
              <w:jc w:val="center"/>
              <w:rPr>
                <w:rFonts w:ascii="Arial" w:hAnsi="Arial" w:cs="Arial"/>
                <w:b/>
                <w:bCs/>
                <w:lang w:val="en-PH" w:eastAsia="zh-CN"/>
              </w:rPr>
            </w:pPr>
            <w:r>
              <w:rPr>
                <w:rFonts w:ascii="Arial" w:hAnsi="Arial" w:cs="Arial"/>
                <w:b/>
                <w:bCs/>
                <w:lang w:val="en-PH" w:eastAsia="zh-CN"/>
              </w:rPr>
              <w:t>SD</w:t>
            </w:r>
          </w:p>
        </w:tc>
        <w:tc>
          <w:tcPr>
            <w:tcW w:w="810" w:type="dxa"/>
            <w:tcBorders>
              <w:bottom w:val="single" w:sz="4" w:space="0" w:color="auto"/>
            </w:tcBorders>
          </w:tcPr>
          <w:p w14:paraId="4AC50548" w14:textId="77777777" w:rsidR="00A92D98" w:rsidRDefault="00DD673C">
            <w:pPr>
              <w:autoSpaceDE w:val="0"/>
              <w:autoSpaceDN w:val="0"/>
              <w:spacing w:beforeAutospacing="1" w:afterAutospacing="1"/>
              <w:jc w:val="center"/>
              <w:rPr>
                <w:rFonts w:ascii="Arial" w:hAnsi="Arial" w:cs="Arial"/>
                <w:b/>
                <w:bCs/>
                <w:lang w:val="en-PH" w:eastAsia="zh-CN"/>
              </w:rPr>
            </w:pPr>
            <w:r>
              <w:rPr>
                <w:rFonts w:ascii="Arial" w:hAnsi="Arial" w:cs="Arial"/>
                <w:b/>
                <w:bCs/>
                <w:lang w:val="en-PH" w:eastAsia="zh-CN"/>
              </w:rPr>
              <w:t>Mean</w:t>
            </w:r>
          </w:p>
        </w:tc>
        <w:tc>
          <w:tcPr>
            <w:tcW w:w="630" w:type="dxa"/>
            <w:tcBorders>
              <w:bottom w:val="single" w:sz="4" w:space="0" w:color="auto"/>
            </w:tcBorders>
          </w:tcPr>
          <w:p w14:paraId="036870BA" w14:textId="77777777" w:rsidR="00A92D98" w:rsidRDefault="00DD673C">
            <w:pPr>
              <w:autoSpaceDE w:val="0"/>
              <w:autoSpaceDN w:val="0"/>
              <w:spacing w:beforeAutospacing="1" w:afterAutospacing="1"/>
              <w:jc w:val="center"/>
              <w:rPr>
                <w:rFonts w:ascii="Arial" w:hAnsi="Arial" w:cs="Arial"/>
                <w:b/>
                <w:bCs/>
                <w:lang w:val="en-PH" w:eastAsia="zh-CN"/>
              </w:rPr>
            </w:pPr>
            <w:r>
              <w:rPr>
                <w:rFonts w:ascii="Arial" w:hAnsi="Arial" w:cs="Arial"/>
                <w:b/>
                <w:bCs/>
                <w:lang w:val="en-PH" w:eastAsia="zh-CN"/>
              </w:rPr>
              <w:t>SD</w:t>
            </w:r>
          </w:p>
        </w:tc>
        <w:tc>
          <w:tcPr>
            <w:tcW w:w="900" w:type="dxa"/>
            <w:tcBorders>
              <w:bottom w:val="single" w:sz="4" w:space="0" w:color="auto"/>
            </w:tcBorders>
          </w:tcPr>
          <w:p w14:paraId="58B953AE" w14:textId="77777777" w:rsidR="00A92D98" w:rsidRDefault="00DD673C">
            <w:pPr>
              <w:autoSpaceDE w:val="0"/>
              <w:autoSpaceDN w:val="0"/>
              <w:spacing w:beforeAutospacing="1" w:afterAutospacing="1"/>
              <w:jc w:val="center"/>
              <w:rPr>
                <w:rFonts w:ascii="Arial" w:hAnsi="Arial" w:cs="Arial"/>
                <w:b/>
                <w:bCs/>
                <w:lang w:val="en-PH" w:eastAsia="zh-CN"/>
              </w:rPr>
            </w:pPr>
            <w:r>
              <w:rPr>
                <w:rFonts w:ascii="Arial" w:hAnsi="Arial" w:cs="Arial"/>
                <w:b/>
                <w:bCs/>
                <w:lang w:val="en-PH" w:eastAsia="zh-CN"/>
              </w:rPr>
              <w:t>Mean</w:t>
            </w:r>
          </w:p>
        </w:tc>
        <w:tc>
          <w:tcPr>
            <w:tcW w:w="630" w:type="dxa"/>
            <w:tcBorders>
              <w:bottom w:val="single" w:sz="4" w:space="0" w:color="auto"/>
            </w:tcBorders>
          </w:tcPr>
          <w:p w14:paraId="58CC1852" w14:textId="77777777" w:rsidR="00A92D98" w:rsidRDefault="00DD673C">
            <w:pPr>
              <w:autoSpaceDE w:val="0"/>
              <w:autoSpaceDN w:val="0"/>
              <w:spacing w:beforeAutospacing="1" w:afterAutospacing="1"/>
              <w:jc w:val="center"/>
              <w:rPr>
                <w:rFonts w:ascii="Arial" w:hAnsi="Arial" w:cs="Arial"/>
                <w:b/>
                <w:bCs/>
                <w:lang w:val="en-PH" w:eastAsia="zh-CN"/>
              </w:rPr>
            </w:pPr>
            <w:r>
              <w:rPr>
                <w:rFonts w:ascii="Arial" w:hAnsi="Arial" w:cs="Arial"/>
                <w:b/>
                <w:bCs/>
                <w:lang w:val="en-PH" w:eastAsia="zh-CN"/>
              </w:rPr>
              <w:t>SD</w:t>
            </w:r>
          </w:p>
        </w:tc>
      </w:tr>
      <w:tr w:rsidR="00A92D98" w14:paraId="33980B12" w14:textId="77777777">
        <w:tc>
          <w:tcPr>
            <w:tcW w:w="6390" w:type="dxa"/>
            <w:tcBorders>
              <w:top w:val="single" w:sz="4" w:space="0" w:color="auto"/>
            </w:tcBorders>
          </w:tcPr>
          <w:p w14:paraId="7D3E77D8" w14:textId="77777777" w:rsidR="00A92D98" w:rsidRDefault="00DD673C">
            <w:pPr>
              <w:autoSpaceDE w:val="0"/>
              <w:autoSpaceDN w:val="0"/>
              <w:spacing w:beforeAutospacing="1" w:afterAutospacing="1"/>
              <w:jc w:val="left"/>
              <w:rPr>
                <w:rFonts w:ascii="Arial" w:hAnsi="Arial" w:cs="Arial"/>
                <w:i/>
                <w:iCs/>
                <w:spacing w:val="1"/>
                <w:lang w:val="en-PH" w:eastAsia="zh-CN"/>
              </w:rPr>
            </w:pPr>
            <w:r>
              <w:rPr>
                <w:rFonts w:ascii="Arial" w:hAnsi="Arial" w:cs="Arial"/>
                <w:spacing w:val="1"/>
                <w:lang w:val="en-PH" w:eastAsia="zh-CN"/>
              </w:rPr>
              <w:t>The fabric repels water effectively</w:t>
            </w:r>
            <w:r>
              <w:rPr>
                <w:rFonts w:ascii="Arial" w:hAnsi="Arial" w:cs="Arial"/>
                <w:spacing w:val="1"/>
                <w:lang w:val="en-PH" w:eastAsia="zh-CN"/>
              </w:rPr>
              <w:br/>
            </w:r>
          </w:p>
        </w:tc>
        <w:tc>
          <w:tcPr>
            <w:tcW w:w="810" w:type="dxa"/>
            <w:tcBorders>
              <w:top w:val="single" w:sz="4" w:space="0" w:color="auto"/>
            </w:tcBorders>
          </w:tcPr>
          <w:p w14:paraId="6088A369" w14:textId="77777777" w:rsidR="00A92D98" w:rsidRDefault="00DD673C">
            <w:pPr>
              <w:autoSpaceDE w:val="0"/>
              <w:autoSpaceDN w:val="0"/>
              <w:spacing w:beforeAutospacing="1" w:afterAutospacing="1"/>
              <w:jc w:val="center"/>
              <w:rPr>
                <w:rFonts w:ascii="Arial" w:hAnsi="Arial" w:cs="Arial"/>
                <w:lang w:val="en-PH" w:eastAsia="zh-CN"/>
              </w:rPr>
            </w:pPr>
            <w:r>
              <w:rPr>
                <w:rFonts w:ascii="Arial" w:hAnsi="Arial" w:cs="Arial"/>
                <w:lang w:val="en-PH" w:eastAsia="zh-CN"/>
              </w:rPr>
              <w:t>1.60</w:t>
            </w:r>
          </w:p>
        </w:tc>
        <w:tc>
          <w:tcPr>
            <w:tcW w:w="630" w:type="dxa"/>
            <w:tcBorders>
              <w:top w:val="single" w:sz="4" w:space="0" w:color="auto"/>
            </w:tcBorders>
          </w:tcPr>
          <w:p w14:paraId="74F1DC6A" w14:textId="77777777" w:rsidR="00A92D98" w:rsidRDefault="00DD673C">
            <w:pPr>
              <w:autoSpaceDE w:val="0"/>
              <w:autoSpaceDN w:val="0"/>
              <w:spacing w:beforeAutospacing="1" w:afterAutospacing="1"/>
              <w:jc w:val="center"/>
              <w:rPr>
                <w:rFonts w:ascii="Arial" w:hAnsi="Arial" w:cs="Arial"/>
                <w:lang w:val="en-PH" w:eastAsia="zh-CN"/>
              </w:rPr>
            </w:pPr>
            <w:r>
              <w:rPr>
                <w:rFonts w:ascii="Arial" w:hAnsi="Arial" w:cs="Arial"/>
                <w:lang w:val="en-PH" w:eastAsia="zh-CN"/>
              </w:rPr>
              <w:t>0.50</w:t>
            </w:r>
          </w:p>
        </w:tc>
        <w:tc>
          <w:tcPr>
            <w:tcW w:w="810" w:type="dxa"/>
            <w:tcBorders>
              <w:top w:val="single" w:sz="4" w:space="0" w:color="auto"/>
            </w:tcBorders>
          </w:tcPr>
          <w:p w14:paraId="7DA1D693" w14:textId="77777777" w:rsidR="00A92D98" w:rsidRDefault="00DD673C">
            <w:pPr>
              <w:autoSpaceDE w:val="0"/>
              <w:autoSpaceDN w:val="0"/>
              <w:spacing w:beforeAutospacing="1" w:afterAutospacing="1"/>
              <w:jc w:val="center"/>
              <w:rPr>
                <w:rFonts w:ascii="Arial" w:hAnsi="Arial" w:cs="Arial"/>
                <w:lang w:val="en-PH" w:eastAsia="zh-CN"/>
              </w:rPr>
            </w:pPr>
            <w:r>
              <w:rPr>
                <w:rFonts w:ascii="Arial" w:hAnsi="Arial" w:cs="Arial"/>
                <w:lang w:val="en-PH" w:eastAsia="zh-CN"/>
              </w:rPr>
              <w:t>3.33</w:t>
            </w:r>
          </w:p>
        </w:tc>
        <w:tc>
          <w:tcPr>
            <w:tcW w:w="630" w:type="dxa"/>
            <w:tcBorders>
              <w:top w:val="single" w:sz="4" w:space="0" w:color="auto"/>
            </w:tcBorders>
          </w:tcPr>
          <w:p w14:paraId="44B1C036" w14:textId="77777777" w:rsidR="00A92D98" w:rsidRDefault="00DD673C">
            <w:pPr>
              <w:autoSpaceDE w:val="0"/>
              <w:autoSpaceDN w:val="0"/>
              <w:spacing w:beforeAutospacing="1" w:afterAutospacing="1"/>
              <w:jc w:val="center"/>
              <w:rPr>
                <w:rFonts w:ascii="Arial" w:hAnsi="Arial" w:cs="Arial"/>
                <w:lang w:val="en-PH" w:eastAsia="zh-CN"/>
              </w:rPr>
            </w:pPr>
            <w:r>
              <w:rPr>
                <w:rFonts w:ascii="Arial" w:hAnsi="Arial" w:cs="Arial"/>
                <w:lang w:val="en-PH" w:eastAsia="zh-CN"/>
              </w:rPr>
              <w:t>0.48</w:t>
            </w:r>
          </w:p>
        </w:tc>
        <w:tc>
          <w:tcPr>
            <w:tcW w:w="900" w:type="dxa"/>
            <w:tcBorders>
              <w:top w:val="single" w:sz="4" w:space="0" w:color="auto"/>
            </w:tcBorders>
          </w:tcPr>
          <w:p w14:paraId="7227A65D" w14:textId="77777777" w:rsidR="00A92D98" w:rsidRDefault="00DD673C">
            <w:pPr>
              <w:autoSpaceDE w:val="0"/>
              <w:autoSpaceDN w:val="0"/>
              <w:spacing w:beforeAutospacing="1" w:afterAutospacing="1"/>
              <w:jc w:val="center"/>
              <w:rPr>
                <w:rFonts w:ascii="Arial" w:hAnsi="Arial" w:cs="Arial"/>
                <w:lang w:val="en-PH" w:eastAsia="zh-CN"/>
              </w:rPr>
            </w:pPr>
            <w:r>
              <w:rPr>
                <w:rFonts w:ascii="Arial" w:hAnsi="Arial" w:cs="Arial"/>
                <w:lang w:val="en-PH" w:eastAsia="zh-CN"/>
              </w:rPr>
              <w:t>3.65</w:t>
            </w:r>
          </w:p>
        </w:tc>
        <w:tc>
          <w:tcPr>
            <w:tcW w:w="630" w:type="dxa"/>
            <w:tcBorders>
              <w:top w:val="single" w:sz="4" w:space="0" w:color="auto"/>
            </w:tcBorders>
          </w:tcPr>
          <w:p w14:paraId="76263A50" w14:textId="77777777" w:rsidR="00A92D98" w:rsidRDefault="00DD673C">
            <w:pPr>
              <w:autoSpaceDE w:val="0"/>
              <w:autoSpaceDN w:val="0"/>
              <w:spacing w:beforeAutospacing="1" w:afterAutospacing="1"/>
              <w:jc w:val="center"/>
              <w:rPr>
                <w:rFonts w:ascii="Arial" w:hAnsi="Arial" w:cs="Arial"/>
                <w:lang w:val="en-PH" w:eastAsia="zh-CN"/>
              </w:rPr>
            </w:pPr>
            <w:r>
              <w:rPr>
                <w:rFonts w:ascii="Arial" w:hAnsi="Arial" w:cs="Arial"/>
                <w:lang w:val="en-PH" w:eastAsia="zh-CN"/>
              </w:rPr>
              <w:t>0.48</w:t>
            </w:r>
          </w:p>
        </w:tc>
      </w:tr>
      <w:tr w:rsidR="00A92D98" w14:paraId="3FBBAC3F" w14:textId="77777777">
        <w:tc>
          <w:tcPr>
            <w:tcW w:w="6390" w:type="dxa"/>
          </w:tcPr>
          <w:p w14:paraId="6AED7CB1" w14:textId="77777777" w:rsidR="00A92D98" w:rsidRDefault="00DD673C">
            <w:pPr>
              <w:autoSpaceDE w:val="0"/>
              <w:autoSpaceDN w:val="0"/>
              <w:spacing w:beforeAutospacing="1" w:afterAutospacing="1"/>
              <w:jc w:val="left"/>
              <w:rPr>
                <w:rFonts w:ascii="Arial" w:hAnsi="Arial" w:cs="Arial"/>
                <w:i/>
                <w:iCs/>
                <w:spacing w:val="1"/>
                <w:lang w:val="en-PH" w:eastAsia="zh-CN"/>
              </w:rPr>
            </w:pPr>
            <w:r>
              <w:rPr>
                <w:rFonts w:ascii="Arial" w:hAnsi="Arial" w:cs="Arial"/>
                <w:spacing w:val="1"/>
                <w:lang w:val="en-PH" w:eastAsia="zh-CN"/>
              </w:rPr>
              <w:t>Water droplets roll off the surface of the fabric.</w:t>
            </w:r>
            <w:r>
              <w:rPr>
                <w:rFonts w:ascii="Arial" w:hAnsi="Arial" w:cs="Arial"/>
                <w:spacing w:val="1"/>
                <w:lang w:val="en-PH" w:eastAsia="zh-CN"/>
              </w:rPr>
              <w:br/>
            </w:r>
          </w:p>
        </w:tc>
        <w:tc>
          <w:tcPr>
            <w:tcW w:w="810" w:type="dxa"/>
          </w:tcPr>
          <w:p w14:paraId="33D57342" w14:textId="77777777" w:rsidR="00A92D98" w:rsidRDefault="00DD673C">
            <w:pPr>
              <w:autoSpaceDE w:val="0"/>
              <w:autoSpaceDN w:val="0"/>
              <w:spacing w:beforeAutospacing="1" w:afterAutospacing="1"/>
              <w:jc w:val="center"/>
              <w:rPr>
                <w:rFonts w:ascii="Arial" w:hAnsi="Arial" w:cs="Arial"/>
                <w:lang w:val="en-PH" w:eastAsia="zh-CN"/>
              </w:rPr>
            </w:pPr>
            <w:r>
              <w:rPr>
                <w:rFonts w:ascii="Arial" w:hAnsi="Arial" w:cs="Arial"/>
                <w:lang w:val="en-PH" w:eastAsia="zh-CN"/>
              </w:rPr>
              <w:t>1.83</w:t>
            </w:r>
          </w:p>
        </w:tc>
        <w:tc>
          <w:tcPr>
            <w:tcW w:w="630" w:type="dxa"/>
          </w:tcPr>
          <w:p w14:paraId="1EB3869E" w14:textId="77777777" w:rsidR="00A92D98" w:rsidRDefault="00DD673C">
            <w:pPr>
              <w:autoSpaceDE w:val="0"/>
              <w:autoSpaceDN w:val="0"/>
              <w:spacing w:beforeAutospacing="1" w:afterAutospacing="1"/>
              <w:jc w:val="center"/>
              <w:rPr>
                <w:rFonts w:ascii="Arial" w:hAnsi="Arial" w:cs="Arial"/>
                <w:lang w:val="en-PH" w:eastAsia="zh-CN"/>
              </w:rPr>
            </w:pPr>
            <w:r>
              <w:rPr>
                <w:rFonts w:ascii="Arial" w:hAnsi="Arial" w:cs="Arial"/>
                <w:lang w:val="en-PH" w:eastAsia="zh-CN"/>
              </w:rPr>
              <w:t>0.68</w:t>
            </w:r>
          </w:p>
        </w:tc>
        <w:tc>
          <w:tcPr>
            <w:tcW w:w="810" w:type="dxa"/>
          </w:tcPr>
          <w:p w14:paraId="6840147E" w14:textId="77777777" w:rsidR="00A92D98" w:rsidRDefault="00DD673C">
            <w:pPr>
              <w:autoSpaceDE w:val="0"/>
              <w:autoSpaceDN w:val="0"/>
              <w:spacing w:beforeAutospacing="1" w:afterAutospacing="1"/>
              <w:jc w:val="center"/>
              <w:rPr>
                <w:rFonts w:ascii="Arial" w:hAnsi="Arial" w:cs="Arial"/>
                <w:lang w:val="en-PH" w:eastAsia="zh-CN"/>
              </w:rPr>
            </w:pPr>
            <w:r>
              <w:rPr>
                <w:rFonts w:ascii="Arial" w:hAnsi="Arial" w:cs="Arial"/>
                <w:lang w:val="en-PH" w:eastAsia="zh-CN"/>
              </w:rPr>
              <w:t>3.35</w:t>
            </w:r>
          </w:p>
        </w:tc>
        <w:tc>
          <w:tcPr>
            <w:tcW w:w="630" w:type="dxa"/>
          </w:tcPr>
          <w:p w14:paraId="7D5F0F58" w14:textId="77777777" w:rsidR="00A92D98" w:rsidRDefault="00DD673C">
            <w:pPr>
              <w:autoSpaceDE w:val="0"/>
              <w:autoSpaceDN w:val="0"/>
              <w:spacing w:beforeAutospacing="1" w:afterAutospacing="1"/>
              <w:jc w:val="center"/>
              <w:rPr>
                <w:rFonts w:ascii="Arial" w:hAnsi="Arial" w:cs="Arial"/>
                <w:lang w:val="en-PH" w:eastAsia="zh-CN"/>
              </w:rPr>
            </w:pPr>
            <w:r>
              <w:rPr>
                <w:rFonts w:ascii="Arial" w:hAnsi="Arial" w:cs="Arial"/>
                <w:lang w:val="en-PH" w:eastAsia="zh-CN"/>
              </w:rPr>
              <w:t>0.47</w:t>
            </w:r>
          </w:p>
        </w:tc>
        <w:tc>
          <w:tcPr>
            <w:tcW w:w="900" w:type="dxa"/>
          </w:tcPr>
          <w:p w14:paraId="42DCA08C" w14:textId="77777777" w:rsidR="00A92D98" w:rsidRDefault="00DD673C">
            <w:pPr>
              <w:autoSpaceDE w:val="0"/>
              <w:autoSpaceDN w:val="0"/>
              <w:spacing w:beforeAutospacing="1" w:afterAutospacing="1"/>
              <w:jc w:val="center"/>
              <w:rPr>
                <w:rFonts w:ascii="Arial" w:hAnsi="Arial" w:cs="Arial"/>
                <w:lang w:val="en-PH" w:eastAsia="zh-CN"/>
              </w:rPr>
            </w:pPr>
            <w:r>
              <w:rPr>
                <w:rFonts w:ascii="Arial" w:hAnsi="Arial" w:cs="Arial"/>
                <w:lang w:val="en-PH" w:eastAsia="zh-CN"/>
              </w:rPr>
              <w:t>3.78</w:t>
            </w:r>
          </w:p>
        </w:tc>
        <w:tc>
          <w:tcPr>
            <w:tcW w:w="630" w:type="dxa"/>
          </w:tcPr>
          <w:p w14:paraId="2508052F" w14:textId="77777777" w:rsidR="00A92D98" w:rsidRDefault="00DD673C">
            <w:pPr>
              <w:autoSpaceDE w:val="0"/>
              <w:autoSpaceDN w:val="0"/>
              <w:spacing w:beforeAutospacing="1" w:afterAutospacing="1"/>
              <w:jc w:val="center"/>
              <w:rPr>
                <w:rFonts w:ascii="Arial" w:hAnsi="Arial" w:cs="Arial"/>
                <w:lang w:val="en-PH" w:eastAsia="zh-CN"/>
              </w:rPr>
            </w:pPr>
            <w:r>
              <w:rPr>
                <w:rFonts w:ascii="Arial" w:hAnsi="Arial" w:cs="Arial"/>
                <w:lang w:val="en-PH" w:eastAsia="zh-CN"/>
              </w:rPr>
              <w:t>0.42</w:t>
            </w:r>
          </w:p>
        </w:tc>
      </w:tr>
      <w:tr w:rsidR="00A92D98" w14:paraId="26FEDAF7" w14:textId="77777777">
        <w:tc>
          <w:tcPr>
            <w:tcW w:w="6390" w:type="dxa"/>
          </w:tcPr>
          <w:p w14:paraId="1DCBD45D" w14:textId="77777777" w:rsidR="00A92D98" w:rsidRDefault="00DD673C">
            <w:pPr>
              <w:autoSpaceDE w:val="0"/>
              <w:autoSpaceDN w:val="0"/>
              <w:spacing w:beforeAutospacing="1" w:afterAutospacing="1"/>
              <w:jc w:val="left"/>
              <w:rPr>
                <w:rFonts w:ascii="Arial" w:hAnsi="Arial" w:cs="Arial"/>
                <w:i/>
                <w:iCs/>
                <w:spacing w:val="1"/>
                <w:lang w:val="en-PH" w:eastAsia="zh-CN"/>
              </w:rPr>
            </w:pPr>
            <w:r>
              <w:rPr>
                <w:rFonts w:ascii="Arial" w:hAnsi="Arial" w:cs="Arial"/>
                <w:spacing w:val="1"/>
                <w:lang w:val="en-PH" w:eastAsia="zh-CN"/>
              </w:rPr>
              <w:t xml:space="preserve">The water repellency performance is consistent across the fabric. </w:t>
            </w:r>
            <w:r>
              <w:rPr>
                <w:rFonts w:ascii="Arial" w:hAnsi="Arial" w:cs="Arial"/>
                <w:spacing w:val="1"/>
                <w:lang w:val="en-PH" w:eastAsia="zh-CN"/>
              </w:rPr>
              <w:br/>
            </w:r>
          </w:p>
        </w:tc>
        <w:tc>
          <w:tcPr>
            <w:tcW w:w="810" w:type="dxa"/>
          </w:tcPr>
          <w:p w14:paraId="2F9EC7B5" w14:textId="77777777" w:rsidR="00A92D98" w:rsidRDefault="00DD673C">
            <w:pPr>
              <w:autoSpaceDE w:val="0"/>
              <w:autoSpaceDN w:val="0"/>
              <w:spacing w:beforeAutospacing="1" w:afterAutospacing="1"/>
              <w:jc w:val="center"/>
              <w:rPr>
                <w:rFonts w:ascii="Arial" w:hAnsi="Arial" w:cs="Arial"/>
                <w:lang w:val="en-PH" w:eastAsia="zh-CN"/>
              </w:rPr>
            </w:pPr>
            <w:r>
              <w:rPr>
                <w:rFonts w:ascii="Arial" w:hAnsi="Arial" w:cs="Arial"/>
                <w:lang w:val="en-PH" w:eastAsia="zh-CN"/>
              </w:rPr>
              <w:t>1.55</w:t>
            </w:r>
          </w:p>
        </w:tc>
        <w:tc>
          <w:tcPr>
            <w:tcW w:w="630" w:type="dxa"/>
          </w:tcPr>
          <w:p w14:paraId="79602F03" w14:textId="77777777" w:rsidR="00A92D98" w:rsidRDefault="00DD673C">
            <w:pPr>
              <w:autoSpaceDE w:val="0"/>
              <w:autoSpaceDN w:val="0"/>
              <w:spacing w:beforeAutospacing="1" w:afterAutospacing="1"/>
              <w:jc w:val="center"/>
              <w:rPr>
                <w:rFonts w:ascii="Arial" w:hAnsi="Arial" w:cs="Arial"/>
                <w:lang w:val="en-PH" w:eastAsia="zh-CN"/>
              </w:rPr>
            </w:pPr>
            <w:r>
              <w:rPr>
                <w:rFonts w:ascii="Arial" w:hAnsi="Arial" w:cs="Arial"/>
                <w:lang w:val="en-PH" w:eastAsia="zh-CN"/>
              </w:rPr>
              <w:t>0.50</w:t>
            </w:r>
          </w:p>
        </w:tc>
        <w:tc>
          <w:tcPr>
            <w:tcW w:w="810" w:type="dxa"/>
          </w:tcPr>
          <w:p w14:paraId="79F87222" w14:textId="77777777" w:rsidR="00A92D98" w:rsidRDefault="00DD673C">
            <w:pPr>
              <w:autoSpaceDE w:val="0"/>
              <w:autoSpaceDN w:val="0"/>
              <w:spacing w:beforeAutospacing="1" w:afterAutospacing="1"/>
              <w:jc w:val="center"/>
              <w:rPr>
                <w:rFonts w:ascii="Arial" w:hAnsi="Arial" w:cs="Arial"/>
                <w:lang w:val="en-PH" w:eastAsia="zh-CN"/>
              </w:rPr>
            </w:pPr>
            <w:r>
              <w:rPr>
                <w:rFonts w:ascii="Arial" w:hAnsi="Arial" w:cs="Arial"/>
                <w:lang w:val="en-PH" w:eastAsia="zh-CN"/>
              </w:rPr>
              <w:t>3.33</w:t>
            </w:r>
          </w:p>
        </w:tc>
        <w:tc>
          <w:tcPr>
            <w:tcW w:w="630" w:type="dxa"/>
          </w:tcPr>
          <w:p w14:paraId="4B3F7FDB" w14:textId="77777777" w:rsidR="00A92D98" w:rsidRDefault="00DD673C">
            <w:pPr>
              <w:autoSpaceDE w:val="0"/>
              <w:autoSpaceDN w:val="0"/>
              <w:spacing w:beforeAutospacing="1" w:afterAutospacing="1"/>
              <w:jc w:val="center"/>
              <w:rPr>
                <w:rFonts w:ascii="Arial" w:hAnsi="Arial" w:cs="Arial"/>
                <w:lang w:val="en-PH" w:eastAsia="zh-CN"/>
              </w:rPr>
            </w:pPr>
            <w:r>
              <w:rPr>
                <w:rFonts w:ascii="Arial" w:hAnsi="Arial" w:cs="Arial"/>
                <w:lang w:val="en-PH" w:eastAsia="zh-CN"/>
              </w:rPr>
              <w:t>0.48</w:t>
            </w:r>
          </w:p>
        </w:tc>
        <w:tc>
          <w:tcPr>
            <w:tcW w:w="900" w:type="dxa"/>
          </w:tcPr>
          <w:p w14:paraId="5E18D7FD" w14:textId="77777777" w:rsidR="00A92D98" w:rsidRDefault="00DD673C">
            <w:pPr>
              <w:autoSpaceDE w:val="0"/>
              <w:autoSpaceDN w:val="0"/>
              <w:spacing w:beforeAutospacing="1" w:afterAutospacing="1"/>
              <w:jc w:val="center"/>
              <w:rPr>
                <w:rFonts w:ascii="Arial" w:hAnsi="Arial" w:cs="Arial"/>
                <w:lang w:val="en-PH" w:eastAsia="zh-CN"/>
              </w:rPr>
            </w:pPr>
            <w:r>
              <w:rPr>
                <w:rFonts w:ascii="Arial" w:hAnsi="Arial" w:cs="Arial"/>
                <w:lang w:val="en-PH" w:eastAsia="zh-CN"/>
              </w:rPr>
              <w:t>3.78</w:t>
            </w:r>
          </w:p>
        </w:tc>
        <w:tc>
          <w:tcPr>
            <w:tcW w:w="630" w:type="dxa"/>
          </w:tcPr>
          <w:p w14:paraId="7A22E02B" w14:textId="77777777" w:rsidR="00A92D98" w:rsidRDefault="00DD673C">
            <w:pPr>
              <w:autoSpaceDE w:val="0"/>
              <w:autoSpaceDN w:val="0"/>
              <w:spacing w:beforeAutospacing="1" w:afterAutospacing="1"/>
              <w:jc w:val="center"/>
              <w:rPr>
                <w:rFonts w:ascii="Arial" w:hAnsi="Arial" w:cs="Arial"/>
                <w:lang w:val="en-PH" w:eastAsia="zh-CN"/>
              </w:rPr>
            </w:pPr>
            <w:r>
              <w:rPr>
                <w:rFonts w:ascii="Arial" w:hAnsi="Arial" w:cs="Arial"/>
                <w:lang w:val="en-PH" w:eastAsia="zh-CN"/>
              </w:rPr>
              <w:t>0.42</w:t>
            </w:r>
          </w:p>
        </w:tc>
      </w:tr>
      <w:tr w:rsidR="00A92D98" w14:paraId="1A77EED1" w14:textId="77777777">
        <w:tc>
          <w:tcPr>
            <w:tcW w:w="6390" w:type="dxa"/>
          </w:tcPr>
          <w:p w14:paraId="1A230DA0" w14:textId="77777777" w:rsidR="00A92D98" w:rsidRDefault="00DD673C">
            <w:pPr>
              <w:autoSpaceDE w:val="0"/>
              <w:autoSpaceDN w:val="0"/>
              <w:spacing w:beforeAutospacing="1" w:afterAutospacing="1"/>
              <w:jc w:val="left"/>
              <w:rPr>
                <w:rFonts w:ascii="Arial" w:hAnsi="Arial" w:cs="Arial"/>
                <w:i/>
                <w:iCs/>
                <w:spacing w:val="1"/>
                <w:lang w:val="en-PH" w:eastAsia="zh-CN"/>
              </w:rPr>
            </w:pPr>
            <w:r>
              <w:rPr>
                <w:rFonts w:ascii="Arial" w:hAnsi="Arial" w:cs="Arial"/>
                <w:spacing w:val="1"/>
                <w:lang w:val="en-PH" w:eastAsia="zh-CN"/>
              </w:rPr>
              <w:t>The fabric feels resistant to water penetration.</w:t>
            </w:r>
            <w:r>
              <w:rPr>
                <w:rFonts w:ascii="Arial" w:hAnsi="Arial" w:cs="Arial"/>
                <w:spacing w:val="1"/>
                <w:lang w:val="en-PH" w:eastAsia="zh-CN"/>
              </w:rPr>
              <w:br/>
            </w:r>
          </w:p>
        </w:tc>
        <w:tc>
          <w:tcPr>
            <w:tcW w:w="810" w:type="dxa"/>
          </w:tcPr>
          <w:p w14:paraId="4DCE6913" w14:textId="77777777" w:rsidR="00A92D98" w:rsidRDefault="00DD673C">
            <w:pPr>
              <w:autoSpaceDE w:val="0"/>
              <w:autoSpaceDN w:val="0"/>
              <w:spacing w:beforeAutospacing="1" w:afterAutospacing="1"/>
              <w:jc w:val="center"/>
              <w:rPr>
                <w:rFonts w:ascii="Arial" w:hAnsi="Arial" w:cs="Arial"/>
                <w:lang w:val="en-PH" w:eastAsia="zh-CN"/>
              </w:rPr>
            </w:pPr>
            <w:r>
              <w:rPr>
                <w:rFonts w:ascii="Arial" w:hAnsi="Arial" w:cs="Arial"/>
                <w:lang w:val="en-PH" w:eastAsia="zh-CN"/>
              </w:rPr>
              <w:t>1.60</w:t>
            </w:r>
          </w:p>
        </w:tc>
        <w:tc>
          <w:tcPr>
            <w:tcW w:w="630" w:type="dxa"/>
          </w:tcPr>
          <w:p w14:paraId="02A1CF5A" w14:textId="77777777" w:rsidR="00A92D98" w:rsidRDefault="00DD673C">
            <w:pPr>
              <w:autoSpaceDE w:val="0"/>
              <w:autoSpaceDN w:val="0"/>
              <w:spacing w:beforeAutospacing="1" w:afterAutospacing="1"/>
              <w:jc w:val="center"/>
              <w:rPr>
                <w:rFonts w:ascii="Arial" w:hAnsi="Arial" w:cs="Arial"/>
                <w:lang w:val="en-PH" w:eastAsia="zh-CN"/>
              </w:rPr>
            </w:pPr>
            <w:r>
              <w:rPr>
                <w:rFonts w:ascii="Arial" w:hAnsi="Arial" w:cs="Arial"/>
                <w:lang w:val="en-PH" w:eastAsia="zh-CN"/>
              </w:rPr>
              <w:t>0.50</w:t>
            </w:r>
          </w:p>
        </w:tc>
        <w:tc>
          <w:tcPr>
            <w:tcW w:w="810" w:type="dxa"/>
          </w:tcPr>
          <w:p w14:paraId="149C742F" w14:textId="77777777" w:rsidR="00A92D98" w:rsidRDefault="00DD673C">
            <w:pPr>
              <w:autoSpaceDE w:val="0"/>
              <w:autoSpaceDN w:val="0"/>
              <w:spacing w:beforeAutospacing="1" w:afterAutospacing="1"/>
              <w:jc w:val="center"/>
              <w:rPr>
                <w:rFonts w:ascii="Arial" w:hAnsi="Arial" w:cs="Arial"/>
                <w:lang w:val="en-PH" w:eastAsia="zh-CN"/>
              </w:rPr>
            </w:pPr>
            <w:r>
              <w:rPr>
                <w:rFonts w:ascii="Arial" w:hAnsi="Arial" w:cs="Arial"/>
                <w:lang w:val="en-PH" w:eastAsia="zh-CN"/>
              </w:rPr>
              <w:t>3.28</w:t>
            </w:r>
          </w:p>
        </w:tc>
        <w:tc>
          <w:tcPr>
            <w:tcW w:w="630" w:type="dxa"/>
          </w:tcPr>
          <w:p w14:paraId="5121E34D" w14:textId="77777777" w:rsidR="00A92D98" w:rsidRDefault="00DD673C">
            <w:pPr>
              <w:autoSpaceDE w:val="0"/>
              <w:autoSpaceDN w:val="0"/>
              <w:spacing w:beforeAutospacing="1" w:afterAutospacing="1"/>
              <w:jc w:val="center"/>
              <w:rPr>
                <w:rFonts w:ascii="Arial" w:hAnsi="Arial" w:cs="Arial"/>
                <w:lang w:val="en-PH" w:eastAsia="zh-CN"/>
              </w:rPr>
            </w:pPr>
            <w:r>
              <w:rPr>
                <w:rFonts w:ascii="Arial" w:hAnsi="Arial" w:cs="Arial"/>
                <w:lang w:val="en-PH" w:eastAsia="zh-CN"/>
              </w:rPr>
              <w:t>0.45</w:t>
            </w:r>
          </w:p>
        </w:tc>
        <w:tc>
          <w:tcPr>
            <w:tcW w:w="900" w:type="dxa"/>
          </w:tcPr>
          <w:p w14:paraId="1C19E29B" w14:textId="77777777" w:rsidR="00A92D98" w:rsidRDefault="00DD673C">
            <w:pPr>
              <w:autoSpaceDE w:val="0"/>
              <w:autoSpaceDN w:val="0"/>
              <w:spacing w:beforeAutospacing="1" w:afterAutospacing="1"/>
              <w:jc w:val="center"/>
              <w:rPr>
                <w:rFonts w:ascii="Arial" w:hAnsi="Arial" w:cs="Arial"/>
                <w:lang w:val="en-PH" w:eastAsia="zh-CN"/>
              </w:rPr>
            </w:pPr>
            <w:r>
              <w:rPr>
                <w:rFonts w:ascii="Arial" w:hAnsi="Arial" w:cs="Arial"/>
                <w:lang w:val="en-PH" w:eastAsia="zh-CN"/>
              </w:rPr>
              <w:t>3.83</w:t>
            </w:r>
          </w:p>
        </w:tc>
        <w:tc>
          <w:tcPr>
            <w:tcW w:w="630" w:type="dxa"/>
          </w:tcPr>
          <w:p w14:paraId="281721C9" w14:textId="77777777" w:rsidR="00A92D98" w:rsidRDefault="00DD673C">
            <w:pPr>
              <w:autoSpaceDE w:val="0"/>
              <w:autoSpaceDN w:val="0"/>
              <w:spacing w:beforeAutospacing="1" w:afterAutospacing="1"/>
              <w:jc w:val="center"/>
              <w:rPr>
                <w:rFonts w:ascii="Arial" w:hAnsi="Arial" w:cs="Arial"/>
                <w:lang w:val="en-PH" w:eastAsia="zh-CN"/>
              </w:rPr>
            </w:pPr>
            <w:r>
              <w:rPr>
                <w:rFonts w:ascii="Arial" w:hAnsi="Arial" w:cs="Arial"/>
                <w:lang w:val="en-PH" w:eastAsia="zh-CN"/>
              </w:rPr>
              <w:t>0.38</w:t>
            </w:r>
          </w:p>
        </w:tc>
      </w:tr>
      <w:tr w:rsidR="00A92D98" w14:paraId="038F5188" w14:textId="77777777">
        <w:tc>
          <w:tcPr>
            <w:tcW w:w="6390" w:type="dxa"/>
          </w:tcPr>
          <w:p w14:paraId="061196C1" w14:textId="77777777" w:rsidR="00A92D98" w:rsidRDefault="00DD673C">
            <w:pPr>
              <w:autoSpaceDE w:val="0"/>
              <w:autoSpaceDN w:val="0"/>
              <w:spacing w:beforeAutospacing="1" w:afterAutospacing="1"/>
              <w:jc w:val="left"/>
              <w:rPr>
                <w:rFonts w:ascii="Arial" w:hAnsi="Arial" w:cs="Arial"/>
                <w:i/>
                <w:iCs/>
                <w:spacing w:val="1"/>
                <w:lang w:val="en-PH" w:eastAsia="zh-CN"/>
              </w:rPr>
            </w:pPr>
            <w:r>
              <w:rPr>
                <w:rFonts w:ascii="Arial" w:hAnsi="Arial" w:cs="Arial"/>
                <w:spacing w:val="1"/>
                <w:lang w:val="en-PH" w:eastAsia="zh-CN"/>
              </w:rPr>
              <w:t>It delays water absorption.</w:t>
            </w:r>
            <w:r>
              <w:rPr>
                <w:rFonts w:ascii="Arial" w:hAnsi="Arial" w:cs="Arial"/>
                <w:spacing w:val="1"/>
                <w:lang w:val="en-PH" w:eastAsia="zh-CN"/>
              </w:rPr>
              <w:br/>
            </w:r>
          </w:p>
        </w:tc>
        <w:tc>
          <w:tcPr>
            <w:tcW w:w="810" w:type="dxa"/>
          </w:tcPr>
          <w:p w14:paraId="6BD120E2" w14:textId="77777777" w:rsidR="00A92D98" w:rsidRDefault="00DD673C">
            <w:pPr>
              <w:autoSpaceDE w:val="0"/>
              <w:autoSpaceDN w:val="0"/>
              <w:spacing w:beforeAutospacing="1" w:afterAutospacing="1"/>
              <w:jc w:val="center"/>
              <w:rPr>
                <w:rFonts w:ascii="Arial" w:hAnsi="Arial" w:cs="Arial"/>
                <w:lang w:val="en-PH" w:eastAsia="zh-CN"/>
              </w:rPr>
            </w:pPr>
            <w:r>
              <w:rPr>
                <w:rFonts w:ascii="Arial" w:hAnsi="Arial" w:cs="Arial"/>
                <w:lang w:val="en-PH" w:eastAsia="zh-CN"/>
              </w:rPr>
              <w:t>1.73</w:t>
            </w:r>
          </w:p>
        </w:tc>
        <w:tc>
          <w:tcPr>
            <w:tcW w:w="630" w:type="dxa"/>
          </w:tcPr>
          <w:p w14:paraId="50E775D6" w14:textId="77777777" w:rsidR="00A92D98" w:rsidRDefault="00DD673C">
            <w:pPr>
              <w:autoSpaceDE w:val="0"/>
              <w:autoSpaceDN w:val="0"/>
              <w:spacing w:beforeAutospacing="1" w:afterAutospacing="1"/>
              <w:jc w:val="center"/>
              <w:rPr>
                <w:rFonts w:ascii="Arial" w:hAnsi="Arial" w:cs="Arial"/>
                <w:lang w:val="en-PH" w:eastAsia="zh-CN"/>
              </w:rPr>
            </w:pPr>
            <w:r>
              <w:rPr>
                <w:rFonts w:ascii="Arial" w:hAnsi="Arial" w:cs="Arial"/>
                <w:lang w:val="en-PH" w:eastAsia="zh-CN"/>
              </w:rPr>
              <w:t>0.72</w:t>
            </w:r>
          </w:p>
        </w:tc>
        <w:tc>
          <w:tcPr>
            <w:tcW w:w="810" w:type="dxa"/>
          </w:tcPr>
          <w:p w14:paraId="5AA076C5" w14:textId="77777777" w:rsidR="00A92D98" w:rsidRDefault="00DD673C">
            <w:pPr>
              <w:autoSpaceDE w:val="0"/>
              <w:autoSpaceDN w:val="0"/>
              <w:spacing w:beforeAutospacing="1" w:afterAutospacing="1"/>
              <w:jc w:val="center"/>
              <w:rPr>
                <w:rFonts w:ascii="Arial" w:hAnsi="Arial" w:cs="Arial"/>
                <w:lang w:val="en-PH" w:eastAsia="zh-CN"/>
              </w:rPr>
            </w:pPr>
            <w:r>
              <w:rPr>
                <w:rFonts w:ascii="Arial" w:hAnsi="Arial" w:cs="Arial"/>
                <w:lang w:val="en-PH" w:eastAsia="zh-CN"/>
              </w:rPr>
              <w:t>3.40</w:t>
            </w:r>
          </w:p>
        </w:tc>
        <w:tc>
          <w:tcPr>
            <w:tcW w:w="630" w:type="dxa"/>
          </w:tcPr>
          <w:p w14:paraId="58F95036" w14:textId="77777777" w:rsidR="00A92D98" w:rsidRDefault="00DD673C">
            <w:pPr>
              <w:autoSpaceDE w:val="0"/>
              <w:autoSpaceDN w:val="0"/>
              <w:spacing w:beforeAutospacing="1" w:afterAutospacing="1"/>
              <w:jc w:val="center"/>
              <w:rPr>
                <w:rFonts w:ascii="Arial" w:hAnsi="Arial" w:cs="Arial"/>
                <w:lang w:val="en-PH" w:eastAsia="zh-CN"/>
              </w:rPr>
            </w:pPr>
            <w:r>
              <w:rPr>
                <w:rFonts w:ascii="Arial" w:hAnsi="Arial" w:cs="Arial"/>
                <w:lang w:val="en-PH" w:eastAsia="zh-CN"/>
              </w:rPr>
              <w:t>0.55</w:t>
            </w:r>
          </w:p>
        </w:tc>
        <w:tc>
          <w:tcPr>
            <w:tcW w:w="900" w:type="dxa"/>
          </w:tcPr>
          <w:p w14:paraId="6F870FFD" w14:textId="77777777" w:rsidR="00A92D98" w:rsidRDefault="00DD673C">
            <w:pPr>
              <w:autoSpaceDE w:val="0"/>
              <w:autoSpaceDN w:val="0"/>
              <w:spacing w:beforeAutospacing="1" w:afterAutospacing="1"/>
              <w:jc w:val="center"/>
              <w:rPr>
                <w:rFonts w:ascii="Arial" w:hAnsi="Arial" w:cs="Arial"/>
                <w:lang w:val="en-PH" w:eastAsia="zh-CN"/>
              </w:rPr>
            </w:pPr>
            <w:r>
              <w:rPr>
                <w:rFonts w:ascii="Arial" w:hAnsi="Arial" w:cs="Arial"/>
                <w:lang w:val="en-PH" w:eastAsia="zh-CN"/>
              </w:rPr>
              <w:t>3.80</w:t>
            </w:r>
          </w:p>
        </w:tc>
        <w:tc>
          <w:tcPr>
            <w:tcW w:w="630" w:type="dxa"/>
          </w:tcPr>
          <w:p w14:paraId="2B7D5E17" w14:textId="77777777" w:rsidR="00A92D98" w:rsidRDefault="00DD673C">
            <w:pPr>
              <w:autoSpaceDE w:val="0"/>
              <w:autoSpaceDN w:val="0"/>
              <w:spacing w:beforeAutospacing="1" w:afterAutospacing="1"/>
              <w:jc w:val="center"/>
              <w:rPr>
                <w:rFonts w:ascii="Arial" w:hAnsi="Arial" w:cs="Arial"/>
                <w:lang w:val="en-PH" w:eastAsia="zh-CN"/>
              </w:rPr>
            </w:pPr>
            <w:r>
              <w:rPr>
                <w:rFonts w:ascii="Arial" w:hAnsi="Arial" w:cs="Arial"/>
                <w:lang w:val="en-PH" w:eastAsia="zh-CN"/>
              </w:rPr>
              <w:t>0.41</w:t>
            </w:r>
          </w:p>
        </w:tc>
      </w:tr>
      <w:tr w:rsidR="00A92D98" w14:paraId="76C67D04" w14:textId="77777777">
        <w:tc>
          <w:tcPr>
            <w:tcW w:w="6390" w:type="dxa"/>
          </w:tcPr>
          <w:p w14:paraId="2C377239" w14:textId="77777777" w:rsidR="00A92D98" w:rsidRDefault="00DD673C">
            <w:pPr>
              <w:autoSpaceDE w:val="0"/>
              <w:autoSpaceDN w:val="0"/>
              <w:spacing w:beforeAutospacing="1" w:afterAutospacing="1"/>
              <w:jc w:val="left"/>
              <w:rPr>
                <w:rFonts w:ascii="Arial" w:hAnsi="Arial" w:cs="Arial"/>
                <w:i/>
                <w:iCs/>
                <w:spacing w:val="1"/>
                <w:lang w:val="en-PH" w:eastAsia="zh-CN"/>
              </w:rPr>
            </w:pPr>
            <w:r>
              <w:rPr>
                <w:rFonts w:ascii="Arial" w:hAnsi="Arial" w:cs="Arial"/>
                <w:spacing w:val="1"/>
                <w:lang w:val="en-PH" w:eastAsia="zh-CN"/>
              </w:rPr>
              <w:t>Water does not soak into the fabric easily.</w:t>
            </w:r>
            <w:r>
              <w:rPr>
                <w:rFonts w:ascii="Arial" w:hAnsi="Arial" w:cs="Arial"/>
                <w:spacing w:val="1"/>
                <w:lang w:val="en-PH" w:eastAsia="zh-CN"/>
              </w:rPr>
              <w:br/>
            </w:r>
          </w:p>
        </w:tc>
        <w:tc>
          <w:tcPr>
            <w:tcW w:w="810" w:type="dxa"/>
          </w:tcPr>
          <w:p w14:paraId="6625C7CD" w14:textId="77777777" w:rsidR="00A92D98" w:rsidRDefault="00DD673C">
            <w:pPr>
              <w:autoSpaceDE w:val="0"/>
              <w:autoSpaceDN w:val="0"/>
              <w:spacing w:beforeAutospacing="1" w:afterAutospacing="1"/>
              <w:jc w:val="center"/>
              <w:rPr>
                <w:rFonts w:ascii="Arial" w:hAnsi="Arial" w:cs="Arial"/>
                <w:lang w:val="en-PH" w:eastAsia="zh-CN"/>
              </w:rPr>
            </w:pPr>
            <w:r>
              <w:rPr>
                <w:rFonts w:ascii="Arial" w:hAnsi="Arial" w:cs="Arial"/>
                <w:lang w:val="en-PH" w:eastAsia="zh-CN"/>
              </w:rPr>
              <w:t>1.50</w:t>
            </w:r>
          </w:p>
        </w:tc>
        <w:tc>
          <w:tcPr>
            <w:tcW w:w="630" w:type="dxa"/>
          </w:tcPr>
          <w:p w14:paraId="526EEE2B" w14:textId="77777777" w:rsidR="00A92D98" w:rsidRDefault="00DD673C">
            <w:pPr>
              <w:autoSpaceDE w:val="0"/>
              <w:autoSpaceDN w:val="0"/>
              <w:spacing w:beforeAutospacing="1" w:afterAutospacing="1"/>
              <w:jc w:val="center"/>
              <w:rPr>
                <w:rFonts w:ascii="Arial" w:hAnsi="Arial" w:cs="Arial"/>
                <w:lang w:val="en-PH" w:eastAsia="zh-CN"/>
              </w:rPr>
            </w:pPr>
            <w:r>
              <w:rPr>
                <w:rFonts w:ascii="Arial" w:hAnsi="Arial" w:cs="Arial"/>
                <w:lang w:val="en-PH" w:eastAsia="zh-CN"/>
              </w:rPr>
              <w:t>0.51</w:t>
            </w:r>
          </w:p>
        </w:tc>
        <w:tc>
          <w:tcPr>
            <w:tcW w:w="810" w:type="dxa"/>
          </w:tcPr>
          <w:p w14:paraId="04B3DAA4" w14:textId="77777777" w:rsidR="00A92D98" w:rsidRDefault="00DD673C">
            <w:pPr>
              <w:autoSpaceDE w:val="0"/>
              <w:autoSpaceDN w:val="0"/>
              <w:spacing w:beforeAutospacing="1" w:afterAutospacing="1"/>
              <w:jc w:val="center"/>
              <w:rPr>
                <w:rFonts w:ascii="Arial" w:hAnsi="Arial" w:cs="Arial"/>
                <w:lang w:val="en-PH" w:eastAsia="zh-CN"/>
              </w:rPr>
            </w:pPr>
            <w:r>
              <w:rPr>
                <w:rFonts w:ascii="Arial" w:hAnsi="Arial" w:cs="Arial"/>
                <w:lang w:val="en-PH" w:eastAsia="zh-CN"/>
              </w:rPr>
              <w:t>3.38</w:t>
            </w:r>
          </w:p>
        </w:tc>
        <w:tc>
          <w:tcPr>
            <w:tcW w:w="630" w:type="dxa"/>
          </w:tcPr>
          <w:p w14:paraId="02D77217" w14:textId="77777777" w:rsidR="00A92D98" w:rsidRDefault="00DD673C">
            <w:pPr>
              <w:autoSpaceDE w:val="0"/>
              <w:autoSpaceDN w:val="0"/>
              <w:spacing w:beforeAutospacing="1" w:afterAutospacing="1"/>
              <w:jc w:val="center"/>
              <w:rPr>
                <w:rFonts w:ascii="Arial" w:hAnsi="Arial" w:cs="Arial"/>
                <w:lang w:val="en-PH" w:eastAsia="zh-CN"/>
              </w:rPr>
            </w:pPr>
            <w:r>
              <w:rPr>
                <w:rFonts w:ascii="Arial" w:hAnsi="Arial" w:cs="Arial"/>
                <w:lang w:val="en-PH" w:eastAsia="zh-CN"/>
              </w:rPr>
              <w:t>0.49</w:t>
            </w:r>
          </w:p>
        </w:tc>
        <w:tc>
          <w:tcPr>
            <w:tcW w:w="900" w:type="dxa"/>
          </w:tcPr>
          <w:p w14:paraId="1E408BCA" w14:textId="77777777" w:rsidR="00A92D98" w:rsidRDefault="00DD673C">
            <w:pPr>
              <w:autoSpaceDE w:val="0"/>
              <w:autoSpaceDN w:val="0"/>
              <w:spacing w:beforeAutospacing="1" w:afterAutospacing="1"/>
              <w:jc w:val="center"/>
              <w:rPr>
                <w:rFonts w:ascii="Arial" w:hAnsi="Arial" w:cs="Arial"/>
                <w:lang w:val="en-PH" w:eastAsia="zh-CN"/>
              </w:rPr>
            </w:pPr>
            <w:r>
              <w:rPr>
                <w:rFonts w:ascii="Arial" w:hAnsi="Arial" w:cs="Arial"/>
                <w:lang w:val="en-PH" w:eastAsia="zh-CN"/>
              </w:rPr>
              <w:t>3.60</w:t>
            </w:r>
          </w:p>
        </w:tc>
        <w:tc>
          <w:tcPr>
            <w:tcW w:w="630" w:type="dxa"/>
          </w:tcPr>
          <w:p w14:paraId="2D3F770A" w14:textId="77777777" w:rsidR="00A92D98" w:rsidRDefault="00DD673C">
            <w:pPr>
              <w:autoSpaceDE w:val="0"/>
              <w:autoSpaceDN w:val="0"/>
              <w:spacing w:beforeAutospacing="1" w:afterAutospacing="1"/>
              <w:jc w:val="center"/>
              <w:rPr>
                <w:rFonts w:ascii="Arial" w:hAnsi="Arial" w:cs="Arial"/>
                <w:lang w:val="en-PH" w:eastAsia="zh-CN"/>
              </w:rPr>
            </w:pPr>
            <w:r>
              <w:rPr>
                <w:rFonts w:ascii="Arial" w:hAnsi="Arial" w:cs="Arial"/>
                <w:lang w:val="en-PH" w:eastAsia="zh-CN"/>
              </w:rPr>
              <w:t>0.50</w:t>
            </w:r>
          </w:p>
        </w:tc>
      </w:tr>
      <w:tr w:rsidR="00A92D98" w14:paraId="078F9E1A" w14:textId="77777777">
        <w:tc>
          <w:tcPr>
            <w:tcW w:w="6390" w:type="dxa"/>
          </w:tcPr>
          <w:p w14:paraId="37B7001C" w14:textId="77777777" w:rsidR="00A92D98" w:rsidRDefault="00DD673C">
            <w:pPr>
              <w:autoSpaceDE w:val="0"/>
              <w:autoSpaceDN w:val="0"/>
              <w:spacing w:beforeAutospacing="1" w:afterAutospacing="1"/>
              <w:jc w:val="left"/>
              <w:rPr>
                <w:rFonts w:ascii="Arial" w:hAnsi="Arial" w:cs="Arial"/>
                <w:i/>
                <w:iCs/>
                <w:spacing w:val="1"/>
                <w:lang w:val="en-PH" w:eastAsia="zh-CN"/>
              </w:rPr>
            </w:pPr>
            <w:r>
              <w:rPr>
                <w:rFonts w:ascii="Arial" w:hAnsi="Arial" w:cs="Arial"/>
                <w:spacing w:val="1"/>
                <w:lang w:val="en-PH" w:eastAsia="zh-CN"/>
              </w:rPr>
              <w:t>The fabric feels waterproof.</w:t>
            </w:r>
            <w:r>
              <w:rPr>
                <w:rFonts w:ascii="Arial" w:hAnsi="Arial" w:cs="Arial"/>
                <w:spacing w:val="1"/>
                <w:lang w:val="en-PH" w:eastAsia="zh-CN"/>
              </w:rPr>
              <w:br/>
            </w:r>
          </w:p>
        </w:tc>
        <w:tc>
          <w:tcPr>
            <w:tcW w:w="810" w:type="dxa"/>
          </w:tcPr>
          <w:p w14:paraId="028BFD2E" w14:textId="77777777" w:rsidR="00A92D98" w:rsidRDefault="00DD673C">
            <w:pPr>
              <w:autoSpaceDE w:val="0"/>
              <w:autoSpaceDN w:val="0"/>
              <w:spacing w:beforeAutospacing="1" w:afterAutospacing="1"/>
              <w:jc w:val="center"/>
              <w:rPr>
                <w:rFonts w:ascii="Arial" w:hAnsi="Arial" w:cs="Arial"/>
                <w:lang w:val="en-PH" w:eastAsia="zh-CN"/>
              </w:rPr>
            </w:pPr>
            <w:r>
              <w:rPr>
                <w:rFonts w:ascii="Arial" w:hAnsi="Arial" w:cs="Arial"/>
                <w:lang w:val="en-PH" w:eastAsia="zh-CN"/>
              </w:rPr>
              <w:t>1.55</w:t>
            </w:r>
          </w:p>
        </w:tc>
        <w:tc>
          <w:tcPr>
            <w:tcW w:w="630" w:type="dxa"/>
          </w:tcPr>
          <w:p w14:paraId="4F7C7A5E" w14:textId="77777777" w:rsidR="00A92D98" w:rsidRDefault="00DD673C">
            <w:pPr>
              <w:autoSpaceDE w:val="0"/>
              <w:autoSpaceDN w:val="0"/>
              <w:spacing w:beforeAutospacing="1" w:afterAutospacing="1"/>
              <w:jc w:val="center"/>
              <w:rPr>
                <w:rFonts w:ascii="Arial" w:hAnsi="Arial" w:cs="Arial"/>
                <w:lang w:val="en-PH" w:eastAsia="zh-CN"/>
              </w:rPr>
            </w:pPr>
            <w:r>
              <w:rPr>
                <w:rFonts w:ascii="Arial" w:hAnsi="Arial" w:cs="Arial"/>
                <w:lang w:val="en-PH" w:eastAsia="zh-CN"/>
              </w:rPr>
              <w:t>0.50</w:t>
            </w:r>
          </w:p>
        </w:tc>
        <w:tc>
          <w:tcPr>
            <w:tcW w:w="810" w:type="dxa"/>
          </w:tcPr>
          <w:p w14:paraId="756F4BE1" w14:textId="77777777" w:rsidR="00A92D98" w:rsidRDefault="00DD673C">
            <w:pPr>
              <w:autoSpaceDE w:val="0"/>
              <w:autoSpaceDN w:val="0"/>
              <w:spacing w:beforeAutospacing="1" w:afterAutospacing="1"/>
              <w:jc w:val="center"/>
              <w:rPr>
                <w:rFonts w:ascii="Arial" w:hAnsi="Arial" w:cs="Arial"/>
                <w:lang w:val="en-PH" w:eastAsia="zh-CN"/>
              </w:rPr>
            </w:pPr>
            <w:r>
              <w:rPr>
                <w:rFonts w:ascii="Arial" w:hAnsi="Arial" w:cs="Arial"/>
                <w:lang w:val="en-PH" w:eastAsia="zh-CN"/>
              </w:rPr>
              <w:t>3.30</w:t>
            </w:r>
          </w:p>
        </w:tc>
        <w:tc>
          <w:tcPr>
            <w:tcW w:w="630" w:type="dxa"/>
          </w:tcPr>
          <w:p w14:paraId="49BEDE84" w14:textId="77777777" w:rsidR="00A92D98" w:rsidRDefault="00DD673C">
            <w:pPr>
              <w:autoSpaceDE w:val="0"/>
              <w:autoSpaceDN w:val="0"/>
              <w:spacing w:beforeAutospacing="1" w:afterAutospacing="1"/>
              <w:jc w:val="center"/>
              <w:rPr>
                <w:rFonts w:ascii="Arial" w:hAnsi="Arial" w:cs="Arial"/>
                <w:lang w:val="en-PH" w:eastAsia="zh-CN"/>
              </w:rPr>
            </w:pPr>
            <w:r>
              <w:rPr>
                <w:rFonts w:ascii="Arial" w:hAnsi="Arial" w:cs="Arial"/>
                <w:lang w:val="en-PH" w:eastAsia="zh-CN"/>
              </w:rPr>
              <w:t>0.52</w:t>
            </w:r>
          </w:p>
        </w:tc>
        <w:tc>
          <w:tcPr>
            <w:tcW w:w="900" w:type="dxa"/>
          </w:tcPr>
          <w:p w14:paraId="3A6B3775" w14:textId="77777777" w:rsidR="00A92D98" w:rsidRDefault="00DD673C">
            <w:pPr>
              <w:autoSpaceDE w:val="0"/>
              <w:autoSpaceDN w:val="0"/>
              <w:spacing w:beforeAutospacing="1" w:afterAutospacing="1"/>
              <w:jc w:val="center"/>
              <w:rPr>
                <w:rFonts w:ascii="Arial" w:hAnsi="Arial" w:cs="Arial"/>
                <w:lang w:val="en-PH" w:eastAsia="zh-CN"/>
              </w:rPr>
            </w:pPr>
            <w:r>
              <w:rPr>
                <w:rFonts w:ascii="Arial" w:hAnsi="Arial" w:cs="Arial"/>
                <w:lang w:val="en-PH" w:eastAsia="zh-CN"/>
              </w:rPr>
              <w:t>3.83</w:t>
            </w:r>
          </w:p>
        </w:tc>
        <w:tc>
          <w:tcPr>
            <w:tcW w:w="630" w:type="dxa"/>
          </w:tcPr>
          <w:p w14:paraId="3E3B649D" w14:textId="77777777" w:rsidR="00A92D98" w:rsidRDefault="00DD673C">
            <w:pPr>
              <w:autoSpaceDE w:val="0"/>
              <w:autoSpaceDN w:val="0"/>
              <w:spacing w:beforeAutospacing="1" w:afterAutospacing="1"/>
              <w:jc w:val="center"/>
              <w:rPr>
                <w:rFonts w:ascii="Arial" w:hAnsi="Arial" w:cs="Arial"/>
                <w:lang w:val="en-PH" w:eastAsia="zh-CN"/>
              </w:rPr>
            </w:pPr>
            <w:r>
              <w:rPr>
                <w:rFonts w:ascii="Arial" w:hAnsi="Arial" w:cs="Arial"/>
                <w:lang w:val="en-PH" w:eastAsia="zh-CN"/>
              </w:rPr>
              <w:t>0.38</w:t>
            </w:r>
          </w:p>
        </w:tc>
      </w:tr>
      <w:tr w:rsidR="00A92D98" w14:paraId="06E3F30A" w14:textId="77777777">
        <w:tc>
          <w:tcPr>
            <w:tcW w:w="6390" w:type="dxa"/>
            <w:tcBorders>
              <w:bottom w:val="single" w:sz="4" w:space="0" w:color="auto"/>
            </w:tcBorders>
          </w:tcPr>
          <w:p w14:paraId="2BB0EE5D" w14:textId="77777777" w:rsidR="00A92D98" w:rsidRDefault="00DD673C">
            <w:pPr>
              <w:autoSpaceDE w:val="0"/>
              <w:autoSpaceDN w:val="0"/>
              <w:spacing w:beforeAutospacing="1" w:afterAutospacing="1"/>
              <w:jc w:val="left"/>
              <w:rPr>
                <w:rFonts w:ascii="Arial" w:hAnsi="Arial" w:cs="Arial"/>
                <w:lang w:val="en-PH" w:eastAsia="zh-CN"/>
              </w:rPr>
            </w:pPr>
            <w:r>
              <w:rPr>
                <w:rFonts w:ascii="Arial" w:hAnsi="Arial" w:cs="Arial"/>
                <w:spacing w:val="1"/>
                <w:lang w:val="en-PH" w:eastAsia="zh-CN"/>
              </w:rPr>
              <w:t xml:space="preserve">Overall, the water repellency performance is acceptable. </w:t>
            </w:r>
          </w:p>
        </w:tc>
        <w:tc>
          <w:tcPr>
            <w:tcW w:w="810" w:type="dxa"/>
            <w:tcBorders>
              <w:bottom w:val="single" w:sz="4" w:space="0" w:color="auto"/>
            </w:tcBorders>
          </w:tcPr>
          <w:p w14:paraId="3DB531FD" w14:textId="77777777" w:rsidR="00A92D98" w:rsidRDefault="00DD673C">
            <w:pPr>
              <w:autoSpaceDE w:val="0"/>
              <w:autoSpaceDN w:val="0"/>
              <w:spacing w:beforeAutospacing="1" w:afterAutospacing="1"/>
              <w:jc w:val="center"/>
              <w:rPr>
                <w:rFonts w:ascii="Arial" w:hAnsi="Arial" w:cs="Arial"/>
                <w:lang w:val="en-PH" w:eastAsia="zh-CN"/>
              </w:rPr>
            </w:pPr>
            <w:r>
              <w:rPr>
                <w:rFonts w:ascii="Arial" w:hAnsi="Arial" w:cs="Arial"/>
                <w:lang w:val="en-PH" w:eastAsia="zh-CN"/>
              </w:rPr>
              <w:t>1.80</w:t>
            </w:r>
          </w:p>
        </w:tc>
        <w:tc>
          <w:tcPr>
            <w:tcW w:w="630" w:type="dxa"/>
            <w:tcBorders>
              <w:bottom w:val="single" w:sz="4" w:space="0" w:color="auto"/>
            </w:tcBorders>
          </w:tcPr>
          <w:p w14:paraId="6B4B8655" w14:textId="77777777" w:rsidR="00A92D98" w:rsidRDefault="00DD673C">
            <w:pPr>
              <w:autoSpaceDE w:val="0"/>
              <w:autoSpaceDN w:val="0"/>
              <w:spacing w:beforeAutospacing="1" w:afterAutospacing="1"/>
              <w:jc w:val="center"/>
              <w:rPr>
                <w:rFonts w:ascii="Arial" w:hAnsi="Arial" w:cs="Arial"/>
                <w:lang w:val="en-PH" w:eastAsia="zh-CN"/>
              </w:rPr>
            </w:pPr>
            <w:r>
              <w:rPr>
                <w:rFonts w:ascii="Arial" w:hAnsi="Arial" w:cs="Arial"/>
                <w:lang w:val="en-PH" w:eastAsia="zh-CN"/>
              </w:rPr>
              <w:t>0.41</w:t>
            </w:r>
          </w:p>
        </w:tc>
        <w:tc>
          <w:tcPr>
            <w:tcW w:w="810" w:type="dxa"/>
            <w:tcBorders>
              <w:bottom w:val="single" w:sz="4" w:space="0" w:color="auto"/>
            </w:tcBorders>
          </w:tcPr>
          <w:p w14:paraId="4B6D5966" w14:textId="77777777" w:rsidR="00A92D98" w:rsidRDefault="00DD673C">
            <w:pPr>
              <w:autoSpaceDE w:val="0"/>
              <w:autoSpaceDN w:val="0"/>
              <w:spacing w:beforeAutospacing="1" w:afterAutospacing="1"/>
              <w:jc w:val="center"/>
              <w:rPr>
                <w:rFonts w:ascii="Arial" w:hAnsi="Arial" w:cs="Arial"/>
                <w:lang w:val="en-PH" w:eastAsia="zh-CN"/>
              </w:rPr>
            </w:pPr>
            <w:r>
              <w:rPr>
                <w:rFonts w:ascii="Arial" w:hAnsi="Arial" w:cs="Arial"/>
                <w:lang w:val="en-PH" w:eastAsia="zh-CN"/>
              </w:rPr>
              <w:t>3.38</w:t>
            </w:r>
          </w:p>
        </w:tc>
        <w:tc>
          <w:tcPr>
            <w:tcW w:w="630" w:type="dxa"/>
            <w:tcBorders>
              <w:bottom w:val="single" w:sz="4" w:space="0" w:color="auto"/>
            </w:tcBorders>
          </w:tcPr>
          <w:p w14:paraId="3D0B74E6" w14:textId="77777777" w:rsidR="00A92D98" w:rsidRDefault="00DD673C">
            <w:pPr>
              <w:autoSpaceDE w:val="0"/>
              <w:autoSpaceDN w:val="0"/>
              <w:spacing w:beforeAutospacing="1" w:afterAutospacing="1"/>
              <w:jc w:val="center"/>
              <w:rPr>
                <w:rFonts w:ascii="Arial" w:hAnsi="Arial" w:cs="Arial"/>
                <w:lang w:val="en-PH" w:eastAsia="zh-CN"/>
              </w:rPr>
            </w:pPr>
            <w:r>
              <w:rPr>
                <w:rFonts w:ascii="Arial" w:hAnsi="Arial" w:cs="Arial"/>
                <w:lang w:val="en-PH" w:eastAsia="zh-CN"/>
              </w:rPr>
              <w:t>0.49</w:t>
            </w:r>
          </w:p>
        </w:tc>
        <w:tc>
          <w:tcPr>
            <w:tcW w:w="900" w:type="dxa"/>
            <w:tcBorders>
              <w:bottom w:val="single" w:sz="4" w:space="0" w:color="auto"/>
            </w:tcBorders>
          </w:tcPr>
          <w:p w14:paraId="7B906308" w14:textId="77777777" w:rsidR="00A92D98" w:rsidRDefault="00DD673C">
            <w:pPr>
              <w:autoSpaceDE w:val="0"/>
              <w:autoSpaceDN w:val="0"/>
              <w:spacing w:beforeAutospacing="1" w:afterAutospacing="1"/>
              <w:jc w:val="center"/>
              <w:rPr>
                <w:rFonts w:ascii="Arial" w:hAnsi="Arial" w:cs="Arial"/>
                <w:lang w:val="en-PH" w:eastAsia="zh-CN"/>
              </w:rPr>
            </w:pPr>
            <w:r>
              <w:rPr>
                <w:rFonts w:ascii="Arial" w:hAnsi="Arial" w:cs="Arial"/>
                <w:lang w:val="en-PH" w:eastAsia="zh-CN"/>
              </w:rPr>
              <w:t>3.70</w:t>
            </w:r>
          </w:p>
        </w:tc>
        <w:tc>
          <w:tcPr>
            <w:tcW w:w="630" w:type="dxa"/>
            <w:tcBorders>
              <w:bottom w:val="single" w:sz="4" w:space="0" w:color="auto"/>
            </w:tcBorders>
          </w:tcPr>
          <w:p w14:paraId="6D34350C" w14:textId="77777777" w:rsidR="00A92D98" w:rsidRDefault="00DD673C">
            <w:pPr>
              <w:autoSpaceDE w:val="0"/>
              <w:autoSpaceDN w:val="0"/>
              <w:spacing w:beforeAutospacing="1" w:afterAutospacing="1"/>
              <w:jc w:val="center"/>
              <w:rPr>
                <w:rFonts w:ascii="Arial" w:hAnsi="Arial" w:cs="Arial"/>
                <w:lang w:val="en-PH" w:eastAsia="zh-CN"/>
              </w:rPr>
            </w:pPr>
            <w:r>
              <w:rPr>
                <w:rFonts w:ascii="Arial" w:hAnsi="Arial" w:cs="Arial"/>
                <w:lang w:val="en-PH" w:eastAsia="zh-CN"/>
              </w:rPr>
              <w:t>0.46</w:t>
            </w:r>
          </w:p>
        </w:tc>
      </w:tr>
    </w:tbl>
    <w:p w14:paraId="71EF8CD7" w14:textId="77777777" w:rsidR="00A92D98" w:rsidRDefault="00DD673C">
      <w:pPr>
        <w:widowControl w:val="0"/>
        <w:autoSpaceDE w:val="0"/>
        <w:autoSpaceDN w:val="0"/>
        <w:jc w:val="both"/>
        <w:rPr>
          <w:rFonts w:ascii="Arial" w:eastAsia="Arial MT" w:hAnsi="Arial" w:cs="Arial"/>
          <w:i/>
          <w:iCs/>
        </w:rPr>
      </w:pPr>
      <w:r>
        <w:rPr>
          <w:rFonts w:ascii="Arial" w:hAnsi="Arial" w:cs="Arial"/>
          <w:i/>
          <w:iCs/>
          <w:lang w:eastAsia="zh-CN" w:bidi="ar"/>
        </w:rPr>
        <w:t>Legend: 3.26-4.00 Strongly Agree (SA); 2.51-3.25 Agree(A); 1.76-2.50 Disagree (D), 1.00-1.75 Strongly Disagree (SD)</w:t>
      </w:r>
    </w:p>
    <w:p w14:paraId="0DFAF584" w14:textId="77777777" w:rsidR="00A92D98" w:rsidRDefault="00DD673C">
      <w:pPr>
        <w:autoSpaceDE w:val="0"/>
        <w:autoSpaceDN w:val="0"/>
        <w:spacing w:beforeAutospacing="1" w:afterAutospacing="1"/>
        <w:ind w:firstLine="720"/>
        <w:jc w:val="both"/>
        <w:rPr>
          <w:rFonts w:ascii="Arial" w:eastAsia="SimSun" w:hAnsi="Arial" w:cs="Arial"/>
          <w:lang w:eastAsia="zh-CN"/>
        </w:rPr>
      </w:pPr>
      <w:r>
        <w:rPr>
          <w:rFonts w:ascii="Arial" w:eastAsia="SimSun" w:hAnsi="Arial" w:cs="Arial"/>
          <w:lang w:eastAsia="zh-CN"/>
        </w:rPr>
        <w:t xml:space="preserve">Table 2 presents the mean scores and standard </w:t>
      </w:r>
      <w:r>
        <w:rPr>
          <w:rFonts w:ascii="Arial" w:eastAsia="SimSun" w:hAnsi="Arial" w:cs="Arial"/>
          <w:lang w:eastAsia="zh-CN"/>
        </w:rPr>
        <w:t>deviations of the respondents’ evaluation of the water repellency performance of the fabric across three treatments based on specific indicators. Treatment 1 shows the mean values ranged from 1.50 to 1.83, which are interpreted as Strongly Disagree respons</w:t>
      </w:r>
      <w:r>
        <w:rPr>
          <w:rFonts w:ascii="Arial" w:eastAsia="SimSun" w:hAnsi="Arial" w:cs="Arial"/>
          <w:lang w:eastAsia="zh-CN"/>
        </w:rPr>
        <w:t>es. This indicates that the untreated fabric was perceived as ineffective in repelling water. Indicators such as “the fabric repels water effectively,” “water droplets roll off the surface of the fabric,” and “the fabric feels waterproof” received low mean</w:t>
      </w:r>
      <w:r>
        <w:rPr>
          <w:rFonts w:ascii="Arial" w:eastAsia="SimSun" w:hAnsi="Arial" w:cs="Arial"/>
          <w:lang w:eastAsia="zh-CN"/>
        </w:rPr>
        <w:t xml:space="preserve"> scores, suggesting that water easily penetrated and soaked into the fabric. The relatively small standard deviation values imply that the respondents had consistent assessments regarding the poor water-repellent performance of this treatment.</w:t>
      </w:r>
    </w:p>
    <w:p w14:paraId="6FA98185" w14:textId="77777777" w:rsidR="00A92D98" w:rsidRDefault="00DD673C">
      <w:pPr>
        <w:autoSpaceDE w:val="0"/>
        <w:autoSpaceDN w:val="0"/>
        <w:spacing w:beforeAutospacing="1" w:afterAutospacing="1"/>
        <w:ind w:firstLine="720"/>
        <w:jc w:val="both"/>
        <w:rPr>
          <w:rFonts w:ascii="Arial" w:eastAsia="SimSun" w:hAnsi="Arial" w:cs="Arial"/>
          <w:lang w:eastAsia="zh-CN"/>
        </w:rPr>
      </w:pPr>
      <w:r>
        <w:rPr>
          <w:rFonts w:ascii="Arial" w:eastAsia="SimSun" w:hAnsi="Arial" w:cs="Arial"/>
          <w:lang w:eastAsia="zh-CN"/>
        </w:rPr>
        <w:t xml:space="preserve">Treatment 2 </w:t>
      </w:r>
      <w:r>
        <w:rPr>
          <w:rFonts w:ascii="Arial" w:eastAsia="SimSun" w:hAnsi="Arial" w:cs="Arial"/>
          <w:lang w:eastAsia="zh-CN"/>
        </w:rPr>
        <w:t>recorded mean values ranging from 3.28 to 3.40, interpreted as Strongly Agree responses. This suggests a significant improvement in water repellency after the application of three layers of banana leaf wax. Respondents agreed that water droplets rolled off</w:t>
      </w:r>
      <w:r>
        <w:rPr>
          <w:rFonts w:ascii="Arial" w:eastAsia="SimSun" w:hAnsi="Arial" w:cs="Arial"/>
          <w:lang w:eastAsia="zh-CN"/>
        </w:rPr>
        <w:t xml:space="preserve"> the surface, water absorption was delayed, and the fabric resisted water penetration. The moderate standard deviation values indicate that the respondents’ evaluations were relatively consistent across all indicators.</w:t>
      </w:r>
    </w:p>
    <w:p w14:paraId="54DAD0D6" w14:textId="77777777" w:rsidR="00A92D98" w:rsidRDefault="00DD673C">
      <w:pPr>
        <w:autoSpaceDE w:val="0"/>
        <w:autoSpaceDN w:val="0"/>
        <w:spacing w:beforeAutospacing="1" w:afterAutospacing="1"/>
        <w:ind w:firstLine="720"/>
        <w:jc w:val="both"/>
        <w:rPr>
          <w:rFonts w:ascii="Arial" w:eastAsia="SimSun" w:hAnsi="Arial" w:cs="Arial"/>
          <w:lang w:eastAsia="zh-CN"/>
        </w:rPr>
      </w:pPr>
      <w:r>
        <w:rPr>
          <w:rFonts w:ascii="Arial" w:eastAsia="SimSun" w:hAnsi="Arial" w:cs="Arial"/>
          <w:lang w:eastAsia="zh-CN"/>
        </w:rPr>
        <w:t>Treatment 3 obtained the highest mean</w:t>
      </w:r>
      <w:r>
        <w:rPr>
          <w:rFonts w:ascii="Arial" w:eastAsia="SimSun" w:hAnsi="Arial" w:cs="Arial"/>
          <w:lang w:eastAsia="zh-CN"/>
        </w:rPr>
        <w:t xml:space="preserve"> scores, ranging from 3.60 to 3.83, also interpreted as Strongly Agree responses. This indicates that the fabric treated with five layers of banana leaf wax exhibited the most effective water-repellent performance across all indicators. The indicators rela</w:t>
      </w:r>
      <w:r>
        <w:rPr>
          <w:rFonts w:ascii="Arial" w:eastAsia="SimSun" w:hAnsi="Arial" w:cs="Arial"/>
          <w:lang w:eastAsia="zh-CN"/>
        </w:rPr>
        <w:t xml:space="preserve">ted to resistance to water penetration, waterproof feel, and delayed water absorption received particularly high mean scores, demonstrating strong respondent agreement on the superior effectiveness of this treatment. The generally lower standard deviation </w:t>
      </w:r>
      <w:r>
        <w:rPr>
          <w:rFonts w:ascii="Arial" w:eastAsia="SimSun" w:hAnsi="Arial" w:cs="Arial"/>
          <w:lang w:eastAsia="zh-CN"/>
        </w:rPr>
        <w:t>values suggest a stronger consensus among respondents regarding the excellent water-repellent performance of Treatment 3.</w:t>
      </w:r>
    </w:p>
    <w:p w14:paraId="698A95F4" w14:textId="77777777" w:rsidR="00A92D98" w:rsidRDefault="00DD673C">
      <w:pPr>
        <w:autoSpaceDE w:val="0"/>
        <w:autoSpaceDN w:val="0"/>
        <w:jc w:val="center"/>
        <w:rPr>
          <w:rFonts w:ascii="Arial" w:eastAsia="Arial MT" w:hAnsi="Arial" w:cs="Arial"/>
          <w:i/>
          <w:iCs/>
          <w:lang w:eastAsia="zh-CN" w:bidi="ar"/>
        </w:rPr>
      </w:pPr>
      <w:r>
        <w:rPr>
          <w:rFonts w:ascii="Arial" w:eastAsia="Arial MT" w:hAnsi="Arial" w:cs="Arial"/>
          <w:b/>
          <w:bCs/>
          <w:lang w:eastAsia="zh-CN" w:bidi="ar"/>
        </w:rPr>
        <w:t xml:space="preserve">Table 3. </w:t>
      </w:r>
      <w:r>
        <w:rPr>
          <w:rFonts w:ascii="Arial" w:eastAsia="Arial MT" w:hAnsi="Arial" w:cs="Arial"/>
          <w:i/>
          <w:iCs/>
        </w:rPr>
        <w:t>Level of Acceptability of Mixed fiber blend treated with Banana Leaf Wax</w:t>
      </w:r>
    </w:p>
    <w:tbl>
      <w:tblPr>
        <w:tblStyle w:val="TableGrid1"/>
        <w:tblW w:w="107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10"/>
        <w:gridCol w:w="810"/>
        <w:gridCol w:w="720"/>
        <w:gridCol w:w="810"/>
        <w:gridCol w:w="720"/>
        <w:gridCol w:w="810"/>
        <w:gridCol w:w="630"/>
      </w:tblGrid>
      <w:tr w:rsidR="00A92D98" w14:paraId="2633C917" w14:textId="77777777">
        <w:trPr>
          <w:trHeight w:val="221"/>
        </w:trPr>
        <w:tc>
          <w:tcPr>
            <w:tcW w:w="6210" w:type="dxa"/>
            <w:vMerge w:val="restart"/>
            <w:tcBorders>
              <w:top w:val="single" w:sz="4" w:space="0" w:color="auto"/>
            </w:tcBorders>
          </w:tcPr>
          <w:p w14:paraId="04A7A748" w14:textId="77777777" w:rsidR="00A92D98" w:rsidRDefault="00DD673C">
            <w:pPr>
              <w:autoSpaceDE w:val="0"/>
              <w:autoSpaceDN w:val="0"/>
              <w:spacing w:beforeAutospacing="1" w:afterAutospacing="1"/>
              <w:rPr>
                <w:rFonts w:ascii="Arial" w:hAnsi="Arial" w:cs="Arial"/>
                <w:b/>
                <w:bCs/>
                <w:lang w:val="en-PH" w:eastAsia="zh-CN"/>
              </w:rPr>
            </w:pPr>
            <w:r>
              <w:rPr>
                <w:rFonts w:ascii="Arial" w:hAnsi="Arial" w:cs="Arial"/>
                <w:b/>
                <w:bCs/>
                <w:lang w:val="en-PH" w:eastAsia="zh-CN"/>
              </w:rPr>
              <w:t>Indicators</w:t>
            </w:r>
          </w:p>
        </w:tc>
        <w:tc>
          <w:tcPr>
            <w:tcW w:w="1530" w:type="dxa"/>
            <w:gridSpan w:val="2"/>
            <w:tcBorders>
              <w:top w:val="single" w:sz="4" w:space="0" w:color="auto"/>
            </w:tcBorders>
          </w:tcPr>
          <w:p w14:paraId="2EC92F60" w14:textId="77777777" w:rsidR="00A92D98" w:rsidRDefault="00DD673C">
            <w:pPr>
              <w:autoSpaceDE w:val="0"/>
              <w:autoSpaceDN w:val="0"/>
              <w:spacing w:beforeAutospacing="1" w:afterAutospacing="1"/>
              <w:jc w:val="center"/>
              <w:rPr>
                <w:rFonts w:ascii="Arial" w:hAnsi="Arial" w:cs="Arial"/>
                <w:b/>
                <w:bCs/>
                <w:lang w:val="en-PH" w:eastAsia="zh-CN"/>
              </w:rPr>
            </w:pPr>
            <w:r>
              <w:rPr>
                <w:rFonts w:ascii="Arial" w:hAnsi="Arial" w:cs="Arial"/>
                <w:b/>
                <w:bCs/>
                <w:lang w:val="en-PH" w:eastAsia="zh-CN"/>
              </w:rPr>
              <w:t>T1</w:t>
            </w:r>
          </w:p>
        </w:tc>
        <w:tc>
          <w:tcPr>
            <w:tcW w:w="1530" w:type="dxa"/>
            <w:gridSpan w:val="2"/>
            <w:tcBorders>
              <w:top w:val="single" w:sz="4" w:space="0" w:color="auto"/>
            </w:tcBorders>
          </w:tcPr>
          <w:p w14:paraId="772B54E2" w14:textId="77777777" w:rsidR="00A92D98" w:rsidRDefault="00DD673C">
            <w:pPr>
              <w:autoSpaceDE w:val="0"/>
              <w:autoSpaceDN w:val="0"/>
              <w:spacing w:beforeAutospacing="1" w:afterAutospacing="1"/>
              <w:jc w:val="center"/>
              <w:rPr>
                <w:rFonts w:ascii="Arial" w:hAnsi="Arial" w:cs="Arial"/>
                <w:b/>
                <w:bCs/>
                <w:lang w:val="en-PH" w:eastAsia="zh-CN"/>
              </w:rPr>
            </w:pPr>
            <w:r>
              <w:rPr>
                <w:rFonts w:ascii="Arial" w:hAnsi="Arial" w:cs="Arial"/>
                <w:b/>
                <w:bCs/>
                <w:lang w:val="en-PH" w:eastAsia="zh-CN"/>
              </w:rPr>
              <w:t>T2</w:t>
            </w:r>
          </w:p>
        </w:tc>
        <w:tc>
          <w:tcPr>
            <w:tcW w:w="1440" w:type="dxa"/>
            <w:gridSpan w:val="2"/>
            <w:tcBorders>
              <w:top w:val="single" w:sz="4" w:space="0" w:color="auto"/>
            </w:tcBorders>
          </w:tcPr>
          <w:p w14:paraId="5464483A" w14:textId="77777777" w:rsidR="00A92D98" w:rsidRDefault="00DD673C">
            <w:pPr>
              <w:autoSpaceDE w:val="0"/>
              <w:autoSpaceDN w:val="0"/>
              <w:spacing w:beforeAutospacing="1" w:afterAutospacing="1"/>
              <w:jc w:val="center"/>
              <w:rPr>
                <w:rFonts w:ascii="Arial" w:hAnsi="Arial" w:cs="Arial"/>
                <w:b/>
                <w:bCs/>
                <w:lang w:val="en-PH" w:eastAsia="zh-CN"/>
              </w:rPr>
            </w:pPr>
            <w:r>
              <w:rPr>
                <w:rFonts w:ascii="Arial" w:hAnsi="Arial" w:cs="Arial"/>
                <w:b/>
                <w:bCs/>
                <w:lang w:val="en-PH" w:eastAsia="zh-CN"/>
              </w:rPr>
              <w:t>T3</w:t>
            </w:r>
          </w:p>
        </w:tc>
      </w:tr>
      <w:tr w:rsidR="00A92D98" w14:paraId="057A68E7" w14:textId="77777777">
        <w:trPr>
          <w:trHeight w:val="251"/>
        </w:trPr>
        <w:tc>
          <w:tcPr>
            <w:tcW w:w="6210" w:type="dxa"/>
            <w:vMerge/>
            <w:tcBorders>
              <w:bottom w:val="single" w:sz="4" w:space="0" w:color="auto"/>
            </w:tcBorders>
          </w:tcPr>
          <w:p w14:paraId="2BB6400A" w14:textId="77777777" w:rsidR="00A92D98" w:rsidRDefault="00A92D98">
            <w:pPr>
              <w:autoSpaceDE w:val="0"/>
              <w:autoSpaceDN w:val="0"/>
              <w:spacing w:beforeAutospacing="1" w:afterAutospacing="1"/>
              <w:rPr>
                <w:rFonts w:ascii="Arial" w:hAnsi="Arial" w:cs="Arial"/>
                <w:b/>
                <w:bCs/>
                <w:lang w:val="en-PH" w:eastAsia="zh-CN"/>
              </w:rPr>
            </w:pPr>
          </w:p>
        </w:tc>
        <w:tc>
          <w:tcPr>
            <w:tcW w:w="810" w:type="dxa"/>
            <w:tcBorders>
              <w:bottom w:val="single" w:sz="4" w:space="0" w:color="auto"/>
            </w:tcBorders>
          </w:tcPr>
          <w:p w14:paraId="09C37A75" w14:textId="77777777" w:rsidR="00A92D98" w:rsidRDefault="00DD673C">
            <w:pPr>
              <w:autoSpaceDE w:val="0"/>
              <w:autoSpaceDN w:val="0"/>
              <w:spacing w:beforeAutospacing="1" w:afterAutospacing="1"/>
              <w:jc w:val="center"/>
              <w:rPr>
                <w:rFonts w:ascii="Arial" w:hAnsi="Arial" w:cs="Arial"/>
                <w:b/>
                <w:bCs/>
                <w:lang w:val="en-PH" w:eastAsia="zh-CN"/>
              </w:rPr>
            </w:pPr>
            <w:r>
              <w:rPr>
                <w:rFonts w:ascii="Arial" w:hAnsi="Arial" w:cs="Arial"/>
                <w:b/>
                <w:bCs/>
                <w:lang w:val="en-PH" w:eastAsia="zh-CN"/>
              </w:rPr>
              <w:t>Mean</w:t>
            </w:r>
          </w:p>
        </w:tc>
        <w:tc>
          <w:tcPr>
            <w:tcW w:w="720" w:type="dxa"/>
            <w:tcBorders>
              <w:bottom w:val="single" w:sz="4" w:space="0" w:color="auto"/>
            </w:tcBorders>
          </w:tcPr>
          <w:p w14:paraId="2B3D7E2C" w14:textId="77777777" w:rsidR="00A92D98" w:rsidRDefault="00DD673C">
            <w:pPr>
              <w:autoSpaceDE w:val="0"/>
              <w:autoSpaceDN w:val="0"/>
              <w:spacing w:beforeAutospacing="1" w:afterAutospacing="1"/>
              <w:jc w:val="center"/>
              <w:rPr>
                <w:rFonts w:ascii="Arial" w:hAnsi="Arial" w:cs="Arial"/>
                <w:b/>
                <w:bCs/>
                <w:lang w:val="en-PH" w:eastAsia="zh-CN"/>
              </w:rPr>
            </w:pPr>
            <w:r>
              <w:rPr>
                <w:rFonts w:ascii="Arial" w:hAnsi="Arial" w:cs="Arial"/>
                <w:b/>
                <w:bCs/>
                <w:lang w:val="en-PH" w:eastAsia="zh-CN"/>
              </w:rPr>
              <w:t>SD</w:t>
            </w:r>
          </w:p>
        </w:tc>
        <w:tc>
          <w:tcPr>
            <w:tcW w:w="810" w:type="dxa"/>
            <w:tcBorders>
              <w:bottom w:val="single" w:sz="4" w:space="0" w:color="auto"/>
            </w:tcBorders>
          </w:tcPr>
          <w:p w14:paraId="711E2324" w14:textId="77777777" w:rsidR="00A92D98" w:rsidRDefault="00DD673C">
            <w:pPr>
              <w:autoSpaceDE w:val="0"/>
              <w:autoSpaceDN w:val="0"/>
              <w:spacing w:beforeAutospacing="1" w:afterAutospacing="1"/>
              <w:jc w:val="center"/>
              <w:rPr>
                <w:rFonts w:ascii="Arial" w:hAnsi="Arial" w:cs="Arial"/>
                <w:b/>
                <w:bCs/>
                <w:lang w:val="en-PH" w:eastAsia="zh-CN"/>
              </w:rPr>
            </w:pPr>
            <w:r>
              <w:rPr>
                <w:rFonts w:ascii="Arial" w:hAnsi="Arial" w:cs="Arial"/>
                <w:b/>
                <w:bCs/>
                <w:lang w:val="en-PH" w:eastAsia="zh-CN"/>
              </w:rPr>
              <w:t>Mean</w:t>
            </w:r>
          </w:p>
        </w:tc>
        <w:tc>
          <w:tcPr>
            <w:tcW w:w="720" w:type="dxa"/>
            <w:tcBorders>
              <w:bottom w:val="single" w:sz="4" w:space="0" w:color="auto"/>
            </w:tcBorders>
          </w:tcPr>
          <w:p w14:paraId="2C370F05" w14:textId="77777777" w:rsidR="00A92D98" w:rsidRDefault="00DD673C">
            <w:pPr>
              <w:autoSpaceDE w:val="0"/>
              <w:autoSpaceDN w:val="0"/>
              <w:spacing w:beforeAutospacing="1" w:afterAutospacing="1"/>
              <w:jc w:val="center"/>
              <w:rPr>
                <w:rFonts w:ascii="Arial" w:hAnsi="Arial" w:cs="Arial"/>
                <w:b/>
                <w:bCs/>
                <w:lang w:val="en-PH" w:eastAsia="zh-CN"/>
              </w:rPr>
            </w:pPr>
            <w:r>
              <w:rPr>
                <w:rFonts w:ascii="Arial" w:hAnsi="Arial" w:cs="Arial"/>
                <w:b/>
                <w:bCs/>
                <w:lang w:val="en-PH" w:eastAsia="zh-CN"/>
              </w:rPr>
              <w:t>SD</w:t>
            </w:r>
          </w:p>
        </w:tc>
        <w:tc>
          <w:tcPr>
            <w:tcW w:w="810" w:type="dxa"/>
            <w:tcBorders>
              <w:bottom w:val="single" w:sz="4" w:space="0" w:color="auto"/>
            </w:tcBorders>
          </w:tcPr>
          <w:p w14:paraId="5747FEDE" w14:textId="77777777" w:rsidR="00A92D98" w:rsidRDefault="00DD673C">
            <w:pPr>
              <w:autoSpaceDE w:val="0"/>
              <w:autoSpaceDN w:val="0"/>
              <w:spacing w:beforeAutospacing="1" w:afterAutospacing="1"/>
              <w:jc w:val="center"/>
              <w:rPr>
                <w:rFonts w:ascii="Arial" w:hAnsi="Arial" w:cs="Arial"/>
                <w:b/>
                <w:bCs/>
                <w:lang w:val="en-PH" w:eastAsia="zh-CN"/>
              </w:rPr>
            </w:pPr>
            <w:r>
              <w:rPr>
                <w:rFonts w:ascii="Arial" w:hAnsi="Arial" w:cs="Arial"/>
                <w:b/>
                <w:bCs/>
                <w:lang w:val="en-PH" w:eastAsia="zh-CN"/>
              </w:rPr>
              <w:t>Mean</w:t>
            </w:r>
          </w:p>
        </w:tc>
        <w:tc>
          <w:tcPr>
            <w:tcW w:w="630" w:type="dxa"/>
            <w:tcBorders>
              <w:bottom w:val="single" w:sz="4" w:space="0" w:color="auto"/>
            </w:tcBorders>
          </w:tcPr>
          <w:p w14:paraId="00097281" w14:textId="77777777" w:rsidR="00A92D98" w:rsidRDefault="00DD673C">
            <w:pPr>
              <w:autoSpaceDE w:val="0"/>
              <w:autoSpaceDN w:val="0"/>
              <w:spacing w:beforeAutospacing="1" w:afterAutospacing="1"/>
              <w:jc w:val="center"/>
              <w:rPr>
                <w:rFonts w:ascii="Arial" w:hAnsi="Arial" w:cs="Arial"/>
                <w:b/>
                <w:bCs/>
                <w:lang w:val="en-PH" w:eastAsia="zh-CN"/>
              </w:rPr>
            </w:pPr>
            <w:r>
              <w:rPr>
                <w:rFonts w:ascii="Arial" w:hAnsi="Arial" w:cs="Arial"/>
                <w:b/>
                <w:bCs/>
                <w:lang w:val="en-PH" w:eastAsia="zh-CN"/>
              </w:rPr>
              <w:t>SD</w:t>
            </w:r>
          </w:p>
        </w:tc>
      </w:tr>
      <w:tr w:rsidR="00A92D98" w14:paraId="49783609" w14:textId="77777777">
        <w:tc>
          <w:tcPr>
            <w:tcW w:w="6210" w:type="dxa"/>
            <w:tcBorders>
              <w:top w:val="single" w:sz="4" w:space="0" w:color="auto"/>
            </w:tcBorders>
          </w:tcPr>
          <w:p w14:paraId="44171593" w14:textId="77777777" w:rsidR="00A92D98" w:rsidRDefault="00DD673C">
            <w:pPr>
              <w:autoSpaceDE w:val="0"/>
              <w:autoSpaceDN w:val="0"/>
              <w:spacing w:beforeAutospacing="1" w:afterAutospacing="1"/>
              <w:jc w:val="left"/>
              <w:rPr>
                <w:rFonts w:ascii="Arial" w:hAnsi="Arial" w:cs="Arial"/>
                <w:i/>
                <w:iCs/>
                <w:spacing w:val="1"/>
                <w:lang w:val="en-PH" w:eastAsia="zh-CN"/>
              </w:rPr>
            </w:pPr>
            <w:r>
              <w:rPr>
                <w:rFonts w:ascii="Arial" w:hAnsi="Arial" w:cs="Arial"/>
                <w:spacing w:val="1"/>
                <w:lang w:val="en-PH" w:eastAsia="zh-CN"/>
              </w:rPr>
              <w:t xml:space="preserve">The </w:t>
            </w:r>
            <w:r>
              <w:rPr>
                <w:rFonts w:ascii="Arial" w:hAnsi="Arial" w:cs="Arial"/>
                <w:spacing w:val="1"/>
                <w:lang w:val="en-PH" w:eastAsia="zh-CN"/>
              </w:rPr>
              <w:t>fabric repels water effectively</w:t>
            </w:r>
            <w:r>
              <w:rPr>
                <w:rFonts w:ascii="Arial" w:hAnsi="Arial" w:cs="Arial"/>
                <w:spacing w:val="1"/>
                <w:lang w:val="en-PH" w:eastAsia="zh-CN"/>
              </w:rPr>
              <w:br/>
            </w:r>
          </w:p>
        </w:tc>
        <w:tc>
          <w:tcPr>
            <w:tcW w:w="810" w:type="dxa"/>
            <w:tcBorders>
              <w:top w:val="single" w:sz="4" w:space="0" w:color="auto"/>
            </w:tcBorders>
          </w:tcPr>
          <w:p w14:paraId="44A37D9D" w14:textId="77777777" w:rsidR="00A92D98" w:rsidRDefault="00DD673C">
            <w:pPr>
              <w:autoSpaceDE w:val="0"/>
              <w:autoSpaceDN w:val="0"/>
              <w:spacing w:beforeAutospacing="1" w:afterAutospacing="1"/>
              <w:jc w:val="center"/>
              <w:rPr>
                <w:rFonts w:ascii="Arial" w:hAnsi="Arial" w:cs="Arial"/>
                <w:lang w:val="en-PH" w:eastAsia="zh-CN"/>
              </w:rPr>
            </w:pPr>
            <w:r>
              <w:rPr>
                <w:rFonts w:ascii="Arial" w:hAnsi="Arial" w:cs="Arial"/>
                <w:lang w:val="en-PH" w:eastAsia="zh-CN"/>
              </w:rPr>
              <w:t>1.50</w:t>
            </w:r>
          </w:p>
        </w:tc>
        <w:tc>
          <w:tcPr>
            <w:tcW w:w="720" w:type="dxa"/>
            <w:tcBorders>
              <w:top w:val="single" w:sz="4" w:space="0" w:color="auto"/>
            </w:tcBorders>
          </w:tcPr>
          <w:p w14:paraId="4F16D629" w14:textId="77777777" w:rsidR="00A92D98" w:rsidRDefault="00DD673C">
            <w:pPr>
              <w:autoSpaceDE w:val="0"/>
              <w:autoSpaceDN w:val="0"/>
              <w:spacing w:beforeAutospacing="1" w:afterAutospacing="1"/>
              <w:jc w:val="center"/>
              <w:rPr>
                <w:rFonts w:ascii="Arial" w:hAnsi="Arial" w:cs="Arial"/>
                <w:lang w:val="en-PH" w:eastAsia="zh-CN"/>
              </w:rPr>
            </w:pPr>
            <w:r>
              <w:rPr>
                <w:rFonts w:ascii="Arial" w:hAnsi="Arial" w:cs="Arial"/>
                <w:lang w:val="en-PH" w:eastAsia="zh-CN"/>
              </w:rPr>
              <w:t>0.51</w:t>
            </w:r>
          </w:p>
        </w:tc>
        <w:tc>
          <w:tcPr>
            <w:tcW w:w="810" w:type="dxa"/>
            <w:tcBorders>
              <w:top w:val="single" w:sz="4" w:space="0" w:color="auto"/>
            </w:tcBorders>
          </w:tcPr>
          <w:p w14:paraId="3A22D2D7" w14:textId="77777777" w:rsidR="00A92D98" w:rsidRDefault="00DD673C">
            <w:pPr>
              <w:autoSpaceDE w:val="0"/>
              <w:autoSpaceDN w:val="0"/>
              <w:spacing w:beforeAutospacing="1" w:afterAutospacing="1"/>
              <w:jc w:val="center"/>
              <w:rPr>
                <w:rFonts w:ascii="Arial" w:hAnsi="Arial" w:cs="Arial"/>
                <w:lang w:val="en-PH" w:eastAsia="zh-CN"/>
              </w:rPr>
            </w:pPr>
            <w:r>
              <w:rPr>
                <w:rFonts w:ascii="Arial" w:hAnsi="Arial" w:cs="Arial"/>
                <w:lang w:val="en-PH" w:eastAsia="zh-CN"/>
              </w:rPr>
              <w:t>3.30</w:t>
            </w:r>
          </w:p>
        </w:tc>
        <w:tc>
          <w:tcPr>
            <w:tcW w:w="720" w:type="dxa"/>
            <w:tcBorders>
              <w:top w:val="single" w:sz="4" w:space="0" w:color="auto"/>
            </w:tcBorders>
          </w:tcPr>
          <w:p w14:paraId="64FF43D1" w14:textId="77777777" w:rsidR="00A92D98" w:rsidRDefault="00DD673C">
            <w:pPr>
              <w:autoSpaceDE w:val="0"/>
              <w:autoSpaceDN w:val="0"/>
              <w:spacing w:beforeAutospacing="1" w:afterAutospacing="1"/>
              <w:jc w:val="center"/>
              <w:rPr>
                <w:rFonts w:ascii="Arial" w:hAnsi="Arial" w:cs="Arial"/>
                <w:lang w:val="en-PH" w:eastAsia="zh-CN"/>
              </w:rPr>
            </w:pPr>
            <w:r>
              <w:rPr>
                <w:rFonts w:ascii="Arial" w:hAnsi="Arial" w:cs="Arial"/>
                <w:lang w:val="en-PH" w:eastAsia="zh-CN"/>
              </w:rPr>
              <w:t>0.46</w:t>
            </w:r>
          </w:p>
        </w:tc>
        <w:tc>
          <w:tcPr>
            <w:tcW w:w="810" w:type="dxa"/>
            <w:tcBorders>
              <w:top w:val="single" w:sz="4" w:space="0" w:color="auto"/>
            </w:tcBorders>
          </w:tcPr>
          <w:p w14:paraId="2FD98E3B" w14:textId="77777777" w:rsidR="00A92D98" w:rsidRDefault="00DD673C">
            <w:pPr>
              <w:autoSpaceDE w:val="0"/>
              <w:autoSpaceDN w:val="0"/>
              <w:spacing w:beforeAutospacing="1" w:afterAutospacing="1"/>
              <w:jc w:val="center"/>
              <w:rPr>
                <w:rFonts w:ascii="Arial" w:hAnsi="Arial" w:cs="Arial"/>
                <w:lang w:val="en-PH" w:eastAsia="zh-CN"/>
              </w:rPr>
            </w:pPr>
            <w:r>
              <w:rPr>
                <w:rFonts w:ascii="Arial" w:hAnsi="Arial" w:cs="Arial"/>
                <w:lang w:val="en-PH" w:eastAsia="zh-CN"/>
              </w:rPr>
              <w:t>3.98</w:t>
            </w:r>
          </w:p>
        </w:tc>
        <w:tc>
          <w:tcPr>
            <w:tcW w:w="630" w:type="dxa"/>
            <w:tcBorders>
              <w:top w:val="single" w:sz="4" w:space="0" w:color="auto"/>
            </w:tcBorders>
          </w:tcPr>
          <w:p w14:paraId="48323717" w14:textId="77777777" w:rsidR="00A92D98" w:rsidRDefault="00DD673C">
            <w:pPr>
              <w:autoSpaceDE w:val="0"/>
              <w:autoSpaceDN w:val="0"/>
              <w:spacing w:beforeAutospacing="1" w:afterAutospacing="1"/>
              <w:jc w:val="center"/>
              <w:rPr>
                <w:rFonts w:ascii="Arial" w:hAnsi="Arial" w:cs="Arial"/>
                <w:lang w:val="en-PH" w:eastAsia="zh-CN"/>
              </w:rPr>
            </w:pPr>
            <w:r>
              <w:rPr>
                <w:rFonts w:ascii="Arial" w:hAnsi="Arial" w:cs="Arial"/>
                <w:lang w:val="en-PH" w:eastAsia="zh-CN"/>
              </w:rPr>
              <w:t>0.16</w:t>
            </w:r>
          </w:p>
        </w:tc>
      </w:tr>
      <w:tr w:rsidR="00A92D98" w14:paraId="220A2B2B" w14:textId="77777777">
        <w:tc>
          <w:tcPr>
            <w:tcW w:w="6210" w:type="dxa"/>
          </w:tcPr>
          <w:p w14:paraId="23BDD874" w14:textId="77777777" w:rsidR="00A92D98" w:rsidRDefault="00DD673C">
            <w:pPr>
              <w:autoSpaceDE w:val="0"/>
              <w:autoSpaceDN w:val="0"/>
              <w:spacing w:beforeAutospacing="1" w:afterAutospacing="1"/>
              <w:jc w:val="left"/>
              <w:rPr>
                <w:rFonts w:ascii="Arial" w:hAnsi="Arial" w:cs="Arial"/>
                <w:i/>
                <w:iCs/>
                <w:spacing w:val="1"/>
                <w:lang w:val="en-PH" w:eastAsia="zh-CN"/>
              </w:rPr>
            </w:pPr>
            <w:r>
              <w:rPr>
                <w:rFonts w:ascii="Arial" w:hAnsi="Arial" w:cs="Arial"/>
                <w:spacing w:val="1"/>
                <w:lang w:val="en-PH" w:eastAsia="zh-CN"/>
              </w:rPr>
              <w:t>Water droplets roll off the surface of the fabric.</w:t>
            </w:r>
            <w:r>
              <w:rPr>
                <w:rFonts w:ascii="Arial" w:hAnsi="Arial" w:cs="Arial"/>
                <w:spacing w:val="1"/>
                <w:lang w:val="en-PH" w:eastAsia="zh-CN"/>
              </w:rPr>
              <w:br/>
            </w:r>
          </w:p>
        </w:tc>
        <w:tc>
          <w:tcPr>
            <w:tcW w:w="810" w:type="dxa"/>
          </w:tcPr>
          <w:p w14:paraId="4525A42B" w14:textId="77777777" w:rsidR="00A92D98" w:rsidRDefault="00DD673C">
            <w:pPr>
              <w:autoSpaceDE w:val="0"/>
              <w:autoSpaceDN w:val="0"/>
              <w:spacing w:beforeAutospacing="1" w:afterAutospacing="1"/>
              <w:jc w:val="center"/>
              <w:rPr>
                <w:rFonts w:ascii="Arial" w:hAnsi="Arial" w:cs="Arial"/>
                <w:lang w:val="en-PH" w:eastAsia="zh-CN"/>
              </w:rPr>
            </w:pPr>
            <w:r>
              <w:rPr>
                <w:rFonts w:ascii="Arial" w:hAnsi="Arial" w:cs="Arial"/>
                <w:lang w:val="en-PH" w:eastAsia="zh-CN"/>
              </w:rPr>
              <w:t>1.78</w:t>
            </w:r>
          </w:p>
        </w:tc>
        <w:tc>
          <w:tcPr>
            <w:tcW w:w="720" w:type="dxa"/>
          </w:tcPr>
          <w:p w14:paraId="5017F124" w14:textId="77777777" w:rsidR="00A92D98" w:rsidRDefault="00DD673C">
            <w:pPr>
              <w:autoSpaceDE w:val="0"/>
              <w:autoSpaceDN w:val="0"/>
              <w:spacing w:beforeAutospacing="1" w:afterAutospacing="1"/>
              <w:jc w:val="center"/>
              <w:rPr>
                <w:rFonts w:ascii="Arial" w:hAnsi="Arial" w:cs="Arial"/>
                <w:lang w:val="en-PH" w:eastAsia="zh-CN"/>
              </w:rPr>
            </w:pPr>
            <w:r>
              <w:rPr>
                <w:rFonts w:ascii="Arial" w:hAnsi="Arial" w:cs="Arial"/>
                <w:lang w:val="en-PH" w:eastAsia="zh-CN"/>
              </w:rPr>
              <w:t>0.42</w:t>
            </w:r>
          </w:p>
        </w:tc>
        <w:tc>
          <w:tcPr>
            <w:tcW w:w="810" w:type="dxa"/>
          </w:tcPr>
          <w:p w14:paraId="418AE505" w14:textId="77777777" w:rsidR="00A92D98" w:rsidRDefault="00DD673C">
            <w:pPr>
              <w:autoSpaceDE w:val="0"/>
              <w:autoSpaceDN w:val="0"/>
              <w:spacing w:beforeAutospacing="1" w:afterAutospacing="1"/>
              <w:jc w:val="center"/>
              <w:rPr>
                <w:rFonts w:ascii="Arial" w:hAnsi="Arial" w:cs="Arial"/>
                <w:lang w:val="en-PH" w:eastAsia="zh-CN"/>
              </w:rPr>
            </w:pPr>
            <w:r>
              <w:rPr>
                <w:rFonts w:ascii="Arial" w:hAnsi="Arial" w:cs="Arial"/>
                <w:lang w:val="en-PH" w:eastAsia="zh-CN"/>
              </w:rPr>
              <w:t>3.65</w:t>
            </w:r>
          </w:p>
        </w:tc>
        <w:tc>
          <w:tcPr>
            <w:tcW w:w="720" w:type="dxa"/>
          </w:tcPr>
          <w:p w14:paraId="0880BCB9" w14:textId="77777777" w:rsidR="00A92D98" w:rsidRDefault="00DD673C">
            <w:pPr>
              <w:autoSpaceDE w:val="0"/>
              <w:autoSpaceDN w:val="0"/>
              <w:spacing w:beforeAutospacing="1" w:afterAutospacing="1"/>
              <w:jc w:val="center"/>
              <w:rPr>
                <w:rFonts w:ascii="Arial" w:hAnsi="Arial" w:cs="Arial"/>
                <w:lang w:val="en-PH" w:eastAsia="zh-CN"/>
              </w:rPr>
            </w:pPr>
            <w:r>
              <w:rPr>
                <w:rFonts w:ascii="Arial" w:hAnsi="Arial" w:cs="Arial"/>
                <w:lang w:val="en-PH" w:eastAsia="zh-CN"/>
              </w:rPr>
              <w:t>0.48</w:t>
            </w:r>
          </w:p>
        </w:tc>
        <w:tc>
          <w:tcPr>
            <w:tcW w:w="810" w:type="dxa"/>
          </w:tcPr>
          <w:p w14:paraId="4DD4B8C2" w14:textId="77777777" w:rsidR="00A92D98" w:rsidRDefault="00DD673C">
            <w:pPr>
              <w:autoSpaceDE w:val="0"/>
              <w:autoSpaceDN w:val="0"/>
              <w:spacing w:beforeAutospacing="1" w:afterAutospacing="1"/>
              <w:jc w:val="center"/>
              <w:rPr>
                <w:rFonts w:ascii="Arial" w:hAnsi="Arial" w:cs="Arial"/>
                <w:lang w:val="en-PH" w:eastAsia="zh-CN"/>
              </w:rPr>
            </w:pPr>
            <w:r>
              <w:rPr>
                <w:rFonts w:ascii="Arial" w:hAnsi="Arial" w:cs="Arial"/>
                <w:lang w:val="en-PH" w:eastAsia="zh-CN"/>
              </w:rPr>
              <w:t>3.85</w:t>
            </w:r>
          </w:p>
        </w:tc>
        <w:tc>
          <w:tcPr>
            <w:tcW w:w="630" w:type="dxa"/>
          </w:tcPr>
          <w:p w14:paraId="74C0C31D" w14:textId="77777777" w:rsidR="00A92D98" w:rsidRDefault="00DD673C">
            <w:pPr>
              <w:autoSpaceDE w:val="0"/>
              <w:autoSpaceDN w:val="0"/>
              <w:spacing w:beforeAutospacing="1" w:afterAutospacing="1"/>
              <w:jc w:val="center"/>
              <w:rPr>
                <w:rFonts w:ascii="Arial" w:hAnsi="Arial" w:cs="Arial"/>
                <w:lang w:val="en-PH" w:eastAsia="zh-CN"/>
              </w:rPr>
            </w:pPr>
            <w:r>
              <w:rPr>
                <w:rFonts w:ascii="Arial" w:hAnsi="Arial" w:cs="Arial"/>
                <w:lang w:val="en-PH" w:eastAsia="zh-CN"/>
              </w:rPr>
              <w:t>0.36</w:t>
            </w:r>
          </w:p>
        </w:tc>
      </w:tr>
      <w:tr w:rsidR="00A92D98" w14:paraId="4338605B" w14:textId="77777777">
        <w:tc>
          <w:tcPr>
            <w:tcW w:w="6210" w:type="dxa"/>
          </w:tcPr>
          <w:p w14:paraId="7B26DF5E" w14:textId="77777777" w:rsidR="00A92D98" w:rsidRDefault="00DD673C">
            <w:pPr>
              <w:autoSpaceDE w:val="0"/>
              <w:autoSpaceDN w:val="0"/>
              <w:spacing w:beforeAutospacing="1" w:afterAutospacing="1"/>
              <w:jc w:val="left"/>
              <w:rPr>
                <w:rFonts w:ascii="Arial" w:hAnsi="Arial" w:cs="Arial"/>
                <w:i/>
                <w:iCs/>
                <w:spacing w:val="1"/>
                <w:lang w:val="en-PH" w:eastAsia="zh-CN"/>
              </w:rPr>
            </w:pPr>
            <w:r>
              <w:rPr>
                <w:rFonts w:ascii="Arial" w:hAnsi="Arial" w:cs="Arial"/>
                <w:spacing w:val="1"/>
                <w:lang w:val="en-PH" w:eastAsia="zh-CN"/>
              </w:rPr>
              <w:t xml:space="preserve">The water repellency performance is consistent across the fabric. </w:t>
            </w:r>
            <w:r>
              <w:rPr>
                <w:rFonts w:ascii="Arial" w:hAnsi="Arial" w:cs="Arial"/>
                <w:spacing w:val="1"/>
                <w:lang w:val="en-PH" w:eastAsia="zh-CN"/>
              </w:rPr>
              <w:br/>
            </w:r>
          </w:p>
        </w:tc>
        <w:tc>
          <w:tcPr>
            <w:tcW w:w="810" w:type="dxa"/>
          </w:tcPr>
          <w:p w14:paraId="1D5415AF" w14:textId="77777777" w:rsidR="00A92D98" w:rsidRDefault="00DD673C">
            <w:pPr>
              <w:autoSpaceDE w:val="0"/>
              <w:autoSpaceDN w:val="0"/>
              <w:spacing w:beforeAutospacing="1" w:afterAutospacing="1"/>
              <w:jc w:val="center"/>
              <w:rPr>
                <w:rFonts w:ascii="Arial" w:hAnsi="Arial" w:cs="Arial"/>
                <w:lang w:val="en-PH" w:eastAsia="zh-CN"/>
              </w:rPr>
            </w:pPr>
            <w:r>
              <w:rPr>
                <w:rFonts w:ascii="Arial" w:hAnsi="Arial" w:cs="Arial"/>
                <w:lang w:val="en-PH" w:eastAsia="zh-CN"/>
              </w:rPr>
              <w:t>1.53</w:t>
            </w:r>
          </w:p>
        </w:tc>
        <w:tc>
          <w:tcPr>
            <w:tcW w:w="720" w:type="dxa"/>
          </w:tcPr>
          <w:p w14:paraId="3DD089DB" w14:textId="77777777" w:rsidR="00A92D98" w:rsidRDefault="00DD673C">
            <w:pPr>
              <w:autoSpaceDE w:val="0"/>
              <w:autoSpaceDN w:val="0"/>
              <w:spacing w:beforeAutospacing="1" w:afterAutospacing="1"/>
              <w:jc w:val="center"/>
              <w:rPr>
                <w:rFonts w:ascii="Arial" w:hAnsi="Arial" w:cs="Arial"/>
                <w:lang w:val="en-PH" w:eastAsia="zh-CN"/>
              </w:rPr>
            </w:pPr>
            <w:r>
              <w:rPr>
                <w:rFonts w:ascii="Arial" w:hAnsi="Arial" w:cs="Arial"/>
                <w:lang w:val="en-PH" w:eastAsia="zh-CN"/>
              </w:rPr>
              <w:t>0.51</w:t>
            </w:r>
          </w:p>
        </w:tc>
        <w:tc>
          <w:tcPr>
            <w:tcW w:w="810" w:type="dxa"/>
          </w:tcPr>
          <w:p w14:paraId="044561A4" w14:textId="77777777" w:rsidR="00A92D98" w:rsidRDefault="00DD673C">
            <w:pPr>
              <w:autoSpaceDE w:val="0"/>
              <w:autoSpaceDN w:val="0"/>
              <w:spacing w:beforeAutospacing="1" w:afterAutospacing="1"/>
              <w:jc w:val="center"/>
              <w:rPr>
                <w:rFonts w:ascii="Arial" w:hAnsi="Arial" w:cs="Arial"/>
                <w:lang w:val="en-PH" w:eastAsia="zh-CN"/>
              </w:rPr>
            </w:pPr>
            <w:r>
              <w:rPr>
                <w:rFonts w:ascii="Arial" w:hAnsi="Arial" w:cs="Arial"/>
                <w:lang w:val="en-PH" w:eastAsia="zh-CN"/>
              </w:rPr>
              <w:t>3.23</w:t>
            </w:r>
          </w:p>
        </w:tc>
        <w:tc>
          <w:tcPr>
            <w:tcW w:w="720" w:type="dxa"/>
          </w:tcPr>
          <w:p w14:paraId="74BF8433" w14:textId="77777777" w:rsidR="00A92D98" w:rsidRDefault="00DD673C">
            <w:pPr>
              <w:autoSpaceDE w:val="0"/>
              <w:autoSpaceDN w:val="0"/>
              <w:spacing w:beforeAutospacing="1" w:afterAutospacing="1"/>
              <w:jc w:val="center"/>
              <w:rPr>
                <w:rFonts w:ascii="Arial" w:hAnsi="Arial" w:cs="Arial"/>
                <w:lang w:val="en-PH" w:eastAsia="zh-CN"/>
              </w:rPr>
            </w:pPr>
            <w:r>
              <w:rPr>
                <w:rFonts w:ascii="Arial" w:hAnsi="Arial" w:cs="Arial"/>
                <w:lang w:val="en-PH" w:eastAsia="zh-CN"/>
              </w:rPr>
              <w:t>0.42</w:t>
            </w:r>
          </w:p>
        </w:tc>
        <w:tc>
          <w:tcPr>
            <w:tcW w:w="810" w:type="dxa"/>
          </w:tcPr>
          <w:p w14:paraId="723F9E7F" w14:textId="77777777" w:rsidR="00A92D98" w:rsidRDefault="00DD673C">
            <w:pPr>
              <w:autoSpaceDE w:val="0"/>
              <w:autoSpaceDN w:val="0"/>
              <w:spacing w:beforeAutospacing="1" w:afterAutospacing="1"/>
              <w:jc w:val="center"/>
              <w:rPr>
                <w:rFonts w:ascii="Arial" w:hAnsi="Arial" w:cs="Arial"/>
                <w:lang w:val="en-PH" w:eastAsia="zh-CN"/>
              </w:rPr>
            </w:pPr>
            <w:r>
              <w:rPr>
                <w:rFonts w:ascii="Arial" w:hAnsi="Arial" w:cs="Arial"/>
                <w:lang w:val="en-PH" w:eastAsia="zh-CN"/>
              </w:rPr>
              <w:t>3.90</w:t>
            </w:r>
          </w:p>
        </w:tc>
        <w:tc>
          <w:tcPr>
            <w:tcW w:w="630" w:type="dxa"/>
          </w:tcPr>
          <w:p w14:paraId="0DB065A7" w14:textId="77777777" w:rsidR="00A92D98" w:rsidRDefault="00DD673C">
            <w:pPr>
              <w:autoSpaceDE w:val="0"/>
              <w:autoSpaceDN w:val="0"/>
              <w:spacing w:beforeAutospacing="1" w:afterAutospacing="1"/>
              <w:jc w:val="center"/>
              <w:rPr>
                <w:rFonts w:ascii="Arial" w:hAnsi="Arial" w:cs="Arial"/>
                <w:lang w:val="en-PH" w:eastAsia="zh-CN"/>
              </w:rPr>
            </w:pPr>
            <w:r>
              <w:rPr>
                <w:rFonts w:ascii="Arial" w:hAnsi="Arial" w:cs="Arial"/>
                <w:lang w:val="en-PH" w:eastAsia="zh-CN"/>
              </w:rPr>
              <w:t>0.30</w:t>
            </w:r>
          </w:p>
        </w:tc>
      </w:tr>
      <w:tr w:rsidR="00A92D98" w14:paraId="55891BCE" w14:textId="77777777">
        <w:tc>
          <w:tcPr>
            <w:tcW w:w="6210" w:type="dxa"/>
          </w:tcPr>
          <w:p w14:paraId="64D54EBC" w14:textId="77777777" w:rsidR="00A92D98" w:rsidRDefault="00DD673C">
            <w:pPr>
              <w:autoSpaceDE w:val="0"/>
              <w:autoSpaceDN w:val="0"/>
              <w:spacing w:beforeAutospacing="1" w:afterAutospacing="1"/>
              <w:jc w:val="left"/>
              <w:rPr>
                <w:rFonts w:ascii="Arial" w:hAnsi="Arial" w:cs="Arial"/>
                <w:i/>
                <w:iCs/>
                <w:spacing w:val="1"/>
                <w:lang w:val="en-PH" w:eastAsia="zh-CN"/>
              </w:rPr>
            </w:pPr>
            <w:r>
              <w:rPr>
                <w:rFonts w:ascii="Arial" w:hAnsi="Arial" w:cs="Arial"/>
                <w:spacing w:val="1"/>
                <w:lang w:val="en-PH" w:eastAsia="zh-CN"/>
              </w:rPr>
              <w:t>The fabric</w:t>
            </w:r>
            <w:r>
              <w:rPr>
                <w:rFonts w:ascii="Arial" w:hAnsi="Arial" w:cs="Arial"/>
                <w:spacing w:val="1"/>
                <w:lang w:val="en-PH" w:eastAsia="zh-CN"/>
              </w:rPr>
              <w:t xml:space="preserve"> feels resistant to water penetration.</w:t>
            </w:r>
            <w:r>
              <w:rPr>
                <w:rFonts w:ascii="Arial" w:hAnsi="Arial" w:cs="Arial"/>
                <w:spacing w:val="1"/>
                <w:lang w:val="en-PH" w:eastAsia="zh-CN"/>
              </w:rPr>
              <w:br/>
            </w:r>
          </w:p>
        </w:tc>
        <w:tc>
          <w:tcPr>
            <w:tcW w:w="810" w:type="dxa"/>
          </w:tcPr>
          <w:p w14:paraId="663A6DAB" w14:textId="77777777" w:rsidR="00A92D98" w:rsidRDefault="00DD673C">
            <w:pPr>
              <w:autoSpaceDE w:val="0"/>
              <w:autoSpaceDN w:val="0"/>
              <w:spacing w:beforeAutospacing="1" w:afterAutospacing="1"/>
              <w:jc w:val="center"/>
              <w:rPr>
                <w:rFonts w:ascii="Arial" w:hAnsi="Arial" w:cs="Arial"/>
                <w:lang w:val="en-PH" w:eastAsia="zh-CN"/>
              </w:rPr>
            </w:pPr>
            <w:r>
              <w:rPr>
                <w:rFonts w:ascii="Arial" w:hAnsi="Arial" w:cs="Arial"/>
                <w:lang w:val="en-PH" w:eastAsia="zh-CN"/>
              </w:rPr>
              <w:t>1.53</w:t>
            </w:r>
          </w:p>
        </w:tc>
        <w:tc>
          <w:tcPr>
            <w:tcW w:w="720" w:type="dxa"/>
          </w:tcPr>
          <w:p w14:paraId="6A8E1E1F" w14:textId="77777777" w:rsidR="00A92D98" w:rsidRDefault="00DD673C">
            <w:pPr>
              <w:autoSpaceDE w:val="0"/>
              <w:autoSpaceDN w:val="0"/>
              <w:spacing w:beforeAutospacing="1" w:afterAutospacing="1"/>
              <w:jc w:val="center"/>
              <w:rPr>
                <w:rFonts w:ascii="Arial" w:hAnsi="Arial" w:cs="Arial"/>
                <w:lang w:val="en-PH" w:eastAsia="zh-CN"/>
              </w:rPr>
            </w:pPr>
            <w:r>
              <w:rPr>
                <w:rFonts w:ascii="Arial" w:hAnsi="Arial" w:cs="Arial"/>
                <w:lang w:val="en-PH" w:eastAsia="zh-CN"/>
              </w:rPr>
              <w:t>0.51</w:t>
            </w:r>
          </w:p>
        </w:tc>
        <w:tc>
          <w:tcPr>
            <w:tcW w:w="810" w:type="dxa"/>
          </w:tcPr>
          <w:p w14:paraId="692685C4" w14:textId="77777777" w:rsidR="00A92D98" w:rsidRDefault="00DD673C">
            <w:pPr>
              <w:autoSpaceDE w:val="0"/>
              <w:autoSpaceDN w:val="0"/>
              <w:spacing w:beforeAutospacing="1" w:afterAutospacing="1"/>
              <w:jc w:val="center"/>
              <w:rPr>
                <w:rFonts w:ascii="Arial" w:hAnsi="Arial" w:cs="Arial"/>
                <w:lang w:val="en-PH" w:eastAsia="zh-CN"/>
              </w:rPr>
            </w:pPr>
            <w:r>
              <w:rPr>
                <w:rFonts w:ascii="Arial" w:hAnsi="Arial" w:cs="Arial"/>
                <w:lang w:val="en-PH" w:eastAsia="zh-CN"/>
              </w:rPr>
              <w:t>3.33</w:t>
            </w:r>
          </w:p>
        </w:tc>
        <w:tc>
          <w:tcPr>
            <w:tcW w:w="720" w:type="dxa"/>
          </w:tcPr>
          <w:p w14:paraId="05E6AFBC" w14:textId="77777777" w:rsidR="00A92D98" w:rsidRDefault="00DD673C">
            <w:pPr>
              <w:autoSpaceDE w:val="0"/>
              <w:autoSpaceDN w:val="0"/>
              <w:spacing w:beforeAutospacing="1" w:afterAutospacing="1"/>
              <w:jc w:val="center"/>
              <w:rPr>
                <w:rFonts w:ascii="Arial" w:hAnsi="Arial" w:cs="Arial"/>
                <w:lang w:val="en-PH" w:eastAsia="zh-CN"/>
              </w:rPr>
            </w:pPr>
            <w:r>
              <w:rPr>
                <w:rFonts w:ascii="Arial" w:hAnsi="Arial" w:cs="Arial"/>
                <w:lang w:val="en-PH" w:eastAsia="zh-CN"/>
              </w:rPr>
              <w:t>0.47</w:t>
            </w:r>
          </w:p>
        </w:tc>
        <w:tc>
          <w:tcPr>
            <w:tcW w:w="810" w:type="dxa"/>
          </w:tcPr>
          <w:p w14:paraId="7DF0789D" w14:textId="77777777" w:rsidR="00A92D98" w:rsidRDefault="00DD673C">
            <w:pPr>
              <w:autoSpaceDE w:val="0"/>
              <w:autoSpaceDN w:val="0"/>
              <w:spacing w:beforeAutospacing="1" w:afterAutospacing="1"/>
              <w:jc w:val="center"/>
              <w:rPr>
                <w:rFonts w:ascii="Arial" w:hAnsi="Arial" w:cs="Arial"/>
                <w:lang w:val="en-PH" w:eastAsia="zh-CN"/>
              </w:rPr>
            </w:pPr>
            <w:r>
              <w:rPr>
                <w:rFonts w:ascii="Arial" w:hAnsi="Arial" w:cs="Arial"/>
                <w:lang w:val="en-PH" w:eastAsia="zh-CN"/>
              </w:rPr>
              <w:t>3.60</w:t>
            </w:r>
          </w:p>
        </w:tc>
        <w:tc>
          <w:tcPr>
            <w:tcW w:w="630" w:type="dxa"/>
          </w:tcPr>
          <w:p w14:paraId="0D501D84" w14:textId="77777777" w:rsidR="00A92D98" w:rsidRDefault="00DD673C">
            <w:pPr>
              <w:autoSpaceDE w:val="0"/>
              <w:autoSpaceDN w:val="0"/>
              <w:spacing w:beforeAutospacing="1" w:afterAutospacing="1"/>
              <w:jc w:val="center"/>
              <w:rPr>
                <w:rFonts w:ascii="Arial" w:hAnsi="Arial" w:cs="Arial"/>
                <w:lang w:val="en-PH" w:eastAsia="zh-CN"/>
              </w:rPr>
            </w:pPr>
            <w:r>
              <w:rPr>
                <w:rFonts w:ascii="Arial" w:hAnsi="Arial" w:cs="Arial"/>
                <w:lang w:val="en-PH" w:eastAsia="zh-CN"/>
              </w:rPr>
              <w:t>0.50</w:t>
            </w:r>
          </w:p>
        </w:tc>
      </w:tr>
      <w:tr w:rsidR="00A92D98" w14:paraId="5B055D8C" w14:textId="77777777">
        <w:tc>
          <w:tcPr>
            <w:tcW w:w="6210" w:type="dxa"/>
          </w:tcPr>
          <w:p w14:paraId="07FC9949" w14:textId="77777777" w:rsidR="00A92D98" w:rsidRDefault="00DD673C">
            <w:pPr>
              <w:autoSpaceDE w:val="0"/>
              <w:autoSpaceDN w:val="0"/>
              <w:spacing w:beforeAutospacing="1" w:afterAutospacing="1"/>
              <w:jc w:val="left"/>
              <w:rPr>
                <w:rFonts w:ascii="Arial" w:hAnsi="Arial" w:cs="Arial"/>
                <w:i/>
                <w:iCs/>
                <w:spacing w:val="1"/>
                <w:lang w:val="en-PH" w:eastAsia="zh-CN"/>
              </w:rPr>
            </w:pPr>
            <w:r>
              <w:rPr>
                <w:rFonts w:ascii="Arial" w:hAnsi="Arial" w:cs="Arial"/>
                <w:spacing w:val="1"/>
                <w:lang w:val="en-PH" w:eastAsia="zh-CN"/>
              </w:rPr>
              <w:t>It delays water absorption.</w:t>
            </w:r>
            <w:r>
              <w:rPr>
                <w:rFonts w:ascii="Arial" w:hAnsi="Arial" w:cs="Arial"/>
                <w:spacing w:val="1"/>
                <w:lang w:val="en-PH" w:eastAsia="zh-CN"/>
              </w:rPr>
              <w:br/>
            </w:r>
          </w:p>
        </w:tc>
        <w:tc>
          <w:tcPr>
            <w:tcW w:w="810" w:type="dxa"/>
          </w:tcPr>
          <w:p w14:paraId="00914B22" w14:textId="77777777" w:rsidR="00A92D98" w:rsidRDefault="00DD673C">
            <w:pPr>
              <w:autoSpaceDE w:val="0"/>
              <w:autoSpaceDN w:val="0"/>
              <w:spacing w:beforeAutospacing="1" w:afterAutospacing="1"/>
              <w:jc w:val="center"/>
              <w:rPr>
                <w:rFonts w:ascii="Arial" w:hAnsi="Arial" w:cs="Arial"/>
                <w:lang w:val="en-PH" w:eastAsia="zh-CN"/>
              </w:rPr>
            </w:pPr>
            <w:r>
              <w:rPr>
                <w:rFonts w:ascii="Arial" w:hAnsi="Arial" w:cs="Arial"/>
                <w:lang w:val="en-PH" w:eastAsia="zh-CN"/>
              </w:rPr>
              <w:t>1.53</w:t>
            </w:r>
          </w:p>
        </w:tc>
        <w:tc>
          <w:tcPr>
            <w:tcW w:w="720" w:type="dxa"/>
          </w:tcPr>
          <w:p w14:paraId="60FC0103" w14:textId="77777777" w:rsidR="00A92D98" w:rsidRDefault="00DD673C">
            <w:pPr>
              <w:autoSpaceDE w:val="0"/>
              <w:autoSpaceDN w:val="0"/>
              <w:spacing w:beforeAutospacing="1" w:afterAutospacing="1"/>
              <w:jc w:val="center"/>
              <w:rPr>
                <w:rFonts w:ascii="Arial" w:hAnsi="Arial" w:cs="Arial"/>
                <w:lang w:val="en-PH" w:eastAsia="zh-CN"/>
              </w:rPr>
            </w:pPr>
            <w:r>
              <w:rPr>
                <w:rFonts w:ascii="Arial" w:hAnsi="Arial" w:cs="Arial"/>
                <w:lang w:val="en-PH" w:eastAsia="zh-CN"/>
              </w:rPr>
              <w:t>0.51</w:t>
            </w:r>
          </w:p>
        </w:tc>
        <w:tc>
          <w:tcPr>
            <w:tcW w:w="810" w:type="dxa"/>
          </w:tcPr>
          <w:p w14:paraId="3EBFA9A1" w14:textId="77777777" w:rsidR="00A92D98" w:rsidRDefault="00DD673C">
            <w:pPr>
              <w:autoSpaceDE w:val="0"/>
              <w:autoSpaceDN w:val="0"/>
              <w:spacing w:beforeAutospacing="1" w:afterAutospacing="1"/>
              <w:jc w:val="center"/>
              <w:rPr>
                <w:rFonts w:ascii="Arial" w:hAnsi="Arial" w:cs="Arial"/>
                <w:lang w:val="en-PH" w:eastAsia="zh-CN"/>
              </w:rPr>
            </w:pPr>
            <w:r>
              <w:rPr>
                <w:rFonts w:ascii="Arial" w:hAnsi="Arial" w:cs="Arial"/>
                <w:lang w:val="en-PH" w:eastAsia="zh-CN"/>
              </w:rPr>
              <w:t>3.48</w:t>
            </w:r>
          </w:p>
        </w:tc>
        <w:tc>
          <w:tcPr>
            <w:tcW w:w="720" w:type="dxa"/>
          </w:tcPr>
          <w:p w14:paraId="59DB6D1D" w14:textId="77777777" w:rsidR="00A92D98" w:rsidRDefault="00DD673C">
            <w:pPr>
              <w:autoSpaceDE w:val="0"/>
              <w:autoSpaceDN w:val="0"/>
              <w:spacing w:beforeAutospacing="1" w:afterAutospacing="1"/>
              <w:jc w:val="center"/>
              <w:rPr>
                <w:rFonts w:ascii="Arial" w:hAnsi="Arial" w:cs="Arial"/>
                <w:lang w:val="en-PH" w:eastAsia="zh-CN"/>
              </w:rPr>
            </w:pPr>
            <w:r>
              <w:rPr>
                <w:rFonts w:ascii="Arial" w:hAnsi="Arial" w:cs="Arial"/>
                <w:lang w:val="en-PH" w:eastAsia="zh-CN"/>
              </w:rPr>
              <w:t>0.51</w:t>
            </w:r>
          </w:p>
        </w:tc>
        <w:tc>
          <w:tcPr>
            <w:tcW w:w="810" w:type="dxa"/>
          </w:tcPr>
          <w:p w14:paraId="51F5D364" w14:textId="77777777" w:rsidR="00A92D98" w:rsidRDefault="00DD673C">
            <w:pPr>
              <w:autoSpaceDE w:val="0"/>
              <w:autoSpaceDN w:val="0"/>
              <w:spacing w:beforeAutospacing="1" w:afterAutospacing="1"/>
              <w:jc w:val="center"/>
              <w:rPr>
                <w:rFonts w:ascii="Arial" w:hAnsi="Arial" w:cs="Arial"/>
                <w:lang w:val="en-PH" w:eastAsia="zh-CN"/>
              </w:rPr>
            </w:pPr>
            <w:r>
              <w:rPr>
                <w:rFonts w:ascii="Arial" w:hAnsi="Arial" w:cs="Arial"/>
                <w:lang w:val="en-PH" w:eastAsia="zh-CN"/>
              </w:rPr>
              <w:t>3.85</w:t>
            </w:r>
          </w:p>
        </w:tc>
        <w:tc>
          <w:tcPr>
            <w:tcW w:w="630" w:type="dxa"/>
          </w:tcPr>
          <w:p w14:paraId="5EBB85B5" w14:textId="77777777" w:rsidR="00A92D98" w:rsidRDefault="00DD673C">
            <w:pPr>
              <w:autoSpaceDE w:val="0"/>
              <w:autoSpaceDN w:val="0"/>
              <w:spacing w:beforeAutospacing="1" w:afterAutospacing="1"/>
              <w:jc w:val="center"/>
              <w:rPr>
                <w:rFonts w:ascii="Arial" w:hAnsi="Arial" w:cs="Arial"/>
                <w:lang w:val="en-PH" w:eastAsia="zh-CN"/>
              </w:rPr>
            </w:pPr>
            <w:r>
              <w:rPr>
                <w:rFonts w:ascii="Arial" w:hAnsi="Arial" w:cs="Arial"/>
                <w:lang w:val="en-PH" w:eastAsia="zh-CN"/>
              </w:rPr>
              <w:t>0.36</w:t>
            </w:r>
          </w:p>
        </w:tc>
      </w:tr>
      <w:tr w:rsidR="00A92D98" w14:paraId="0D08F893" w14:textId="77777777">
        <w:tc>
          <w:tcPr>
            <w:tcW w:w="6210" w:type="dxa"/>
          </w:tcPr>
          <w:p w14:paraId="77E2BA2B" w14:textId="77777777" w:rsidR="00A92D98" w:rsidRDefault="00DD673C">
            <w:pPr>
              <w:autoSpaceDE w:val="0"/>
              <w:autoSpaceDN w:val="0"/>
              <w:spacing w:beforeAutospacing="1" w:afterAutospacing="1"/>
              <w:jc w:val="left"/>
              <w:rPr>
                <w:rFonts w:ascii="Arial" w:hAnsi="Arial" w:cs="Arial"/>
                <w:i/>
                <w:iCs/>
                <w:spacing w:val="1"/>
                <w:lang w:val="en-PH" w:eastAsia="zh-CN"/>
              </w:rPr>
            </w:pPr>
            <w:r>
              <w:rPr>
                <w:rFonts w:ascii="Arial" w:hAnsi="Arial" w:cs="Arial"/>
                <w:spacing w:val="1"/>
                <w:lang w:val="en-PH" w:eastAsia="zh-CN"/>
              </w:rPr>
              <w:t>Water does not soak into the fabric easily.</w:t>
            </w:r>
            <w:r>
              <w:rPr>
                <w:rFonts w:ascii="Arial" w:hAnsi="Arial" w:cs="Arial"/>
                <w:spacing w:val="1"/>
                <w:lang w:val="en-PH" w:eastAsia="zh-CN"/>
              </w:rPr>
              <w:br/>
            </w:r>
          </w:p>
        </w:tc>
        <w:tc>
          <w:tcPr>
            <w:tcW w:w="810" w:type="dxa"/>
          </w:tcPr>
          <w:p w14:paraId="500CFC8E" w14:textId="77777777" w:rsidR="00A92D98" w:rsidRDefault="00DD673C">
            <w:pPr>
              <w:autoSpaceDE w:val="0"/>
              <w:autoSpaceDN w:val="0"/>
              <w:spacing w:beforeAutospacing="1" w:afterAutospacing="1"/>
              <w:jc w:val="center"/>
              <w:rPr>
                <w:rFonts w:ascii="Arial" w:hAnsi="Arial" w:cs="Arial"/>
                <w:lang w:val="en-PH" w:eastAsia="zh-CN"/>
              </w:rPr>
            </w:pPr>
            <w:r>
              <w:rPr>
                <w:rFonts w:ascii="Arial" w:hAnsi="Arial" w:cs="Arial"/>
                <w:lang w:val="en-PH" w:eastAsia="zh-CN"/>
              </w:rPr>
              <w:t>1.55</w:t>
            </w:r>
          </w:p>
        </w:tc>
        <w:tc>
          <w:tcPr>
            <w:tcW w:w="720" w:type="dxa"/>
          </w:tcPr>
          <w:p w14:paraId="1D41B405" w14:textId="77777777" w:rsidR="00A92D98" w:rsidRDefault="00DD673C">
            <w:pPr>
              <w:autoSpaceDE w:val="0"/>
              <w:autoSpaceDN w:val="0"/>
              <w:spacing w:beforeAutospacing="1" w:afterAutospacing="1"/>
              <w:jc w:val="center"/>
              <w:rPr>
                <w:rFonts w:ascii="Arial" w:hAnsi="Arial" w:cs="Arial"/>
                <w:lang w:val="en-PH" w:eastAsia="zh-CN"/>
              </w:rPr>
            </w:pPr>
            <w:r>
              <w:rPr>
                <w:rFonts w:ascii="Arial" w:hAnsi="Arial" w:cs="Arial"/>
                <w:lang w:val="en-PH" w:eastAsia="zh-CN"/>
              </w:rPr>
              <w:t>0.50</w:t>
            </w:r>
          </w:p>
        </w:tc>
        <w:tc>
          <w:tcPr>
            <w:tcW w:w="810" w:type="dxa"/>
          </w:tcPr>
          <w:p w14:paraId="7CA3F4E3" w14:textId="77777777" w:rsidR="00A92D98" w:rsidRDefault="00DD673C">
            <w:pPr>
              <w:autoSpaceDE w:val="0"/>
              <w:autoSpaceDN w:val="0"/>
              <w:spacing w:beforeAutospacing="1" w:afterAutospacing="1"/>
              <w:jc w:val="center"/>
              <w:rPr>
                <w:rFonts w:ascii="Arial" w:hAnsi="Arial" w:cs="Arial"/>
                <w:lang w:val="en-PH" w:eastAsia="zh-CN"/>
              </w:rPr>
            </w:pPr>
            <w:r>
              <w:rPr>
                <w:rFonts w:ascii="Arial" w:hAnsi="Arial" w:cs="Arial"/>
                <w:lang w:val="en-PH" w:eastAsia="zh-CN"/>
              </w:rPr>
              <w:t>3.48</w:t>
            </w:r>
          </w:p>
        </w:tc>
        <w:tc>
          <w:tcPr>
            <w:tcW w:w="720" w:type="dxa"/>
          </w:tcPr>
          <w:p w14:paraId="38F696D6" w14:textId="77777777" w:rsidR="00A92D98" w:rsidRDefault="00DD673C">
            <w:pPr>
              <w:autoSpaceDE w:val="0"/>
              <w:autoSpaceDN w:val="0"/>
              <w:spacing w:beforeAutospacing="1" w:afterAutospacing="1"/>
              <w:jc w:val="center"/>
              <w:rPr>
                <w:rFonts w:ascii="Arial" w:hAnsi="Arial" w:cs="Arial"/>
                <w:lang w:val="en-PH" w:eastAsia="zh-CN"/>
              </w:rPr>
            </w:pPr>
            <w:r>
              <w:rPr>
                <w:rFonts w:ascii="Arial" w:hAnsi="Arial" w:cs="Arial"/>
                <w:lang w:val="en-PH" w:eastAsia="zh-CN"/>
              </w:rPr>
              <w:t>0.51</w:t>
            </w:r>
          </w:p>
        </w:tc>
        <w:tc>
          <w:tcPr>
            <w:tcW w:w="810" w:type="dxa"/>
          </w:tcPr>
          <w:p w14:paraId="670558A5" w14:textId="77777777" w:rsidR="00A92D98" w:rsidRDefault="00DD673C">
            <w:pPr>
              <w:autoSpaceDE w:val="0"/>
              <w:autoSpaceDN w:val="0"/>
              <w:spacing w:beforeAutospacing="1" w:afterAutospacing="1"/>
              <w:jc w:val="center"/>
              <w:rPr>
                <w:rFonts w:ascii="Arial" w:hAnsi="Arial" w:cs="Arial"/>
                <w:lang w:val="en-PH" w:eastAsia="zh-CN"/>
              </w:rPr>
            </w:pPr>
            <w:r>
              <w:rPr>
                <w:rFonts w:ascii="Arial" w:hAnsi="Arial" w:cs="Arial"/>
                <w:lang w:val="en-PH" w:eastAsia="zh-CN"/>
              </w:rPr>
              <w:t>3.68</w:t>
            </w:r>
          </w:p>
        </w:tc>
        <w:tc>
          <w:tcPr>
            <w:tcW w:w="630" w:type="dxa"/>
          </w:tcPr>
          <w:p w14:paraId="5326A807" w14:textId="77777777" w:rsidR="00A92D98" w:rsidRDefault="00DD673C">
            <w:pPr>
              <w:autoSpaceDE w:val="0"/>
              <w:autoSpaceDN w:val="0"/>
              <w:spacing w:beforeAutospacing="1" w:afterAutospacing="1"/>
              <w:jc w:val="center"/>
              <w:rPr>
                <w:rFonts w:ascii="Arial" w:hAnsi="Arial" w:cs="Arial"/>
                <w:lang w:val="en-PH" w:eastAsia="zh-CN"/>
              </w:rPr>
            </w:pPr>
            <w:r>
              <w:rPr>
                <w:rFonts w:ascii="Arial" w:hAnsi="Arial" w:cs="Arial"/>
                <w:lang w:val="en-PH" w:eastAsia="zh-CN"/>
              </w:rPr>
              <w:t>0.47</w:t>
            </w:r>
          </w:p>
        </w:tc>
      </w:tr>
      <w:tr w:rsidR="00A92D98" w14:paraId="59377490" w14:textId="77777777">
        <w:tc>
          <w:tcPr>
            <w:tcW w:w="6210" w:type="dxa"/>
          </w:tcPr>
          <w:p w14:paraId="2C34E5B0" w14:textId="77777777" w:rsidR="00A92D98" w:rsidRDefault="00DD673C">
            <w:pPr>
              <w:autoSpaceDE w:val="0"/>
              <w:autoSpaceDN w:val="0"/>
              <w:spacing w:beforeAutospacing="1" w:afterAutospacing="1"/>
              <w:jc w:val="left"/>
              <w:rPr>
                <w:rFonts w:ascii="Arial" w:hAnsi="Arial" w:cs="Arial"/>
                <w:i/>
                <w:iCs/>
                <w:spacing w:val="1"/>
                <w:lang w:val="en-PH" w:eastAsia="zh-CN"/>
              </w:rPr>
            </w:pPr>
            <w:r>
              <w:rPr>
                <w:rFonts w:ascii="Arial" w:hAnsi="Arial" w:cs="Arial"/>
                <w:spacing w:val="1"/>
                <w:lang w:val="en-PH" w:eastAsia="zh-CN"/>
              </w:rPr>
              <w:t>The fabric feels waterproof.</w:t>
            </w:r>
          </w:p>
        </w:tc>
        <w:tc>
          <w:tcPr>
            <w:tcW w:w="810" w:type="dxa"/>
          </w:tcPr>
          <w:p w14:paraId="045C52F4" w14:textId="77777777" w:rsidR="00A92D98" w:rsidRDefault="00DD673C">
            <w:pPr>
              <w:autoSpaceDE w:val="0"/>
              <w:autoSpaceDN w:val="0"/>
              <w:spacing w:beforeAutospacing="1" w:afterAutospacing="1"/>
              <w:jc w:val="center"/>
              <w:rPr>
                <w:rFonts w:ascii="Arial" w:hAnsi="Arial" w:cs="Arial"/>
                <w:lang w:val="en-PH" w:eastAsia="zh-CN"/>
              </w:rPr>
            </w:pPr>
            <w:r>
              <w:rPr>
                <w:rFonts w:ascii="Arial" w:hAnsi="Arial" w:cs="Arial"/>
                <w:lang w:val="en-PH" w:eastAsia="zh-CN"/>
              </w:rPr>
              <w:t>1.50</w:t>
            </w:r>
          </w:p>
        </w:tc>
        <w:tc>
          <w:tcPr>
            <w:tcW w:w="720" w:type="dxa"/>
          </w:tcPr>
          <w:p w14:paraId="64E70F17" w14:textId="77777777" w:rsidR="00A92D98" w:rsidRDefault="00DD673C">
            <w:pPr>
              <w:autoSpaceDE w:val="0"/>
              <w:autoSpaceDN w:val="0"/>
              <w:spacing w:beforeAutospacing="1" w:afterAutospacing="1"/>
              <w:jc w:val="center"/>
              <w:rPr>
                <w:rFonts w:ascii="Arial" w:hAnsi="Arial" w:cs="Arial"/>
                <w:lang w:val="en-PH" w:eastAsia="zh-CN"/>
              </w:rPr>
            </w:pPr>
            <w:r>
              <w:rPr>
                <w:rFonts w:ascii="Arial" w:hAnsi="Arial" w:cs="Arial"/>
                <w:lang w:val="en-PH" w:eastAsia="zh-CN"/>
              </w:rPr>
              <w:t>0.51</w:t>
            </w:r>
          </w:p>
        </w:tc>
        <w:tc>
          <w:tcPr>
            <w:tcW w:w="810" w:type="dxa"/>
          </w:tcPr>
          <w:p w14:paraId="0F3AC4E4" w14:textId="77777777" w:rsidR="00A92D98" w:rsidRDefault="00DD673C">
            <w:pPr>
              <w:autoSpaceDE w:val="0"/>
              <w:autoSpaceDN w:val="0"/>
              <w:spacing w:beforeAutospacing="1" w:afterAutospacing="1"/>
              <w:jc w:val="center"/>
              <w:rPr>
                <w:rFonts w:ascii="Arial" w:hAnsi="Arial" w:cs="Arial"/>
                <w:lang w:val="en-PH" w:eastAsia="zh-CN"/>
              </w:rPr>
            </w:pPr>
            <w:r>
              <w:rPr>
                <w:rFonts w:ascii="Arial" w:hAnsi="Arial" w:cs="Arial"/>
                <w:lang w:val="en-PH" w:eastAsia="zh-CN"/>
              </w:rPr>
              <w:t>3.43</w:t>
            </w:r>
          </w:p>
        </w:tc>
        <w:tc>
          <w:tcPr>
            <w:tcW w:w="720" w:type="dxa"/>
          </w:tcPr>
          <w:p w14:paraId="5CA02901" w14:textId="77777777" w:rsidR="00A92D98" w:rsidRDefault="00DD673C">
            <w:pPr>
              <w:autoSpaceDE w:val="0"/>
              <w:autoSpaceDN w:val="0"/>
              <w:spacing w:beforeAutospacing="1" w:afterAutospacing="1"/>
              <w:jc w:val="center"/>
              <w:rPr>
                <w:rFonts w:ascii="Arial" w:hAnsi="Arial" w:cs="Arial"/>
                <w:lang w:val="en-PH" w:eastAsia="zh-CN"/>
              </w:rPr>
            </w:pPr>
            <w:r>
              <w:rPr>
                <w:rFonts w:ascii="Arial" w:hAnsi="Arial" w:cs="Arial"/>
                <w:lang w:val="en-PH" w:eastAsia="zh-CN"/>
              </w:rPr>
              <w:t>0.50</w:t>
            </w:r>
          </w:p>
        </w:tc>
        <w:tc>
          <w:tcPr>
            <w:tcW w:w="810" w:type="dxa"/>
          </w:tcPr>
          <w:p w14:paraId="075204D3" w14:textId="77777777" w:rsidR="00A92D98" w:rsidRDefault="00DD673C">
            <w:pPr>
              <w:autoSpaceDE w:val="0"/>
              <w:autoSpaceDN w:val="0"/>
              <w:spacing w:beforeAutospacing="1" w:afterAutospacing="1"/>
              <w:jc w:val="center"/>
              <w:rPr>
                <w:rFonts w:ascii="Arial" w:hAnsi="Arial" w:cs="Arial"/>
                <w:lang w:val="en-PH" w:eastAsia="zh-CN"/>
              </w:rPr>
            </w:pPr>
            <w:r>
              <w:rPr>
                <w:rFonts w:ascii="Arial" w:hAnsi="Arial" w:cs="Arial"/>
                <w:lang w:val="en-PH" w:eastAsia="zh-CN"/>
              </w:rPr>
              <w:t>3.90</w:t>
            </w:r>
          </w:p>
        </w:tc>
        <w:tc>
          <w:tcPr>
            <w:tcW w:w="630" w:type="dxa"/>
          </w:tcPr>
          <w:p w14:paraId="708FD6FC" w14:textId="77777777" w:rsidR="00A92D98" w:rsidRDefault="00DD673C">
            <w:pPr>
              <w:autoSpaceDE w:val="0"/>
              <w:autoSpaceDN w:val="0"/>
              <w:spacing w:beforeAutospacing="1" w:afterAutospacing="1"/>
              <w:jc w:val="center"/>
              <w:rPr>
                <w:rFonts w:ascii="Arial" w:hAnsi="Arial" w:cs="Arial"/>
                <w:lang w:val="en-PH" w:eastAsia="zh-CN"/>
              </w:rPr>
            </w:pPr>
            <w:r>
              <w:rPr>
                <w:rFonts w:ascii="Arial" w:hAnsi="Arial" w:cs="Arial"/>
                <w:lang w:val="en-PH" w:eastAsia="zh-CN"/>
              </w:rPr>
              <w:t>0.30</w:t>
            </w:r>
          </w:p>
        </w:tc>
      </w:tr>
      <w:tr w:rsidR="00A92D98" w14:paraId="465F0EAE" w14:textId="77777777">
        <w:tc>
          <w:tcPr>
            <w:tcW w:w="6210" w:type="dxa"/>
            <w:tcBorders>
              <w:bottom w:val="single" w:sz="4" w:space="0" w:color="auto"/>
            </w:tcBorders>
          </w:tcPr>
          <w:p w14:paraId="3F7F8B42" w14:textId="77777777" w:rsidR="00A92D98" w:rsidRDefault="00DD673C">
            <w:pPr>
              <w:autoSpaceDE w:val="0"/>
              <w:autoSpaceDN w:val="0"/>
              <w:spacing w:beforeAutospacing="1" w:afterAutospacing="1"/>
              <w:jc w:val="left"/>
              <w:rPr>
                <w:rFonts w:ascii="Arial" w:hAnsi="Arial" w:cs="Arial"/>
                <w:lang w:val="en-PH" w:eastAsia="zh-CN"/>
              </w:rPr>
            </w:pPr>
            <w:r>
              <w:rPr>
                <w:rFonts w:ascii="Arial" w:hAnsi="Arial" w:cs="Arial"/>
                <w:spacing w:val="1"/>
                <w:lang w:val="en-PH" w:eastAsia="zh-CN"/>
              </w:rPr>
              <w:t xml:space="preserve">Overall, the water repellency performance is acceptable. </w:t>
            </w:r>
          </w:p>
        </w:tc>
        <w:tc>
          <w:tcPr>
            <w:tcW w:w="810" w:type="dxa"/>
            <w:tcBorders>
              <w:bottom w:val="single" w:sz="4" w:space="0" w:color="auto"/>
            </w:tcBorders>
          </w:tcPr>
          <w:p w14:paraId="1B0E3FBE" w14:textId="77777777" w:rsidR="00A92D98" w:rsidRDefault="00DD673C">
            <w:pPr>
              <w:autoSpaceDE w:val="0"/>
              <w:autoSpaceDN w:val="0"/>
              <w:spacing w:beforeAutospacing="1" w:afterAutospacing="1"/>
              <w:jc w:val="center"/>
              <w:rPr>
                <w:rFonts w:ascii="Arial" w:hAnsi="Arial" w:cs="Arial"/>
                <w:lang w:val="en-PH" w:eastAsia="zh-CN"/>
              </w:rPr>
            </w:pPr>
            <w:r>
              <w:rPr>
                <w:rFonts w:ascii="Arial" w:hAnsi="Arial" w:cs="Arial"/>
                <w:lang w:val="en-PH" w:eastAsia="zh-CN"/>
              </w:rPr>
              <w:t>1.50</w:t>
            </w:r>
          </w:p>
        </w:tc>
        <w:tc>
          <w:tcPr>
            <w:tcW w:w="720" w:type="dxa"/>
            <w:tcBorders>
              <w:bottom w:val="single" w:sz="4" w:space="0" w:color="auto"/>
            </w:tcBorders>
          </w:tcPr>
          <w:p w14:paraId="0CB00A8F" w14:textId="77777777" w:rsidR="00A92D98" w:rsidRDefault="00DD673C">
            <w:pPr>
              <w:autoSpaceDE w:val="0"/>
              <w:autoSpaceDN w:val="0"/>
              <w:spacing w:beforeAutospacing="1" w:afterAutospacing="1"/>
              <w:jc w:val="center"/>
              <w:rPr>
                <w:rFonts w:ascii="Arial" w:hAnsi="Arial" w:cs="Arial"/>
                <w:lang w:val="en-PH" w:eastAsia="zh-CN"/>
              </w:rPr>
            </w:pPr>
            <w:r>
              <w:rPr>
                <w:rFonts w:ascii="Arial" w:hAnsi="Arial" w:cs="Arial"/>
                <w:lang w:val="en-PH" w:eastAsia="zh-CN"/>
              </w:rPr>
              <w:t>0.51</w:t>
            </w:r>
          </w:p>
        </w:tc>
        <w:tc>
          <w:tcPr>
            <w:tcW w:w="810" w:type="dxa"/>
            <w:tcBorders>
              <w:bottom w:val="single" w:sz="4" w:space="0" w:color="auto"/>
            </w:tcBorders>
          </w:tcPr>
          <w:p w14:paraId="5891BBB5" w14:textId="77777777" w:rsidR="00A92D98" w:rsidRDefault="00DD673C">
            <w:pPr>
              <w:autoSpaceDE w:val="0"/>
              <w:autoSpaceDN w:val="0"/>
              <w:spacing w:beforeAutospacing="1" w:afterAutospacing="1"/>
              <w:jc w:val="center"/>
              <w:rPr>
                <w:rFonts w:ascii="Arial" w:hAnsi="Arial" w:cs="Arial"/>
                <w:lang w:val="en-PH" w:eastAsia="zh-CN"/>
              </w:rPr>
            </w:pPr>
            <w:r>
              <w:rPr>
                <w:rFonts w:ascii="Arial" w:hAnsi="Arial" w:cs="Arial"/>
                <w:lang w:val="en-PH" w:eastAsia="zh-CN"/>
              </w:rPr>
              <w:t>3.31</w:t>
            </w:r>
          </w:p>
        </w:tc>
        <w:tc>
          <w:tcPr>
            <w:tcW w:w="720" w:type="dxa"/>
            <w:tcBorders>
              <w:bottom w:val="single" w:sz="4" w:space="0" w:color="auto"/>
            </w:tcBorders>
          </w:tcPr>
          <w:p w14:paraId="69DAEB96" w14:textId="77777777" w:rsidR="00A92D98" w:rsidRDefault="00DD673C">
            <w:pPr>
              <w:autoSpaceDE w:val="0"/>
              <w:autoSpaceDN w:val="0"/>
              <w:spacing w:beforeAutospacing="1" w:afterAutospacing="1"/>
              <w:jc w:val="center"/>
              <w:rPr>
                <w:rFonts w:ascii="Arial" w:hAnsi="Arial" w:cs="Arial"/>
                <w:lang w:val="en-PH" w:eastAsia="zh-CN"/>
              </w:rPr>
            </w:pPr>
            <w:r>
              <w:rPr>
                <w:rFonts w:ascii="Arial" w:hAnsi="Arial" w:cs="Arial"/>
                <w:lang w:val="en-PH" w:eastAsia="zh-CN"/>
              </w:rPr>
              <w:t>0.47</w:t>
            </w:r>
          </w:p>
        </w:tc>
        <w:tc>
          <w:tcPr>
            <w:tcW w:w="810" w:type="dxa"/>
            <w:tcBorders>
              <w:bottom w:val="single" w:sz="4" w:space="0" w:color="auto"/>
            </w:tcBorders>
          </w:tcPr>
          <w:p w14:paraId="0E8CDBB9" w14:textId="77777777" w:rsidR="00A92D98" w:rsidRDefault="00DD673C">
            <w:pPr>
              <w:autoSpaceDE w:val="0"/>
              <w:autoSpaceDN w:val="0"/>
              <w:spacing w:beforeAutospacing="1" w:afterAutospacing="1"/>
              <w:jc w:val="center"/>
              <w:rPr>
                <w:rFonts w:ascii="Arial" w:hAnsi="Arial" w:cs="Arial"/>
                <w:lang w:val="en-PH" w:eastAsia="zh-CN"/>
              </w:rPr>
            </w:pPr>
            <w:r>
              <w:rPr>
                <w:rFonts w:ascii="Arial" w:hAnsi="Arial" w:cs="Arial"/>
                <w:lang w:val="en-PH" w:eastAsia="zh-CN"/>
              </w:rPr>
              <w:t>3.83</w:t>
            </w:r>
          </w:p>
        </w:tc>
        <w:tc>
          <w:tcPr>
            <w:tcW w:w="630" w:type="dxa"/>
            <w:tcBorders>
              <w:bottom w:val="single" w:sz="4" w:space="0" w:color="auto"/>
            </w:tcBorders>
          </w:tcPr>
          <w:p w14:paraId="4CD5EFD8" w14:textId="77777777" w:rsidR="00A92D98" w:rsidRDefault="00DD673C">
            <w:pPr>
              <w:autoSpaceDE w:val="0"/>
              <w:autoSpaceDN w:val="0"/>
              <w:spacing w:beforeAutospacing="1" w:afterAutospacing="1"/>
              <w:jc w:val="center"/>
              <w:rPr>
                <w:rFonts w:ascii="Arial" w:hAnsi="Arial" w:cs="Arial"/>
                <w:lang w:val="en-PH" w:eastAsia="zh-CN"/>
              </w:rPr>
            </w:pPr>
            <w:r>
              <w:rPr>
                <w:rFonts w:ascii="Arial" w:hAnsi="Arial" w:cs="Arial"/>
                <w:lang w:val="en-PH" w:eastAsia="zh-CN"/>
              </w:rPr>
              <w:t>0.38</w:t>
            </w:r>
          </w:p>
        </w:tc>
      </w:tr>
    </w:tbl>
    <w:p w14:paraId="47C3018D" w14:textId="77777777" w:rsidR="00A92D98" w:rsidRDefault="00DD673C">
      <w:pPr>
        <w:widowControl w:val="0"/>
        <w:autoSpaceDE w:val="0"/>
        <w:autoSpaceDN w:val="0"/>
        <w:jc w:val="both"/>
        <w:rPr>
          <w:rFonts w:ascii="Arial" w:eastAsia="Arial MT" w:hAnsi="Arial" w:cs="Arial"/>
          <w:i/>
          <w:iCs/>
        </w:rPr>
      </w:pPr>
      <w:r>
        <w:rPr>
          <w:rFonts w:ascii="Arial" w:hAnsi="Arial" w:cs="Arial"/>
          <w:i/>
          <w:iCs/>
          <w:lang w:eastAsia="zh-CN" w:bidi="ar"/>
        </w:rPr>
        <w:t>Legend: 3.26-4.00 Strongly Agree (SA); 2.51-3.25 Agree(A); 1.76-2.50 Disagree (D), 1.00-1.75 Strongly Disagree (SD)</w:t>
      </w:r>
    </w:p>
    <w:p w14:paraId="1F1F5DFC" w14:textId="77777777" w:rsidR="00A92D98" w:rsidRDefault="00A92D98">
      <w:pPr>
        <w:widowControl w:val="0"/>
        <w:autoSpaceDE w:val="0"/>
        <w:autoSpaceDN w:val="0"/>
        <w:jc w:val="both"/>
        <w:rPr>
          <w:rFonts w:ascii="Arial" w:eastAsia="Arial MT" w:hAnsi="Arial" w:cs="Arial"/>
        </w:rPr>
      </w:pPr>
    </w:p>
    <w:p w14:paraId="11654545" w14:textId="77777777" w:rsidR="00A92D98" w:rsidRDefault="00DD673C">
      <w:pPr>
        <w:autoSpaceDE w:val="0"/>
        <w:autoSpaceDN w:val="0"/>
        <w:spacing w:beforeAutospacing="1" w:afterAutospacing="1"/>
        <w:ind w:firstLine="720"/>
        <w:jc w:val="both"/>
        <w:rPr>
          <w:rFonts w:ascii="Arial" w:eastAsia="SimSun" w:hAnsi="Arial" w:cs="Arial"/>
          <w:lang w:eastAsia="zh-CN"/>
        </w:rPr>
      </w:pPr>
      <w:r>
        <w:rPr>
          <w:rFonts w:ascii="Arial" w:eastAsia="SimSun" w:hAnsi="Arial" w:cs="Arial"/>
          <w:lang w:eastAsia="zh-CN"/>
        </w:rPr>
        <w:t xml:space="preserve">Table 3 shows the mean scores and </w:t>
      </w:r>
      <w:r>
        <w:rPr>
          <w:rFonts w:ascii="Arial" w:eastAsia="SimSun" w:hAnsi="Arial" w:cs="Arial"/>
          <w:lang w:eastAsia="zh-CN"/>
        </w:rPr>
        <w:t>standard deviations of the water repellency performance of mixed-blend fiber fabric subjected to three treatments. Treatment 1 obtained mean values ranging from 1.50 to 1.78, which are interpreted as Strongly Disagree responses. This suggests that the untr</w:t>
      </w:r>
      <w:r>
        <w:rPr>
          <w:rFonts w:ascii="Arial" w:eastAsia="SimSun" w:hAnsi="Arial" w:cs="Arial"/>
          <w:lang w:eastAsia="zh-CN"/>
        </w:rPr>
        <w:t>eated mixed-blend fabric was perceived by the respondents as ineffective in repelling water. The low to moderate standard deviation values indicate that the respondents shared similar evaluations regarding the poor water repellency of this treatment.</w:t>
      </w:r>
    </w:p>
    <w:p w14:paraId="751F2ECC" w14:textId="77777777" w:rsidR="00A92D98" w:rsidRDefault="00DD673C">
      <w:pPr>
        <w:autoSpaceDE w:val="0"/>
        <w:autoSpaceDN w:val="0"/>
        <w:spacing w:beforeAutospacing="1" w:afterAutospacing="1"/>
        <w:ind w:firstLine="720"/>
        <w:jc w:val="both"/>
        <w:rPr>
          <w:rFonts w:ascii="Arial" w:eastAsia="SimSun" w:hAnsi="Arial" w:cs="Arial"/>
          <w:lang w:eastAsia="zh-CN"/>
        </w:rPr>
      </w:pPr>
      <w:r>
        <w:rPr>
          <w:rFonts w:ascii="Arial" w:eastAsia="SimSun" w:hAnsi="Arial" w:cs="Arial"/>
          <w:lang w:eastAsia="zh-CN"/>
        </w:rPr>
        <w:t>Treat</w:t>
      </w:r>
      <w:r>
        <w:rPr>
          <w:rFonts w:ascii="Arial" w:eastAsia="SimSun" w:hAnsi="Arial" w:cs="Arial"/>
          <w:lang w:eastAsia="zh-CN"/>
        </w:rPr>
        <w:t>ment 2 yielded mean scores ranging from 3.23 to 3.65, corresponding to Strongly Agree responses. These results indicate a marked improvement in water repellency with the application of three layers of banana leaf wax. The standard deviation values show a r</w:t>
      </w:r>
      <w:r>
        <w:rPr>
          <w:rFonts w:ascii="Arial" w:eastAsia="SimSun" w:hAnsi="Arial" w:cs="Arial"/>
          <w:lang w:eastAsia="zh-CN"/>
        </w:rPr>
        <w:t>elatively consistent assessment among respondents, reflecting a general agreement on the effectiveness of this treatment.</w:t>
      </w:r>
    </w:p>
    <w:p w14:paraId="485333EE" w14:textId="77777777" w:rsidR="00A92D98" w:rsidRDefault="00DD673C">
      <w:pPr>
        <w:autoSpaceDE w:val="0"/>
        <w:autoSpaceDN w:val="0"/>
        <w:spacing w:beforeAutospacing="1" w:afterAutospacing="1"/>
        <w:ind w:firstLine="720"/>
        <w:jc w:val="both"/>
        <w:rPr>
          <w:rFonts w:ascii="Arial" w:eastAsia="SimSun" w:hAnsi="Arial" w:cs="Arial"/>
          <w:lang w:eastAsia="zh-CN"/>
        </w:rPr>
      </w:pPr>
      <w:r>
        <w:rPr>
          <w:rFonts w:ascii="Arial" w:eastAsia="SimSun" w:hAnsi="Arial" w:cs="Arial"/>
          <w:lang w:eastAsia="zh-CN"/>
        </w:rPr>
        <w:t xml:space="preserve">Treatment 3 obtained the highest mean scores, ranging from 3.60 to 3.98, which are also interpreted as Strongly Agree responses. This </w:t>
      </w:r>
      <w:r>
        <w:rPr>
          <w:rFonts w:ascii="Arial" w:eastAsia="SimSun" w:hAnsi="Arial" w:cs="Arial"/>
          <w:lang w:eastAsia="zh-CN"/>
        </w:rPr>
        <w:t>indicates that the mixed-blend fabric treated with five layers of banana leaf wax exhibited the most effective water-repellent properties among all treatments. The generally lower standard deviation values suggest a stronger consensus among respondents reg</w:t>
      </w:r>
      <w:r>
        <w:rPr>
          <w:rFonts w:ascii="Arial" w:eastAsia="SimSun" w:hAnsi="Arial" w:cs="Arial"/>
          <w:lang w:eastAsia="zh-CN"/>
        </w:rPr>
        <w:t>arding the superior performance of this treatment, highlighting the enhanced effectiveness of banana leaf wax when applied to mixed-blend fiber fabrics.</w:t>
      </w:r>
    </w:p>
    <w:tbl>
      <w:tblPr>
        <w:tblpPr w:leftFromText="180" w:rightFromText="180" w:vertAnchor="text" w:horzAnchor="margin" w:tblpY="324"/>
        <w:tblOverlap w:val="never"/>
        <w:tblW w:w="10800" w:type="dxa"/>
        <w:tblLayout w:type="fixed"/>
        <w:tblLook w:val="04A0" w:firstRow="1" w:lastRow="0" w:firstColumn="1" w:lastColumn="0" w:noHBand="0" w:noVBand="1"/>
      </w:tblPr>
      <w:tblGrid>
        <w:gridCol w:w="2250"/>
        <w:gridCol w:w="1530"/>
        <w:gridCol w:w="1530"/>
        <w:gridCol w:w="900"/>
        <w:gridCol w:w="990"/>
        <w:gridCol w:w="1170"/>
        <w:gridCol w:w="1170"/>
        <w:gridCol w:w="1260"/>
      </w:tblGrid>
      <w:tr w:rsidR="00A92D98" w14:paraId="60620B21" w14:textId="77777777">
        <w:trPr>
          <w:trHeight w:val="288"/>
        </w:trPr>
        <w:tc>
          <w:tcPr>
            <w:tcW w:w="2250" w:type="dxa"/>
            <w:tcBorders>
              <w:top w:val="single" w:sz="8" w:space="0" w:color="000000"/>
              <w:left w:val="nil"/>
              <w:bottom w:val="single" w:sz="4" w:space="0" w:color="000000"/>
              <w:right w:val="nil"/>
            </w:tcBorders>
            <w:noWrap/>
            <w:vAlign w:val="bottom"/>
          </w:tcPr>
          <w:p w14:paraId="3AFC19FD" w14:textId="77777777" w:rsidR="00A92D98" w:rsidRDefault="00DD673C">
            <w:pPr>
              <w:autoSpaceDE w:val="0"/>
              <w:autoSpaceDN w:val="0"/>
              <w:jc w:val="center"/>
              <w:textAlignment w:val="bottom"/>
              <w:rPr>
                <w:rFonts w:ascii="Arial" w:eastAsia="Arial MT" w:hAnsi="Arial" w:cs="Arial"/>
                <w:b/>
                <w:bCs/>
                <w:i/>
                <w:iCs/>
              </w:rPr>
            </w:pPr>
            <w:r>
              <w:rPr>
                <w:rFonts w:ascii="Arial" w:eastAsia="SimSun" w:hAnsi="Arial" w:cs="Arial"/>
                <w:b/>
                <w:bCs/>
                <w:i/>
                <w:iCs/>
                <w:lang w:eastAsia="zh-CN" w:bidi="ar"/>
              </w:rPr>
              <w:t>Source of Variation</w:t>
            </w:r>
          </w:p>
        </w:tc>
        <w:tc>
          <w:tcPr>
            <w:tcW w:w="1530" w:type="dxa"/>
            <w:tcBorders>
              <w:top w:val="single" w:sz="8" w:space="0" w:color="000000"/>
              <w:left w:val="nil"/>
              <w:bottom w:val="single" w:sz="4" w:space="0" w:color="000000"/>
              <w:right w:val="nil"/>
            </w:tcBorders>
            <w:noWrap/>
            <w:vAlign w:val="bottom"/>
          </w:tcPr>
          <w:p w14:paraId="747DC14B" w14:textId="77777777" w:rsidR="00A92D98" w:rsidRDefault="00DD673C">
            <w:pPr>
              <w:autoSpaceDE w:val="0"/>
              <w:autoSpaceDN w:val="0"/>
              <w:jc w:val="center"/>
              <w:textAlignment w:val="bottom"/>
              <w:rPr>
                <w:rFonts w:ascii="Arial" w:eastAsia="Arial MT" w:hAnsi="Arial" w:cs="Arial"/>
                <w:b/>
                <w:bCs/>
                <w:i/>
                <w:iCs/>
              </w:rPr>
            </w:pPr>
            <w:r>
              <w:rPr>
                <w:rFonts w:ascii="Arial" w:eastAsia="SimSun" w:hAnsi="Arial" w:cs="Arial"/>
                <w:b/>
                <w:bCs/>
                <w:i/>
                <w:iCs/>
                <w:lang w:eastAsia="zh-CN" w:bidi="ar"/>
              </w:rPr>
              <w:t>SS</w:t>
            </w:r>
          </w:p>
        </w:tc>
        <w:tc>
          <w:tcPr>
            <w:tcW w:w="1530" w:type="dxa"/>
            <w:tcBorders>
              <w:top w:val="single" w:sz="8" w:space="0" w:color="000000"/>
              <w:left w:val="nil"/>
              <w:bottom w:val="single" w:sz="4" w:space="0" w:color="000000"/>
              <w:right w:val="nil"/>
            </w:tcBorders>
            <w:noWrap/>
            <w:vAlign w:val="bottom"/>
          </w:tcPr>
          <w:p w14:paraId="176D57E7" w14:textId="77777777" w:rsidR="00A92D98" w:rsidRDefault="00DD673C">
            <w:pPr>
              <w:autoSpaceDE w:val="0"/>
              <w:autoSpaceDN w:val="0"/>
              <w:jc w:val="center"/>
              <w:textAlignment w:val="bottom"/>
              <w:rPr>
                <w:rFonts w:ascii="Arial" w:eastAsia="Arial MT" w:hAnsi="Arial" w:cs="Arial"/>
                <w:b/>
                <w:bCs/>
                <w:i/>
                <w:iCs/>
              </w:rPr>
            </w:pPr>
            <w:r>
              <w:rPr>
                <w:rFonts w:ascii="Arial" w:eastAsia="SimSun" w:hAnsi="Arial" w:cs="Arial"/>
                <w:b/>
                <w:bCs/>
                <w:i/>
                <w:iCs/>
                <w:lang w:eastAsia="zh-CN" w:bidi="ar"/>
              </w:rPr>
              <w:t>df</w:t>
            </w:r>
          </w:p>
        </w:tc>
        <w:tc>
          <w:tcPr>
            <w:tcW w:w="900" w:type="dxa"/>
            <w:tcBorders>
              <w:top w:val="single" w:sz="8" w:space="0" w:color="000000"/>
              <w:left w:val="nil"/>
              <w:bottom w:val="single" w:sz="4" w:space="0" w:color="000000"/>
              <w:right w:val="nil"/>
            </w:tcBorders>
            <w:noWrap/>
            <w:vAlign w:val="bottom"/>
          </w:tcPr>
          <w:p w14:paraId="58D203EC" w14:textId="77777777" w:rsidR="00A92D98" w:rsidRDefault="00DD673C">
            <w:pPr>
              <w:autoSpaceDE w:val="0"/>
              <w:autoSpaceDN w:val="0"/>
              <w:jc w:val="center"/>
              <w:textAlignment w:val="bottom"/>
              <w:rPr>
                <w:rFonts w:ascii="Arial" w:eastAsia="Arial MT" w:hAnsi="Arial" w:cs="Arial"/>
                <w:b/>
                <w:bCs/>
                <w:i/>
                <w:iCs/>
              </w:rPr>
            </w:pPr>
            <w:r>
              <w:rPr>
                <w:rFonts w:ascii="Arial" w:eastAsia="SimSun" w:hAnsi="Arial" w:cs="Arial"/>
                <w:b/>
                <w:bCs/>
                <w:i/>
                <w:iCs/>
                <w:lang w:eastAsia="zh-CN" w:bidi="ar"/>
              </w:rPr>
              <w:t>MS</w:t>
            </w:r>
          </w:p>
        </w:tc>
        <w:tc>
          <w:tcPr>
            <w:tcW w:w="990" w:type="dxa"/>
            <w:tcBorders>
              <w:top w:val="single" w:sz="8" w:space="0" w:color="000000"/>
              <w:left w:val="nil"/>
              <w:bottom w:val="single" w:sz="4" w:space="0" w:color="000000"/>
              <w:right w:val="nil"/>
            </w:tcBorders>
            <w:noWrap/>
            <w:vAlign w:val="bottom"/>
          </w:tcPr>
          <w:p w14:paraId="0BED47C2" w14:textId="77777777" w:rsidR="00A92D98" w:rsidRDefault="00DD673C">
            <w:pPr>
              <w:autoSpaceDE w:val="0"/>
              <w:autoSpaceDN w:val="0"/>
              <w:jc w:val="center"/>
              <w:textAlignment w:val="bottom"/>
              <w:rPr>
                <w:rFonts w:ascii="Arial" w:eastAsia="Arial MT" w:hAnsi="Arial" w:cs="Arial"/>
                <w:b/>
                <w:bCs/>
                <w:i/>
                <w:iCs/>
              </w:rPr>
            </w:pPr>
            <w:r>
              <w:rPr>
                <w:rFonts w:ascii="Arial" w:eastAsia="SimSun" w:hAnsi="Arial" w:cs="Arial"/>
                <w:b/>
                <w:bCs/>
                <w:i/>
                <w:iCs/>
                <w:lang w:eastAsia="zh-CN" w:bidi="ar"/>
              </w:rPr>
              <w:t>F</w:t>
            </w:r>
          </w:p>
        </w:tc>
        <w:tc>
          <w:tcPr>
            <w:tcW w:w="1170" w:type="dxa"/>
            <w:tcBorders>
              <w:top w:val="single" w:sz="8" w:space="0" w:color="000000"/>
              <w:left w:val="nil"/>
              <w:bottom w:val="single" w:sz="4" w:space="0" w:color="000000"/>
              <w:right w:val="nil"/>
            </w:tcBorders>
            <w:noWrap/>
            <w:vAlign w:val="bottom"/>
          </w:tcPr>
          <w:p w14:paraId="28E69AD8" w14:textId="77777777" w:rsidR="00A92D98" w:rsidRDefault="00DD673C">
            <w:pPr>
              <w:autoSpaceDE w:val="0"/>
              <w:autoSpaceDN w:val="0"/>
              <w:jc w:val="center"/>
              <w:textAlignment w:val="bottom"/>
              <w:rPr>
                <w:rFonts w:ascii="Arial" w:eastAsia="Arial MT" w:hAnsi="Arial" w:cs="Arial"/>
                <w:b/>
                <w:bCs/>
                <w:i/>
                <w:iCs/>
              </w:rPr>
            </w:pPr>
            <w:r>
              <w:rPr>
                <w:rFonts w:ascii="Arial" w:eastAsia="SimSun" w:hAnsi="Arial" w:cs="Arial"/>
                <w:b/>
                <w:bCs/>
                <w:i/>
                <w:iCs/>
                <w:lang w:eastAsia="zh-CN" w:bidi="ar"/>
              </w:rPr>
              <w:t>P-value</w:t>
            </w:r>
          </w:p>
        </w:tc>
        <w:tc>
          <w:tcPr>
            <w:tcW w:w="1170" w:type="dxa"/>
            <w:tcBorders>
              <w:top w:val="single" w:sz="8" w:space="0" w:color="000000"/>
              <w:left w:val="nil"/>
              <w:bottom w:val="single" w:sz="4" w:space="0" w:color="000000"/>
              <w:right w:val="nil"/>
            </w:tcBorders>
            <w:noWrap/>
            <w:vAlign w:val="bottom"/>
          </w:tcPr>
          <w:p w14:paraId="31CF213E" w14:textId="77777777" w:rsidR="00A92D98" w:rsidRDefault="00DD673C">
            <w:pPr>
              <w:autoSpaceDE w:val="0"/>
              <w:autoSpaceDN w:val="0"/>
              <w:jc w:val="center"/>
              <w:textAlignment w:val="bottom"/>
              <w:rPr>
                <w:rFonts w:ascii="Arial" w:eastAsia="SimSun" w:hAnsi="Arial" w:cs="Arial"/>
                <w:b/>
                <w:bCs/>
                <w:i/>
                <w:iCs/>
                <w:lang w:eastAsia="zh-CN" w:bidi="ar"/>
              </w:rPr>
            </w:pPr>
            <w:r>
              <w:rPr>
                <w:rFonts w:ascii="Arial" w:eastAsia="SimSun" w:hAnsi="Arial" w:cs="Arial"/>
                <w:b/>
                <w:bCs/>
                <w:i/>
                <w:iCs/>
                <w:lang w:eastAsia="zh-CN" w:bidi="ar"/>
              </w:rPr>
              <w:t>Decision</w:t>
            </w:r>
          </w:p>
        </w:tc>
        <w:tc>
          <w:tcPr>
            <w:tcW w:w="1260" w:type="dxa"/>
            <w:tcBorders>
              <w:top w:val="single" w:sz="8" w:space="0" w:color="000000"/>
              <w:left w:val="nil"/>
              <w:bottom w:val="single" w:sz="4" w:space="0" w:color="000000"/>
              <w:right w:val="nil"/>
            </w:tcBorders>
            <w:noWrap/>
            <w:vAlign w:val="bottom"/>
          </w:tcPr>
          <w:p w14:paraId="723B1A04" w14:textId="77777777" w:rsidR="00A92D98" w:rsidRDefault="00DD673C">
            <w:pPr>
              <w:autoSpaceDE w:val="0"/>
              <w:autoSpaceDN w:val="0"/>
              <w:jc w:val="center"/>
              <w:textAlignment w:val="bottom"/>
              <w:rPr>
                <w:rFonts w:ascii="Arial" w:eastAsia="SimSun" w:hAnsi="Arial" w:cs="Arial"/>
                <w:b/>
                <w:bCs/>
                <w:i/>
                <w:iCs/>
                <w:lang w:eastAsia="zh-CN" w:bidi="ar"/>
              </w:rPr>
            </w:pPr>
            <w:r>
              <w:rPr>
                <w:rFonts w:ascii="Arial" w:eastAsia="SimSun" w:hAnsi="Arial" w:cs="Arial"/>
                <w:b/>
                <w:bCs/>
                <w:i/>
                <w:iCs/>
                <w:lang w:eastAsia="zh-CN" w:bidi="ar"/>
              </w:rPr>
              <w:t>Result</w:t>
            </w:r>
          </w:p>
        </w:tc>
      </w:tr>
      <w:tr w:rsidR="00A92D98" w14:paraId="201F2E62" w14:textId="77777777">
        <w:trPr>
          <w:trHeight w:val="288"/>
        </w:trPr>
        <w:tc>
          <w:tcPr>
            <w:tcW w:w="2250" w:type="dxa"/>
            <w:tcBorders>
              <w:top w:val="nil"/>
              <w:left w:val="nil"/>
              <w:bottom w:val="nil"/>
              <w:right w:val="nil"/>
            </w:tcBorders>
            <w:noWrap/>
            <w:vAlign w:val="bottom"/>
          </w:tcPr>
          <w:p w14:paraId="2C51DE9C" w14:textId="77777777" w:rsidR="00A92D98" w:rsidRDefault="00DD673C">
            <w:pPr>
              <w:autoSpaceDE w:val="0"/>
              <w:autoSpaceDN w:val="0"/>
              <w:jc w:val="both"/>
              <w:textAlignment w:val="bottom"/>
              <w:rPr>
                <w:rFonts w:ascii="Arial" w:eastAsia="Arial MT" w:hAnsi="Arial" w:cs="Arial"/>
              </w:rPr>
            </w:pPr>
            <w:r>
              <w:rPr>
                <w:rFonts w:ascii="Arial" w:eastAsia="SimSun" w:hAnsi="Arial" w:cs="Arial"/>
                <w:lang w:eastAsia="zh-CN" w:bidi="ar"/>
              </w:rPr>
              <w:t>Between Groups</w:t>
            </w:r>
          </w:p>
        </w:tc>
        <w:tc>
          <w:tcPr>
            <w:tcW w:w="1530" w:type="dxa"/>
            <w:tcBorders>
              <w:top w:val="nil"/>
              <w:left w:val="nil"/>
              <w:bottom w:val="nil"/>
              <w:right w:val="nil"/>
            </w:tcBorders>
            <w:noWrap/>
            <w:vAlign w:val="bottom"/>
          </w:tcPr>
          <w:p w14:paraId="5BD5D68B" w14:textId="77777777" w:rsidR="00A92D98" w:rsidRDefault="00DD673C">
            <w:pPr>
              <w:autoSpaceDE w:val="0"/>
              <w:autoSpaceDN w:val="0"/>
              <w:jc w:val="center"/>
              <w:textAlignment w:val="bottom"/>
              <w:rPr>
                <w:rFonts w:ascii="Arial" w:eastAsia="Arial MT" w:hAnsi="Arial" w:cs="Arial"/>
              </w:rPr>
            </w:pPr>
            <w:r>
              <w:rPr>
                <w:rFonts w:ascii="Arial" w:eastAsia="SimSun" w:hAnsi="Arial" w:cs="Arial"/>
                <w:lang w:eastAsia="zh-CN" w:bidi="ar"/>
              </w:rPr>
              <w:t>103.95</w:t>
            </w:r>
          </w:p>
        </w:tc>
        <w:tc>
          <w:tcPr>
            <w:tcW w:w="1530" w:type="dxa"/>
            <w:tcBorders>
              <w:top w:val="nil"/>
              <w:left w:val="nil"/>
              <w:bottom w:val="nil"/>
              <w:right w:val="nil"/>
            </w:tcBorders>
            <w:noWrap/>
            <w:vAlign w:val="bottom"/>
          </w:tcPr>
          <w:p w14:paraId="35948477" w14:textId="77777777" w:rsidR="00A92D98" w:rsidRDefault="00DD673C">
            <w:pPr>
              <w:autoSpaceDE w:val="0"/>
              <w:autoSpaceDN w:val="0"/>
              <w:jc w:val="center"/>
              <w:textAlignment w:val="bottom"/>
              <w:rPr>
                <w:rFonts w:ascii="Arial" w:eastAsia="Arial MT" w:hAnsi="Arial" w:cs="Arial"/>
              </w:rPr>
            </w:pPr>
            <w:r>
              <w:rPr>
                <w:rFonts w:ascii="Arial" w:eastAsia="SimSun" w:hAnsi="Arial" w:cs="Arial"/>
                <w:lang w:eastAsia="zh-CN" w:bidi="ar"/>
              </w:rPr>
              <w:t>2</w:t>
            </w:r>
          </w:p>
        </w:tc>
        <w:tc>
          <w:tcPr>
            <w:tcW w:w="900" w:type="dxa"/>
            <w:tcBorders>
              <w:top w:val="nil"/>
              <w:left w:val="nil"/>
              <w:bottom w:val="nil"/>
              <w:right w:val="nil"/>
            </w:tcBorders>
            <w:noWrap/>
            <w:vAlign w:val="bottom"/>
          </w:tcPr>
          <w:p w14:paraId="1DAA8746" w14:textId="77777777" w:rsidR="00A92D98" w:rsidRDefault="00DD673C">
            <w:pPr>
              <w:autoSpaceDE w:val="0"/>
              <w:autoSpaceDN w:val="0"/>
              <w:jc w:val="center"/>
              <w:textAlignment w:val="bottom"/>
              <w:rPr>
                <w:rFonts w:ascii="Arial" w:eastAsia="Arial MT" w:hAnsi="Arial" w:cs="Arial"/>
              </w:rPr>
            </w:pPr>
            <w:r>
              <w:rPr>
                <w:rFonts w:ascii="Arial" w:eastAsia="SimSun" w:hAnsi="Arial" w:cs="Arial"/>
                <w:lang w:eastAsia="zh-CN" w:bidi="ar"/>
              </w:rPr>
              <w:t>51.98</w:t>
            </w:r>
          </w:p>
        </w:tc>
        <w:tc>
          <w:tcPr>
            <w:tcW w:w="990" w:type="dxa"/>
            <w:tcBorders>
              <w:top w:val="nil"/>
              <w:left w:val="nil"/>
              <w:bottom w:val="nil"/>
              <w:right w:val="nil"/>
            </w:tcBorders>
            <w:noWrap/>
            <w:vAlign w:val="bottom"/>
          </w:tcPr>
          <w:p w14:paraId="32144B31" w14:textId="77777777" w:rsidR="00A92D98" w:rsidRDefault="00DD673C">
            <w:pPr>
              <w:autoSpaceDE w:val="0"/>
              <w:autoSpaceDN w:val="0"/>
              <w:jc w:val="center"/>
              <w:textAlignment w:val="bottom"/>
              <w:rPr>
                <w:rFonts w:ascii="Arial" w:eastAsia="Arial MT" w:hAnsi="Arial" w:cs="Arial"/>
              </w:rPr>
            </w:pPr>
            <w:r>
              <w:rPr>
                <w:rFonts w:ascii="Arial" w:eastAsia="SimSun" w:hAnsi="Arial" w:cs="Arial"/>
                <w:lang w:eastAsia="zh-CN" w:bidi="ar"/>
              </w:rPr>
              <w:t>549.10</w:t>
            </w:r>
          </w:p>
        </w:tc>
        <w:tc>
          <w:tcPr>
            <w:tcW w:w="1170" w:type="dxa"/>
            <w:tcBorders>
              <w:top w:val="nil"/>
              <w:left w:val="nil"/>
              <w:bottom w:val="nil"/>
              <w:right w:val="nil"/>
            </w:tcBorders>
            <w:noWrap/>
            <w:vAlign w:val="bottom"/>
          </w:tcPr>
          <w:p w14:paraId="4F956A92" w14:textId="77777777" w:rsidR="00A92D98" w:rsidRDefault="00DD673C">
            <w:pPr>
              <w:autoSpaceDE w:val="0"/>
              <w:autoSpaceDN w:val="0"/>
              <w:jc w:val="center"/>
              <w:textAlignment w:val="bottom"/>
              <w:rPr>
                <w:rFonts w:ascii="Arial" w:eastAsia="Arial MT" w:hAnsi="Arial" w:cs="Arial"/>
              </w:rPr>
            </w:pPr>
            <w:r>
              <w:rPr>
                <w:rFonts w:ascii="Arial" w:eastAsia="SimSun" w:hAnsi="Arial" w:cs="Arial"/>
                <w:lang w:eastAsia="zh-CN" w:bidi="ar"/>
              </w:rPr>
              <w:t>&lt;0.001</w:t>
            </w:r>
          </w:p>
        </w:tc>
        <w:tc>
          <w:tcPr>
            <w:tcW w:w="1170" w:type="dxa"/>
            <w:tcBorders>
              <w:top w:val="nil"/>
              <w:left w:val="nil"/>
              <w:bottom w:val="nil"/>
              <w:right w:val="nil"/>
            </w:tcBorders>
            <w:noWrap/>
            <w:vAlign w:val="bottom"/>
          </w:tcPr>
          <w:p w14:paraId="32263FBA" w14:textId="77777777" w:rsidR="00A92D98" w:rsidRDefault="00DD673C">
            <w:pPr>
              <w:autoSpaceDE w:val="0"/>
              <w:autoSpaceDN w:val="0"/>
              <w:jc w:val="center"/>
              <w:textAlignment w:val="bottom"/>
              <w:rPr>
                <w:rFonts w:ascii="Arial" w:eastAsia="SimSun" w:hAnsi="Arial" w:cs="Arial"/>
                <w:vertAlign w:val="subscript"/>
                <w:lang w:eastAsia="zh-CN" w:bidi="ar"/>
              </w:rPr>
            </w:pPr>
            <w:r>
              <w:rPr>
                <w:rFonts w:ascii="Arial" w:eastAsia="SimSun" w:hAnsi="Arial" w:cs="Arial"/>
                <w:lang w:eastAsia="zh-CN" w:bidi="ar"/>
              </w:rPr>
              <w:t>Accept H</w:t>
            </w:r>
            <w:r>
              <w:rPr>
                <w:rFonts w:ascii="Arial" w:eastAsia="SimSun" w:hAnsi="Arial" w:cs="Arial"/>
                <w:vertAlign w:val="subscript"/>
                <w:lang w:eastAsia="zh-CN" w:bidi="ar"/>
              </w:rPr>
              <w:t>1</w:t>
            </w:r>
          </w:p>
        </w:tc>
        <w:tc>
          <w:tcPr>
            <w:tcW w:w="1260" w:type="dxa"/>
            <w:tcBorders>
              <w:top w:val="nil"/>
              <w:left w:val="nil"/>
              <w:bottom w:val="nil"/>
              <w:right w:val="nil"/>
            </w:tcBorders>
            <w:noWrap/>
            <w:vAlign w:val="bottom"/>
          </w:tcPr>
          <w:p w14:paraId="00679080" w14:textId="77777777" w:rsidR="00A92D98" w:rsidRDefault="00DD673C">
            <w:pPr>
              <w:autoSpaceDE w:val="0"/>
              <w:autoSpaceDN w:val="0"/>
              <w:jc w:val="center"/>
              <w:textAlignment w:val="bottom"/>
              <w:rPr>
                <w:rFonts w:ascii="Arial" w:eastAsia="SimSun" w:hAnsi="Arial" w:cs="Arial"/>
                <w:lang w:eastAsia="zh-CN" w:bidi="ar"/>
              </w:rPr>
            </w:pPr>
            <w:r>
              <w:rPr>
                <w:rFonts w:ascii="Arial" w:eastAsia="SimSun" w:hAnsi="Arial" w:cs="Arial"/>
                <w:lang w:eastAsia="zh-CN" w:bidi="ar"/>
              </w:rPr>
              <w:t>Statistically Significant</w:t>
            </w:r>
          </w:p>
        </w:tc>
      </w:tr>
      <w:tr w:rsidR="00A92D98" w14:paraId="40CF862A" w14:textId="77777777">
        <w:trPr>
          <w:trHeight w:val="288"/>
        </w:trPr>
        <w:tc>
          <w:tcPr>
            <w:tcW w:w="2250" w:type="dxa"/>
            <w:tcBorders>
              <w:top w:val="nil"/>
              <w:left w:val="nil"/>
              <w:bottom w:val="nil"/>
              <w:right w:val="nil"/>
            </w:tcBorders>
            <w:noWrap/>
            <w:vAlign w:val="bottom"/>
          </w:tcPr>
          <w:p w14:paraId="67431BB3" w14:textId="77777777" w:rsidR="00A92D98" w:rsidRDefault="00DD673C">
            <w:pPr>
              <w:autoSpaceDE w:val="0"/>
              <w:autoSpaceDN w:val="0"/>
              <w:jc w:val="both"/>
              <w:textAlignment w:val="bottom"/>
              <w:rPr>
                <w:rFonts w:ascii="Arial" w:eastAsia="Arial MT" w:hAnsi="Arial" w:cs="Arial"/>
              </w:rPr>
            </w:pPr>
            <w:r>
              <w:rPr>
                <w:rFonts w:ascii="Arial" w:eastAsia="SimSun" w:hAnsi="Arial" w:cs="Arial"/>
                <w:lang w:eastAsia="zh-CN" w:bidi="ar"/>
              </w:rPr>
              <w:t>Within Groups</w:t>
            </w:r>
          </w:p>
        </w:tc>
        <w:tc>
          <w:tcPr>
            <w:tcW w:w="1530" w:type="dxa"/>
            <w:tcBorders>
              <w:top w:val="nil"/>
              <w:left w:val="nil"/>
              <w:bottom w:val="nil"/>
              <w:right w:val="nil"/>
            </w:tcBorders>
            <w:noWrap/>
            <w:vAlign w:val="bottom"/>
          </w:tcPr>
          <w:p w14:paraId="148A8FCD" w14:textId="77777777" w:rsidR="00A92D98" w:rsidRDefault="00DD673C">
            <w:pPr>
              <w:autoSpaceDE w:val="0"/>
              <w:autoSpaceDN w:val="0"/>
              <w:jc w:val="center"/>
              <w:textAlignment w:val="bottom"/>
              <w:rPr>
                <w:rFonts w:ascii="Arial" w:eastAsia="Arial MT" w:hAnsi="Arial" w:cs="Arial"/>
              </w:rPr>
            </w:pPr>
            <w:r>
              <w:rPr>
                <w:rFonts w:ascii="Arial" w:eastAsia="SimSun" w:hAnsi="Arial" w:cs="Arial"/>
                <w:lang w:eastAsia="zh-CN" w:bidi="ar"/>
              </w:rPr>
              <w:t>11.08</w:t>
            </w:r>
          </w:p>
        </w:tc>
        <w:tc>
          <w:tcPr>
            <w:tcW w:w="1530" w:type="dxa"/>
            <w:tcBorders>
              <w:top w:val="nil"/>
              <w:left w:val="nil"/>
              <w:bottom w:val="nil"/>
              <w:right w:val="nil"/>
            </w:tcBorders>
            <w:noWrap/>
            <w:vAlign w:val="bottom"/>
          </w:tcPr>
          <w:p w14:paraId="22BB62EC" w14:textId="77777777" w:rsidR="00A92D98" w:rsidRDefault="00DD673C">
            <w:pPr>
              <w:autoSpaceDE w:val="0"/>
              <w:autoSpaceDN w:val="0"/>
              <w:jc w:val="center"/>
              <w:textAlignment w:val="bottom"/>
              <w:rPr>
                <w:rFonts w:ascii="Arial" w:eastAsia="Arial MT" w:hAnsi="Arial" w:cs="Arial"/>
              </w:rPr>
            </w:pPr>
            <w:r>
              <w:rPr>
                <w:rFonts w:ascii="Arial" w:eastAsia="SimSun" w:hAnsi="Arial" w:cs="Arial"/>
                <w:lang w:eastAsia="zh-CN" w:bidi="ar"/>
              </w:rPr>
              <w:t>117</w:t>
            </w:r>
          </w:p>
        </w:tc>
        <w:tc>
          <w:tcPr>
            <w:tcW w:w="900" w:type="dxa"/>
            <w:tcBorders>
              <w:top w:val="nil"/>
              <w:left w:val="nil"/>
              <w:bottom w:val="nil"/>
              <w:right w:val="nil"/>
            </w:tcBorders>
            <w:noWrap/>
            <w:vAlign w:val="bottom"/>
          </w:tcPr>
          <w:p w14:paraId="09CEBB19" w14:textId="77777777" w:rsidR="00A92D98" w:rsidRDefault="00DD673C">
            <w:pPr>
              <w:autoSpaceDE w:val="0"/>
              <w:autoSpaceDN w:val="0"/>
              <w:jc w:val="center"/>
              <w:textAlignment w:val="bottom"/>
              <w:rPr>
                <w:rFonts w:ascii="Arial" w:eastAsia="Arial MT" w:hAnsi="Arial" w:cs="Arial"/>
              </w:rPr>
            </w:pPr>
            <w:r>
              <w:rPr>
                <w:rFonts w:ascii="Arial" w:eastAsia="SimSun" w:hAnsi="Arial" w:cs="Arial"/>
                <w:lang w:eastAsia="zh-CN" w:bidi="ar"/>
              </w:rPr>
              <w:t>0.09</w:t>
            </w:r>
          </w:p>
        </w:tc>
        <w:tc>
          <w:tcPr>
            <w:tcW w:w="990" w:type="dxa"/>
            <w:tcBorders>
              <w:top w:val="nil"/>
              <w:left w:val="nil"/>
              <w:bottom w:val="nil"/>
              <w:right w:val="nil"/>
            </w:tcBorders>
            <w:noWrap/>
            <w:vAlign w:val="bottom"/>
          </w:tcPr>
          <w:p w14:paraId="5AEC6CDF" w14:textId="77777777" w:rsidR="00A92D98" w:rsidRDefault="00A92D98">
            <w:pPr>
              <w:widowControl w:val="0"/>
              <w:autoSpaceDE w:val="0"/>
              <w:autoSpaceDN w:val="0"/>
              <w:jc w:val="center"/>
              <w:rPr>
                <w:rFonts w:ascii="Arial" w:eastAsia="Arial MT" w:hAnsi="Arial" w:cs="Arial"/>
              </w:rPr>
            </w:pPr>
          </w:p>
        </w:tc>
        <w:tc>
          <w:tcPr>
            <w:tcW w:w="1170" w:type="dxa"/>
            <w:tcBorders>
              <w:top w:val="nil"/>
              <w:left w:val="nil"/>
              <w:bottom w:val="nil"/>
              <w:right w:val="nil"/>
            </w:tcBorders>
            <w:noWrap/>
            <w:vAlign w:val="bottom"/>
          </w:tcPr>
          <w:p w14:paraId="3B198918" w14:textId="77777777" w:rsidR="00A92D98" w:rsidRDefault="00A92D98">
            <w:pPr>
              <w:widowControl w:val="0"/>
              <w:autoSpaceDE w:val="0"/>
              <w:autoSpaceDN w:val="0"/>
              <w:jc w:val="center"/>
              <w:rPr>
                <w:rFonts w:ascii="Arial" w:eastAsia="Arial MT" w:hAnsi="Arial" w:cs="Arial"/>
              </w:rPr>
            </w:pPr>
          </w:p>
        </w:tc>
        <w:tc>
          <w:tcPr>
            <w:tcW w:w="1170" w:type="dxa"/>
            <w:tcBorders>
              <w:top w:val="nil"/>
              <w:left w:val="nil"/>
              <w:bottom w:val="nil"/>
              <w:right w:val="nil"/>
            </w:tcBorders>
            <w:noWrap/>
            <w:vAlign w:val="bottom"/>
          </w:tcPr>
          <w:p w14:paraId="5DAD2EA4" w14:textId="77777777" w:rsidR="00A92D98" w:rsidRDefault="00A92D98">
            <w:pPr>
              <w:widowControl w:val="0"/>
              <w:autoSpaceDE w:val="0"/>
              <w:autoSpaceDN w:val="0"/>
              <w:jc w:val="center"/>
              <w:rPr>
                <w:rFonts w:ascii="Arial" w:eastAsia="Arial MT" w:hAnsi="Arial" w:cs="Arial"/>
              </w:rPr>
            </w:pPr>
          </w:p>
        </w:tc>
        <w:tc>
          <w:tcPr>
            <w:tcW w:w="1260" w:type="dxa"/>
            <w:tcBorders>
              <w:top w:val="nil"/>
              <w:left w:val="nil"/>
              <w:bottom w:val="nil"/>
              <w:right w:val="nil"/>
            </w:tcBorders>
            <w:noWrap/>
            <w:vAlign w:val="bottom"/>
          </w:tcPr>
          <w:p w14:paraId="57E32A02" w14:textId="77777777" w:rsidR="00A92D98" w:rsidRDefault="00A92D98">
            <w:pPr>
              <w:widowControl w:val="0"/>
              <w:autoSpaceDE w:val="0"/>
              <w:autoSpaceDN w:val="0"/>
              <w:jc w:val="center"/>
              <w:rPr>
                <w:rFonts w:ascii="Arial" w:eastAsia="Arial MT" w:hAnsi="Arial" w:cs="Arial"/>
              </w:rPr>
            </w:pPr>
          </w:p>
        </w:tc>
      </w:tr>
      <w:tr w:rsidR="00A92D98" w14:paraId="0199FB6B" w14:textId="77777777">
        <w:trPr>
          <w:trHeight w:val="288"/>
        </w:trPr>
        <w:tc>
          <w:tcPr>
            <w:tcW w:w="2250" w:type="dxa"/>
            <w:tcBorders>
              <w:top w:val="nil"/>
              <w:left w:val="nil"/>
              <w:bottom w:val="nil"/>
              <w:right w:val="nil"/>
            </w:tcBorders>
            <w:noWrap/>
            <w:vAlign w:val="bottom"/>
          </w:tcPr>
          <w:p w14:paraId="745AC143" w14:textId="77777777" w:rsidR="00A92D98" w:rsidRDefault="00A92D98">
            <w:pPr>
              <w:widowControl w:val="0"/>
              <w:autoSpaceDE w:val="0"/>
              <w:autoSpaceDN w:val="0"/>
              <w:jc w:val="both"/>
              <w:rPr>
                <w:rFonts w:ascii="Arial" w:eastAsia="Arial MT" w:hAnsi="Arial" w:cs="Arial"/>
              </w:rPr>
            </w:pPr>
          </w:p>
        </w:tc>
        <w:tc>
          <w:tcPr>
            <w:tcW w:w="1530" w:type="dxa"/>
            <w:tcBorders>
              <w:top w:val="nil"/>
              <w:left w:val="nil"/>
              <w:bottom w:val="nil"/>
              <w:right w:val="nil"/>
            </w:tcBorders>
            <w:noWrap/>
            <w:vAlign w:val="bottom"/>
          </w:tcPr>
          <w:p w14:paraId="58B51688" w14:textId="77777777" w:rsidR="00A92D98" w:rsidRDefault="00A92D98">
            <w:pPr>
              <w:widowControl w:val="0"/>
              <w:autoSpaceDE w:val="0"/>
              <w:autoSpaceDN w:val="0"/>
              <w:jc w:val="center"/>
              <w:rPr>
                <w:rFonts w:ascii="Arial" w:eastAsia="Arial MT" w:hAnsi="Arial" w:cs="Arial"/>
              </w:rPr>
            </w:pPr>
          </w:p>
        </w:tc>
        <w:tc>
          <w:tcPr>
            <w:tcW w:w="1530" w:type="dxa"/>
            <w:tcBorders>
              <w:top w:val="nil"/>
              <w:left w:val="nil"/>
              <w:bottom w:val="nil"/>
              <w:right w:val="nil"/>
            </w:tcBorders>
            <w:noWrap/>
            <w:vAlign w:val="bottom"/>
          </w:tcPr>
          <w:p w14:paraId="362E4E87" w14:textId="77777777" w:rsidR="00A92D98" w:rsidRDefault="00A92D98">
            <w:pPr>
              <w:widowControl w:val="0"/>
              <w:autoSpaceDE w:val="0"/>
              <w:autoSpaceDN w:val="0"/>
              <w:jc w:val="center"/>
              <w:rPr>
                <w:rFonts w:ascii="Arial" w:eastAsia="Arial MT" w:hAnsi="Arial" w:cs="Arial"/>
              </w:rPr>
            </w:pPr>
          </w:p>
        </w:tc>
        <w:tc>
          <w:tcPr>
            <w:tcW w:w="900" w:type="dxa"/>
            <w:tcBorders>
              <w:top w:val="nil"/>
              <w:left w:val="nil"/>
              <w:bottom w:val="nil"/>
              <w:right w:val="nil"/>
            </w:tcBorders>
            <w:noWrap/>
            <w:vAlign w:val="bottom"/>
          </w:tcPr>
          <w:p w14:paraId="298752D5" w14:textId="77777777" w:rsidR="00A92D98" w:rsidRDefault="00A92D98">
            <w:pPr>
              <w:widowControl w:val="0"/>
              <w:autoSpaceDE w:val="0"/>
              <w:autoSpaceDN w:val="0"/>
              <w:jc w:val="center"/>
              <w:rPr>
                <w:rFonts w:ascii="Arial" w:eastAsia="Arial MT" w:hAnsi="Arial" w:cs="Arial"/>
              </w:rPr>
            </w:pPr>
          </w:p>
        </w:tc>
        <w:tc>
          <w:tcPr>
            <w:tcW w:w="990" w:type="dxa"/>
            <w:tcBorders>
              <w:top w:val="nil"/>
              <w:left w:val="nil"/>
              <w:bottom w:val="nil"/>
              <w:right w:val="nil"/>
            </w:tcBorders>
            <w:noWrap/>
            <w:vAlign w:val="bottom"/>
          </w:tcPr>
          <w:p w14:paraId="47817B49" w14:textId="77777777" w:rsidR="00A92D98" w:rsidRDefault="00A92D98">
            <w:pPr>
              <w:widowControl w:val="0"/>
              <w:autoSpaceDE w:val="0"/>
              <w:autoSpaceDN w:val="0"/>
              <w:jc w:val="center"/>
              <w:rPr>
                <w:rFonts w:ascii="Arial" w:eastAsia="Arial MT" w:hAnsi="Arial" w:cs="Arial"/>
              </w:rPr>
            </w:pPr>
          </w:p>
        </w:tc>
        <w:tc>
          <w:tcPr>
            <w:tcW w:w="1170" w:type="dxa"/>
            <w:tcBorders>
              <w:top w:val="nil"/>
              <w:left w:val="nil"/>
              <w:bottom w:val="nil"/>
              <w:right w:val="nil"/>
            </w:tcBorders>
            <w:noWrap/>
            <w:vAlign w:val="bottom"/>
          </w:tcPr>
          <w:p w14:paraId="4D638B6A" w14:textId="77777777" w:rsidR="00A92D98" w:rsidRDefault="00A92D98">
            <w:pPr>
              <w:widowControl w:val="0"/>
              <w:autoSpaceDE w:val="0"/>
              <w:autoSpaceDN w:val="0"/>
              <w:jc w:val="center"/>
              <w:rPr>
                <w:rFonts w:ascii="Arial" w:eastAsia="Arial MT" w:hAnsi="Arial" w:cs="Arial"/>
              </w:rPr>
            </w:pPr>
          </w:p>
        </w:tc>
        <w:tc>
          <w:tcPr>
            <w:tcW w:w="1170" w:type="dxa"/>
            <w:tcBorders>
              <w:top w:val="nil"/>
              <w:left w:val="nil"/>
              <w:bottom w:val="nil"/>
              <w:right w:val="nil"/>
            </w:tcBorders>
            <w:noWrap/>
            <w:vAlign w:val="bottom"/>
          </w:tcPr>
          <w:p w14:paraId="7EE850EC" w14:textId="77777777" w:rsidR="00A92D98" w:rsidRDefault="00A92D98">
            <w:pPr>
              <w:widowControl w:val="0"/>
              <w:autoSpaceDE w:val="0"/>
              <w:autoSpaceDN w:val="0"/>
              <w:jc w:val="center"/>
              <w:rPr>
                <w:rFonts w:ascii="Arial" w:eastAsia="Arial MT" w:hAnsi="Arial" w:cs="Arial"/>
              </w:rPr>
            </w:pPr>
          </w:p>
        </w:tc>
        <w:tc>
          <w:tcPr>
            <w:tcW w:w="1260" w:type="dxa"/>
            <w:tcBorders>
              <w:top w:val="nil"/>
              <w:left w:val="nil"/>
              <w:bottom w:val="nil"/>
              <w:right w:val="nil"/>
            </w:tcBorders>
            <w:noWrap/>
            <w:vAlign w:val="bottom"/>
          </w:tcPr>
          <w:p w14:paraId="317571C2" w14:textId="77777777" w:rsidR="00A92D98" w:rsidRDefault="00A92D98">
            <w:pPr>
              <w:widowControl w:val="0"/>
              <w:autoSpaceDE w:val="0"/>
              <w:autoSpaceDN w:val="0"/>
              <w:jc w:val="center"/>
              <w:rPr>
                <w:rFonts w:ascii="Arial" w:eastAsia="Arial MT" w:hAnsi="Arial" w:cs="Arial"/>
              </w:rPr>
            </w:pPr>
          </w:p>
        </w:tc>
      </w:tr>
      <w:tr w:rsidR="00A92D98" w14:paraId="6A054997" w14:textId="77777777">
        <w:trPr>
          <w:trHeight w:val="303"/>
        </w:trPr>
        <w:tc>
          <w:tcPr>
            <w:tcW w:w="2250" w:type="dxa"/>
            <w:tcBorders>
              <w:top w:val="nil"/>
              <w:left w:val="nil"/>
              <w:bottom w:val="single" w:sz="8" w:space="0" w:color="000000"/>
              <w:right w:val="nil"/>
            </w:tcBorders>
            <w:noWrap/>
            <w:vAlign w:val="bottom"/>
          </w:tcPr>
          <w:p w14:paraId="0B4EE67B" w14:textId="77777777" w:rsidR="00A92D98" w:rsidRDefault="00DD673C">
            <w:pPr>
              <w:autoSpaceDE w:val="0"/>
              <w:autoSpaceDN w:val="0"/>
              <w:jc w:val="both"/>
              <w:textAlignment w:val="bottom"/>
              <w:rPr>
                <w:rFonts w:ascii="Arial" w:eastAsia="Arial MT" w:hAnsi="Arial" w:cs="Arial"/>
              </w:rPr>
            </w:pPr>
            <w:r>
              <w:rPr>
                <w:rFonts w:ascii="Arial" w:eastAsia="SimSun" w:hAnsi="Arial" w:cs="Arial"/>
                <w:lang w:eastAsia="zh-CN" w:bidi="ar"/>
              </w:rPr>
              <w:t>Total</w:t>
            </w:r>
          </w:p>
        </w:tc>
        <w:tc>
          <w:tcPr>
            <w:tcW w:w="1530" w:type="dxa"/>
            <w:tcBorders>
              <w:top w:val="nil"/>
              <w:left w:val="nil"/>
              <w:bottom w:val="single" w:sz="8" w:space="0" w:color="000000"/>
              <w:right w:val="nil"/>
            </w:tcBorders>
            <w:noWrap/>
            <w:vAlign w:val="bottom"/>
          </w:tcPr>
          <w:p w14:paraId="6CECAF69" w14:textId="77777777" w:rsidR="00A92D98" w:rsidRDefault="00DD673C">
            <w:pPr>
              <w:autoSpaceDE w:val="0"/>
              <w:autoSpaceDN w:val="0"/>
              <w:jc w:val="center"/>
              <w:textAlignment w:val="bottom"/>
              <w:rPr>
                <w:rFonts w:ascii="Arial" w:eastAsia="Arial MT" w:hAnsi="Arial" w:cs="Arial"/>
              </w:rPr>
            </w:pPr>
            <w:r>
              <w:rPr>
                <w:rFonts w:ascii="Arial" w:eastAsia="SimSun" w:hAnsi="Arial" w:cs="Arial"/>
                <w:lang w:eastAsia="zh-CN" w:bidi="ar"/>
              </w:rPr>
              <w:t>115.03</w:t>
            </w:r>
          </w:p>
        </w:tc>
        <w:tc>
          <w:tcPr>
            <w:tcW w:w="1530" w:type="dxa"/>
            <w:tcBorders>
              <w:top w:val="nil"/>
              <w:left w:val="nil"/>
              <w:bottom w:val="single" w:sz="8" w:space="0" w:color="000000"/>
              <w:right w:val="nil"/>
            </w:tcBorders>
            <w:noWrap/>
            <w:vAlign w:val="bottom"/>
          </w:tcPr>
          <w:p w14:paraId="4F12335C" w14:textId="77777777" w:rsidR="00A92D98" w:rsidRDefault="00DD673C">
            <w:pPr>
              <w:autoSpaceDE w:val="0"/>
              <w:autoSpaceDN w:val="0"/>
              <w:jc w:val="center"/>
              <w:textAlignment w:val="bottom"/>
              <w:rPr>
                <w:rFonts w:ascii="Arial" w:eastAsia="Arial MT" w:hAnsi="Arial" w:cs="Arial"/>
              </w:rPr>
            </w:pPr>
            <w:r>
              <w:rPr>
                <w:rFonts w:ascii="Arial" w:eastAsia="SimSun" w:hAnsi="Arial" w:cs="Arial"/>
                <w:lang w:eastAsia="zh-CN" w:bidi="ar"/>
              </w:rPr>
              <w:t>119</w:t>
            </w:r>
          </w:p>
        </w:tc>
        <w:tc>
          <w:tcPr>
            <w:tcW w:w="900" w:type="dxa"/>
            <w:tcBorders>
              <w:top w:val="nil"/>
              <w:left w:val="nil"/>
              <w:bottom w:val="single" w:sz="8" w:space="0" w:color="000000"/>
              <w:right w:val="nil"/>
            </w:tcBorders>
            <w:noWrap/>
            <w:vAlign w:val="bottom"/>
          </w:tcPr>
          <w:p w14:paraId="08493B59" w14:textId="77777777" w:rsidR="00A92D98" w:rsidRDefault="00A92D98">
            <w:pPr>
              <w:widowControl w:val="0"/>
              <w:autoSpaceDE w:val="0"/>
              <w:autoSpaceDN w:val="0"/>
              <w:jc w:val="center"/>
              <w:rPr>
                <w:rFonts w:ascii="Arial" w:eastAsia="Arial MT" w:hAnsi="Arial" w:cs="Arial"/>
              </w:rPr>
            </w:pPr>
          </w:p>
        </w:tc>
        <w:tc>
          <w:tcPr>
            <w:tcW w:w="990" w:type="dxa"/>
            <w:tcBorders>
              <w:top w:val="nil"/>
              <w:left w:val="nil"/>
              <w:bottom w:val="single" w:sz="8" w:space="0" w:color="000000"/>
              <w:right w:val="nil"/>
            </w:tcBorders>
            <w:noWrap/>
            <w:vAlign w:val="bottom"/>
          </w:tcPr>
          <w:p w14:paraId="7C768086" w14:textId="77777777" w:rsidR="00A92D98" w:rsidRDefault="00A92D98">
            <w:pPr>
              <w:widowControl w:val="0"/>
              <w:autoSpaceDE w:val="0"/>
              <w:autoSpaceDN w:val="0"/>
              <w:jc w:val="center"/>
              <w:rPr>
                <w:rFonts w:ascii="Arial" w:eastAsia="Arial MT" w:hAnsi="Arial" w:cs="Arial"/>
              </w:rPr>
            </w:pPr>
          </w:p>
        </w:tc>
        <w:tc>
          <w:tcPr>
            <w:tcW w:w="1170" w:type="dxa"/>
            <w:tcBorders>
              <w:top w:val="nil"/>
              <w:left w:val="nil"/>
              <w:bottom w:val="single" w:sz="8" w:space="0" w:color="000000"/>
              <w:right w:val="nil"/>
            </w:tcBorders>
            <w:noWrap/>
            <w:vAlign w:val="bottom"/>
          </w:tcPr>
          <w:p w14:paraId="692D818C" w14:textId="77777777" w:rsidR="00A92D98" w:rsidRDefault="00A92D98">
            <w:pPr>
              <w:widowControl w:val="0"/>
              <w:autoSpaceDE w:val="0"/>
              <w:autoSpaceDN w:val="0"/>
              <w:jc w:val="center"/>
              <w:rPr>
                <w:rFonts w:ascii="Arial" w:eastAsia="Arial MT" w:hAnsi="Arial" w:cs="Arial"/>
              </w:rPr>
            </w:pPr>
          </w:p>
        </w:tc>
        <w:tc>
          <w:tcPr>
            <w:tcW w:w="1170" w:type="dxa"/>
            <w:tcBorders>
              <w:top w:val="nil"/>
              <w:left w:val="nil"/>
              <w:bottom w:val="single" w:sz="8" w:space="0" w:color="000000"/>
              <w:right w:val="nil"/>
            </w:tcBorders>
            <w:noWrap/>
            <w:vAlign w:val="bottom"/>
          </w:tcPr>
          <w:p w14:paraId="11CFD538" w14:textId="77777777" w:rsidR="00A92D98" w:rsidRDefault="00A92D98">
            <w:pPr>
              <w:widowControl w:val="0"/>
              <w:autoSpaceDE w:val="0"/>
              <w:autoSpaceDN w:val="0"/>
              <w:jc w:val="center"/>
              <w:rPr>
                <w:rFonts w:ascii="Arial" w:eastAsia="Arial MT" w:hAnsi="Arial" w:cs="Arial"/>
              </w:rPr>
            </w:pPr>
          </w:p>
        </w:tc>
        <w:tc>
          <w:tcPr>
            <w:tcW w:w="1260" w:type="dxa"/>
            <w:tcBorders>
              <w:top w:val="nil"/>
              <w:left w:val="nil"/>
              <w:bottom w:val="single" w:sz="8" w:space="0" w:color="000000"/>
              <w:right w:val="nil"/>
            </w:tcBorders>
            <w:noWrap/>
            <w:vAlign w:val="bottom"/>
          </w:tcPr>
          <w:p w14:paraId="6D337465" w14:textId="77777777" w:rsidR="00A92D98" w:rsidRDefault="00A92D98">
            <w:pPr>
              <w:widowControl w:val="0"/>
              <w:autoSpaceDE w:val="0"/>
              <w:autoSpaceDN w:val="0"/>
              <w:jc w:val="center"/>
              <w:rPr>
                <w:rFonts w:ascii="Arial" w:eastAsia="Arial MT" w:hAnsi="Arial" w:cs="Arial"/>
              </w:rPr>
            </w:pPr>
          </w:p>
        </w:tc>
      </w:tr>
    </w:tbl>
    <w:p w14:paraId="67E50C48" w14:textId="77777777" w:rsidR="00A92D98" w:rsidRDefault="00DD673C">
      <w:pPr>
        <w:autoSpaceDE w:val="0"/>
        <w:autoSpaceDN w:val="0"/>
        <w:spacing w:beforeAutospacing="1" w:afterAutospacing="1"/>
        <w:jc w:val="center"/>
        <w:rPr>
          <w:rFonts w:ascii="Arial" w:eastAsia="SimSun" w:hAnsi="Arial" w:cs="Arial"/>
          <w:i/>
          <w:iCs/>
          <w:lang w:eastAsia="zh-CN"/>
        </w:rPr>
      </w:pPr>
      <w:r>
        <w:rPr>
          <w:rFonts w:ascii="Arial" w:eastAsia="SimSun" w:hAnsi="Arial" w:cs="Arial"/>
          <w:b/>
          <w:bCs/>
          <w:lang w:eastAsia="zh-CN"/>
        </w:rPr>
        <w:t xml:space="preserve">Table 4. </w:t>
      </w:r>
      <w:r>
        <w:rPr>
          <w:rFonts w:ascii="Arial" w:eastAsia="Arial MT" w:hAnsi="Arial" w:cs="Arial"/>
          <w:i/>
          <w:iCs/>
          <w:lang w:eastAsia="zh-CN" w:bidi="ar"/>
        </w:rPr>
        <w:t>Significant Difference among the Three Treatments f</w:t>
      </w:r>
      <w:r>
        <w:rPr>
          <w:rFonts w:ascii="Arial" w:eastAsia="Arial MT" w:hAnsi="Arial" w:cs="Arial"/>
          <w:i/>
          <w:iCs/>
          <w:lang w:eastAsia="zh-CN" w:bidi="ar"/>
        </w:rPr>
        <w:tab/>
        <w:t>or Natural Fabric</w:t>
      </w:r>
    </w:p>
    <w:p w14:paraId="59150B9C" w14:textId="77777777" w:rsidR="00A92D98" w:rsidRDefault="00DD673C">
      <w:pPr>
        <w:widowControl w:val="0"/>
        <w:autoSpaceDE w:val="0"/>
        <w:autoSpaceDN w:val="0"/>
        <w:jc w:val="both"/>
        <w:rPr>
          <w:rFonts w:ascii="Arial" w:eastAsia="Arial MT" w:hAnsi="Arial" w:cs="Arial"/>
          <w:i/>
          <w:iCs/>
          <w:lang w:eastAsia="zh-CN" w:bidi="ar"/>
        </w:rPr>
      </w:pPr>
      <w:r>
        <w:rPr>
          <w:rFonts w:ascii="Arial" w:eastAsia="Arial MT" w:hAnsi="Arial" w:cs="Arial"/>
          <w:i/>
          <w:iCs/>
          <w:lang w:eastAsia="zh-CN" w:bidi="ar"/>
        </w:rPr>
        <w:t>*significant at p&lt;0.01 (two-tailed).</w:t>
      </w:r>
    </w:p>
    <w:p w14:paraId="176B3744" w14:textId="77777777" w:rsidR="00A92D98" w:rsidRDefault="00DD673C">
      <w:pPr>
        <w:autoSpaceDE w:val="0"/>
        <w:autoSpaceDN w:val="0"/>
        <w:spacing w:beforeAutospacing="1" w:afterAutospacing="1"/>
        <w:ind w:firstLine="720"/>
        <w:jc w:val="both"/>
        <w:rPr>
          <w:rFonts w:ascii="Arial" w:eastAsia="SimSun" w:hAnsi="Arial" w:cs="Arial"/>
          <w:lang w:eastAsia="zh-CN" w:bidi="ar"/>
        </w:rPr>
      </w:pPr>
      <w:r>
        <w:rPr>
          <w:rFonts w:ascii="Arial" w:eastAsia="SimSun" w:hAnsi="Arial" w:cs="Arial"/>
          <w:lang w:eastAsia="zh-CN"/>
        </w:rPr>
        <w:t>Table 4 suggests that the Treatments’</w:t>
      </w:r>
      <w:r>
        <w:rPr>
          <w:rFonts w:ascii="Arial" w:eastAsia="SimSun" w:hAnsi="Arial" w:cs="Arial"/>
          <w:lang w:eastAsia="zh-CN"/>
        </w:rPr>
        <w:t xml:space="preserve"> water repellency performance shows statistically significant effect, </w:t>
      </w:r>
      <w:proofErr w:type="gramStart"/>
      <w:r>
        <w:rPr>
          <w:rFonts w:ascii="Arial" w:eastAsia="SimSun" w:hAnsi="Arial" w:cs="Arial"/>
          <w:lang w:eastAsia="zh-CN"/>
        </w:rPr>
        <w:t>F(</w:t>
      </w:r>
      <w:proofErr w:type="gramEnd"/>
      <w:r>
        <w:rPr>
          <w:rFonts w:ascii="Arial" w:eastAsia="SimSun" w:hAnsi="Arial" w:cs="Arial"/>
          <w:lang w:eastAsia="zh-CN"/>
        </w:rPr>
        <w:t>2, 117) = 549.10, and the p-value (&lt;0.001) is far below the alpha (0.01). This result provides strong evidence that at least one treatment mean differs from the others. The between-gro</w:t>
      </w:r>
      <w:r>
        <w:rPr>
          <w:rFonts w:ascii="Arial" w:eastAsia="SimSun" w:hAnsi="Arial" w:cs="Arial"/>
          <w:lang w:eastAsia="zh-CN"/>
        </w:rPr>
        <w:t>ups sum of squares (SS = 103.95) is much larger than the within-groups sum of squares (SS = 11.08), indicating that the majority of variability in water repellency scores is accounted for by differences among the treatments rather than by variability withi</w:t>
      </w:r>
      <w:r>
        <w:rPr>
          <w:rFonts w:ascii="Arial" w:eastAsia="SimSun" w:hAnsi="Arial" w:cs="Arial"/>
          <w:lang w:eastAsia="zh-CN"/>
        </w:rPr>
        <w:t>n treatments.</w:t>
      </w:r>
    </w:p>
    <w:tbl>
      <w:tblPr>
        <w:tblpPr w:leftFromText="180" w:rightFromText="180" w:vertAnchor="text" w:horzAnchor="margin" w:tblpY="300"/>
        <w:tblOverlap w:val="never"/>
        <w:tblW w:w="10800" w:type="dxa"/>
        <w:tblLayout w:type="fixed"/>
        <w:tblLook w:val="04A0" w:firstRow="1" w:lastRow="0" w:firstColumn="1" w:lastColumn="0" w:noHBand="0" w:noVBand="1"/>
      </w:tblPr>
      <w:tblGrid>
        <w:gridCol w:w="2250"/>
        <w:gridCol w:w="1530"/>
        <w:gridCol w:w="1530"/>
        <w:gridCol w:w="900"/>
        <w:gridCol w:w="990"/>
        <w:gridCol w:w="1170"/>
        <w:gridCol w:w="1170"/>
        <w:gridCol w:w="1260"/>
      </w:tblGrid>
      <w:tr w:rsidR="00A92D98" w14:paraId="6A8AC130" w14:textId="77777777">
        <w:trPr>
          <w:trHeight w:val="288"/>
        </w:trPr>
        <w:tc>
          <w:tcPr>
            <w:tcW w:w="2250" w:type="dxa"/>
            <w:tcBorders>
              <w:top w:val="single" w:sz="8" w:space="0" w:color="000000"/>
              <w:left w:val="nil"/>
              <w:bottom w:val="single" w:sz="4" w:space="0" w:color="000000"/>
              <w:right w:val="nil"/>
            </w:tcBorders>
            <w:noWrap/>
            <w:vAlign w:val="bottom"/>
          </w:tcPr>
          <w:p w14:paraId="0733EC25" w14:textId="77777777" w:rsidR="00A92D98" w:rsidRDefault="00DD673C">
            <w:pPr>
              <w:autoSpaceDE w:val="0"/>
              <w:autoSpaceDN w:val="0"/>
              <w:jc w:val="center"/>
              <w:textAlignment w:val="bottom"/>
              <w:rPr>
                <w:rFonts w:ascii="Arial" w:eastAsia="Arial MT" w:hAnsi="Arial" w:cs="Arial"/>
                <w:b/>
                <w:bCs/>
                <w:i/>
                <w:iCs/>
              </w:rPr>
            </w:pPr>
            <w:r>
              <w:rPr>
                <w:rFonts w:ascii="Arial" w:eastAsia="SimSun" w:hAnsi="Arial" w:cs="Arial"/>
                <w:b/>
                <w:bCs/>
                <w:i/>
                <w:iCs/>
                <w:lang w:eastAsia="zh-CN" w:bidi="ar"/>
              </w:rPr>
              <w:t>Source of Variation</w:t>
            </w:r>
          </w:p>
        </w:tc>
        <w:tc>
          <w:tcPr>
            <w:tcW w:w="1530" w:type="dxa"/>
            <w:tcBorders>
              <w:top w:val="single" w:sz="8" w:space="0" w:color="000000"/>
              <w:left w:val="nil"/>
              <w:bottom w:val="single" w:sz="4" w:space="0" w:color="000000"/>
              <w:right w:val="nil"/>
            </w:tcBorders>
            <w:noWrap/>
            <w:vAlign w:val="bottom"/>
          </w:tcPr>
          <w:p w14:paraId="6DF70302" w14:textId="77777777" w:rsidR="00A92D98" w:rsidRDefault="00DD673C">
            <w:pPr>
              <w:autoSpaceDE w:val="0"/>
              <w:autoSpaceDN w:val="0"/>
              <w:jc w:val="center"/>
              <w:textAlignment w:val="bottom"/>
              <w:rPr>
                <w:rFonts w:ascii="Arial" w:eastAsia="Arial MT" w:hAnsi="Arial" w:cs="Arial"/>
                <w:b/>
                <w:bCs/>
                <w:i/>
                <w:iCs/>
              </w:rPr>
            </w:pPr>
            <w:r>
              <w:rPr>
                <w:rFonts w:ascii="Arial" w:eastAsia="SimSun" w:hAnsi="Arial" w:cs="Arial"/>
                <w:b/>
                <w:bCs/>
                <w:i/>
                <w:iCs/>
                <w:lang w:eastAsia="zh-CN" w:bidi="ar"/>
              </w:rPr>
              <w:t>SS</w:t>
            </w:r>
          </w:p>
        </w:tc>
        <w:tc>
          <w:tcPr>
            <w:tcW w:w="1530" w:type="dxa"/>
            <w:tcBorders>
              <w:top w:val="single" w:sz="8" w:space="0" w:color="000000"/>
              <w:left w:val="nil"/>
              <w:bottom w:val="single" w:sz="4" w:space="0" w:color="000000"/>
              <w:right w:val="nil"/>
            </w:tcBorders>
            <w:noWrap/>
            <w:vAlign w:val="bottom"/>
          </w:tcPr>
          <w:p w14:paraId="383B4D14" w14:textId="77777777" w:rsidR="00A92D98" w:rsidRDefault="00DD673C">
            <w:pPr>
              <w:autoSpaceDE w:val="0"/>
              <w:autoSpaceDN w:val="0"/>
              <w:jc w:val="center"/>
              <w:textAlignment w:val="bottom"/>
              <w:rPr>
                <w:rFonts w:ascii="Arial" w:eastAsia="Arial MT" w:hAnsi="Arial" w:cs="Arial"/>
                <w:b/>
                <w:bCs/>
                <w:i/>
                <w:iCs/>
              </w:rPr>
            </w:pPr>
            <w:r>
              <w:rPr>
                <w:rFonts w:ascii="Arial" w:eastAsia="SimSun" w:hAnsi="Arial" w:cs="Arial"/>
                <w:b/>
                <w:bCs/>
                <w:i/>
                <w:iCs/>
                <w:lang w:eastAsia="zh-CN" w:bidi="ar"/>
              </w:rPr>
              <w:t>df</w:t>
            </w:r>
          </w:p>
        </w:tc>
        <w:tc>
          <w:tcPr>
            <w:tcW w:w="900" w:type="dxa"/>
            <w:tcBorders>
              <w:top w:val="single" w:sz="8" w:space="0" w:color="000000"/>
              <w:left w:val="nil"/>
              <w:bottom w:val="single" w:sz="4" w:space="0" w:color="000000"/>
              <w:right w:val="nil"/>
            </w:tcBorders>
            <w:noWrap/>
            <w:vAlign w:val="bottom"/>
          </w:tcPr>
          <w:p w14:paraId="5608BABA" w14:textId="77777777" w:rsidR="00A92D98" w:rsidRDefault="00DD673C">
            <w:pPr>
              <w:autoSpaceDE w:val="0"/>
              <w:autoSpaceDN w:val="0"/>
              <w:jc w:val="center"/>
              <w:textAlignment w:val="bottom"/>
              <w:rPr>
                <w:rFonts w:ascii="Arial" w:eastAsia="Arial MT" w:hAnsi="Arial" w:cs="Arial"/>
                <w:b/>
                <w:bCs/>
                <w:i/>
                <w:iCs/>
              </w:rPr>
            </w:pPr>
            <w:r>
              <w:rPr>
                <w:rFonts w:ascii="Arial" w:eastAsia="SimSun" w:hAnsi="Arial" w:cs="Arial"/>
                <w:b/>
                <w:bCs/>
                <w:i/>
                <w:iCs/>
                <w:lang w:eastAsia="zh-CN" w:bidi="ar"/>
              </w:rPr>
              <w:t>MS</w:t>
            </w:r>
          </w:p>
        </w:tc>
        <w:tc>
          <w:tcPr>
            <w:tcW w:w="990" w:type="dxa"/>
            <w:tcBorders>
              <w:top w:val="single" w:sz="8" w:space="0" w:color="000000"/>
              <w:left w:val="nil"/>
              <w:bottom w:val="single" w:sz="4" w:space="0" w:color="000000"/>
              <w:right w:val="nil"/>
            </w:tcBorders>
            <w:noWrap/>
            <w:vAlign w:val="bottom"/>
          </w:tcPr>
          <w:p w14:paraId="27F04FD5" w14:textId="77777777" w:rsidR="00A92D98" w:rsidRDefault="00DD673C">
            <w:pPr>
              <w:autoSpaceDE w:val="0"/>
              <w:autoSpaceDN w:val="0"/>
              <w:jc w:val="center"/>
              <w:textAlignment w:val="bottom"/>
              <w:rPr>
                <w:rFonts w:ascii="Arial" w:eastAsia="Arial MT" w:hAnsi="Arial" w:cs="Arial"/>
                <w:b/>
                <w:bCs/>
                <w:i/>
                <w:iCs/>
              </w:rPr>
            </w:pPr>
            <w:r>
              <w:rPr>
                <w:rFonts w:ascii="Arial" w:eastAsia="SimSun" w:hAnsi="Arial" w:cs="Arial"/>
                <w:b/>
                <w:bCs/>
                <w:i/>
                <w:iCs/>
                <w:lang w:eastAsia="zh-CN" w:bidi="ar"/>
              </w:rPr>
              <w:t>F</w:t>
            </w:r>
          </w:p>
        </w:tc>
        <w:tc>
          <w:tcPr>
            <w:tcW w:w="1170" w:type="dxa"/>
            <w:tcBorders>
              <w:top w:val="single" w:sz="8" w:space="0" w:color="000000"/>
              <w:left w:val="nil"/>
              <w:bottom w:val="single" w:sz="4" w:space="0" w:color="000000"/>
              <w:right w:val="nil"/>
            </w:tcBorders>
            <w:noWrap/>
            <w:vAlign w:val="bottom"/>
          </w:tcPr>
          <w:p w14:paraId="49336530" w14:textId="77777777" w:rsidR="00A92D98" w:rsidRDefault="00DD673C">
            <w:pPr>
              <w:autoSpaceDE w:val="0"/>
              <w:autoSpaceDN w:val="0"/>
              <w:jc w:val="center"/>
              <w:textAlignment w:val="bottom"/>
              <w:rPr>
                <w:rFonts w:ascii="Arial" w:eastAsia="Arial MT" w:hAnsi="Arial" w:cs="Arial"/>
                <w:b/>
                <w:bCs/>
                <w:i/>
                <w:iCs/>
              </w:rPr>
            </w:pPr>
            <w:r>
              <w:rPr>
                <w:rFonts w:ascii="Arial" w:eastAsia="SimSun" w:hAnsi="Arial" w:cs="Arial"/>
                <w:b/>
                <w:bCs/>
                <w:i/>
                <w:iCs/>
                <w:lang w:eastAsia="zh-CN" w:bidi="ar"/>
              </w:rPr>
              <w:t>P-value</w:t>
            </w:r>
          </w:p>
        </w:tc>
        <w:tc>
          <w:tcPr>
            <w:tcW w:w="1170" w:type="dxa"/>
            <w:tcBorders>
              <w:top w:val="single" w:sz="8" w:space="0" w:color="000000"/>
              <w:left w:val="nil"/>
              <w:bottom w:val="single" w:sz="4" w:space="0" w:color="000000"/>
              <w:right w:val="nil"/>
            </w:tcBorders>
            <w:noWrap/>
            <w:vAlign w:val="bottom"/>
          </w:tcPr>
          <w:p w14:paraId="53BDAEDD" w14:textId="77777777" w:rsidR="00A92D98" w:rsidRDefault="00DD673C">
            <w:pPr>
              <w:autoSpaceDE w:val="0"/>
              <w:autoSpaceDN w:val="0"/>
              <w:jc w:val="center"/>
              <w:textAlignment w:val="bottom"/>
              <w:rPr>
                <w:rFonts w:ascii="Arial" w:eastAsia="SimSun" w:hAnsi="Arial" w:cs="Arial"/>
                <w:b/>
                <w:bCs/>
                <w:i/>
                <w:iCs/>
                <w:lang w:eastAsia="zh-CN" w:bidi="ar"/>
              </w:rPr>
            </w:pPr>
            <w:r>
              <w:rPr>
                <w:rFonts w:ascii="Arial" w:eastAsia="SimSun" w:hAnsi="Arial" w:cs="Arial"/>
                <w:b/>
                <w:bCs/>
                <w:i/>
                <w:iCs/>
                <w:lang w:eastAsia="zh-CN" w:bidi="ar"/>
              </w:rPr>
              <w:t>Decision</w:t>
            </w:r>
          </w:p>
        </w:tc>
        <w:tc>
          <w:tcPr>
            <w:tcW w:w="1260" w:type="dxa"/>
            <w:tcBorders>
              <w:top w:val="single" w:sz="8" w:space="0" w:color="000000"/>
              <w:left w:val="nil"/>
              <w:bottom w:val="single" w:sz="4" w:space="0" w:color="000000"/>
              <w:right w:val="nil"/>
            </w:tcBorders>
            <w:noWrap/>
            <w:vAlign w:val="bottom"/>
          </w:tcPr>
          <w:p w14:paraId="2EEA389E" w14:textId="77777777" w:rsidR="00A92D98" w:rsidRDefault="00DD673C">
            <w:pPr>
              <w:autoSpaceDE w:val="0"/>
              <w:autoSpaceDN w:val="0"/>
              <w:jc w:val="center"/>
              <w:textAlignment w:val="bottom"/>
              <w:rPr>
                <w:rFonts w:ascii="Arial" w:eastAsia="SimSun" w:hAnsi="Arial" w:cs="Arial"/>
                <w:b/>
                <w:bCs/>
                <w:i/>
                <w:iCs/>
                <w:lang w:eastAsia="zh-CN" w:bidi="ar"/>
              </w:rPr>
            </w:pPr>
            <w:r>
              <w:rPr>
                <w:rFonts w:ascii="Arial" w:eastAsia="SimSun" w:hAnsi="Arial" w:cs="Arial"/>
                <w:b/>
                <w:bCs/>
                <w:i/>
                <w:iCs/>
                <w:lang w:eastAsia="zh-CN" w:bidi="ar"/>
              </w:rPr>
              <w:t>Result</w:t>
            </w:r>
          </w:p>
        </w:tc>
      </w:tr>
      <w:tr w:rsidR="00A92D98" w14:paraId="178D42D3" w14:textId="77777777">
        <w:trPr>
          <w:trHeight w:val="288"/>
        </w:trPr>
        <w:tc>
          <w:tcPr>
            <w:tcW w:w="2250" w:type="dxa"/>
            <w:tcBorders>
              <w:top w:val="nil"/>
              <w:left w:val="nil"/>
              <w:bottom w:val="nil"/>
              <w:right w:val="nil"/>
            </w:tcBorders>
            <w:noWrap/>
            <w:vAlign w:val="bottom"/>
          </w:tcPr>
          <w:p w14:paraId="68224CB1" w14:textId="77777777" w:rsidR="00A92D98" w:rsidRDefault="00DD673C">
            <w:pPr>
              <w:autoSpaceDE w:val="0"/>
              <w:autoSpaceDN w:val="0"/>
              <w:jc w:val="both"/>
              <w:textAlignment w:val="bottom"/>
              <w:rPr>
                <w:rFonts w:ascii="Arial" w:eastAsia="Arial MT" w:hAnsi="Arial" w:cs="Arial"/>
              </w:rPr>
            </w:pPr>
            <w:r>
              <w:rPr>
                <w:rFonts w:ascii="Arial" w:eastAsia="SimSun" w:hAnsi="Arial" w:cs="Arial"/>
                <w:lang w:eastAsia="zh-CN" w:bidi="ar"/>
              </w:rPr>
              <w:t>Between Groups</w:t>
            </w:r>
          </w:p>
        </w:tc>
        <w:tc>
          <w:tcPr>
            <w:tcW w:w="1530" w:type="dxa"/>
            <w:tcBorders>
              <w:top w:val="nil"/>
              <w:left w:val="nil"/>
              <w:bottom w:val="nil"/>
              <w:right w:val="nil"/>
            </w:tcBorders>
            <w:noWrap/>
            <w:vAlign w:val="bottom"/>
          </w:tcPr>
          <w:p w14:paraId="06E4FE9E" w14:textId="77777777" w:rsidR="00A92D98" w:rsidRDefault="00DD673C">
            <w:pPr>
              <w:autoSpaceDE w:val="0"/>
              <w:autoSpaceDN w:val="0"/>
              <w:jc w:val="center"/>
              <w:textAlignment w:val="bottom"/>
              <w:rPr>
                <w:rFonts w:ascii="Arial" w:eastAsia="Arial MT" w:hAnsi="Arial" w:cs="Arial"/>
              </w:rPr>
            </w:pPr>
            <w:r>
              <w:rPr>
                <w:rFonts w:ascii="Arial" w:eastAsia="SimSun" w:hAnsi="Arial" w:cs="Arial"/>
                <w:lang w:eastAsia="zh-CN" w:bidi="ar"/>
              </w:rPr>
              <w:t>99.36</w:t>
            </w:r>
          </w:p>
        </w:tc>
        <w:tc>
          <w:tcPr>
            <w:tcW w:w="1530" w:type="dxa"/>
            <w:tcBorders>
              <w:top w:val="nil"/>
              <w:left w:val="nil"/>
              <w:bottom w:val="nil"/>
              <w:right w:val="nil"/>
            </w:tcBorders>
            <w:noWrap/>
            <w:vAlign w:val="bottom"/>
          </w:tcPr>
          <w:p w14:paraId="1A089E7C" w14:textId="77777777" w:rsidR="00A92D98" w:rsidRDefault="00DD673C">
            <w:pPr>
              <w:autoSpaceDE w:val="0"/>
              <w:autoSpaceDN w:val="0"/>
              <w:jc w:val="center"/>
              <w:textAlignment w:val="bottom"/>
              <w:rPr>
                <w:rFonts w:ascii="Arial" w:eastAsia="Arial MT" w:hAnsi="Arial" w:cs="Arial"/>
              </w:rPr>
            </w:pPr>
            <w:r>
              <w:rPr>
                <w:rFonts w:ascii="Arial" w:eastAsia="SimSun" w:hAnsi="Arial" w:cs="Arial"/>
                <w:lang w:eastAsia="zh-CN" w:bidi="ar"/>
              </w:rPr>
              <w:t>2</w:t>
            </w:r>
          </w:p>
        </w:tc>
        <w:tc>
          <w:tcPr>
            <w:tcW w:w="900" w:type="dxa"/>
            <w:tcBorders>
              <w:top w:val="nil"/>
              <w:left w:val="nil"/>
              <w:bottom w:val="nil"/>
              <w:right w:val="nil"/>
            </w:tcBorders>
            <w:noWrap/>
            <w:vAlign w:val="bottom"/>
          </w:tcPr>
          <w:p w14:paraId="57B4BF88" w14:textId="77777777" w:rsidR="00A92D98" w:rsidRDefault="00DD673C">
            <w:pPr>
              <w:autoSpaceDE w:val="0"/>
              <w:autoSpaceDN w:val="0"/>
              <w:jc w:val="center"/>
              <w:textAlignment w:val="bottom"/>
              <w:rPr>
                <w:rFonts w:ascii="Arial" w:eastAsia="Arial MT" w:hAnsi="Arial" w:cs="Arial"/>
              </w:rPr>
            </w:pPr>
            <w:r>
              <w:rPr>
                <w:rFonts w:ascii="Arial" w:eastAsia="SimSun" w:hAnsi="Arial" w:cs="Arial"/>
                <w:lang w:eastAsia="zh-CN" w:bidi="ar"/>
              </w:rPr>
              <w:t>49.68</w:t>
            </w:r>
          </w:p>
        </w:tc>
        <w:tc>
          <w:tcPr>
            <w:tcW w:w="990" w:type="dxa"/>
            <w:tcBorders>
              <w:top w:val="nil"/>
              <w:left w:val="nil"/>
              <w:bottom w:val="nil"/>
              <w:right w:val="nil"/>
            </w:tcBorders>
            <w:noWrap/>
            <w:vAlign w:val="bottom"/>
          </w:tcPr>
          <w:p w14:paraId="4C249EFE" w14:textId="77777777" w:rsidR="00A92D98" w:rsidRDefault="00DD673C">
            <w:pPr>
              <w:autoSpaceDE w:val="0"/>
              <w:autoSpaceDN w:val="0"/>
              <w:jc w:val="center"/>
              <w:textAlignment w:val="bottom"/>
              <w:rPr>
                <w:rFonts w:ascii="Arial" w:eastAsia="Arial MT" w:hAnsi="Arial" w:cs="Arial"/>
              </w:rPr>
            </w:pPr>
            <w:r>
              <w:rPr>
                <w:rFonts w:ascii="Arial" w:eastAsia="SimSun" w:hAnsi="Arial" w:cs="Arial"/>
                <w:lang w:eastAsia="zh-CN" w:bidi="ar"/>
              </w:rPr>
              <w:t>561.10</w:t>
            </w:r>
          </w:p>
        </w:tc>
        <w:tc>
          <w:tcPr>
            <w:tcW w:w="1170" w:type="dxa"/>
            <w:tcBorders>
              <w:top w:val="nil"/>
              <w:left w:val="nil"/>
              <w:bottom w:val="nil"/>
              <w:right w:val="nil"/>
            </w:tcBorders>
            <w:noWrap/>
            <w:vAlign w:val="bottom"/>
          </w:tcPr>
          <w:p w14:paraId="33F46744" w14:textId="77777777" w:rsidR="00A92D98" w:rsidRDefault="00DD673C">
            <w:pPr>
              <w:autoSpaceDE w:val="0"/>
              <w:autoSpaceDN w:val="0"/>
              <w:jc w:val="center"/>
              <w:textAlignment w:val="bottom"/>
              <w:rPr>
                <w:rFonts w:ascii="Arial" w:eastAsia="Arial MT" w:hAnsi="Arial" w:cs="Arial"/>
              </w:rPr>
            </w:pPr>
            <w:r>
              <w:rPr>
                <w:rFonts w:ascii="Arial" w:eastAsia="SimSun" w:hAnsi="Arial" w:cs="Arial"/>
                <w:lang w:eastAsia="zh-CN" w:bidi="ar"/>
              </w:rPr>
              <w:t>&lt;0.001</w:t>
            </w:r>
          </w:p>
        </w:tc>
        <w:tc>
          <w:tcPr>
            <w:tcW w:w="1170" w:type="dxa"/>
            <w:tcBorders>
              <w:top w:val="nil"/>
              <w:left w:val="nil"/>
              <w:bottom w:val="nil"/>
              <w:right w:val="nil"/>
            </w:tcBorders>
            <w:noWrap/>
            <w:vAlign w:val="bottom"/>
          </w:tcPr>
          <w:p w14:paraId="422A723F" w14:textId="77777777" w:rsidR="00A92D98" w:rsidRDefault="00DD673C">
            <w:pPr>
              <w:autoSpaceDE w:val="0"/>
              <w:autoSpaceDN w:val="0"/>
              <w:jc w:val="center"/>
              <w:textAlignment w:val="bottom"/>
              <w:rPr>
                <w:rFonts w:ascii="Arial" w:eastAsia="SimSun" w:hAnsi="Arial" w:cs="Arial"/>
                <w:vertAlign w:val="subscript"/>
                <w:lang w:eastAsia="zh-CN" w:bidi="ar"/>
              </w:rPr>
            </w:pPr>
            <w:r>
              <w:rPr>
                <w:rFonts w:ascii="Arial" w:eastAsia="SimSun" w:hAnsi="Arial" w:cs="Arial"/>
                <w:lang w:eastAsia="zh-CN" w:bidi="ar"/>
              </w:rPr>
              <w:t>Accept H</w:t>
            </w:r>
            <w:r>
              <w:rPr>
                <w:rFonts w:ascii="Arial" w:eastAsia="SimSun" w:hAnsi="Arial" w:cs="Arial"/>
                <w:vertAlign w:val="subscript"/>
                <w:lang w:eastAsia="zh-CN" w:bidi="ar"/>
              </w:rPr>
              <w:t>1</w:t>
            </w:r>
          </w:p>
        </w:tc>
        <w:tc>
          <w:tcPr>
            <w:tcW w:w="1260" w:type="dxa"/>
            <w:tcBorders>
              <w:top w:val="nil"/>
              <w:left w:val="nil"/>
              <w:bottom w:val="nil"/>
              <w:right w:val="nil"/>
            </w:tcBorders>
            <w:noWrap/>
            <w:vAlign w:val="bottom"/>
          </w:tcPr>
          <w:p w14:paraId="716DACDB" w14:textId="77777777" w:rsidR="00A92D98" w:rsidRDefault="00DD673C">
            <w:pPr>
              <w:autoSpaceDE w:val="0"/>
              <w:autoSpaceDN w:val="0"/>
              <w:jc w:val="center"/>
              <w:textAlignment w:val="bottom"/>
              <w:rPr>
                <w:rFonts w:ascii="Arial" w:eastAsia="SimSun" w:hAnsi="Arial" w:cs="Arial"/>
                <w:lang w:eastAsia="zh-CN" w:bidi="ar"/>
              </w:rPr>
            </w:pPr>
            <w:r>
              <w:rPr>
                <w:rFonts w:ascii="Arial" w:eastAsia="SimSun" w:hAnsi="Arial" w:cs="Arial"/>
                <w:lang w:eastAsia="zh-CN" w:bidi="ar"/>
              </w:rPr>
              <w:t>Statistically Significant</w:t>
            </w:r>
          </w:p>
        </w:tc>
      </w:tr>
      <w:tr w:rsidR="00A92D98" w14:paraId="5B2E0C04" w14:textId="77777777">
        <w:trPr>
          <w:trHeight w:val="288"/>
        </w:trPr>
        <w:tc>
          <w:tcPr>
            <w:tcW w:w="2250" w:type="dxa"/>
            <w:tcBorders>
              <w:top w:val="nil"/>
              <w:left w:val="nil"/>
              <w:bottom w:val="nil"/>
              <w:right w:val="nil"/>
            </w:tcBorders>
            <w:noWrap/>
            <w:vAlign w:val="bottom"/>
          </w:tcPr>
          <w:p w14:paraId="21495678" w14:textId="77777777" w:rsidR="00A92D98" w:rsidRDefault="00DD673C">
            <w:pPr>
              <w:autoSpaceDE w:val="0"/>
              <w:autoSpaceDN w:val="0"/>
              <w:jc w:val="both"/>
              <w:textAlignment w:val="bottom"/>
              <w:rPr>
                <w:rFonts w:ascii="Arial" w:eastAsia="Arial MT" w:hAnsi="Arial" w:cs="Arial"/>
              </w:rPr>
            </w:pPr>
            <w:r>
              <w:rPr>
                <w:rFonts w:ascii="Arial" w:eastAsia="SimSun" w:hAnsi="Arial" w:cs="Arial"/>
                <w:lang w:eastAsia="zh-CN" w:bidi="ar"/>
              </w:rPr>
              <w:t>Within Groups</w:t>
            </w:r>
          </w:p>
        </w:tc>
        <w:tc>
          <w:tcPr>
            <w:tcW w:w="1530" w:type="dxa"/>
            <w:tcBorders>
              <w:top w:val="nil"/>
              <w:left w:val="nil"/>
              <w:bottom w:val="nil"/>
              <w:right w:val="nil"/>
            </w:tcBorders>
            <w:noWrap/>
            <w:vAlign w:val="bottom"/>
          </w:tcPr>
          <w:p w14:paraId="15870DD1" w14:textId="77777777" w:rsidR="00A92D98" w:rsidRDefault="00DD673C">
            <w:pPr>
              <w:autoSpaceDE w:val="0"/>
              <w:autoSpaceDN w:val="0"/>
              <w:jc w:val="center"/>
              <w:textAlignment w:val="bottom"/>
              <w:rPr>
                <w:rFonts w:ascii="Arial" w:eastAsia="Arial MT" w:hAnsi="Arial" w:cs="Arial"/>
              </w:rPr>
            </w:pPr>
            <w:r>
              <w:rPr>
                <w:rFonts w:ascii="Arial" w:eastAsia="SimSun" w:hAnsi="Arial" w:cs="Arial"/>
                <w:lang w:eastAsia="zh-CN" w:bidi="ar"/>
              </w:rPr>
              <w:t>10.36</w:t>
            </w:r>
          </w:p>
        </w:tc>
        <w:tc>
          <w:tcPr>
            <w:tcW w:w="1530" w:type="dxa"/>
            <w:tcBorders>
              <w:top w:val="nil"/>
              <w:left w:val="nil"/>
              <w:bottom w:val="nil"/>
              <w:right w:val="nil"/>
            </w:tcBorders>
            <w:noWrap/>
            <w:vAlign w:val="bottom"/>
          </w:tcPr>
          <w:p w14:paraId="7929C4B1" w14:textId="77777777" w:rsidR="00A92D98" w:rsidRDefault="00DD673C">
            <w:pPr>
              <w:autoSpaceDE w:val="0"/>
              <w:autoSpaceDN w:val="0"/>
              <w:jc w:val="center"/>
              <w:textAlignment w:val="bottom"/>
              <w:rPr>
                <w:rFonts w:ascii="Arial" w:eastAsia="Arial MT" w:hAnsi="Arial" w:cs="Arial"/>
              </w:rPr>
            </w:pPr>
            <w:r>
              <w:rPr>
                <w:rFonts w:ascii="Arial" w:eastAsia="SimSun" w:hAnsi="Arial" w:cs="Arial"/>
                <w:lang w:eastAsia="zh-CN" w:bidi="ar"/>
              </w:rPr>
              <w:t>117</w:t>
            </w:r>
          </w:p>
        </w:tc>
        <w:tc>
          <w:tcPr>
            <w:tcW w:w="900" w:type="dxa"/>
            <w:tcBorders>
              <w:top w:val="nil"/>
              <w:left w:val="nil"/>
              <w:bottom w:val="nil"/>
              <w:right w:val="nil"/>
            </w:tcBorders>
            <w:noWrap/>
            <w:vAlign w:val="bottom"/>
          </w:tcPr>
          <w:p w14:paraId="526BBC3A" w14:textId="77777777" w:rsidR="00A92D98" w:rsidRDefault="00DD673C">
            <w:pPr>
              <w:autoSpaceDE w:val="0"/>
              <w:autoSpaceDN w:val="0"/>
              <w:jc w:val="center"/>
              <w:textAlignment w:val="bottom"/>
              <w:rPr>
                <w:rFonts w:ascii="Arial" w:eastAsia="Arial MT" w:hAnsi="Arial" w:cs="Arial"/>
              </w:rPr>
            </w:pPr>
            <w:r>
              <w:rPr>
                <w:rFonts w:ascii="Arial" w:eastAsia="SimSun" w:hAnsi="Arial" w:cs="Arial"/>
                <w:lang w:eastAsia="zh-CN" w:bidi="ar"/>
              </w:rPr>
              <w:t>0.09</w:t>
            </w:r>
          </w:p>
        </w:tc>
        <w:tc>
          <w:tcPr>
            <w:tcW w:w="990" w:type="dxa"/>
            <w:tcBorders>
              <w:top w:val="nil"/>
              <w:left w:val="nil"/>
              <w:bottom w:val="nil"/>
              <w:right w:val="nil"/>
            </w:tcBorders>
            <w:noWrap/>
            <w:vAlign w:val="bottom"/>
          </w:tcPr>
          <w:p w14:paraId="0A20D5B7" w14:textId="77777777" w:rsidR="00A92D98" w:rsidRDefault="00A92D98">
            <w:pPr>
              <w:widowControl w:val="0"/>
              <w:autoSpaceDE w:val="0"/>
              <w:autoSpaceDN w:val="0"/>
              <w:jc w:val="center"/>
              <w:rPr>
                <w:rFonts w:ascii="Arial" w:eastAsia="Arial MT" w:hAnsi="Arial" w:cs="Arial"/>
              </w:rPr>
            </w:pPr>
          </w:p>
        </w:tc>
        <w:tc>
          <w:tcPr>
            <w:tcW w:w="1170" w:type="dxa"/>
            <w:tcBorders>
              <w:top w:val="nil"/>
              <w:left w:val="nil"/>
              <w:bottom w:val="nil"/>
              <w:right w:val="nil"/>
            </w:tcBorders>
            <w:noWrap/>
            <w:vAlign w:val="bottom"/>
          </w:tcPr>
          <w:p w14:paraId="28B37C63" w14:textId="77777777" w:rsidR="00A92D98" w:rsidRDefault="00A92D98">
            <w:pPr>
              <w:widowControl w:val="0"/>
              <w:autoSpaceDE w:val="0"/>
              <w:autoSpaceDN w:val="0"/>
              <w:jc w:val="center"/>
              <w:rPr>
                <w:rFonts w:ascii="Arial" w:eastAsia="Arial MT" w:hAnsi="Arial" w:cs="Arial"/>
              </w:rPr>
            </w:pPr>
          </w:p>
        </w:tc>
        <w:tc>
          <w:tcPr>
            <w:tcW w:w="1170" w:type="dxa"/>
            <w:tcBorders>
              <w:top w:val="nil"/>
              <w:left w:val="nil"/>
              <w:bottom w:val="nil"/>
              <w:right w:val="nil"/>
            </w:tcBorders>
            <w:noWrap/>
            <w:vAlign w:val="bottom"/>
          </w:tcPr>
          <w:p w14:paraId="08B7B091" w14:textId="77777777" w:rsidR="00A92D98" w:rsidRDefault="00A92D98">
            <w:pPr>
              <w:widowControl w:val="0"/>
              <w:autoSpaceDE w:val="0"/>
              <w:autoSpaceDN w:val="0"/>
              <w:jc w:val="center"/>
              <w:rPr>
                <w:rFonts w:ascii="Arial" w:eastAsia="Arial MT" w:hAnsi="Arial" w:cs="Arial"/>
              </w:rPr>
            </w:pPr>
          </w:p>
        </w:tc>
        <w:tc>
          <w:tcPr>
            <w:tcW w:w="1260" w:type="dxa"/>
            <w:tcBorders>
              <w:top w:val="nil"/>
              <w:left w:val="nil"/>
              <w:bottom w:val="nil"/>
              <w:right w:val="nil"/>
            </w:tcBorders>
            <w:noWrap/>
            <w:vAlign w:val="bottom"/>
          </w:tcPr>
          <w:p w14:paraId="09FD72E9" w14:textId="77777777" w:rsidR="00A92D98" w:rsidRDefault="00A92D98">
            <w:pPr>
              <w:widowControl w:val="0"/>
              <w:autoSpaceDE w:val="0"/>
              <w:autoSpaceDN w:val="0"/>
              <w:jc w:val="center"/>
              <w:rPr>
                <w:rFonts w:ascii="Arial" w:eastAsia="Arial MT" w:hAnsi="Arial" w:cs="Arial"/>
              </w:rPr>
            </w:pPr>
          </w:p>
        </w:tc>
      </w:tr>
      <w:tr w:rsidR="00A92D98" w14:paraId="28A53C89" w14:textId="77777777">
        <w:trPr>
          <w:trHeight w:val="288"/>
        </w:trPr>
        <w:tc>
          <w:tcPr>
            <w:tcW w:w="2250" w:type="dxa"/>
            <w:tcBorders>
              <w:top w:val="nil"/>
              <w:left w:val="nil"/>
              <w:bottom w:val="nil"/>
              <w:right w:val="nil"/>
            </w:tcBorders>
            <w:noWrap/>
            <w:vAlign w:val="bottom"/>
          </w:tcPr>
          <w:p w14:paraId="108FD836" w14:textId="77777777" w:rsidR="00A92D98" w:rsidRDefault="00A92D98">
            <w:pPr>
              <w:widowControl w:val="0"/>
              <w:autoSpaceDE w:val="0"/>
              <w:autoSpaceDN w:val="0"/>
              <w:jc w:val="both"/>
              <w:rPr>
                <w:rFonts w:ascii="Arial" w:eastAsia="Arial MT" w:hAnsi="Arial" w:cs="Arial"/>
              </w:rPr>
            </w:pPr>
          </w:p>
        </w:tc>
        <w:tc>
          <w:tcPr>
            <w:tcW w:w="1530" w:type="dxa"/>
            <w:tcBorders>
              <w:top w:val="nil"/>
              <w:left w:val="nil"/>
              <w:bottom w:val="nil"/>
              <w:right w:val="nil"/>
            </w:tcBorders>
            <w:noWrap/>
            <w:vAlign w:val="bottom"/>
          </w:tcPr>
          <w:p w14:paraId="79665286" w14:textId="77777777" w:rsidR="00A92D98" w:rsidRDefault="00A92D98">
            <w:pPr>
              <w:widowControl w:val="0"/>
              <w:autoSpaceDE w:val="0"/>
              <w:autoSpaceDN w:val="0"/>
              <w:jc w:val="center"/>
              <w:rPr>
                <w:rFonts w:ascii="Arial" w:eastAsia="Arial MT" w:hAnsi="Arial" w:cs="Arial"/>
              </w:rPr>
            </w:pPr>
          </w:p>
        </w:tc>
        <w:tc>
          <w:tcPr>
            <w:tcW w:w="1530" w:type="dxa"/>
            <w:tcBorders>
              <w:top w:val="nil"/>
              <w:left w:val="nil"/>
              <w:bottom w:val="nil"/>
              <w:right w:val="nil"/>
            </w:tcBorders>
            <w:noWrap/>
            <w:vAlign w:val="bottom"/>
          </w:tcPr>
          <w:p w14:paraId="6578E6BF" w14:textId="77777777" w:rsidR="00A92D98" w:rsidRDefault="00A92D98">
            <w:pPr>
              <w:widowControl w:val="0"/>
              <w:autoSpaceDE w:val="0"/>
              <w:autoSpaceDN w:val="0"/>
              <w:jc w:val="center"/>
              <w:rPr>
                <w:rFonts w:ascii="Arial" w:eastAsia="Arial MT" w:hAnsi="Arial" w:cs="Arial"/>
              </w:rPr>
            </w:pPr>
          </w:p>
        </w:tc>
        <w:tc>
          <w:tcPr>
            <w:tcW w:w="900" w:type="dxa"/>
            <w:tcBorders>
              <w:top w:val="nil"/>
              <w:left w:val="nil"/>
              <w:bottom w:val="nil"/>
              <w:right w:val="nil"/>
            </w:tcBorders>
            <w:noWrap/>
            <w:vAlign w:val="bottom"/>
          </w:tcPr>
          <w:p w14:paraId="6A392831" w14:textId="77777777" w:rsidR="00A92D98" w:rsidRDefault="00A92D98">
            <w:pPr>
              <w:widowControl w:val="0"/>
              <w:autoSpaceDE w:val="0"/>
              <w:autoSpaceDN w:val="0"/>
              <w:jc w:val="center"/>
              <w:rPr>
                <w:rFonts w:ascii="Arial" w:eastAsia="Arial MT" w:hAnsi="Arial" w:cs="Arial"/>
              </w:rPr>
            </w:pPr>
          </w:p>
        </w:tc>
        <w:tc>
          <w:tcPr>
            <w:tcW w:w="990" w:type="dxa"/>
            <w:tcBorders>
              <w:top w:val="nil"/>
              <w:left w:val="nil"/>
              <w:bottom w:val="nil"/>
              <w:right w:val="nil"/>
            </w:tcBorders>
            <w:noWrap/>
            <w:vAlign w:val="bottom"/>
          </w:tcPr>
          <w:p w14:paraId="2DC7D4D7" w14:textId="77777777" w:rsidR="00A92D98" w:rsidRDefault="00A92D98">
            <w:pPr>
              <w:widowControl w:val="0"/>
              <w:autoSpaceDE w:val="0"/>
              <w:autoSpaceDN w:val="0"/>
              <w:jc w:val="center"/>
              <w:rPr>
                <w:rFonts w:ascii="Arial" w:eastAsia="Arial MT" w:hAnsi="Arial" w:cs="Arial"/>
              </w:rPr>
            </w:pPr>
          </w:p>
        </w:tc>
        <w:tc>
          <w:tcPr>
            <w:tcW w:w="1170" w:type="dxa"/>
            <w:tcBorders>
              <w:top w:val="nil"/>
              <w:left w:val="nil"/>
              <w:bottom w:val="nil"/>
              <w:right w:val="nil"/>
            </w:tcBorders>
            <w:noWrap/>
            <w:vAlign w:val="bottom"/>
          </w:tcPr>
          <w:p w14:paraId="663D0B4D" w14:textId="77777777" w:rsidR="00A92D98" w:rsidRDefault="00A92D98">
            <w:pPr>
              <w:widowControl w:val="0"/>
              <w:autoSpaceDE w:val="0"/>
              <w:autoSpaceDN w:val="0"/>
              <w:jc w:val="center"/>
              <w:rPr>
                <w:rFonts w:ascii="Arial" w:eastAsia="Arial MT" w:hAnsi="Arial" w:cs="Arial"/>
              </w:rPr>
            </w:pPr>
          </w:p>
        </w:tc>
        <w:tc>
          <w:tcPr>
            <w:tcW w:w="1170" w:type="dxa"/>
            <w:tcBorders>
              <w:top w:val="nil"/>
              <w:left w:val="nil"/>
              <w:bottom w:val="nil"/>
              <w:right w:val="nil"/>
            </w:tcBorders>
            <w:noWrap/>
            <w:vAlign w:val="bottom"/>
          </w:tcPr>
          <w:p w14:paraId="4EE788F3" w14:textId="77777777" w:rsidR="00A92D98" w:rsidRDefault="00A92D98">
            <w:pPr>
              <w:widowControl w:val="0"/>
              <w:autoSpaceDE w:val="0"/>
              <w:autoSpaceDN w:val="0"/>
              <w:jc w:val="center"/>
              <w:rPr>
                <w:rFonts w:ascii="Arial" w:eastAsia="Arial MT" w:hAnsi="Arial" w:cs="Arial"/>
              </w:rPr>
            </w:pPr>
          </w:p>
        </w:tc>
        <w:tc>
          <w:tcPr>
            <w:tcW w:w="1260" w:type="dxa"/>
            <w:tcBorders>
              <w:top w:val="nil"/>
              <w:left w:val="nil"/>
              <w:bottom w:val="nil"/>
              <w:right w:val="nil"/>
            </w:tcBorders>
            <w:noWrap/>
            <w:vAlign w:val="bottom"/>
          </w:tcPr>
          <w:p w14:paraId="237DB569" w14:textId="77777777" w:rsidR="00A92D98" w:rsidRDefault="00A92D98">
            <w:pPr>
              <w:widowControl w:val="0"/>
              <w:autoSpaceDE w:val="0"/>
              <w:autoSpaceDN w:val="0"/>
              <w:jc w:val="center"/>
              <w:rPr>
                <w:rFonts w:ascii="Arial" w:eastAsia="Arial MT" w:hAnsi="Arial" w:cs="Arial"/>
              </w:rPr>
            </w:pPr>
          </w:p>
        </w:tc>
      </w:tr>
      <w:tr w:rsidR="00A92D98" w14:paraId="563E79E7" w14:textId="77777777">
        <w:trPr>
          <w:trHeight w:val="303"/>
        </w:trPr>
        <w:tc>
          <w:tcPr>
            <w:tcW w:w="2250" w:type="dxa"/>
            <w:tcBorders>
              <w:top w:val="nil"/>
              <w:left w:val="nil"/>
              <w:bottom w:val="single" w:sz="8" w:space="0" w:color="000000"/>
              <w:right w:val="nil"/>
            </w:tcBorders>
            <w:noWrap/>
            <w:vAlign w:val="bottom"/>
          </w:tcPr>
          <w:p w14:paraId="661020DE" w14:textId="77777777" w:rsidR="00A92D98" w:rsidRDefault="00DD673C">
            <w:pPr>
              <w:autoSpaceDE w:val="0"/>
              <w:autoSpaceDN w:val="0"/>
              <w:jc w:val="both"/>
              <w:textAlignment w:val="bottom"/>
              <w:rPr>
                <w:rFonts w:ascii="Arial" w:eastAsia="Arial MT" w:hAnsi="Arial" w:cs="Arial"/>
              </w:rPr>
            </w:pPr>
            <w:r>
              <w:rPr>
                <w:rFonts w:ascii="Arial" w:eastAsia="SimSun" w:hAnsi="Arial" w:cs="Arial"/>
                <w:lang w:eastAsia="zh-CN" w:bidi="ar"/>
              </w:rPr>
              <w:t>Total</w:t>
            </w:r>
          </w:p>
        </w:tc>
        <w:tc>
          <w:tcPr>
            <w:tcW w:w="1530" w:type="dxa"/>
            <w:tcBorders>
              <w:top w:val="nil"/>
              <w:left w:val="nil"/>
              <w:bottom w:val="single" w:sz="8" w:space="0" w:color="000000"/>
              <w:right w:val="nil"/>
            </w:tcBorders>
            <w:noWrap/>
            <w:vAlign w:val="bottom"/>
          </w:tcPr>
          <w:p w14:paraId="13C9E155" w14:textId="77777777" w:rsidR="00A92D98" w:rsidRDefault="00DD673C">
            <w:pPr>
              <w:autoSpaceDE w:val="0"/>
              <w:autoSpaceDN w:val="0"/>
              <w:jc w:val="center"/>
              <w:textAlignment w:val="bottom"/>
              <w:rPr>
                <w:rFonts w:ascii="Arial" w:eastAsia="Arial MT" w:hAnsi="Arial" w:cs="Arial"/>
              </w:rPr>
            </w:pPr>
            <w:r>
              <w:rPr>
                <w:rFonts w:ascii="Arial" w:eastAsia="SimSun" w:hAnsi="Arial" w:cs="Arial"/>
                <w:lang w:eastAsia="zh-CN" w:bidi="ar"/>
              </w:rPr>
              <w:t>109.72</w:t>
            </w:r>
          </w:p>
        </w:tc>
        <w:tc>
          <w:tcPr>
            <w:tcW w:w="1530" w:type="dxa"/>
            <w:tcBorders>
              <w:top w:val="nil"/>
              <w:left w:val="nil"/>
              <w:bottom w:val="single" w:sz="8" w:space="0" w:color="000000"/>
              <w:right w:val="nil"/>
            </w:tcBorders>
            <w:noWrap/>
            <w:vAlign w:val="bottom"/>
          </w:tcPr>
          <w:p w14:paraId="42D636F2" w14:textId="77777777" w:rsidR="00A92D98" w:rsidRDefault="00DD673C">
            <w:pPr>
              <w:autoSpaceDE w:val="0"/>
              <w:autoSpaceDN w:val="0"/>
              <w:jc w:val="center"/>
              <w:textAlignment w:val="bottom"/>
              <w:rPr>
                <w:rFonts w:ascii="Arial" w:eastAsia="Arial MT" w:hAnsi="Arial" w:cs="Arial"/>
              </w:rPr>
            </w:pPr>
            <w:r>
              <w:rPr>
                <w:rFonts w:ascii="Arial" w:eastAsia="SimSun" w:hAnsi="Arial" w:cs="Arial"/>
                <w:lang w:eastAsia="zh-CN" w:bidi="ar"/>
              </w:rPr>
              <w:t>119</w:t>
            </w:r>
          </w:p>
        </w:tc>
        <w:tc>
          <w:tcPr>
            <w:tcW w:w="900" w:type="dxa"/>
            <w:tcBorders>
              <w:top w:val="nil"/>
              <w:left w:val="nil"/>
              <w:bottom w:val="single" w:sz="8" w:space="0" w:color="000000"/>
              <w:right w:val="nil"/>
            </w:tcBorders>
            <w:noWrap/>
            <w:vAlign w:val="bottom"/>
          </w:tcPr>
          <w:p w14:paraId="2F06BD2E" w14:textId="77777777" w:rsidR="00A92D98" w:rsidRDefault="00A92D98">
            <w:pPr>
              <w:widowControl w:val="0"/>
              <w:autoSpaceDE w:val="0"/>
              <w:autoSpaceDN w:val="0"/>
              <w:jc w:val="both"/>
              <w:rPr>
                <w:rFonts w:ascii="Arial" w:eastAsia="Arial MT" w:hAnsi="Arial" w:cs="Arial"/>
              </w:rPr>
            </w:pPr>
          </w:p>
        </w:tc>
        <w:tc>
          <w:tcPr>
            <w:tcW w:w="990" w:type="dxa"/>
            <w:tcBorders>
              <w:top w:val="nil"/>
              <w:left w:val="nil"/>
              <w:bottom w:val="single" w:sz="8" w:space="0" w:color="000000"/>
              <w:right w:val="nil"/>
            </w:tcBorders>
            <w:noWrap/>
            <w:vAlign w:val="bottom"/>
          </w:tcPr>
          <w:p w14:paraId="30944A54" w14:textId="77777777" w:rsidR="00A92D98" w:rsidRDefault="00A92D98">
            <w:pPr>
              <w:widowControl w:val="0"/>
              <w:autoSpaceDE w:val="0"/>
              <w:autoSpaceDN w:val="0"/>
              <w:jc w:val="both"/>
              <w:rPr>
                <w:rFonts w:ascii="Arial" w:eastAsia="Arial MT" w:hAnsi="Arial" w:cs="Arial"/>
              </w:rPr>
            </w:pPr>
          </w:p>
        </w:tc>
        <w:tc>
          <w:tcPr>
            <w:tcW w:w="1170" w:type="dxa"/>
            <w:tcBorders>
              <w:top w:val="nil"/>
              <w:left w:val="nil"/>
              <w:bottom w:val="single" w:sz="8" w:space="0" w:color="000000"/>
              <w:right w:val="nil"/>
            </w:tcBorders>
            <w:noWrap/>
            <w:vAlign w:val="bottom"/>
          </w:tcPr>
          <w:p w14:paraId="43F45055" w14:textId="77777777" w:rsidR="00A92D98" w:rsidRDefault="00A92D98">
            <w:pPr>
              <w:widowControl w:val="0"/>
              <w:autoSpaceDE w:val="0"/>
              <w:autoSpaceDN w:val="0"/>
              <w:jc w:val="both"/>
              <w:rPr>
                <w:rFonts w:ascii="Arial" w:eastAsia="Arial MT" w:hAnsi="Arial" w:cs="Arial"/>
              </w:rPr>
            </w:pPr>
          </w:p>
        </w:tc>
        <w:tc>
          <w:tcPr>
            <w:tcW w:w="1170" w:type="dxa"/>
            <w:tcBorders>
              <w:top w:val="nil"/>
              <w:left w:val="nil"/>
              <w:bottom w:val="single" w:sz="8" w:space="0" w:color="000000"/>
              <w:right w:val="nil"/>
            </w:tcBorders>
            <w:noWrap/>
            <w:vAlign w:val="bottom"/>
          </w:tcPr>
          <w:p w14:paraId="0EBAA23A" w14:textId="77777777" w:rsidR="00A92D98" w:rsidRDefault="00A92D98">
            <w:pPr>
              <w:widowControl w:val="0"/>
              <w:autoSpaceDE w:val="0"/>
              <w:autoSpaceDN w:val="0"/>
              <w:jc w:val="both"/>
              <w:rPr>
                <w:rFonts w:ascii="Arial" w:eastAsia="Arial MT" w:hAnsi="Arial" w:cs="Arial"/>
              </w:rPr>
            </w:pPr>
          </w:p>
        </w:tc>
        <w:tc>
          <w:tcPr>
            <w:tcW w:w="1260" w:type="dxa"/>
            <w:tcBorders>
              <w:top w:val="nil"/>
              <w:left w:val="nil"/>
              <w:bottom w:val="single" w:sz="8" w:space="0" w:color="000000"/>
              <w:right w:val="nil"/>
            </w:tcBorders>
            <w:noWrap/>
            <w:vAlign w:val="bottom"/>
          </w:tcPr>
          <w:p w14:paraId="28EE3A47" w14:textId="77777777" w:rsidR="00A92D98" w:rsidRDefault="00A92D98">
            <w:pPr>
              <w:widowControl w:val="0"/>
              <w:autoSpaceDE w:val="0"/>
              <w:autoSpaceDN w:val="0"/>
              <w:jc w:val="both"/>
              <w:rPr>
                <w:rFonts w:ascii="Arial" w:eastAsia="Arial MT" w:hAnsi="Arial" w:cs="Arial"/>
              </w:rPr>
            </w:pPr>
          </w:p>
        </w:tc>
      </w:tr>
    </w:tbl>
    <w:p w14:paraId="35D77107" w14:textId="77777777" w:rsidR="00A92D98" w:rsidRDefault="00DD673C">
      <w:pPr>
        <w:autoSpaceDE w:val="0"/>
        <w:autoSpaceDN w:val="0"/>
        <w:spacing w:beforeAutospacing="1" w:afterAutospacing="1"/>
        <w:jc w:val="center"/>
        <w:rPr>
          <w:rFonts w:ascii="Arial" w:eastAsia="SimSun" w:hAnsi="Arial" w:cs="Arial"/>
          <w:i/>
          <w:iCs/>
          <w:lang w:eastAsia="zh-CN"/>
        </w:rPr>
      </w:pPr>
      <w:r>
        <w:rPr>
          <w:rFonts w:ascii="Arial" w:eastAsia="SimSun" w:hAnsi="Arial" w:cs="Arial"/>
          <w:b/>
          <w:bCs/>
          <w:lang w:eastAsia="zh-CN"/>
        </w:rPr>
        <w:t xml:space="preserve">Table 5. </w:t>
      </w:r>
      <w:r>
        <w:rPr>
          <w:rFonts w:ascii="Arial" w:eastAsia="Arial MT" w:hAnsi="Arial" w:cs="Arial"/>
          <w:i/>
          <w:iCs/>
          <w:lang w:eastAsia="zh-CN" w:bidi="ar"/>
        </w:rPr>
        <w:t xml:space="preserve">Significant Difference among </w:t>
      </w:r>
      <w:r>
        <w:rPr>
          <w:rFonts w:ascii="Arial" w:eastAsia="Arial MT" w:hAnsi="Arial" w:cs="Arial"/>
          <w:i/>
          <w:iCs/>
          <w:lang w:eastAsia="zh-CN" w:bidi="ar"/>
        </w:rPr>
        <w:t>the Three Treatments for Synthetic Fabric</w:t>
      </w:r>
    </w:p>
    <w:p w14:paraId="2517F8C7" w14:textId="77777777" w:rsidR="00A92D98" w:rsidRDefault="00DD673C">
      <w:pPr>
        <w:widowControl w:val="0"/>
        <w:autoSpaceDE w:val="0"/>
        <w:autoSpaceDN w:val="0"/>
        <w:jc w:val="both"/>
        <w:rPr>
          <w:rFonts w:ascii="Arial" w:eastAsia="Arial MT" w:hAnsi="Arial" w:cs="Arial"/>
          <w:i/>
          <w:iCs/>
        </w:rPr>
      </w:pPr>
      <w:r>
        <w:rPr>
          <w:rFonts w:ascii="Arial" w:eastAsia="Arial MT" w:hAnsi="Arial" w:cs="Arial"/>
          <w:i/>
          <w:iCs/>
        </w:rPr>
        <w:t>*significant at p&lt;0.01 (two-tailed).</w:t>
      </w:r>
    </w:p>
    <w:p w14:paraId="23AFBEF7" w14:textId="77777777" w:rsidR="00A92D98" w:rsidRDefault="00A92D98">
      <w:pPr>
        <w:widowControl w:val="0"/>
        <w:autoSpaceDE w:val="0"/>
        <w:autoSpaceDN w:val="0"/>
        <w:jc w:val="both"/>
        <w:rPr>
          <w:rFonts w:ascii="Arial" w:eastAsia="Arial MT" w:hAnsi="Arial" w:cs="Arial"/>
        </w:rPr>
      </w:pPr>
    </w:p>
    <w:p w14:paraId="283DC6F3" w14:textId="77777777" w:rsidR="00A92D98" w:rsidRDefault="00DD673C">
      <w:pPr>
        <w:widowControl w:val="0"/>
        <w:autoSpaceDE w:val="0"/>
        <w:autoSpaceDN w:val="0"/>
        <w:ind w:firstLine="720"/>
        <w:jc w:val="both"/>
        <w:rPr>
          <w:rFonts w:ascii="Arial" w:eastAsia="SimSun" w:hAnsi="Arial" w:cs="Arial"/>
        </w:rPr>
      </w:pPr>
      <w:r>
        <w:rPr>
          <w:rFonts w:ascii="Arial" w:eastAsia="SimSun" w:hAnsi="Arial" w:cs="Arial"/>
        </w:rPr>
        <w:t xml:space="preserve">Table 5 indicate that the treatments’ water repellency performance </w:t>
      </w:r>
      <w:proofErr w:type="gramStart"/>
      <w:r>
        <w:rPr>
          <w:rFonts w:ascii="Arial" w:eastAsia="SimSun" w:hAnsi="Arial" w:cs="Arial"/>
        </w:rPr>
        <w:t>exhibit</w:t>
      </w:r>
      <w:proofErr w:type="gramEnd"/>
      <w:r>
        <w:rPr>
          <w:rFonts w:ascii="Arial" w:eastAsia="SimSun" w:hAnsi="Arial" w:cs="Arial"/>
        </w:rPr>
        <w:t xml:space="preserve"> a statistically significant effect. The computed F-value, </w:t>
      </w:r>
      <w:proofErr w:type="gramStart"/>
      <w:r>
        <w:rPr>
          <w:rFonts w:ascii="Arial" w:eastAsia="SimSun" w:hAnsi="Arial" w:cs="Arial"/>
        </w:rPr>
        <w:t>F(</w:t>
      </w:r>
      <w:proofErr w:type="gramEnd"/>
      <w:r>
        <w:rPr>
          <w:rFonts w:ascii="Arial" w:eastAsia="SimSun" w:hAnsi="Arial" w:cs="Arial"/>
        </w:rPr>
        <w:t xml:space="preserve">2, 117) = 561.10, with a corresponding </w:t>
      </w:r>
      <w:r>
        <w:rPr>
          <w:rFonts w:ascii="Arial" w:eastAsia="SimSun" w:hAnsi="Arial" w:cs="Arial"/>
        </w:rPr>
        <w:t>p-value of &lt; 0.001, is far below the established level of significance (α = 0.01). This provides strong evidence to reject the null hypothesis and accept the alternative hypothesis, suggesting that at least one treatment mean differs significantly from the</w:t>
      </w:r>
      <w:r>
        <w:rPr>
          <w:rFonts w:ascii="Arial" w:eastAsia="SimSun" w:hAnsi="Arial" w:cs="Arial"/>
        </w:rPr>
        <w:t xml:space="preserve"> others.</w:t>
      </w:r>
    </w:p>
    <w:p w14:paraId="65061B1D" w14:textId="77777777" w:rsidR="00A92D98" w:rsidRDefault="00DD673C">
      <w:pPr>
        <w:autoSpaceDE w:val="0"/>
        <w:autoSpaceDN w:val="0"/>
        <w:spacing w:beforeAutospacing="1" w:afterAutospacing="1"/>
        <w:jc w:val="center"/>
        <w:rPr>
          <w:rFonts w:ascii="Arial" w:eastAsia="SimSun" w:hAnsi="Arial" w:cs="Arial"/>
          <w:i/>
          <w:iCs/>
          <w:lang w:eastAsia="zh-CN"/>
        </w:rPr>
      </w:pPr>
      <w:r>
        <w:rPr>
          <w:rFonts w:ascii="Arial" w:eastAsia="SimSun" w:hAnsi="Arial" w:cs="Arial"/>
          <w:b/>
          <w:bCs/>
          <w:lang w:eastAsia="zh-CN"/>
        </w:rPr>
        <w:t xml:space="preserve">Table 6. </w:t>
      </w:r>
      <w:r>
        <w:rPr>
          <w:rFonts w:ascii="Arial" w:eastAsia="Arial MT" w:hAnsi="Arial" w:cs="Arial"/>
          <w:i/>
          <w:iCs/>
          <w:lang w:eastAsia="zh-CN" w:bidi="ar"/>
        </w:rPr>
        <w:t>Significant Difference among the Three Treatments for Mixed-blend Fabric</w:t>
      </w:r>
    </w:p>
    <w:tbl>
      <w:tblPr>
        <w:tblpPr w:leftFromText="180" w:rightFromText="180" w:vertAnchor="text" w:horzAnchor="margin" w:tblpY="-53"/>
        <w:tblOverlap w:val="never"/>
        <w:tblW w:w="10800" w:type="dxa"/>
        <w:tblLayout w:type="fixed"/>
        <w:tblLook w:val="04A0" w:firstRow="1" w:lastRow="0" w:firstColumn="1" w:lastColumn="0" w:noHBand="0" w:noVBand="1"/>
      </w:tblPr>
      <w:tblGrid>
        <w:gridCol w:w="2250"/>
        <w:gridCol w:w="1530"/>
        <w:gridCol w:w="1530"/>
        <w:gridCol w:w="900"/>
        <w:gridCol w:w="990"/>
        <w:gridCol w:w="1170"/>
        <w:gridCol w:w="1170"/>
        <w:gridCol w:w="1260"/>
      </w:tblGrid>
      <w:tr w:rsidR="00A92D98" w14:paraId="6380AA47" w14:textId="77777777">
        <w:trPr>
          <w:trHeight w:val="288"/>
        </w:trPr>
        <w:tc>
          <w:tcPr>
            <w:tcW w:w="2250" w:type="dxa"/>
            <w:tcBorders>
              <w:top w:val="single" w:sz="8" w:space="0" w:color="000000"/>
              <w:left w:val="nil"/>
              <w:bottom w:val="single" w:sz="4" w:space="0" w:color="000000"/>
              <w:right w:val="nil"/>
            </w:tcBorders>
            <w:noWrap/>
            <w:vAlign w:val="bottom"/>
          </w:tcPr>
          <w:p w14:paraId="364B0246" w14:textId="77777777" w:rsidR="00A92D98" w:rsidRDefault="00DD673C">
            <w:pPr>
              <w:autoSpaceDE w:val="0"/>
              <w:autoSpaceDN w:val="0"/>
              <w:jc w:val="center"/>
              <w:textAlignment w:val="bottom"/>
              <w:rPr>
                <w:rFonts w:ascii="Arial" w:eastAsia="Arial MT" w:hAnsi="Arial" w:cs="Arial"/>
                <w:b/>
                <w:bCs/>
                <w:i/>
                <w:iCs/>
              </w:rPr>
            </w:pPr>
            <w:r>
              <w:rPr>
                <w:rFonts w:ascii="Arial" w:eastAsia="SimSun" w:hAnsi="Arial" w:cs="Arial"/>
                <w:b/>
                <w:bCs/>
                <w:i/>
                <w:iCs/>
                <w:lang w:eastAsia="zh-CN" w:bidi="ar"/>
              </w:rPr>
              <w:lastRenderedPageBreak/>
              <w:t>Source of Variation</w:t>
            </w:r>
          </w:p>
        </w:tc>
        <w:tc>
          <w:tcPr>
            <w:tcW w:w="1530" w:type="dxa"/>
            <w:tcBorders>
              <w:top w:val="single" w:sz="8" w:space="0" w:color="000000"/>
              <w:left w:val="nil"/>
              <w:bottom w:val="single" w:sz="4" w:space="0" w:color="000000"/>
              <w:right w:val="nil"/>
            </w:tcBorders>
            <w:noWrap/>
            <w:vAlign w:val="bottom"/>
          </w:tcPr>
          <w:p w14:paraId="76A30FFE" w14:textId="77777777" w:rsidR="00A92D98" w:rsidRDefault="00DD673C">
            <w:pPr>
              <w:autoSpaceDE w:val="0"/>
              <w:autoSpaceDN w:val="0"/>
              <w:jc w:val="center"/>
              <w:textAlignment w:val="bottom"/>
              <w:rPr>
                <w:rFonts w:ascii="Arial" w:eastAsia="Arial MT" w:hAnsi="Arial" w:cs="Arial"/>
                <w:b/>
                <w:bCs/>
                <w:i/>
                <w:iCs/>
              </w:rPr>
            </w:pPr>
            <w:r>
              <w:rPr>
                <w:rFonts w:ascii="Arial" w:eastAsia="SimSun" w:hAnsi="Arial" w:cs="Arial"/>
                <w:b/>
                <w:bCs/>
                <w:i/>
                <w:iCs/>
                <w:lang w:eastAsia="zh-CN" w:bidi="ar"/>
              </w:rPr>
              <w:t>SS</w:t>
            </w:r>
          </w:p>
        </w:tc>
        <w:tc>
          <w:tcPr>
            <w:tcW w:w="1530" w:type="dxa"/>
            <w:tcBorders>
              <w:top w:val="single" w:sz="8" w:space="0" w:color="000000"/>
              <w:left w:val="nil"/>
              <w:bottom w:val="single" w:sz="4" w:space="0" w:color="000000"/>
              <w:right w:val="nil"/>
            </w:tcBorders>
            <w:noWrap/>
            <w:vAlign w:val="bottom"/>
          </w:tcPr>
          <w:p w14:paraId="68A977EF" w14:textId="77777777" w:rsidR="00A92D98" w:rsidRDefault="00DD673C">
            <w:pPr>
              <w:autoSpaceDE w:val="0"/>
              <w:autoSpaceDN w:val="0"/>
              <w:jc w:val="center"/>
              <w:textAlignment w:val="bottom"/>
              <w:rPr>
                <w:rFonts w:ascii="Arial" w:eastAsia="Arial MT" w:hAnsi="Arial" w:cs="Arial"/>
                <w:b/>
                <w:bCs/>
                <w:i/>
                <w:iCs/>
              </w:rPr>
            </w:pPr>
            <w:r>
              <w:rPr>
                <w:rFonts w:ascii="Arial" w:eastAsia="SimSun" w:hAnsi="Arial" w:cs="Arial"/>
                <w:b/>
                <w:bCs/>
                <w:i/>
                <w:iCs/>
                <w:lang w:eastAsia="zh-CN" w:bidi="ar"/>
              </w:rPr>
              <w:t>df</w:t>
            </w:r>
          </w:p>
        </w:tc>
        <w:tc>
          <w:tcPr>
            <w:tcW w:w="900" w:type="dxa"/>
            <w:tcBorders>
              <w:top w:val="single" w:sz="8" w:space="0" w:color="000000"/>
              <w:left w:val="nil"/>
              <w:bottom w:val="single" w:sz="4" w:space="0" w:color="000000"/>
              <w:right w:val="nil"/>
            </w:tcBorders>
            <w:noWrap/>
            <w:vAlign w:val="bottom"/>
          </w:tcPr>
          <w:p w14:paraId="486B04FC" w14:textId="77777777" w:rsidR="00A92D98" w:rsidRDefault="00DD673C">
            <w:pPr>
              <w:autoSpaceDE w:val="0"/>
              <w:autoSpaceDN w:val="0"/>
              <w:jc w:val="center"/>
              <w:textAlignment w:val="bottom"/>
              <w:rPr>
                <w:rFonts w:ascii="Arial" w:eastAsia="Arial MT" w:hAnsi="Arial" w:cs="Arial"/>
                <w:b/>
                <w:bCs/>
                <w:i/>
                <w:iCs/>
              </w:rPr>
            </w:pPr>
            <w:r>
              <w:rPr>
                <w:rFonts w:ascii="Arial" w:eastAsia="SimSun" w:hAnsi="Arial" w:cs="Arial"/>
                <w:b/>
                <w:bCs/>
                <w:i/>
                <w:iCs/>
                <w:lang w:eastAsia="zh-CN" w:bidi="ar"/>
              </w:rPr>
              <w:t>MS</w:t>
            </w:r>
          </w:p>
        </w:tc>
        <w:tc>
          <w:tcPr>
            <w:tcW w:w="990" w:type="dxa"/>
            <w:tcBorders>
              <w:top w:val="single" w:sz="8" w:space="0" w:color="000000"/>
              <w:left w:val="nil"/>
              <w:bottom w:val="single" w:sz="4" w:space="0" w:color="000000"/>
              <w:right w:val="nil"/>
            </w:tcBorders>
            <w:noWrap/>
            <w:vAlign w:val="bottom"/>
          </w:tcPr>
          <w:p w14:paraId="4CAB065F" w14:textId="77777777" w:rsidR="00A92D98" w:rsidRDefault="00DD673C">
            <w:pPr>
              <w:autoSpaceDE w:val="0"/>
              <w:autoSpaceDN w:val="0"/>
              <w:jc w:val="center"/>
              <w:textAlignment w:val="bottom"/>
              <w:rPr>
                <w:rFonts w:ascii="Arial" w:eastAsia="Arial MT" w:hAnsi="Arial" w:cs="Arial"/>
                <w:b/>
                <w:bCs/>
                <w:i/>
                <w:iCs/>
              </w:rPr>
            </w:pPr>
            <w:r>
              <w:rPr>
                <w:rFonts w:ascii="Arial" w:eastAsia="SimSun" w:hAnsi="Arial" w:cs="Arial"/>
                <w:b/>
                <w:bCs/>
                <w:i/>
                <w:iCs/>
                <w:lang w:eastAsia="zh-CN" w:bidi="ar"/>
              </w:rPr>
              <w:t>F</w:t>
            </w:r>
          </w:p>
        </w:tc>
        <w:tc>
          <w:tcPr>
            <w:tcW w:w="1170" w:type="dxa"/>
            <w:tcBorders>
              <w:top w:val="single" w:sz="8" w:space="0" w:color="000000"/>
              <w:left w:val="nil"/>
              <w:bottom w:val="single" w:sz="4" w:space="0" w:color="000000"/>
              <w:right w:val="nil"/>
            </w:tcBorders>
            <w:noWrap/>
            <w:vAlign w:val="bottom"/>
          </w:tcPr>
          <w:p w14:paraId="582047A5" w14:textId="77777777" w:rsidR="00A92D98" w:rsidRDefault="00DD673C">
            <w:pPr>
              <w:autoSpaceDE w:val="0"/>
              <w:autoSpaceDN w:val="0"/>
              <w:jc w:val="center"/>
              <w:textAlignment w:val="bottom"/>
              <w:rPr>
                <w:rFonts w:ascii="Arial" w:eastAsia="Arial MT" w:hAnsi="Arial" w:cs="Arial"/>
                <w:b/>
                <w:bCs/>
                <w:i/>
                <w:iCs/>
              </w:rPr>
            </w:pPr>
            <w:r>
              <w:rPr>
                <w:rFonts w:ascii="Arial" w:eastAsia="SimSun" w:hAnsi="Arial" w:cs="Arial"/>
                <w:b/>
                <w:bCs/>
                <w:i/>
                <w:iCs/>
                <w:lang w:eastAsia="zh-CN" w:bidi="ar"/>
              </w:rPr>
              <w:t>P-value</w:t>
            </w:r>
          </w:p>
        </w:tc>
        <w:tc>
          <w:tcPr>
            <w:tcW w:w="1170" w:type="dxa"/>
            <w:tcBorders>
              <w:top w:val="single" w:sz="8" w:space="0" w:color="000000"/>
              <w:left w:val="nil"/>
              <w:bottom w:val="single" w:sz="4" w:space="0" w:color="000000"/>
              <w:right w:val="nil"/>
            </w:tcBorders>
            <w:noWrap/>
            <w:vAlign w:val="bottom"/>
          </w:tcPr>
          <w:p w14:paraId="69697CAD" w14:textId="77777777" w:rsidR="00A92D98" w:rsidRDefault="00DD673C">
            <w:pPr>
              <w:autoSpaceDE w:val="0"/>
              <w:autoSpaceDN w:val="0"/>
              <w:jc w:val="center"/>
              <w:textAlignment w:val="bottom"/>
              <w:rPr>
                <w:rFonts w:ascii="Arial" w:eastAsia="SimSun" w:hAnsi="Arial" w:cs="Arial"/>
                <w:b/>
                <w:bCs/>
                <w:i/>
                <w:iCs/>
                <w:lang w:eastAsia="zh-CN" w:bidi="ar"/>
              </w:rPr>
            </w:pPr>
            <w:r>
              <w:rPr>
                <w:rFonts w:ascii="Arial" w:eastAsia="SimSun" w:hAnsi="Arial" w:cs="Arial"/>
                <w:b/>
                <w:bCs/>
                <w:i/>
                <w:iCs/>
                <w:lang w:eastAsia="zh-CN" w:bidi="ar"/>
              </w:rPr>
              <w:t>Decision</w:t>
            </w:r>
          </w:p>
        </w:tc>
        <w:tc>
          <w:tcPr>
            <w:tcW w:w="1260" w:type="dxa"/>
            <w:tcBorders>
              <w:top w:val="single" w:sz="8" w:space="0" w:color="000000"/>
              <w:left w:val="nil"/>
              <w:bottom w:val="single" w:sz="4" w:space="0" w:color="000000"/>
              <w:right w:val="nil"/>
            </w:tcBorders>
            <w:noWrap/>
            <w:vAlign w:val="bottom"/>
          </w:tcPr>
          <w:p w14:paraId="0EE0DCBB" w14:textId="77777777" w:rsidR="00A92D98" w:rsidRDefault="00DD673C">
            <w:pPr>
              <w:autoSpaceDE w:val="0"/>
              <w:autoSpaceDN w:val="0"/>
              <w:jc w:val="center"/>
              <w:textAlignment w:val="bottom"/>
              <w:rPr>
                <w:rFonts w:ascii="Arial" w:eastAsia="SimSun" w:hAnsi="Arial" w:cs="Arial"/>
                <w:b/>
                <w:bCs/>
                <w:i/>
                <w:iCs/>
                <w:lang w:eastAsia="zh-CN" w:bidi="ar"/>
              </w:rPr>
            </w:pPr>
            <w:r>
              <w:rPr>
                <w:rFonts w:ascii="Arial" w:eastAsia="SimSun" w:hAnsi="Arial" w:cs="Arial"/>
                <w:b/>
                <w:bCs/>
                <w:i/>
                <w:iCs/>
                <w:lang w:eastAsia="zh-CN" w:bidi="ar"/>
              </w:rPr>
              <w:t>Result</w:t>
            </w:r>
          </w:p>
        </w:tc>
      </w:tr>
      <w:tr w:rsidR="00A92D98" w14:paraId="28C42FA1" w14:textId="77777777">
        <w:trPr>
          <w:trHeight w:val="288"/>
        </w:trPr>
        <w:tc>
          <w:tcPr>
            <w:tcW w:w="2250" w:type="dxa"/>
            <w:tcBorders>
              <w:top w:val="nil"/>
              <w:left w:val="nil"/>
              <w:bottom w:val="nil"/>
              <w:right w:val="nil"/>
            </w:tcBorders>
            <w:noWrap/>
            <w:vAlign w:val="bottom"/>
          </w:tcPr>
          <w:p w14:paraId="5A115669" w14:textId="77777777" w:rsidR="00A92D98" w:rsidRDefault="00DD673C">
            <w:pPr>
              <w:autoSpaceDE w:val="0"/>
              <w:autoSpaceDN w:val="0"/>
              <w:jc w:val="both"/>
              <w:textAlignment w:val="bottom"/>
              <w:rPr>
                <w:rFonts w:ascii="Arial" w:eastAsia="Arial MT" w:hAnsi="Arial" w:cs="Arial"/>
              </w:rPr>
            </w:pPr>
            <w:r>
              <w:rPr>
                <w:rFonts w:ascii="Arial" w:eastAsia="SimSun" w:hAnsi="Arial" w:cs="Arial"/>
                <w:lang w:eastAsia="zh-CN" w:bidi="ar"/>
              </w:rPr>
              <w:t>Between Groups</w:t>
            </w:r>
          </w:p>
        </w:tc>
        <w:tc>
          <w:tcPr>
            <w:tcW w:w="1530" w:type="dxa"/>
            <w:tcBorders>
              <w:top w:val="nil"/>
              <w:left w:val="nil"/>
              <w:bottom w:val="nil"/>
              <w:right w:val="nil"/>
            </w:tcBorders>
            <w:noWrap/>
            <w:vAlign w:val="bottom"/>
          </w:tcPr>
          <w:p w14:paraId="662CD435" w14:textId="77777777" w:rsidR="00A92D98" w:rsidRDefault="00DD673C">
            <w:pPr>
              <w:autoSpaceDE w:val="0"/>
              <w:autoSpaceDN w:val="0"/>
              <w:jc w:val="center"/>
              <w:textAlignment w:val="bottom"/>
              <w:rPr>
                <w:rFonts w:ascii="Arial" w:eastAsia="Arial MT" w:hAnsi="Arial" w:cs="Arial"/>
              </w:rPr>
            </w:pPr>
            <w:r>
              <w:rPr>
                <w:rFonts w:ascii="Arial" w:eastAsia="Arial MT" w:hAnsi="Arial" w:cs="Arial"/>
              </w:rPr>
              <w:t>116.77</w:t>
            </w:r>
          </w:p>
        </w:tc>
        <w:tc>
          <w:tcPr>
            <w:tcW w:w="1530" w:type="dxa"/>
            <w:tcBorders>
              <w:top w:val="nil"/>
              <w:left w:val="nil"/>
              <w:bottom w:val="nil"/>
              <w:right w:val="nil"/>
            </w:tcBorders>
            <w:noWrap/>
            <w:vAlign w:val="bottom"/>
          </w:tcPr>
          <w:p w14:paraId="60D5DBD4" w14:textId="77777777" w:rsidR="00A92D98" w:rsidRDefault="00DD673C">
            <w:pPr>
              <w:autoSpaceDE w:val="0"/>
              <w:autoSpaceDN w:val="0"/>
              <w:jc w:val="center"/>
              <w:textAlignment w:val="bottom"/>
              <w:rPr>
                <w:rFonts w:ascii="Arial" w:eastAsia="Arial MT" w:hAnsi="Arial" w:cs="Arial"/>
              </w:rPr>
            </w:pPr>
            <w:r>
              <w:rPr>
                <w:rFonts w:ascii="Arial" w:eastAsia="SimSun" w:hAnsi="Arial" w:cs="Arial"/>
                <w:lang w:eastAsia="zh-CN" w:bidi="ar"/>
              </w:rPr>
              <w:t>2</w:t>
            </w:r>
          </w:p>
        </w:tc>
        <w:tc>
          <w:tcPr>
            <w:tcW w:w="900" w:type="dxa"/>
            <w:tcBorders>
              <w:top w:val="nil"/>
              <w:left w:val="nil"/>
              <w:bottom w:val="nil"/>
              <w:right w:val="nil"/>
            </w:tcBorders>
            <w:noWrap/>
            <w:vAlign w:val="bottom"/>
          </w:tcPr>
          <w:p w14:paraId="075F4769" w14:textId="77777777" w:rsidR="00A92D98" w:rsidRDefault="00DD673C">
            <w:pPr>
              <w:autoSpaceDE w:val="0"/>
              <w:autoSpaceDN w:val="0"/>
              <w:jc w:val="center"/>
              <w:textAlignment w:val="bottom"/>
              <w:rPr>
                <w:rFonts w:ascii="Arial" w:eastAsia="Arial MT" w:hAnsi="Arial" w:cs="Arial"/>
              </w:rPr>
            </w:pPr>
            <w:r>
              <w:rPr>
                <w:rFonts w:ascii="Arial" w:eastAsia="SimSun" w:hAnsi="Arial" w:cs="Arial"/>
                <w:lang w:eastAsia="zh-CN" w:bidi="ar"/>
              </w:rPr>
              <w:t>58.39</w:t>
            </w:r>
          </w:p>
        </w:tc>
        <w:tc>
          <w:tcPr>
            <w:tcW w:w="990" w:type="dxa"/>
            <w:tcBorders>
              <w:top w:val="nil"/>
              <w:left w:val="nil"/>
              <w:bottom w:val="nil"/>
              <w:right w:val="nil"/>
            </w:tcBorders>
            <w:noWrap/>
            <w:vAlign w:val="bottom"/>
          </w:tcPr>
          <w:p w14:paraId="6D433021" w14:textId="77777777" w:rsidR="00A92D98" w:rsidRDefault="00DD673C">
            <w:pPr>
              <w:autoSpaceDE w:val="0"/>
              <w:autoSpaceDN w:val="0"/>
              <w:jc w:val="center"/>
              <w:textAlignment w:val="bottom"/>
              <w:rPr>
                <w:rFonts w:ascii="Arial" w:eastAsia="Arial MT" w:hAnsi="Arial" w:cs="Arial"/>
              </w:rPr>
            </w:pPr>
            <w:r>
              <w:rPr>
                <w:rFonts w:ascii="Arial" w:eastAsia="SimSun" w:hAnsi="Arial" w:cs="Arial"/>
                <w:lang w:eastAsia="zh-CN" w:bidi="ar"/>
              </w:rPr>
              <w:t>1075.77</w:t>
            </w:r>
          </w:p>
        </w:tc>
        <w:tc>
          <w:tcPr>
            <w:tcW w:w="1170" w:type="dxa"/>
            <w:tcBorders>
              <w:top w:val="nil"/>
              <w:left w:val="nil"/>
              <w:bottom w:val="nil"/>
              <w:right w:val="nil"/>
            </w:tcBorders>
            <w:noWrap/>
            <w:vAlign w:val="bottom"/>
          </w:tcPr>
          <w:p w14:paraId="459A498A" w14:textId="77777777" w:rsidR="00A92D98" w:rsidRDefault="00DD673C">
            <w:pPr>
              <w:autoSpaceDE w:val="0"/>
              <w:autoSpaceDN w:val="0"/>
              <w:jc w:val="center"/>
              <w:textAlignment w:val="bottom"/>
              <w:rPr>
                <w:rFonts w:ascii="Arial" w:eastAsia="Arial MT" w:hAnsi="Arial" w:cs="Arial"/>
              </w:rPr>
            </w:pPr>
            <w:r>
              <w:rPr>
                <w:rFonts w:ascii="Arial" w:eastAsia="SimSun" w:hAnsi="Arial" w:cs="Arial"/>
                <w:lang w:eastAsia="zh-CN" w:bidi="ar"/>
              </w:rPr>
              <w:t>&lt;0.001</w:t>
            </w:r>
          </w:p>
        </w:tc>
        <w:tc>
          <w:tcPr>
            <w:tcW w:w="1170" w:type="dxa"/>
            <w:tcBorders>
              <w:top w:val="nil"/>
              <w:left w:val="nil"/>
              <w:bottom w:val="nil"/>
              <w:right w:val="nil"/>
            </w:tcBorders>
            <w:noWrap/>
            <w:vAlign w:val="bottom"/>
          </w:tcPr>
          <w:p w14:paraId="4B040E2C" w14:textId="77777777" w:rsidR="00A92D98" w:rsidRDefault="00DD673C">
            <w:pPr>
              <w:autoSpaceDE w:val="0"/>
              <w:autoSpaceDN w:val="0"/>
              <w:jc w:val="center"/>
              <w:textAlignment w:val="bottom"/>
              <w:rPr>
                <w:rFonts w:ascii="Arial" w:eastAsia="SimSun" w:hAnsi="Arial" w:cs="Arial"/>
                <w:vertAlign w:val="subscript"/>
                <w:lang w:eastAsia="zh-CN" w:bidi="ar"/>
              </w:rPr>
            </w:pPr>
            <w:r>
              <w:rPr>
                <w:rFonts w:ascii="Arial" w:eastAsia="SimSun" w:hAnsi="Arial" w:cs="Arial"/>
                <w:lang w:eastAsia="zh-CN" w:bidi="ar"/>
              </w:rPr>
              <w:t>Accept H</w:t>
            </w:r>
            <w:r>
              <w:rPr>
                <w:rFonts w:ascii="Arial" w:eastAsia="SimSun" w:hAnsi="Arial" w:cs="Arial"/>
                <w:vertAlign w:val="subscript"/>
                <w:lang w:eastAsia="zh-CN" w:bidi="ar"/>
              </w:rPr>
              <w:t>1</w:t>
            </w:r>
          </w:p>
        </w:tc>
        <w:tc>
          <w:tcPr>
            <w:tcW w:w="1260" w:type="dxa"/>
            <w:tcBorders>
              <w:top w:val="nil"/>
              <w:left w:val="nil"/>
              <w:bottom w:val="nil"/>
              <w:right w:val="nil"/>
            </w:tcBorders>
            <w:noWrap/>
            <w:vAlign w:val="bottom"/>
          </w:tcPr>
          <w:p w14:paraId="75A07C0F" w14:textId="77777777" w:rsidR="00A92D98" w:rsidRDefault="00DD673C">
            <w:pPr>
              <w:autoSpaceDE w:val="0"/>
              <w:autoSpaceDN w:val="0"/>
              <w:jc w:val="center"/>
              <w:textAlignment w:val="bottom"/>
              <w:rPr>
                <w:rFonts w:ascii="Arial" w:eastAsia="SimSun" w:hAnsi="Arial" w:cs="Arial"/>
                <w:lang w:eastAsia="zh-CN" w:bidi="ar"/>
              </w:rPr>
            </w:pPr>
            <w:r>
              <w:rPr>
                <w:rFonts w:ascii="Arial" w:eastAsia="SimSun" w:hAnsi="Arial" w:cs="Arial"/>
                <w:lang w:eastAsia="zh-CN" w:bidi="ar"/>
              </w:rPr>
              <w:t>Statistically Significant</w:t>
            </w:r>
          </w:p>
        </w:tc>
      </w:tr>
      <w:tr w:rsidR="00A92D98" w14:paraId="04927916" w14:textId="77777777">
        <w:trPr>
          <w:trHeight w:val="288"/>
        </w:trPr>
        <w:tc>
          <w:tcPr>
            <w:tcW w:w="2250" w:type="dxa"/>
            <w:tcBorders>
              <w:top w:val="nil"/>
              <w:left w:val="nil"/>
              <w:bottom w:val="nil"/>
              <w:right w:val="nil"/>
            </w:tcBorders>
            <w:noWrap/>
            <w:vAlign w:val="bottom"/>
          </w:tcPr>
          <w:p w14:paraId="096407C9" w14:textId="77777777" w:rsidR="00A92D98" w:rsidRDefault="00DD673C">
            <w:pPr>
              <w:autoSpaceDE w:val="0"/>
              <w:autoSpaceDN w:val="0"/>
              <w:jc w:val="both"/>
              <w:textAlignment w:val="bottom"/>
              <w:rPr>
                <w:rFonts w:ascii="Arial" w:eastAsia="Arial MT" w:hAnsi="Arial" w:cs="Arial"/>
              </w:rPr>
            </w:pPr>
            <w:r>
              <w:rPr>
                <w:rFonts w:ascii="Arial" w:eastAsia="SimSun" w:hAnsi="Arial" w:cs="Arial"/>
                <w:lang w:eastAsia="zh-CN" w:bidi="ar"/>
              </w:rPr>
              <w:t>Within Groups</w:t>
            </w:r>
          </w:p>
        </w:tc>
        <w:tc>
          <w:tcPr>
            <w:tcW w:w="1530" w:type="dxa"/>
            <w:tcBorders>
              <w:top w:val="nil"/>
              <w:left w:val="nil"/>
              <w:bottom w:val="nil"/>
              <w:right w:val="nil"/>
            </w:tcBorders>
            <w:noWrap/>
            <w:vAlign w:val="bottom"/>
          </w:tcPr>
          <w:p w14:paraId="5D8B6AC2" w14:textId="77777777" w:rsidR="00A92D98" w:rsidRDefault="00DD673C">
            <w:pPr>
              <w:autoSpaceDE w:val="0"/>
              <w:autoSpaceDN w:val="0"/>
              <w:jc w:val="center"/>
              <w:textAlignment w:val="bottom"/>
              <w:rPr>
                <w:rFonts w:ascii="Arial" w:eastAsia="Arial MT" w:hAnsi="Arial" w:cs="Arial"/>
              </w:rPr>
            </w:pPr>
            <w:r>
              <w:rPr>
                <w:rFonts w:ascii="Arial" w:eastAsia="Arial MT" w:hAnsi="Arial" w:cs="Arial"/>
              </w:rPr>
              <w:t>6.35</w:t>
            </w:r>
          </w:p>
        </w:tc>
        <w:tc>
          <w:tcPr>
            <w:tcW w:w="1530" w:type="dxa"/>
            <w:tcBorders>
              <w:top w:val="nil"/>
              <w:left w:val="nil"/>
              <w:bottom w:val="nil"/>
              <w:right w:val="nil"/>
            </w:tcBorders>
            <w:noWrap/>
            <w:vAlign w:val="bottom"/>
          </w:tcPr>
          <w:p w14:paraId="488B6BEB" w14:textId="77777777" w:rsidR="00A92D98" w:rsidRDefault="00DD673C">
            <w:pPr>
              <w:autoSpaceDE w:val="0"/>
              <w:autoSpaceDN w:val="0"/>
              <w:jc w:val="center"/>
              <w:textAlignment w:val="bottom"/>
              <w:rPr>
                <w:rFonts w:ascii="Arial" w:eastAsia="Arial MT" w:hAnsi="Arial" w:cs="Arial"/>
              </w:rPr>
            </w:pPr>
            <w:r>
              <w:rPr>
                <w:rFonts w:ascii="Arial" w:eastAsia="SimSun" w:hAnsi="Arial" w:cs="Arial"/>
                <w:lang w:eastAsia="zh-CN" w:bidi="ar"/>
              </w:rPr>
              <w:t>117</w:t>
            </w:r>
          </w:p>
        </w:tc>
        <w:tc>
          <w:tcPr>
            <w:tcW w:w="900" w:type="dxa"/>
            <w:tcBorders>
              <w:top w:val="nil"/>
              <w:left w:val="nil"/>
              <w:bottom w:val="nil"/>
              <w:right w:val="nil"/>
            </w:tcBorders>
            <w:noWrap/>
            <w:vAlign w:val="bottom"/>
          </w:tcPr>
          <w:p w14:paraId="27B7EF3D" w14:textId="77777777" w:rsidR="00A92D98" w:rsidRDefault="00DD673C">
            <w:pPr>
              <w:autoSpaceDE w:val="0"/>
              <w:autoSpaceDN w:val="0"/>
              <w:jc w:val="center"/>
              <w:textAlignment w:val="bottom"/>
              <w:rPr>
                <w:rFonts w:ascii="Arial" w:eastAsia="Arial MT" w:hAnsi="Arial" w:cs="Arial"/>
              </w:rPr>
            </w:pPr>
            <w:r>
              <w:rPr>
                <w:rFonts w:ascii="Arial" w:eastAsia="SimSun" w:hAnsi="Arial" w:cs="Arial"/>
                <w:lang w:eastAsia="zh-CN" w:bidi="ar"/>
              </w:rPr>
              <w:t>0.05</w:t>
            </w:r>
          </w:p>
        </w:tc>
        <w:tc>
          <w:tcPr>
            <w:tcW w:w="990" w:type="dxa"/>
            <w:tcBorders>
              <w:top w:val="nil"/>
              <w:left w:val="nil"/>
              <w:bottom w:val="nil"/>
              <w:right w:val="nil"/>
            </w:tcBorders>
            <w:noWrap/>
            <w:vAlign w:val="bottom"/>
          </w:tcPr>
          <w:p w14:paraId="5661BAF8" w14:textId="77777777" w:rsidR="00A92D98" w:rsidRDefault="00A92D98">
            <w:pPr>
              <w:widowControl w:val="0"/>
              <w:autoSpaceDE w:val="0"/>
              <w:autoSpaceDN w:val="0"/>
              <w:jc w:val="center"/>
              <w:rPr>
                <w:rFonts w:ascii="Arial" w:eastAsia="Arial MT" w:hAnsi="Arial" w:cs="Arial"/>
              </w:rPr>
            </w:pPr>
          </w:p>
        </w:tc>
        <w:tc>
          <w:tcPr>
            <w:tcW w:w="1170" w:type="dxa"/>
            <w:tcBorders>
              <w:top w:val="nil"/>
              <w:left w:val="nil"/>
              <w:bottom w:val="nil"/>
              <w:right w:val="nil"/>
            </w:tcBorders>
            <w:noWrap/>
            <w:vAlign w:val="bottom"/>
          </w:tcPr>
          <w:p w14:paraId="7E4EA4B1" w14:textId="77777777" w:rsidR="00A92D98" w:rsidRDefault="00A92D98">
            <w:pPr>
              <w:widowControl w:val="0"/>
              <w:autoSpaceDE w:val="0"/>
              <w:autoSpaceDN w:val="0"/>
              <w:jc w:val="center"/>
              <w:rPr>
                <w:rFonts w:ascii="Arial" w:eastAsia="Arial MT" w:hAnsi="Arial" w:cs="Arial"/>
              </w:rPr>
            </w:pPr>
          </w:p>
        </w:tc>
        <w:tc>
          <w:tcPr>
            <w:tcW w:w="1170" w:type="dxa"/>
            <w:tcBorders>
              <w:top w:val="nil"/>
              <w:left w:val="nil"/>
              <w:bottom w:val="nil"/>
              <w:right w:val="nil"/>
            </w:tcBorders>
            <w:noWrap/>
            <w:vAlign w:val="bottom"/>
          </w:tcPr>
          <w:p w14:paraId="2A110A05" w14:textId="77777777" w:rsidR="00A92D98" w:rsidRDefault="00A92D98">
            <w:pPr>
              <w:widowControl w:val="0"/>
              <w:autoSpaceDE w:val="0"/>
              <w:autoSpaceDN w:val="0"/>
              <w:jc w:val="center"/>
              <w:rPr>
                <w:rFonts w:ascii="Arial" w:eastAsia="Arial MT" w:hAnsi="Arial" w:cs="Arial"/>
              </w:rPr>
            </w:pPr>
          </w:p>
        </w:tc>
        <w:tc>
          <w:tcPr>
            <w:tcW w:w="1260" w:type="dxa"/>
            <w:tcBorders>
              <w:top w:val="nil"/>
              <w:left w:val="nil"/>
              <w:bottom w:val="nil"/>
              <w:right w:val="nil"/>
            </w:tcBorders>
            <w:noWrap/>
            <w:vAlign w:val="bottom"/>
          </w:tcPr>
          <w:p w14:paraId="6ABA350F" w14:textId="77777777" w:rsidR="00A92D98" w:rsidRDefault="00A92D98">
            <w:pPr>
              <w:widowControl w:val="0"/>
              <w:autoSpaceDE w:val="0"/>
              <w:autoSpaceDN w:val="0"/>
              <w:jc w:val="center"/>
              <w:rPr>
                <w:rFonts w:ascii="Arial" w:eastAsia="Arial MT" w:hAnsi="Arial" w:cs="Arial"/>
              </w:rPr>
            </w:pPr>
          </w:p>
        </w:tc>
      </w:tr>
      <w:tr w:rsidR="00A92D98" w14:paraId="4D02B5D9" w14:textId="77777777">
        <w:trPr>
          <w:trHeight w:val="288"/>
        </w:trPr>
        <w:tc>
          <w:tcPr>
            <w:tcW w:w="2250" w:type="dxa"/>
            <w:tcBorders>
              <w:top w:val="nil"/>
              <w:left w:val="nil"/>
              <w:bottom w:val="nil"/>
              <w:right w:val="nil"/>
            </w:tcBorders>
            <w:noWrap/>
            <w:vAlign w:val="bottom"/>
          </w:tcPr>
          <w:p w14:paraId="023C0568" w14:textId="77777777" w:rsidR="00A92D98" w:rsidRDefault="00A92D98">
            <w:pPr>
              <w:widowControl w:val="0"/>
              <w:autoSpaceDE w:val="0"/>
              <w:autoSpaceDN w:val="0"/>
              <w:jc w:val="both"/>
              <w:rPr>
                <w:rFonts w:ascii="Arial" w:eastAsia="Arial MT" w:hAnsi="Arial" w:cs="Arial"/>
              </w:rPr>
            </w:pPr>
          </w:p>
        </w:tc>
        <w:tc>
          <w:tcPr>
            <w:tcW w:w="1530" w:type="dxa"/>
            <w:tcBorders>
              <w:top w:val="nil"/>
              <w:left w:val="nil"/>
              <w:bottom w:val="nil"/>
              <w:right w:val="nil"/>
            </w:tcBorders>
            <w:noWrap/>
            <w:vAlign w:val="bottom"/>
          </w:tcPr>
          <w:p w14:paraId="53A81409" w14:textId="77777777" w:rsidR="00A92D98" w:rsidRDefault="00A92D98">
            <w:pPr>
              <w:widowControl w:val="0"/>
              <w:autoSpaceDE w:val="0"/>
              <w:autoSpaceDN w:val="0"/>
              <w:jc w:val="center"/>
              <w:rPr>
                <w:rFonts w:ascii="Arial" w:eastAsia="Arial MT" w:hAnsi="Arial" w:cs="Arial"/>
              </w:rPr>
            </w:pPr>
          </w:p>
        </w:tc>
        <w:tc>
          <w:tcPr>
            <w:tcW w:w="1530" w:type="dxa"/>
            <w:tcBorders>
              <w:top w:val="nil"/>
              <w:left w:val="nil"/>
              <w:bottom w:val="nil"/>
              <w:right w:val="nil"/>
            </w:tcBorders>
            <w:noWrap/>
            <w:vAlign w:val="bottom"/>
          </w:tcPr>
          <w:p w14:paraId="72159262" w14:textId="77777777" w:rsidR="00A92D98" w:rsidRDefault="00A92D98">
            <w:pPr>
              <w:widowControl w:val="0"/>
              <w:autoSpaceDE w:val="0"/>
              <w:autoSpaceDN w:val="0"/>
              <w:jc w:val="center"/>
              <w:rPr>
                <w:rFonts w:ascii="Arial" w:eastAsia="Arial MT" w:hAnsi="Arial" w:cs="Arial"/>
              </w:rPr>
            </w:pPr>
          </w:p>
        </w:tc>
        <w:tc>
          <w:tcPr>
            <w:tcW w:w="900" w:type="dxa"/>
            <w:tcBorders>
              <w:top w:val="nil"/>
              <w:left w:val="nil"/>
              <w:bottom w:val="nil"/>
              <w:right w:val="nil"/>
            </w:tcBorders>
            <w:noWrap/>
            <w:vAlign w:val="bottom"/>
          </w:tcPr>
          <w:p w14:paraId="409DA6C6" w14:textId="77777777" w:rsidR="00A92D98" w:rsidRDefault="00A92D98">
            <w:pPr>
              <w:widowControl w:val="0"/>
              <w:autoSpaceDE w:val="0"/>
              <w:autoSpaceDN w:val="0"/>
              <w:jc w:val="center"/>
              <w:rPr>
                <w:rFonts w:ascii="Arial" w:eastAsia="Arial MT" w:hAnsi="Arial" w:cs="Arial"/>
              </w:rPr>
            </w:pPr>
          </w:p>
        </w:tc>
        <w:tc>
          <w:tcPr>
            <w:tcW w:w="990" w:type="dxa"/>
            <w:tcBorders>
              <w:top w:val="nil"/>
              <w:left w:val="nil"/>
              <w:bottom w:val="nil"/>
              <w:right w:val="nil"/>
            </w:tcBorders>
            <w:noWrap/>
            <w:vAlign w:val="bottom"/>
          </w:tcPr>
          <w:p w14:paraId="7B13C66E" w14:textId="77777777" w:rsidR="00A92D98" w:rsidRDefault="00A92D98">
            <w:pPr>
              <w:widowControl w:val="0"/>
              <w:autoSpaceDE w:val="0"/>
              <w:autoSpaceDN w:val="0"/>
              <w:jc w:val="center"/>
              <w:rPr>
                <w:rFonts w:ascii="Arial" w:eastAsia="Arial MT" w:hAnsi="Arial" w:cs="Arial"/>
              </w:rPr>
            </w:pPr>
          </w:p>
        </w:tc>
        <w:tc>
          <w:tcPr>
            <w:tcW w:w="1170" w:type="dxa"/>
            <w:tcBorders>
              <w:top w:val="nil"/>
              <w:left w:val="nil"/>
              <w:bottom w:val="nil"/>
              <w:right w:val="nil"/>
            </w:tcBorders>
            <w:noWrap/>
            <w:vAlign w:val="bottom"/>
          </w:tcPr>
          <w:p w14:paraId="40B05542" w14:textId="77777777" w:rsidR="00A92D98" w:rsidRDefault="00A92D98">
            <w:pPr>
              <w:widowControl w:val="0"/>
              <w:autoSpaceDE w:val="0"/>
              <w:autoSpaceDN w:val="0"/>
              <w:jc w:val="center"/>
              <w:rPr>
                <w:rFonts w:ascii="Arial" w:eastAsia="Arial MT" w:hAnsi="Arial" w:cs="Arial"/>
              </w:rPr>
            </w:pPr>
          </w:p>
        </w:tc>
        <w:tc>
          <w:tcPr>
            <w:tcW w:w="1170" w:type="dxa"/>
            <w:tcBorders>
              <w:top w:val="nil"/>
              <w:left w:val="nil"/>
              <w:bottom w:val="nil"/>
              <w:right w:val="nil"/>
            </w:tcBorders>
            <w:noWrap/>
            <w:vAlign w:val="bottom"/>
          </w:tcPr>
          <w:p w14:paraId="47C3A303" w14:textId="77777777" w:rsidR="00A92D98" w:rsidRDefault="00A92D98">
            <w:pPr>
              <w:widowControl w:val="0"/>
              <w:autoSpaceDE w:val="0"/>
              <w:autoSpaceDN w:val="0"/>
              <w:jc w:val="center"/>
              <w:rPr>
                <w:rFonts w:ascii="Arial" w:eastAsia="Arial MT" w:hAnsi="Arial" w:cs="Arial"/>
              </w:rPr>
            </w:pPr>
          </w:p>
        </w:tc>
        <w:tc>
          <w:tcPr>
            <w:tcW w:w="1260" w:type="dxa"/>
            <w:tcBorders>
              <w:top w:val="nil"/>
              <w:left w:val="nil"/>
              <w:bottom w:val="nil"/>
              <w:right w:val="nil"/>
            </w:tcBorders>
            <w:noWrap/>
            <w:vAlign w:val="bottom"/>
          </w:tcPr>
          <w:p w14:paraId="3751825B" w14:textId="77777777" w:rsidR="00A92D98" w:rsidRDefault="00A92D98">
            <w:pPr>
              <w:widowControl w:val="0"/>
              <w:autoSpaceDE w:val="0"/>
              <w:autoSpaceDN w:val="0"/>
              <w:jc w:val="center"/>
              <w:rPr>
                <w:rFonts w:ascii="Arial" w:eastAsia="Arial MT" w:hAnsi="Arial" w:cs="Arial"/>
              </w:rPr>
            </w:pPr>
          </w:p>
        </w:tc>
      </w:tr>
      <w:tr w:rsidR="00A92D98" w14:paraId="287EA45A" w14:textId="77777777">
        <w:trPr>
          <w:trHeight w:val="303"/>
        </w:trPr>
        <w:tc>
          <w:tcPr>
            <w:tcW w:w="2250" w:type="dxa"/>
            <w:tcBorders>
              <w:top w:val="nil"/>
              <w:left w:val="nil"/>
              <w:bottom w:val="single" w:sz="8" w:space="0" w:color="000000"/>
              <w:right w:val="nil"/>
            </w:tcBorders>
            <w:noWrap/>
            <w:vAlign w:val="bottom"/>
          </w:tcPr>
          <w:p w14:paraId="7C072909" w14:textId="77777777" w:rsidR="00A92D98" w:rsidRDefault="00DD673C">
            <w:pPr>
              <w:autoSpaceDE w:val="0"/>
              <w:autoSpaceDN w:val="0"/>
              <w:jc w:val="both"/>
              <w:textAlignment w:val="bottom"/>
              <w:rPr>
                <w:rFonts w:ascii="Arial" w:eastAsia="Arial MT" w:hAnsi="Arial" w:cs="Arial"/>
              </w:rPr>
            </w:pPr>
            <w:r>
              <w:rPr>
                <w:rFonts w:ascii="Arial" w:eastAsia="SimSun" w:hAnsi="Arial" w:cs="Arial"/>
                <w:lang w:eastAsia="zh-CN" w:bidi="ar"/>
              </w:rPr>
              <w:t>Total</w:t>
            </w:r>
          </w:p>
        </w:tc>
        <w:tc>
          <w:tcPr>
            <w:tcW w:w="1530" w:type="dxa"/>
            <w:tcBorders>
              <w:top w:val="nil"/>
              <w:left w:val="nil"/>
              <w:bottom w:val="single" w:sz="8" w:space="0" w:color="000000"/>
              <w:right w:val="nil"/>
            </w:tcBorders>
            <w:noWrap/>
            <w:vAlign w:val="bottom"/>
          </w:tcPr>
          <w:p w14:paraId="39BE2AFE" w14:textId="77777777" w:rsidR="00A92D98" w:rsidRDefault="00DD673C">
            <w:pPr>
              <w:autoSpaceDE w:val="0"/>
              <w:autoSpaceDN w:val="0"/>
              <w:jc w:val="center"/>
              <w:textAlignment w:val="bottom"/>
              <w:rPr>
                <w:rFonts w:ascii="Arial" w:eastAsia="Arial MT" w:hAnsi="Arial" w:cs="Arial"/>
              </w:rPr>
            </w:pPr>
            <w:r>
              <w:rPr>
                <w:rFonts w:ascii="Arial" w:eastAsia="Arial MT" w:hAnsi="Arial" w:cs="Arial"/>
              </w:rPr>
              <w:t>123.12</w:t>
            </w:r>
          </w:p>
        </w:tc>
        <w:tc>
          <w:tcPr>
            <w:tcW w:w="1530" w:type="dxa"/>
            <w:tcBorders>
              <w:top w:val="nil"/>
              <w:left w:val="nil"/>
              <w:bottom w:val="single" w:sz="8" w:space="0" w:color="000000"/>
              <w:right w:val="nil"/>
            </w:tcBorders>
            <w:noWrap/>
            <w:vAlign w:val="bottom"/>
          </w:tcPr>
          <w:p w14:paraId="4F841B54" w14:textId="77777777" w:rsidR="00A92D98" w:rsidRDefault="00DD673C">
            <w:pPr>
              <w:autoSpaceDE w:val="0"/>
              <w:autoSpaceDN w:val="0"/>
              <w:jc w:val="center"/>
              <w:textAlignment w:val="bottom"/>
              <w:rPr>
                <w:rFonts w:ascii="Arial" w:eastAsia="Arial MT" w:hAnsi="Arial" w:cs="Arial"/>
              </w:rPr>
            </w:pPr>
            <w:r>
              <w:rPr>
                <w:rFonts w:ascii="Arial" w:eastAsia="SimSun" w:hAnsi="Arial" w:cs="Arial"/>
                <w:lang w:eastAsia="zh-CN" w:bidi="ar"/>
              </w:rPr>
              <w:t>119</w:t>
            </w:r>
          </w:p>
        </w:tc>
        <w:tc>
          <w:tcPr>
            <w:tcW w:w="900" w:type="dxa"/>
            <w:tcBorders>
              <w:top w:val="nil"/>
              <w:left w:val="nil"/>
              <w:bottom w:val="single" w:sz="8" w:space="0" w:color="000000"/>
              <w:right w:val="nil"/>
            </w:tcBorders>
            <w:noWrap/>
            <w:vAlign w:val="bottom"/>
          </w:tcPr>
          <w:p w14:paraId="1A19432E" w14:textId="77777777" w:rsidR="00A92D98" w:rsidRDefault="00A92D98">
            <w:pPr>
              <w:widowControl w:val="0"/>
              <w:autoSpaceDE w:val="0"/>
              <w:autoSpaceDN w:val="0"/>
              <w:jc w:val="center"/>
              <w:rPr>
                <w:rFonts w:ascii="Arial" w:eastAsia="Arial MT" w:hAnsi="Arial" w:cs="Arial"/>
              </w:rPr>
            </w:pPr>
          </w:p>
        </w:tc>
        <w:tc>
          <w:tcPr>
            <w:tcW w:w="990" w:type="dxa"/>
            <w:tcBorders>
              <w:top w:val="nil"/>
              <w:left w:val="nil"/>
              <w:bottom w:val="single" w:sz="8" w:space="0" w:color="000000"/>
              <w:right w:val="nil"/>
            </w:tcBorders>
            <w:noWrap/>
            <w:vAlign w:val="bottom"/>
          </w:tcPr>
          <w:p w14:paraId="5632F122" w14:textId="77777777" w:rsidR="00A92D98" w:rsidRDefault="00A92D98">
            <w:pPr>
              <w:widowControl w:val="0"/>
              <w:autoSpaceDE w:val="0"/>
              <w:autoSpaceDN w:val="0"/>
              <w:jc w:val="center"/>
              <w:rPr>
                <w:rFonts w:ascii="Arial" w:eastAsia="Arial MT" w:hAnsi="Arial" w:cs="Arial"/>
              </w:rPr>
            </w:pPr>
          </w:p>
        </w:tc>
        <w:tc>
          <w:tcPr>
            <w:tcW w:w="1170" w:type="dxa"/>
            <w:tcBorders>
              <w:top w:val="nil"/>
              <w:left w:val="nil"/>
              <w:bottom w:val="single" w:sz="8" w:space="0" w:color="000000"/>
              <w:right w:val="nil"/>
            </w:tcBorders>
            <w:noWrap/>
            <w:vAlign w:val="bottom"/>
          </w:tcPr>
          <w:p w14:paraId="7B5992BE" w14:textId="77777777" w:rsidR="00A92D98" w:rsidRDefault="00A92D98">
            <w:pPr>
              <w:widowControl w:val="0"/>
              <w:autoSpaceDE w:val="0"/>
              <w:autoSpaceDN w:val="0"/>
              <w:jc w:val="center"/>
              <w:rPr>
                <w:rFonts w:ascii="Arial" w:eastAsia="Arial MT" w:hAnsi="Arial" w:cs="Arial"/>
              </w:rPr>
            </w:pPr>
          </w:p>
        </w:tc>
        <w:tc>
          <w:tcPr>
            <w:tcW w:w="1170" w:type="dxa"/>
            <w:tcBorders>
              <w:top w:val="nil"/>
              <w:left w:val="nil"/>
              <w:bottom w:val="single" w:sz="8" w:space="0" w:color="000000"/>
              <w:right w:val="nil"/>
            </w:tcBorders>
            <w:noWrap/>
            <w:vAlign w:val="bottom"/>
          </w:tcPr>
          <w:p w14:paraId="365F8AB8" w14:textId="77777777" w:rsidR="00A92D98" w:rsidRDefault="00A92D98">
            <w:pPr>
              <w:widowControl w:val="0"/>
              <w:autoSpaceDE w:val="0"/>
              <w:autoSpaceDN w:val="0"/>
              <w:jc w:val="center"/>
              <w:rPr>
                <w:rFonts w:ascii="Arial" w:eastAsia="Arial MT" w:hAnsi="Arial" w:cs="Arial"/>
              </w:rPr>
            </w:pPr>
          </w:p>
        </w:tc>
        <w:tc>
          <w:tcPr>
            <w:tcW w:w="1260" w:type="dxa"/>
            <w:tcBorders>
              <w:top w:val="nil"/>
              <w:left w:val="nil"/>
              <w:bottom w:val="single" w:sz="8" w:space="0" w:color="000000"/>
              <w:right w:val="nil"/>
            </w:tcBorders>
            <w:noWrap/>
            <w:vAlign w:val="bottom"/>
          </w:tcPr>
          <w:p w14:paraId="0A598CE3" w14:textId="77777777" w:rsidR="00A92D98" w:rsidRDefault="00A92D98">
            <w:pPr>
              <w:widowControl w:val="0"/>
              <w:autoSpaceDE w:val="0"/>
              <w:autoSpaceDN w:val="0"/>
              <w:jc w:val="center"/>
              <w:rPr>
                <w:rFonts w:ascii="Arial" w:eastAsia="Arial MT" w:hAnsi="Arial" w:cs="Arial"/>
              </w:rPr>
            </w:pPr>
          </w:p>
        </w:tc>
      </w:tr>
    </w:tbl>
    <w:p w14:paraId="1D73D9E7" w14:textId="77777777" w:rsidR="00A92D98" w:rsidRDefault="00DD673C">
      <w:pPr>
        <w:autoSpaceDE w:val="0"/>
        <w:autoSpaceDN w:val="0"/>
        <w:jc w:val="both"/>
        <w:rPr>
          <w:rFonts w:ascii="Arial" w:eastAsia="Arial MT" w:hAnsi="Arial" w:cs="Arial"/>
        </w:rPr>
      </w:pPr>
      <w:r>
        <w:rPr>
          <w:rFonts w:ascii="Arial" w:eastAsia="Arial MT" w:hAnsi="Arial" w:cs="Arial"/>
          <w:i/>
          <w:iCs/>
        </w:rPr>
        <w:t>*significant at p&lt;0.01 (two-tailed).</w:t>
      </w:r>
    </w:p>
    <w:p w14:paraId="007B3828" w14:textId="77777777" w:rsidR="00A92D98" w:rsidRDefault="00DD673C">
      <w:pPr>
        <w:widowControl w:val="0"/>
        <w:autoSpaceDE w:val="0"/>
        <w:autoSpaceDN w:val="0"/>
        <w:ind w:firstLine="720"/>
        <w:jc w:val="both"/>
        <w:rPr>
          <w:rFonts w:ascii="Arial" w:eastAsia="SimSun" w:hAnsi="Arial" w:cs="Arial"/>
        </w:rPr>
      </w:pPr>
      <w:r>
        <w:rPr>
          <w:rFonts w:ascii="Arial" w:eastAsia="SimSun" w:hAnsi="Arial" w:cs="Arial"/>
        </w:rPr>
        <w:t xml:space="preserve">Table 6 reveals a statistically significant difference in water repellency performance among the treatments. The analysis yielded an F-value of </w:t>
      </w:r>
      <w:proofErr w:type="gramStart"/>
      <w:r>
        <w:rPr>
          <w:rFonts w:ascii="Arial" w:eastAsia="SimSun" w:hAnsi="Arial" w:cs="Arial"/>
        </w:rPr>
        <w:t>F(</w:t>
      </w:r>
      <w:proofErr w:type="gramEnd"/>
      <w:r>
        <w:rPr>
          <w:rFonts w:ascii="Arial" w:eastAsia="SimSun" w:hAnsi="Arial" w:cs="Arial"/>
        </w:rPr>
        <w:t xml:space="preserve">2, 117) = 1075.77, with a p-value </w:t>
      </w:r>
      <w:r>
        <w:rPr>
          <w:rFonts w:ascii="Arial" w:eastAsia="SimSun" w:hAnsi="Arial" w:cs="Arial"/>
        </w:rPr>
        <w:t>of &lt; 0.001, which is considerably lower than the alpha level of 0.01. This result strongly supports the rejection of the null hypothesis and indicates that significant differences exist among the treatment means. This suggests that the treatments were high</w:t>
      </w:r>
      <w:r>
        <w:rPr>
          <w:rFonts w:ascii="Arial" w:eastAsia="SimSun" w:hAnsi="Arial" w:cs="Arial"/>
        </w:rPr>
        <w:t>ly effective in producing distinct levels of water repellency. Consequently, the findings confirm that the treatments exerted a statistically significant and substantial effect on water repellency performance.</w:t>
      </w:r>
    </w:p>
    <w:p w14:paraId="122603B7" w14:textId="77777777" w:rsidR="00A92D98" w:rsidRDefault="00A92D98">
      <w:pPr>
        <w:widowControl w:val="0"/>
        <w:autoSpaceDE w:val="0"/>
        <w:autoSpaceDN w:val="0"/>
        <w:jc w:val="both"/>
        <w:rPr>
          <w:rFonts w:ascii="Arial" w:eastAsia="SimSun" w:hAnsi="Arial" w:cs="Arial"/>
        </w:rPr>
      </w:pPr>
    </w:p>
    <w:p w14:paraId="57694B43" w14:textId="77777777" w:rsidR="00A92D98" w:rsidRDefault="00DD673C">
      <w:pPr>
        <w:widowControl w:val="0"/>
        <w:autoSpaceDE w:val="0"/>
        <w:autoSpaceDN w:val="0"/>
        <w:jc w:val="center"/>
        <w:rPr>
          <w:rFonts w:ascii="Arial" w:eastAsia="SimSun" w:hAnsi="Arial" w:cs="Arial"/>
          <w:b/>
          <w:bCs/>
        </w:rPr>
      </w:pPr>
      <w:r>
        <w:rPr>
          <w:rFonts w:ascii="Arial" w:eastAsia="SimSun" w:hAnsi="Arial" w:cs="Arial"/>
          <w:b/>
          <w:bCs/>
        </w:rPr>
        <w:t xml:space="preserve">Table 7. </w:t>
      </w:r>
      <w:proofErr w:type="spellStart"/>
      <w:r>
        <w:rPr>
          <w:rFonts w:ascii="Arial" w:eastAsia="SimSun" w:hAnsi="Arial" w:cs="Arial"/>
          <w:i/>
          <w:iCs/>
        </w:rPr>
        <w:t>Scheffe</w:t>
      </w:r>
      <w:proofErr w:type="spellEnd"/>
      <w:r>
        <w:rPr>
          <w:rFonts w:ascii="Arial" w:eastAsia="SimSun" w:hAnsi="Arial" w:cs="Arial"/>
          <w:i/>
          <w:iCs/>
        </w:rPr>
        <w:t xml:space="preserve"> Post Hoc Result for Natural </w:t>
      </w:r>
      <w:r>
        <w:rPr>
          <w:rFonts w:ascii="Arial" w:eastAsia="SimSun" w:hAnsi="Arial" w:cs="Arial"/>
          <w:i/>
          <w:iCs/>
        </w:rPr>
        <w:t>Fabric</w:t>
      </w:r>
    </w:p>
    <w:tbl>
      <w:tblPr>
        <w:tblStyle w:val="TableGrid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1"/>
        <w:gridCol w:w="2789"/>
        <w:gridCol w:w="2610"/>
        <w:gridCol w:w="1710"/>
        <w:gridCol w:w="2070"/>
      </w:tblGrid>
      <w:tr w:rsidR="00A92D98" w14:paraId="32A269DA" w14:textId="77777777">
        <w:tc>
          <w:tcPr>
            <w:tcW w:w="1621" w:type="dxa"/>
            <w:tcBorders>
              <w:top w:val="single" w:sz="4" w:space="0" w:color="auto"/>
              <w:bottom w:val="single" w:sz="4" w:space="0" w:color="auto"/>
            </w:tcBorders>
          </w:tcPr>
          <w:p w14:paraId="7D792F20" w14:textId="77777777" w:rsidR="00A92D98" w:rsidRDefault="00DD673C">
            <w:pPr>
              <w:autoSpaceDE w:val="0"/>
              <w:autoSpaceDN w:val="0"/>
              <w:jc w:val="center"/>
              <w:rPr>
                <w:rFonts w:ascii="Arial" w:hAnsi="Arial" w:cs="Arial"/>
                <w:b/>
                <w:bCs/>
                <w:lang w:val="en-PH" w:eastAsia="zh-CN"/>
              </w:rPr>
            </w:pPr>
            <w:r>
              <w:rPr>
                <w:rFonts w:ascii="Arial" w:hAnsi="Arial" w:cs="Arial"/>
                <w:b/>
                <w:bCs/>
                <w:lang w:val="en-PH" w:eastAsia="zh-CN"/>
              </w:rPr>
              <w:t>Comparison</w:t>
            </w:r>
          </w:p>
        </w:tc>
        <w:tc>
          <w:tcPr>
            <w:tcW w:w="2789" w:type="dxa"/>
            <w:tcBorders>
              <w:top w:val="single" w:sz="4" w:space="0" w:color="auto"/>
              <w:bottom w:val="single" w:sz="4" w:space="0" w:color="auto"/>
            </w:tcBorders>
          </w:tcPr>
          <w:p w14:paraId="2D11E8CB" w14:textId="77777777" w:rsidR="00A92D98" w:rsidRDefault="00DD673C">
            <w:pPr>
              <w:autoSpaceDE w:val="0"/>
              <w:autoSpaceDN w:val="0"/>
              <w:jc w:val="center"/>
              <w:rPr>
                <w:rFonts w:ascii="Arial" w:hAnsi="Arial" w:cs="Arial"/>
                <w:b/>
                <w:bCs/>
                <w:lang w:val="en-PH" w:eastAsia="zh-CN"/>
              </w:rPr>
            </w:pPr>
            <w:proofErr w:type="spellStart"/>
            <w:r>
              <w:rPr>
                <w:rFonts w:ascii="Arial" w:hAnsi="Arial" w:cs="Arial"/>
                <w:b/>
                <w:bCs/>
                <w:lang w:val="en-PH" w:eastAsia="zh-CN"/>
              </w:rPr>
              <w:t>Scheffe</w:t>
            </w:r>
            <w:proofErr w:type="spellEnd"/>
            <w:r>
              <w:rPr>
                <w:rFonts w:ascii="Arial" w:hAnsi="Arial" w:cs="Arial"/>
                <w:b/>
                <w:bCs/>
                <w:lang w:val="en-PH" w:eastAsia="zh-CN"/>
              </w:rPr>
              <w:t xml:space="preserve"> Computed Value</w:t>
            </w:r>
          </w:p>
        </w:tc>
        <w:tc>
          <w:tcPr>
            <w:tcW w:w="2610" w:type="dxa"/>
            <w:tcBorders>
              <w:top w:val="single" w:sz="4" w:space="0" w:color="auto"/>
              <w:bottom w:val="single" w:sz="4" w:space="0" w:color="auto"/>
            </w:tcBorders>
          </w:tcPr>
          <w:p w14:paraId="231C8B7D" w14:textId="77777777" w:rsidR="00A92D98" w:rsidRDefault="00DD673C">
            <w:pPr>
              <w:autoSpaceDE w:val="0"/>
              <w:autoSpaceDN w:val="0"/>
              <w:jc w:val="center"/>
              <w:rPr>
                <w:rFonts w:ascii="Arial" w:hAnsi="Arial" w:cs="Arial"/>
                <w:b/>
                <w:bCs/>
                <w:lang w:val="en-PH" w:eastAsia="zh-CN"/>
              </w:rPr>
            </w:pPr>
            <w:proofErr w:type="spellStart"/>
            <w:r>
              <w:rPr>
                <w:rFonts w:ascii="Arial" w:hAnsi="Arial" w:cs="Arial"/>
                <w:b/>
                <w:bCs/>
                <w:lang w:val="en-PH" w:eastAsia="zh-CN"/>
              </w:rPr>
              <w:t>Scheffe</w:t>
            </w:r>
            <w:proofErr w:type="spellEnd"/>
            <w:r>
              <w:rPr>
                <w:rFonts w:ascii="Arial" w:hAnsi="Arial" w:cs="Arial"/>
                <w:b/>
                <w:bCs/>
                <w:lang w:val="en-PH" w:eastAsia="zh-CN"/>
              </w:rPr>
              <w:t xml:space="preserve"> Critical Value</w:t>
            </w:r>
          </w:p>
        </w:tc>
        <w:tc>
          <w:tcPr>
            <w:tcW w:w="1710" w:type="dxa"/>
            <w:tcBorders>
              <w:top w:val="single" w:sz="4" w:space="0" w:color="auto"/>
              <w:bottom w:val="single" w:sz="4" w:space="0" w:color="auto"/>
            </w:tcBorders>
          </w:tcPr>
          <w:p w14:paraId="192008CA" w14:textId="77777777" w:rsidR="00A92D98" w:rsidRDefault="00DD673C">
            <w:pPr>
              <w:autoSpaceDE w:val="0"/>
              <w:autoSpaceDN w:val="0"/>
              <w:jc w:val="center"/>
              <w:rPr>
                <w:rFonts w:ascii="Arial" w:hAnsi="Arial" w:cs="Arial"/>
                <w:b/>
                <w:bCs/>
                <w:lang w:val="en-PH" w:eastAsia="zh-CN"/>
              </w:rPr>
            </w:pPr>
            <w:r>
              <w:rPr>
                <w:rFonts w:ascii="Arial" w:hAnsi="Arial" w:cs="Arial"/>
                <w:b/>
                <w:bCs/>
                <w:lang w:val="en-PH" w:eastAsia="zh-CN"/>
              </w:rPr>
              <w:t>Decision</w:t>
            </w:r>
          </w:p>
        </w:tc>
        <w:tc>
          <w:tcPr>
            <w:tcW w:w="2070" w:type="dxa"/>
            <w:tcBorders>
              <w:top w:val="single" w:sz="4" w:space="0" w:color="auto"/>
              <w:bottom w:val="single" w:sz="4" w:space="0" w:color="auto"/>
            </w:tcBorders>
          </w:tcPr>
          <w:p w14:paraId="7CFDE0B5" w14:textId="77777777" w:rsidR="00A92D98" w:rsidRDefault="00DD673C">
            <w:pPr>
              <w:autoSpaceDE w:val="0"/>
              <w:autoSpaceDN w:val="0"/>
              <w:jc w:val="center"/>
              <w:rPr>
                <w:rFonts w:ascii="Arial" w:hAnsi="Arial" w:cs="Arial"/>
                <w:b/>
                <w:bCs/>
                <w:lang w:val="en-PH" w:eastAsia="zh-CN"/>
              </w:rPr>
            </w:pPr>
            <w:r>
              <w:rPr>
                <w:rFonts w:ascii="Arial" w:hAnsi="Arial" w:cs="Arial"/>
                <w:b/>
                <w:bCs/>
                <w:lang w:val="en-PH" w:eastAsia="zh-CN"/>
              </w:rPr>
              <w:t>Interpretation</w:t>
            </w:r>
          </w:p>
        </w:tc>
      </w:tr>
      <w:tr w:rsidR="00A92D98" w14:paraId="0708299C" w14:textId="77777777">
        <w:tc>
          <w:tcPr>
            <w:tcW w:w="1621" w:type="dxa"/>
            <w:tcBorders>
              <w:top w:val="single" w:sz="4" w:space="0" w:color="auto"/>
            </w:tcBorders>
          </w:tcPr>
          <w:p w14:paraId="1BC3B1D4" w14:textId="77777777" w:rsidR="00A92D98" w:rsidRDefault="00DD673C">
            <w:pPr>
              <w:autoSpaceDE w:val="0"/>
              <w:autoSpaceDN w:val="0"/>
              <w:jc w:val="center"/>
              <w:rPr>
                <w:rFonts w:ascii="Arial" w:hAnsi="Arial" w:cs="Arial"/>
                <w:lang w:val="en-PH" w:eastAsia="zh-CN"/>
              </w:rPr>
            </w:pPr>
            <w:r>
              <w:rPr>
                <w:rFonts w:ascii="Arial" w:hAnsi="Arial" w:cs="Arial"/>
                <w:lang w:val="en-PH" w:eastAsia="zh-CN"/>
              </w:rPr>
              <w:t>T1 vs T2</w:t>
            </w:r>
          </w:p>
        </w:tc>
        <w:tc>
          <w:tcPr>
            <w:tcW w:w="2789" w:type="dxa"/>
            <w:tcBorders>
              <w:top w:val="single" w:sz="4" w:space="0" w:color="auto"/>
            </w:tcBorders>
          </w:tcPr>
          <w:p w14:paraId="3D89DF7E" w14:textId="77777777" w:rsidR="00A92D98" w:rsidRDefault="00DD673C">
            <w:pPr>
              <w:autoSpaceDE w:val="0"/>
              <w:autoSpaceDN w:val="0"/>
              <w:jc w:val="center"/>
              <w:rPr>
                <w:rFonts w:ascii="Arial" w:hAnsi="Arial" w:cs="Arial"/>
                <w:lang w:val="en-PH" w:eastAsia="zh-CN"/>
              </w:rPr>
            </w:pPr>
            <w:r>
              <w:rPr>
                <w:rFonts w:ascii="Arial" w:hAnsi="Arial" w:cs="Arial"/>
                <w:lang w:val="en-PH" w:eastAsia="zh-CN"/>
              </w:rPr>
              <w:t>713.39</w:t>
            </w:r>
          </w:p>
        </w:tc>
        <w:tc>
          <w:tcPr>
            <w:tcW w:w="2610" w:type="dxa"/>
            <w:tcBorders>
              <w:top w:val="single" w:sz="4" w:space="0" w:color="auto"/>
            </w:tcBorders>
          </w:tcPr>
          <w:p w14:paraId="6D4FB791" w14:textId="77777777" w:rsidR="00A92D98" w:rsidRDefault="00DD673C">
            <w:pPr>
              <w:autoSpaceDE w:val="0"/>
              <w:autoSpaceDN w:val="0"/>
              <w:jc w:val="center"/>
              <w:rPr>
                <w:rFonts w:ascii="Arial" w:hAnsi="Arial" w:cs="Arial"/>
                <w:lang w:val="en-PH" w:eastAsia="zh-CN"/>
              </w:rPr>
            </w:pPr>
            <w:r>
              <w:rPr>
                <w:rFonts w:ascii="Arial" w:hAnsi="Arial" w:cs="Arial"/>
                <w:lang w:val="en-PH" w:eastAsia="zh-CN"/>
              </w:rPr>
              <w:t>9.58</w:t>
            </w:r>
          </w:p>
        </w:tc>
        <w:tc>
          <w:tcPr>
            <w:tcW w:w="1710" w:type="dxa"/>
            <w:tcBorders>
              <w:top w:val="single" w:sz="4" w:space="0" w:color="auto"/>
            </w:tcBorders>
          </w:tcPr>
          <w:p w14:paraId="26422ADE" w14:textId="77777777" w:rsidR="00A92D98" w:rsidRDefault="00DD673C">
            <w:pPr>
              <w:autoSpaceDE w:val="0"/>
              <w:autoSpaceDN w:val="0"/>
              <w:jc w:val="center"/>
              <w:rPr>
                <w:rFonts w:ascii="Arial" w:hAnsi="Arial" w:cs="Arial"/>
                <w:vertAlign w:val="subscript"/>
                <w:lang w:val="en-PH" w:eastAsia="zh-CN"/>
              </w:rPr>
            </w:pPr>
            <w:r>
              <w:rPr>
                <w:rFonts w:ascii="Arial" w:hAnsi="Arial" w:cs="Arial"/>
                <w:lang w:val="en-PH" w:eastAsia="zh-CN"/>
              </w:rPr>
              <w:t>Reject H</w:t>
            </w:r>
            <w:r>
              <w:rPr>
                <w:rFonts w:ascii="Arial" w:hAnsi="Arial" w:cs="Arial"/>
                <w:vertAlign w:val="subscript"/>
                <w:lang w:val="en-PH" w:eastAsia="zh-CN"/>
              </w:rPr>
              <w:t>0</w:t>
            </w:r>
          </w:p>
        </w:tc>
        <w:tc>
          <w:tcPr>
            <w:tcW w:w="2070" w:type="dxa"/>
            <w:tcBorders>
              <w:top w:val="single" w:sz="4" w:space="0" w:color="auto"/>
            </w:tcBorders>
          </w:tcPr>
          <w:p w14:paraId="53733D6C" w14:textId="77777777" w:rsidR="00A92D98" w:rsidRDefault="00DD673C">
            <w:pPr>
              <w:autoSpaceDE w:val="0"/>
              <w:autoSpaceDN w:val="0"/>
              <w:jc w:val="center"/>
              <w:rPr>
                <w:rFonts w:ascii="Arial" w:hAnsi="Arial" w:cs="Arial"/>
                <w:lang w:val="en-PH" w:eastAsia="zh-CN"/>
              </w:rPr>
            </w:pPr>
            <w:r>
              <w:rPr>
                <w:rFonts w:ascii="Arial" w:hAnsi="Arial" w:cs="Arial"/>
                <w:lang w:val="en-PH" w:eastAsia="zh-CN"/>
              </w:rPr>
              <w:t>Significant</w:t>
            </w:r>
          </w:p>
        </w:tc>
      </w:tr>
      <w:tr w:rsidR="00A92D98" w14:paraId="464BF48A" w14:textId="77777777">
        <w:tc>
          <w:tcPr>
            <w:tcW w:w="1621" w:type="dxa"/>
          </w:tcPr>
          <w:p w14:paraId="5F310330" w14:textId="77777777" w:rsidR="00A92D98" w:rsidRDefault="00DD673C">
            <w:pPr>
              <w:autoSpaceDE w:val="0"/>
              <w:autoSpaceDN w:val="0"/>
              <w:jc w:val="center"/>
              <w:rPr>
                <w:rFonts w:ascii="Arial" w:hAnsi="Arial" w:cs="Arial"/>
                <w:lang w:val="en-PH" w:eastAsia="zh-CN"/>
              </w:rPr>
            </w:pPr>
            <w:r>
              <w:rPr>
                <w:rFonts w:ascii="Arial" w:hAnsi="Arial" w:cs="Arial"/>
                <w:lang w:val="en-PH" w:eastAsia="zh-CN"/>
              </w:rPr>
              <w:t>T2 vs T1</w:t>
            </w:r>
          </w:p>
        </w:tc>
        <w:tc>
          <w:tcPr>
            <w:tcW w:w="2789" w:type="dxa"/>
          </w:tcPr>
          <w:p w14:paraId="76542725" w14:textId="77777777" w:rsidR="00A92D98" w:rsidRDefault="00DD673C">
            <w:pPr>
              <w:autoSpaceDE w:val="0"/>
              <w:autoSpaceDN w:val="0"/>
              <w:jc w:val="center"/>
              <w:rPr>
                <w:rFonts w:ascii="Arial" w:hAnsi="Arial" w:cs="Arial"/>
                <w:lang w:val="en-PH" w:eastAsia="zh-CN"/>
              </w:rPr>
            </w:pPr>
            <w:r>
              <w:rPr>
                <w:rFonts w:ascii="Arial" w:hAnsi="Arial" w:cs="Arial"/>
                <w:lang w:val="en-PH" w:eastAsia="zh-CN"/>
              </w:rPr>
              <w:t>13.21</w:t>
            </w:r>
          </w:p>
        </w:tc>
        <w:tc>
          <w:tcPr>
            <w:tcW w:w="2610" w:type="dxa"/>
          </w:tcPr>
          <w:p w14:paraId="156EA710" w14:textId="77777777" w:rsidR="00A92D98" w:rsidRDefault="00DD673C">
            <w:pPr>
              <w:autoSpaceDE w:val="0"/>
              <w:autoSpaceDN w:val="0"/>
              <w:jc w:val="center"/>
              <w:rPr>
                <w:rFonts w:ascii="Arial" w:hAnsi="Arial" w:cs="Arial"/>
                <w:lang w:val="en-PH" w:eastAsia="zh-CN"/>
              </w:rPr>
            </w:pPr>
            <w:r>
              <w:rPr>
                <w:rFonts w:ascii="Arial" w:hAnsi="Arial" w:cs="Arial"/>
                <w:lang w:val="en-PH" w:eastAsia="zh-CN"/>
              </w:rPr>
              <w:t>9.58</w:t>
            </w:r>
          </w:p>
        </w:tc>
        <w:tc>
          <w:tcPr>
            <w:tcW w:w="1710" w:type="dxa"/>
          </w:tcPr>
          <w:p w14:paraId="510BC496" w14:textId="77777777" w:rsidR="00A92D98" w:rsidRDefault="00DD673C">
            <w:pPr>
              <w:autoSpaceDE w:val="0"/>
              <w:autoSpaceDN w:val="0"/>
              <w:jc w:val="center"/>
              <w:rPr>
                <w:rFonts w:ascii="Arial" w:hAnsi="Arial" w:cs="Arial"/>
                <w:vertAlign w:val="subscript"/>
                <w:lang w:val="en-PH" w:eastAsia="zh-CN"/>
              </w:rPr>
            </w:pPr>
            <w:r>
              <w:rPr>
                <w:rFonts w:ascii="Arial" w:hAnsi="Arial" w:cs="Arial"/>
                <w:lang w:val="en-PH" w:eastAsia="zh-CN"/>
              </w:rPr>
              <w:t>Reject H</w:t>
            </w:r>
            <w:r>
              <w:rPr>
                <w:rFonts w:ascii="Arial" w:hAnsi="Arial" w:cs="Arial"/>
                <w:vertAlign w:val="subscript"/>
                <w:lang w:val="en-PH" w:eastAsia="zh-CN"/>
              </w:rPr>
              <w:t>0</w:t>
            </w:r>
          </w:p>
        </w:tc>
        <w:tc>
          <w:tcPr>
            <w:tcW w:w="2070" w:type="dxa"/>
          </w:tcPr>
          <w:p w14:paraId="4B819C09" w14:textId="77777777" w:rsidR="00A92D98" w:rsidRDefault="00DD673C">
            <w:pPr>
              <w:autoSpaceDE w:val="0"/>
              <w:autoSpaceDN w:val="0"/>
              <w:jc w:val="center"/>
              <w:rPr>
                <w:rFonts w:ascii="Arial" w:hAnsi="Arial" w:cs="Arial"/>
                <w:lang w:val="en-PH" w:eastAsia="zh-CN"/>
              </w:rPr>
            </w:pPr>
            <w:r>
              <w:rPr>
                <w:rFonts w:ascii="Arial" w:hAnsi="Arial" w:cs="Arial"/>
                <w:lang w:val="en-PH" w:eastAsia="zh-CN"/>
              </w:rPr>
              <w:t>Significant</w:t>
            </w:r>
          </w:p>
        </w:tc>
      </w:tr>
      <w:tr w:rsidR="00A92D98" w14:paraId="6C898E5B" w14:textId="77777777">
        <w:tc>
          <w:tcPr>
            <w:tcW w:w="1621" w:type="dxa"/>
            <w:tcBorders>
              <w:bottom w:val="single" w:sz="4" w:space="0" w:color="auto"/>
            </w:tcBorders>
          </w:tcPr>
          <w:p w14:paraId="6AF121DB" w14:textId="77777777" w:rsidR="00A92D98" w:rsidRDefault="00DD673C">
            <w:pPr>
              <w:autoSpaceDE w:val="0"/>
              <w:autoSpaceDN w:val="0"/>
              <w:jc w:val="center"/>
              <w:rPr>
                <w:rFonts w:ascii="Arial" w:hAnsi="Arial" w:cs="Arial"/>
                <w:lang w:val="en-PH" w:eastAsia="zh-CN"/>
              </w:rPr>
            </w:pPr>
            <w:r>
              <w:rPr>
                <w:rFonts w:ascii="Arial" w:hAnsi="Arial" w:cs="Arial"/>
                <w:lang w:val="en-PH" w:eastAsia="zh-CN"/>
              </w:rPr>
              <w:t>T3 vs T1</w:t>
            </w:r>
          </w:p>
        </w:tc>
        <w:tc>
          <w:tcPr>
            <w:tcW w:w="2789" w:type="dxa"/>
            <w:tcBorders>
              <w:bottom w:val="single" w:sz="4" w:space="0" w:color="auto"/>
            </w:tcBorders>
          </w:tcPr>
          <w:p w14:paraId="3FACB297" w14:textId="77777777" w:rsidR="00A92D98" w:rsidRDefault="00DD673C">
            <w:pPr>
              <w:autoSpaceDE w:val="0"/>
              <w:autoSpaceDN w:val="0"/>
              <w:jc w:val="center"/>
              <w:rPr>
                <w:rFonts w:ascii="Arial" w:hAnsi="Arial" w:cs="Arial"/>
                <w:lang w:val="en-PH" w:eastAsia="zh-CN"/>
              </w:rPr>
            </w:pPr>
            <w:r>
              <w:rPr>
                <w:rFonts w:ascii="Arial" w:hAnsi="Arial" w:cs="Arial"/>
                <w:lang w:val="en-PH" w:eastAsia="zh-CN"/>
              </w:rPr>
              <w:t>920.71</w:t>
            </w:r>
          </w:p>
        </w:tc>
        <w:tc>
          <w:tcPr>
            <w:tcW w:w="2610" w:type="dxa"/>
            <w:tcBorders>
              <w:bottom w:val="single" w:sz="4" w:space="0" w:color="auto"/>
            </w:tcBorders>
          </w:tcPr>
          <w:p w14:paraId="5F4C1136" w14:textId="77777777" w:rsidR="00A92D98" w:rsidRDefault="00DD673C">
            <w:pPr>
              <w:autoSpaceDE w:val="0"/>
              <w:autoSpaceDN w:val="0"/>
              <w:jc w:val="center"/>
              <w:rPr>
                <w:rFonts w:ascii="Arial" w:hAnsi="Arial" w:cs="Arial"/>
                <w:lang w:val="en-PH" w:eastAsia="zh-CN"/>
              </w:rPr>
            </w:pPr>
            <w:r>
              <w:rPr>
                <w:rFonts w:ascii="Arial" w:hAnsi="Arial" w:cs="Arial"/>
                <w:lang w:val="en-PH" w:eastAsia="zh-CN"/>
              </w:rPr>
              <w:t>9.58</w:t>
            </w:r>
          </w:p>
        </w:tc>
        <w:tc>
          <w:tcPr>
            <w:tcW w:w="1710" w:type="dxa"/>
            <w:tcBorders>
              <w:bottom w:val="single" w:sz="4" w:space="0" w:color="auto"/>
            </w:tcBorders>
          </w:tcPr>
          <w:p w14:paraId="043D33F7" w14:textId="77777777" w:rsidR="00A92D98" w:rsidRDefault="00DD673C">
            <w:pPr>
              <w:autoSpaceDE w:val="0"/>
              <w:autoSpaceDN w:val="0"/>
              <w:jc w:val="center"/>
              <w:rPr>
                <w:rFonts w:ascii="Arial" w:hAnsi="Arial" w:cs="Arial"/>
                <w:vertAlign w:val="subscript"/>
                <w:lang w:val="en-PH" w:eastAsia="zh-CN"/>
              </w:rPr>
            </w:pPr>
            <w:r>
              <w:rPr>
                <w:rFonts w:ascii="Arial" w:hAnsi="Arial" w:cs="Arial"/>
                <w:lang w:val="en-PH" w:eastAsia="zh-CN"/>
              </w:rPr>
              <w:t>Reject H</w:t>
            </w:r>
            <w:r>
              <w:rPr>
                <w:rFonts w:ascii="Arial" w:hAnsi="Arial" w:cs="Arial"/>
                <w:vertAlign w:val="subscript"/>
                <w:lang w:val="en-PH" w:eastAsia="zh-CN"/>
              </w:rPr>
              <w:t>0</w:t>
            </w:r>
          </w:p>
        </w:tc>
        <w:tc>
          <w:tcPr>
            <w:tcW w:w="2070" w:type="dxa"/>
            <w:tcBorders>
              <w:bottom w:val="single" w:sz="4" w:space="0" w:color="auto"/>
            </w:tcBorders>
          </w:tcPr>
          <w:p w14:paraId="3AFF3B0F" w14:textId="77777777" w:rsidR="00A92D98" w:rsidRDefault="00DD673C">
            <w:pPr>
              <w:autoSpaceDE w:val="0"/>
              <w:autoSpaceDN w:val="0"/>
              <w:jc w:val="center"/>
              <w:rPr>
                <w:rFonts w:ascii="Arial" w:hAnsi="Arial" w:cs="Arial"/>
                <w:lang w:val="en-PH" w:eastAsia="zh-CN"/>
              </w:rPr>
            </w:pPr>
            <w:r>
              <w:rPr>
                <w:rFonts w:ascii="Arial" w:hAnsi="Arial" w:cs="Arial"/>
                <w:lang w:val="en-PH" w:eastAsia="zh-CN"/>
              </w:rPr>
              <w:t>Significant</w:t>
            </w:r>
          </w:p>
        </w:tc>
      </w:tr>
    </w:tbl>
    <w:p w14:paraId="74272614" w14:textId="77777777" w:rsidR="00A92D98" w:rsidRDefault="00DD673C">
      <w:pPr>
        <w:spacing w:after="200"/>
        <w:rPr>
          <w:rFonts w:ascii="Arial" w:eastAsia="SimSun" w:hAnsi="Arial" w:cs="Arial"/>
          <w:i/>
          <w:iCs/>
          <w:lang w:eastAsia="zh-CN"/>
        </w:rPr>
      </w:pPr>
      <w:r>
        <w:rPr>
          <w:rFonts w:ascii="Arial" w:eastAsia="DengXian" w:hAnsi="Arial" w:cs="Arial"/>
          <w:i/>
          <w:iCs/>
          <w:lang w:val="en-PH" w:eastAsia="zh-CN"/>
        </w:rPr>
        <w:t>*</w:t>
      </w:r>
      <w:proofErr w:type="spellStart"/>
      <w:r>
        <w:rPr>
          <w:rFonts w:ascii="Arial" w:eastAsia="DengXian" w:hAnsi="Arial" w:cs="Arial"/>
          <w:i/>
          <w:iCs/>
          <w:lang w:val="en-PH" w:eastAsia="zh-CN"/>
        </w:rPr>
        <w:t>Scheffé’s</w:t>
      </w:r>
      <w:proofErr w:type="spellEnd"/>
      <w:r>
        <w:rPr>
          <w:rFonts w:ascii="Arial" w:eastAsia="DengXian" w:hAnsi="Arial" w:cs="Arial"/>
          <w:i/>
          <w:iCs/>
          <w:lang w:val="en-PH" w:eastAsia="zh-CN"/>
        </w:rPr>
        <w:t xml:space="preserve"> post hoc test was applied</w:t>
      </w:r>
      <w:r>
        <w:rPr>
          <w:rFonts w:ascii="Arial" w:eastAsia="DengXian" w:hAnsi="Arial" w:cs="Arial"/>
          <w:i/>
          <w:iCs/>
          <w:lang w:val="en-PH" w:eastAsia="zh-CN"/>
        </w:rPr>
        <w:t xml:space="preserve"> for multiple comparisons. Significant differences are indicated at α = 0.01.</w:t>
      </w:r>
    </w:p>
    <w:p w14:paraId="1CECB232" w14:textId="77777777" w:rsidR="00A92D98" w:rsidRDefault="00DD673C">
      <w:pPr>
        <w:autoSpaceDE w:val="0"/>
        <w:autoSpaceDN w:val="0"/>
        <w:spacing w:beforeAutospacing="1" w:afterAutospacing="1"/>
        <w:ind w:firstLine="720"/>
        <w:jc w:val="both"/>
        <w:rPr>
          <w:rFonts w:ascii="Arial" w:eastAsia="SimSun" w:hAnsi="Arial" w:cs="Arial"/>
          <w:lang w:eastAsia="zh-CN"/>
        </w:rPr>
      </w:pPr>
      <w:r>
        <w:rPr>
          <w:rFonts w:ascii="Arial" w:eastAsia="SimSun" w:hAnsi="Arial" w:cs="Arial"/>
          <w:lang w:eastAsia="zh-CN"/>
        </w:rPr>
        <w:t xml:space="preserve">Table 7 presents the results of </w:t>
      </w:r>
      <w:proofErr w:type="spellStart"/>
      <w:r>
        <w:rPr>
          <w:rFonts w:ascii="Arial" w:eastAsia="SimSun" w:hAnsi="Arial" w:cs="Arial"/>
          <w:lang w:eastAsia="zh-CN"/>
        </w:rPr>
        <w:t>Scheffé’s</w:t>
      </w:r>
      <w:proofErr w:type="spellEnd"/>
      <w:r>
        <w:rPr>
          <w:rFonts w:ascii="Arial" w:eastAsia="SimSun" w:hAnsi="Arial" w:cs="Arial"/>
          <w:lang w:eastAsia="zh-CN"/>
        </w:rPr>
        <w:t xml:space="preserve"> post hoc test for the natural fiber fabric. All computed </w:t>
      </w:r>
      <w:proofErr w:type="spellStart"/>
      <w:r>
        <w:rPr>
          <w:rFonts w:ascii="Arial" w:eastAsia="SimSun" w:hAnsi="Arial" w:cs="Arial"/>
          <w:lang w:eastAsia="zh-CN"/>
        </w:rPr>
        <w:t>Scheffé</w:t>
      </w:r>
      <w:proofErr w:type="spellEnd"/>
      <w:r>
        <w:rPr>
          <w:rFonts w:ascii="Arial" w:eastAsia="SimSun" w:hAnsi="Arial" w:cs="Arial"/>
          <w:lang w:eastAsia="zh-CN"/>
        </w:rPr>
        <w:t xml:space="preserve"> values exceeded the critical value of 9.58 at the selected level of sig</w:t>
      </w:r>
      <w:r>
        <w:rPr>
          <w:rFonts w:ascii="Arial" w:eastAsia="SimSun" w:hAnsi="Arial" w:cs="Arial"/>
          <w:lang w:eastAsia="zh-CN"/>
        </w:rPr>
        <w:t>nificance. This indicates that there were statistically significant differences among all treatment pairs. The results suggest that the application of banana leaf wax significantly improved the water repellency of the natural fiber fabric, with each increa</w:t>
      </w:r>
      <w:r>
        <w:rPr>
          <w:rFonts w:ascii="Arial" w:eastAsia="SimSun" w:hAnsi="Arial" w:cs="Arial"/>
          <w:lang w:eastAsia="zh-CN"/>
        </w:rPr>
        <w:t>se in the number of coatings producing a meaningful improvement in performance.</w:t>
      </w:r>
    </w:p>
    <w:tbl>
      <w:tblPr>
        <w:tblStyle w:val="TableGrid2"/>
        <w:tblpPr w:leftFromText="180" w:rightFromText="180" w:vertAnchor="text" w:horzAnchor="margin" w:tblpY="297"/>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1"/>
        <w:gridCol w:w="2789"/>
        <w:gridCol w:w="2610"/>
        <w:gridCol w:w="1710"/>
        <w:gridCol w:w="2070"/>
      </w:tblGrid>
      <w:tr w:rsidR="00A92D98" w14:paraId="0C21A3A7" w14:textId="77777777">
        <w:tc>
          <w:tcPr>
            <w:tcW w:w="1621" w:type="dxa"/>
            <w:tcBorders>
              <w:top w:val="single" w:sz="4" w:space="0" w:color="auto"/>
              <w:bottom w:val="single" w:sz="4" w:space="0" w:color="auto"/>
            </w:tcBorders>
          </w:tcPr>
          <w:p w14:paraId="3F7CF56A" w14:textId="77777777" w:rsidR="00A92D98" w:rsidRDefault="00DD673C">
            <w:pPr>
              <w:autoSpaceDE w:val="0"/>
              <w:autoSpaceDN w:val="0"/>
              <w:jc w:val="center"/>
              <w:rPr>
                <w:rFonts w:ascii="Arial" w:hAnsi="Arial" w:cs="Arial"/>
                <w:b/>
                <w:bCs/>
                <w:lang w:val="en-PH" w:eastAsia="zh-CN"/>
              </w:rPr>
            </w:pPr>
            <w:r>
              <w:rPr>
                <w:rFonts w:ascii="Arial" w:hAnsi="Arial" w:cs="Arial"/>
                <w:b/>
                <w:bCs/>
                <w:lang w:val="en-PH" w:eastAsia="zh-CN"/>
              </w:rPr>
              <w:t>Comparison</w:t>
            </w:r>
          </w:p>
        </w:tc>
        <w:tc>
          <w:tcPr>
            <w:tcW w:w="2789" w:type="dxa"/>
            <w:tcBorders>
              <w:top w:val="single" w:sz="4" w:space="0" w:color="auto"/>
              <w:bottom w:val="single" w:sz="4" w:space="0" w:color="auto"/>
            </w:tcBorders>
          </w:tcPr>
          <w:p w14:paraId="37DFC7C3" w14:textId="77777777" w:rsidR="00A92D98" w:rsidRDefault="00DD673C">
            <w:pPr>
              <w:autoSpaceDE w:val="0"/>
              <w:autoSpaceDN w:val="0"/>
              <w:jc w:val="center"/>
              <w:rPr>
                <w:rFonts w:ascii="Arial" w:hAnsi="Arial" w:cs="Arial"/>
                <w:b/>
                <w:bCs/>
                <w:lang w:val="en-PH" w:eastAsia="zh-CN"/>
              </w:rPr>
            </w:pPr>
            <w:proofErr w:type="spellStart"/>
            <w:r>
              <w:rPr>
                <w:rFonts w:ascii="Arial" w:hAnsi="Arial" w:cs="Arial"/>
                <w:b/>
                <w:bCs/>
                <w:lang w:val="en-PH" w:eastAsia="zh-CN"/>
              </w:rPr>
              <w:t>Scheffe</w:t>
            </w:r>
            <w:proofErr w:type="spellEnd"/>
            <w:r>
              <w:rPr>
                <w:rFonts w:ascii="Arial" w:hAnsi="Arial" w:cs="Arial"/>
                <w:b/>
                <w:bCs/>
                <w:lang w:val="en-PH" w:eastAsia="zh-CN"/>
              </w:rPr>
              <w:t xml:space="preserve"> Computed Value</w:t>
            </w:r>
          </w:p>
        </w:tc>
        <w:tc>
          <w:tcPr>
            <w:tcW w:w="2610" w:type="dxa"/>
            <w:tcBorders>
              <w:top w:val="single" w:sz="4" w:space="0" w:color="auto"/>
              <w:bottom w:val="single" w:sz="4" w:space="0" w:color="auto"/>
            </w:tcBorders>
          </w:tcPr>
          <w:p w14:paraId="1EFF5F08" w14:textId="77777777" w:rsidR="00A92D98" w:rsidRDefault="00DD673C">
            <w:pPr>
              <w:autoSpaceDE w:val="0"/>
              <w:autoSpaceDN w:val="0"/>
              <w:jc w:val="center"/>
              <w:rPr>
                <w:rFonts w:ascii="Arial" w:hAnsi="Arial" w:cs="Arial"/>
                <w:b/>
                <w:bCs/>
                <w:lang w:val="en-PH" w:eastAsia="zh-CN"/>
              </w:rPr>
            </w:pPr>
            <w:proofErr w:type="spellStart"/>
            <w:r>
              <w:rPr>
                <w:rFonts w:ascii="Arial" w:hAnsi="Arial" w:cs="Arial"/>
                <w:b/>
                <w:bCs/>
                <w:lang w:val="en-PH" w:eastAsia="zh-CN"/>
              </w:rPr>
              <w:t>Scheffe</w:t>
            </w:r>
            <w:proofErr w:type="spellEnd"/>
            <w:r>
              <w:rPr>
                <w:rFonts w:ascii="Arial" w:hAnsi="Arial" w:cs="Arial"/>
                <w:b/>
                <w:bCs/>
                <w:lang w:val="en-PH" w:eastAsia="zh-CN"/>
              </w:rPr>
              <w:t xml:space="preserve"> Critical Value</w:t>
            </w:r>
          </w:p>
        </w:tc>
        <w:tc>
          <w:tcPr>
            <w:tcW w:w="1710" w:type="dxa"/>
            <w:tcBorders>
              <w:top w:val="single" w:sz="4" w:space="0" w:color="auto"/>
              <w:bottom w:val="single" w:sz="4" w:space="0" w:color="auto"/>
            </w:tcBorders>
          </w:tcPr>
          <w:p w14:paraId="45ED6B8E" w14:textId="77777777" w:rsidR="00A92D98" w:rsidRDefault="00DD673C">
            <w:pPr>
              <w:autoSpaceDE w:val="0"/>
              <w:autoSpaceDN w:val="0"/>
              <w:jc w:val="center"/>
              <w:rPr>
                <w:rFonts w:ascii="Arial" w:hAnsi="Arial" w:cs="Arial"/>
                <w:b/>
                <w:bCs/>
                <w:lang w:val="en-PH" w:eastAsia="zh-CN"/>
              </w:rPr>
            </w:pPr>
            <w:r>
              <w:rPr>
                <w:rFonts w:ascii="Arial" w:hAnsi="Arial" w:cs="Arial"/>
                <w:b/>
                <w:bCs/>
                <w:lang w:val="en-PH" w:eastAsia="zh-CN"/>
              </w:rPr>
              <w:t>Decision</w:t>
            </w:r>
          </w:p>
        </w:tc>
        <w:tc>
          <w:tcPr>
            <w:tcW w:w="2070" w:type="dxa"/>
            <w:tcBorders>
              <w:top w:val="single" w:sz="4" w:space="0" w:color="auto"/>
              <w:bottom w:val="single" w:sz="4" w:space="0" w:color="auto"/>
            </w:tcBorders>
          </w:tcPr>
          <w:p w14:paraId="40440286" w14:textId="77777777" w:rsidR="00A92D98" w:rsidRDefault="00DD673C">
            <w:pPr>
              <w:autoSpaceDE w:val="0"/>
              <w:autoSpaceDN w:val="0"/>
              <w:jc w:val="center"/>
              <w:rPr>
                <w:rFonts w:ascii="Arial" w:hAnsi="Arial" w:cs="Arial"/>
                <w:b/>
                <w:bCs/>
                <w:lang w:val="en-PH" w:eastAsia="zh-CN"/>
              </w:rPr>
            </w:pPr>
            <w:r>
              <w:rPr>
                <w:rFonts w:ascii="Arial" w:hAnsi="Arial" w:cs="Arial"/>
                <w:b/>
                <w:bCs/>
                <w:lang w:val="en-PH" w:eastAsia="zh-CN"/>
              </w:rPr>
              <w:t>Interpretation</w:t>
            </w:r>
          </w:p>
        </w:tc>
      </w:tr>
      <w:tr w:rsidR="00A92D98" w14:paraId="1C15416A" w14:textId="77777777">
        <w:tc>
          <w:tcPr>
            <w:tcW w:w="1621" w:type="dxa"/>
            <w:tcBorders>
              <w:top w:val="single" w:sz="4" w:space="0" w:color="auto"/>
            </w:tcBorders>
          </w:tcPr>
          <w:p w14:paraId="018FF066" w14:textId="77777777" w:rsidR="00A92D98" w:rsidRDefault="00DD673C">
            <w:pPr>
              <w:autoSpaceDE w:val="0"/>
              <w:autoSpaceDN w:val="0"/>
              <w:jc w:val="center"/>
              <w:rPr>
                <w:rFonts w:ascii="Arial" w:hAnsi="Arial" w:cs="Arial"/>
                <w:lang w:val="en-PH" w:eastAsia="zh-CN"/>
              </w:rPr>
            </w:pPr>
            <w:r>
              <w:rPr>
                <w:rFonts w:ascii="Arial" w:hAnsi="Arial" w:cs="Arial"/>
                <w:lang w:val="en-PH" w:eastAsia="zh-CN"/>
              </w:rPr>
              <w:t>T1 vs T2</w:t>
            </w:r>
          </w:p>
        </w:tc>
        <w:tc>
          <w:tcPr>
            <w:tcW w:w="2789" w:type="dxa"/>
            <w:tcBorders>
              <w:top w:val="single" w:sz="4" w:space="0" w:color="auto"/>
            </w:tcBorders>
          </w:tcPr>
          <w:p w14:paraId="0A062B69" w14:textId="77777777" w:rsidR="00A92D98" w:rsidRDefault="00DD673C">
            <w:pPr>
              <w:autoSpaceDE w:val="0"/>
              <w:autoSpaceDN w:val="0"/>
              <w:jc w:val="center"/>
              <w:rPr>
                <w:rFonts w:ascii="Arial" w:hAnsi="Arial" w:cs="Arial"/>
                <w:lang w:val="en-PH" w:eastAsia="zh-CN"/>
              </w:rPr>
            </w:pPr>
            <w:r>
              <w:rPr>
                <w:rFonts w:ascii="Arial" w:hAnsi="Arial" w:cs="Arial"/>
                <w:lang w:val="en-PH" w:eastAsia="zh-CN"/>
              </w:rPr>
              <w:t>650.43</w:t>
            </w:r>
          </w:p>
        </w:tc>
        <w:tc>
          <w:tcPr>
            <w:tcW w:w="2610" w:type="dxa"/>
            <w:tcBorders>
              <w:top w:val="single" w:sz="4" w:space="0" w:color="auto"/>
            </w:tcBorders>
          </w:tcPr>
          <w:p w14:paraId="29BC1105" w14:textId="77777777" w:rsidR="00A92D98" w:rsidRDefault="00DD673C">
            <w:pPr>
              <w:autoSpaceDE w:val="0"/>
              <w:autoSpaceDN w:val="0"/>
              <w:jc w:val="center"/>
              <w:rPr>
                <w:rFonts w:ascii="Arial" w:hAnsi="Arial" w:cs="Arial"/>
                <w:lang w:val="en-PH" w:eastAsia="zh-CN"/>
              </w:rPr>
            </w:pPr>
            <w:r>
              <w:rPr>
                <w:rFonts w:ascii="Arial" w:hAnsi="Arial" w:cs="Arial"/>
                <w:lang w:val="en-PH" w:eastAsia="zh-CN"/>
              </w:rPr>
              <w:t>9.58</w:t>
            </w:r>
          </w:p>
        </w:tc>
        <w:tc>
          <w:tcPr>
            <w:tcW w:w="1710" w:type="dxa"/>
            <w:tcBorders>
              <w:top w:val="single" w:sz="4" w:space="0" w:color="auto"/>
            </w:tcBorders>
          </w:tcPr>
          <w:p w14:paraId="2EE5C2CC" w14:textId="77777777" w:rsidR="00A92D98" w:rsidRDefault="00DD673C">
            <w:pPr>
              <w:autoSpaceDE w:val="0"/>
              <w:autoSpaceDN w:val="0"/>
              <w:jc w:val="center"/>
              <w:rPr>
                <w:rFonts w:ascii="Arial" w:hAnsi="Arial" w:cs="Arial"/>
                <w:vertAlign w:val="subscript"/>
                <w:lang w:val="en-PH" w:eastAsia="zh-CN"/>
              </w:rPr>
            </w:pPr>
            <w:r>
              <w:rPr>
                <w:rFonts w:ascii="Arial" w:hAnsi="Arial" w:cs="Arial"/>
                <w:lang w:val="en-PH" w:eastAsia="zh-CN"/>
              </w:rPr>
              <w:t>Reject H</w:t>
            </w:r>
            <w:r>
              <w:rPr>
                <w:rFonts w:ascii="Arial" w:hAnsi="Arial" w:cs="Arial"/>
                <w:vertAlign w:val="subscript"/>
                <w:lang w:val="en-PH" w:eastAsia="zh-CN"/>
              </w:rPr>
              <w:t>0</w:t>
            </w:r>
          </w:p>
        </w:tc>
        <w:tc>
          <w:tcPr>
            <w:tcW w:w="2070" w:type="dxa"/>
            <w:tcBorders>
              <w:top w:val="single" w:sz="4" w:space="0" w:color="auto"/>
            </w:tcBorders>
          </w:tcPr>
          <w:p w14:paraId="3F6EE35D" w14:textId="77777777" w:rsidR="00A92D98" w:rsidRDefault="00DD673C">
            <w:pPr>
              <w:autoSpaceDE w:val="0"/>
              <w:autoSpaceDN w:val="0"/>
              <w:jc w:val="center"/>
              <w:rPr>
                <w:rFonts w:ascii="Arial" w:hAnsi="Arial" w:cs="Arial"/>
                <w:lang w:val="en-PH" w:eastAsia="zh-CN"/>
              </w:rPr>
            </w:pPr>
            <w:r>
              <w:rPr>
                <w:rFonts w:ascii="Arial" w:hAnsi="Arial" w:cs="Arial"/>
                <w:lang w:val="en-PH" w:eastAsia="zh-CN"/>
              </w:rPr>
              <w:t>Significant</w:t>
            </w:r>
          </w:p>
        </w:tc>
      </w:tr>
      <w:tr w:rsidR="00A92D98" w14:paraId="1B44B202" w14:textId="77777777">
        <w:tc>
          <w:tcPr>
            <w:tcW w:w="1621" w:type="dxa"/>
          </w:tcPr>
          <w:p w14:paraId="767B3A66" w14:textId="77777777" w:rsidR="00A92D98" w:rsidRDefault="00DD673C">
            <w:pPr>
              <w:autoSpaceDE w:val="0"/>
              <w:autoSpaceDN w:val="0"/>
              <w:jc w:val="center"/>
              <w:rPr>
                <w:rFonts w:ascii="Arial" w:hAnsi="Arial" w:cs="Arial"/>
                <w:lang w:val="en-PH" w:eastAsia="zh-CN"/>
              </w:rPr>
            </w:pPr>
            <w:r>
              <w:rPr>
                <w:rFonts w:ascii="Arial" w:hAnsi="Arial" w:cs="Arial"/>
                <w:lang w:val="en-PH" w:eastAsia="zh-CN"/>
              </w:rPr>
              <w:t>T2 vs T1</w:t>
            </w:r>
          </w:p>
        </w:tc>
        <w:tc>
          <w:tcPr>
            <w:tcW w:w="2789" w:type="dxa"/>
          </w:tcPr>
          <w:p w14:paraId="707C526A" w14:textId="77777777" w:rsidR="00A92D98" w:rsidRDefault="00DD673C">
            <w:pPr>
              <w:autoSpaceDE w:val="0"/>
              <w:autoSpaceDN w:val="0"/>
              <w:jc w:val="center"/>
              <w:rPr>
                <w:rFonts w:ascii="Arial" w:hAnsi="Arial" w:cs="Arial"/>
                <w:lang w:val="en-PH" w:eastAsia="zh-CN"/>
              </w:rPr>
            </w:pPr>
            <w:r>
              <w:rPr>
                <w:rFonts w:ascii="Arial" w:hAnsi="Arial" w:cs="Arial"/>
                <w:lang w:val="en-PH" w:eastAsia="zh-CN"/>
              </w:rPr>
              <w:t>36.71</w:t>
            </w:r>
          </w:p>
        </w:tc>
        <w:tc>
          <w:tcPr>
            <w:tcW w:w="2610" w:type="dxa"/>
          </w:tcPr>
          <w:p w14:paraId="6C7293FB" w14:textId="77777777" w:rsidR="00A92D98" w:rsidRDefault="00DD673C">
            <w:pPr>
              <w:autoSpaceDE w:val="0"/>
              <w:autoSpaceDN w:val="0"/>
              <w:jc w:val="center"/>
              <w:rPr>
                <w:rFonts w:ascii="Arial" w:hAnsi="Arial" w:cs="Arial"/>
                <w:lang w:val="en-PH" w:eastAsia="zh-CN"/>
              </w:rPr>
            </w:pPr>
            <w:r>
              <w:rPr>
                <w:rFonts w:ascii="Arial" w:hAnsi="Arial" w:cs="Arial"/>
                <w:lang w:val="en-PH" w:eastAsia="zh-CN"/>
              </w:rPr>
              <w:t>9.58</w:t>
            </w:r>
          </w:p>
        </w:tc>
        <w:tc>
          <w:tcPr>
            <w:tcW w:w="1710" w:type="dxa"/>
          </w:tcPr>
          <w:p w14:paraId="02A3FE8C" w14:textId="77777777" w:rsidR="00A92D98" w:rsidRDefault="00DD673C">
            <w:pPr>
              <w:autoSpaceDE w:val="0"/>
              <w:autoSpaceDN w:val="0"/>
              <w:jc w:val="center"/>
              <w:rPr>
                <w:rFonts w:ascii="Arial" w:hAnsi="Arial" w:cs="Arial"/>
                <w:vertAlign w:val="subscript"/>
                <w:lang w:val="en-PH" w:eastAsia="zh-CN"/>
              </w:rPr>
            </w:pPr>
            <w:r>
              <w:rPr>
                <w:rFonts w:ascii="Arial" w:hAnsi="Arial" w:cs="Arial"/>
                <w:lang w:val="en-PH" w:eastAsia="zh-CN"/>
              </w:rPr>
              <w:t>Reject H</w:t>
            </w:r>
            <w:r>
              <w:rPr>
                <w:rFonts w:ascii="Arial" w:hAnsi="Arial" w:cs="Arial"/>
                <w:vertAlign w:val="subscript"/>
                <w:lang w:val="en-PH" w:eastAsia="zh-CN"/>
              </w:rPr>
              <w:t>0</w:t>
            </w:r>
          </w:p>
        </w:tc>
        <w:tc>
          <w:tcPr>
            <w:tcW w:w="2070" w:type="dxa"/>
          </w:tcPr>
          <w:p w14:paraId="6868E5CC" w14:textId="77777777" w:rsidR="00A92D98" w:rsidRDefault="00DD673C">
            <w:pPr>
              <w:autoSpaceDE w:val="0"/>
              <w:autoSpaceDN w:val="0"/>
              <w:jc w:val="center"/>
              <w:rPr>
                <w:rFonts w:ascii="Arial" w:hAnsi="Arial" w:cs="Arial"/>
                <w:lang w:val="en-PH" w:eastAsia="zh-CN"/>
              </w:rPr>
            </w:pPr>
            <w:r>
              <w:rPr>
                <w:rFonts w:ascii="Arial" w:hAnsi="Arial" w:cs="Arial"/>
                <w:lang w:val="en-PH" w:eastAsia="zh-CN"/>
              </w:rPr>
              <w:t>Significant</w:t>
            </w:r>
          </w:p>
        </w:tc>
      </w:tr>
      <w:tr w:rsidR="00A92D98" w14:paraId="2FB3F3A8" w14:textId="77777777">
        <w:tc>
          <w:tcPr>
            <w:tcW w:w="1621" w:type="dxa"/>
            <w:tcBorders>
              <w:bottom w:val="single" w:sz="4" w:space="0" w:color="auto"/>
            </w:tcBorders>
          </w:tcPr>
          <w:p w14:paraId="356DBA9D" w14:textId="77777777" w:rsidR="00A92D98" w:rsidRDefault="00DD673C">
            <w:pPr>
              <w:autoSpaceDE w:val="0"/>
              <w:autoSpaceDN w:val="0"/>
              <w:jc w:val="center"/>
              <w:rPr>
                <w:rFonts w:ascii="Arial" w:hAnsi="Arial" w:cs="Arial"/>
                <w:lang w:val="en-PH" w:eastAsia="zh-CN"/>
              </w:rPr>
            </w:pPr>
            <w:r>
              <w:rPr>
                <w:rFonts w:ascii="Arial" w:hAnsi="Arial" w:cs="Arial"/>
                <w:lang w:val="en-PH" w:eastAsia="zh-CN"/>
              </w:rPr>
              <w:t xml:space="preserve">T3 vs </w:t>
            </w:r>
            <w:r>
              <w:rPr>
                <w:rFonts w:ascii="Arial" w:hAnsi="Arial" w:cs="Arial"/>
                <w:lang w:val="en-PH" w:eastAsia="zh-CN"/>
              </w:rPr>
              <w:t>T1</w:t>
            </w:r>
          </w:p>
        </w:tc>
        <w:tc>
          <w:tcPr>
            <w:tcW w:w="2789" w:type="dxa"/>
            <w:tcBorders>
              <w:bottom w:val="single" w:sz="4" w:space="0" w:color="auto"/>
            </w:tcBorders>
          </w:tcPr>
          <w:p w14:paraId="4D9CE23D" w14:textId="77777777" w:rsidR="00A92D98" w:rsidRDefault="00DD673C">
            <w:pPr>
              <w:autoSpaceDE w:val="0"/>
              <w:autoSpaceDN w:val="0"/>
              <w:jc w:val="center"/>
              <w:rPr>
                <w:rFonts w:ascii="Arial" w:hAnsi="Arial" w:cs="Arial"/>
                <w:lang w:val="en-PH" w:eastAsia="zh-CN"/>
              </w:rPr>
            </w:pPr>
            <w:r>
              <w:rPr>
                <w:rFonts w:ascii="Arial" w:hAnsi="Arial" w:cs="Arial"/>
                <w:lang w:val="en-PH" w:eastAsia="zh-CN"/>
              </w:rPr>
              <w:t>996.18</w:t>
            </w:r>
          </w:p>
        </w:tc>
        <w:tc>
          <w:tcPr>
            <w:tcW w:w="2610" w:type="dxa"/>
            <w:tcBorders>
              <w:bottom w:val="single" w:sz="4" w:space="0" w:color="auto"/>
            </w:tcBorders>
          </w:tcPr>
          <w:p w14:paraId="16A029C3" w14:textId="77777777" w:rsidR="00A92D98" w:rsidRDefault="00DD673C">
            <w:pPr>
              <w:autoSpaceDE w:val="0"/>
              <w:autoSpaceDN w:val="0"/>
              <w:jc w:val="center"/>
              <w:rPr>
                <w:rFonts w:ascii="Arial" w:hAnsi="Arial" w:cs="Arial"/>
                <w:lang w:val="en-PH" w:eastAsia="zh-CN"/>
              </w:rPr>
            </w:pPr>
            <w:r>
              <w:rPr>
                <w:rFonts w:ascii="Arial" w:hAnsi="Arial" w:cs="Arial"/>
                <w:lang w:val="en-PH" w:eastAsia="zh-CN"/>
              </w:rPr>
              <w:t>9.58</w:t>
            </w:r>
          </w:p>
        </w:tc>
        <w:tc>
          <w:tcPr>
            <w:tcW w:w="1710" w:type="dxa"/>
            <w:tcBorders>
              <w:bottom w:val="single" w:sz="4" w:space="0" w:color="auto"/>
            </w:tcBorders>
          </w:tcPr>
          <w:p w14:paraId="196ECB06" w14:textId="77777777" w:rsidR="00A92D98" w:rsidRDefault="00DD673C">
            <w:pPr>
              <w:autoSpaceDE w:val="0"/>
              <w:autoSpaceDN w:val="0"/>
              <w:jc w:val="center"/>
              <w:rPr>
                <w:rFonts w:ascii="Arial" w:hAnsi="Arial" w:cs="Arial"/>
                <w:vertAlign w:val="subscript"/>
                <w:lang w:val="en-PH" w:eastAsia="zh-CN"/>
              </w:rPr>
            </w:pPr>
            <w:r>
              <w:rPr>
                <w:rFonts w:ascii="Arial" w:hAnsi="Arial" w:cs="Arial"/>
                <w:lang w:val="en-PH" w:eastAsia="zh-CN"/>
              </w:rPr>
              <w:t>Reject H</w:t>
            </w:r>
            <w:r>
              <w:rPr>
                <w:rFonts w:ascii="Arial" w:hAnsi="Arial" w:cs="Arial"/>
                <w:vertAlign w:val="subscript"/>
                <w:lang w:val="en-PH" w:eastAsia="zh-CN"/>
              </w:rPr>
              <w:t>0</w:t>
            </w:r>
          </w:p>
        </w:tc>
        <w:tc>
          <w:tcPr>
            <w:tcW w:w="2070" w:type="dxa"/>
            <w:tcBorders>
              <w:bottom w:val="single" w:sz="4" w:space="0" w:color="auto"/>
            </w:tcBorders>
          </w:tcPr>
          <w:p w14:paraId="4A6F6CF6" w14:textId="77777777" w:rsidR="00A92D98" w:rsidRDefault="00DD673C">
            <w:pPr>
              <w:autoSpaceDE w:val="0"/>
              <w:autoSpaceDN w:val="0"/>
              <w:jc w:val="center"/>
              <w:rPr>
                <w:rFonts w:ascii="Arial" w:hAnsi="Arial" w:cs="Arial"/>
                <w:lang w:val="en-PH" w:eastAsia="zh-CN"/>
              </w:rPr>
            </w:pPr>
            <w:r>
              <w:rPr>
                <w:rFonts w:ascii="Arial" w:hAnsi="Arial" w:cs="Arial"/>
                <w:lang w:val="en-PH" w:eastAsia="zh-CN"/>
              </w:rPr>
              <w:t>Significant</w:t>
            </w:r>
          </w:p>
        </w:tc>
      </w:tr>
    </w:tbl>
    <w:p w14:paraId="25974927" w14:textId="77777777" w:rsidR="00A92D98" w:rsidRDefault="00DD673C">
      <w:pPr>
        <w:autoSpaceDE w:val="0"/>
        <w:autoSpaceDN w:val="0"/>
        <w:spacing w:beforeAutospacing="1" w:afterAutospacing="1"/>
        <w:jc w:val="center"/>
        <w:rPr>
          <w:rFonts w:ascii="Arial" w:eastAsia="SimSun" w:hAnsi="Arial" w:cs="Arial"/>
          <w:b/>
          <w:bCs/>
          <w:lang w:eastAsia="zh-CN"/>
        </w:rPr>
      </w:pPr>
      <w:r>
        <w:rPr>
          <w:rFonts w:ascii="Arial" w:eastAsia="SimSun" w:hAnsi="Arial" w:cs="Arial"/>
          <w:b/>
          <w:bCs/>
          <w:lang w:eastAsia="zh-CN"/>
        </w:rPr>
        <w:t xml:space="preserve">Table 8. </w:t>
      </w:r>
      <w:proofErr w:type="spellStart"/>
      <w:r>
        <w:rPr>
          <w:rFonts w:ascii="Arial" w:eastAsia="SimSun" w:hAnsi="Arial" w:cs="Arial"/>
          <w:i/>
          <w:iCs/>
          <w:lang w:eastAsia="zh-CN"/>
        </w:rPr>
        <w:t>Scheffe</w:t>
      </w:r>
      <w:proofErr w:type="spellEnd"/>
      <w:r>
        <w:rPr>
          <w:rFonts w:ascii="Arial" w:eastAsia="SimSun" w:hAnsi="Arial" w:cs="Arial"/>
          <w:i/>
          <w:iCs/>
          <w:lang w:eastAsia="zh-CN"/>
        </w:rPr>
        <w:t xml:space="preserve"> Post Hoc Result for Synthetic Fabric</w:t>
      </w:r>
    </w:p>
    <w:p w14:paraId="37DE1DD5" w14:textId="77777777" w:rsidR="00A92D98" w:rsidRDefault="00DD673C">
      <w:pPr>
        <w:spacing w:after="200"/>
        <w:rPr>
          <w:rFonts w:ascii="Arial" w:eastAsia="SimSun" w:hAnsi="Arial" w:cs="Arial"/>
          <w:i/>
          <w:iCs/>
          <w:lang w:eastAsia="zh-CN"/>
        </w:rPr>
      </w:pPr>
      <w:r>
        <w:rPr>
          <w:rFonts w:ascii="Arial" w:eastAsia="DengXian" w:hAnsi="Arial" w:cs="Arial"/>
          <w:i/>
          <w:iCs/>
          <w:lang w:val="en-PH" w:eastAsia="zh-CN"/>
        </w:rPr>
        <w:t>*</w:t>
      </w:r>
      <w:proofErr w:type="spellStart"/>
      <w:r>
        <w:rPr>
          <w:rFonts w:ascii="Arial" w:eastAsia="DengXian" w:hAnsi="Arial" w:cs="Arial"/>
          <w:i/>
          <w:iCs/>
          <w:lang w:val="en-PH" w:eastAsia="zh-CN"/>
        </w:rPr>
        <w:t>Scheffé’s</w:t>
      </w:r>
      <w:proofErr w:type="spellEnd"/>
      <w:r>
        <w:rPr>
          <w:rFonts w:ascii="Arial" w:eastAsia="DengXian" w:hAnsi="Arial" w:cs="Arial"/>
          <w:i/>
          <w:iCs/>
          <w:lang w:val="en-PH" w:eastAsia="zh-CN"/>
        </w:rPr>
        <w:t xml:space="preserve"> post hoc test was applied for multiple comparisons. Significant differences are indicated at α = 0.01.</w:t>
      </w:r>
    </w:p>
    <w:p w14:paraId="5F2B44DA" w14:textId="77777777" w:rsidR="00A92D98" w:rsidRDefault="00DD673C">
      <w:pPr>
        <w:widowControl w:val="0"/>
        <w:autoSpaceDE w:val="0"/>
        <w:autoSpaceDN w:val="0"/>
        <w:ind w:firstLine="720"/>
        <w:jc w:val="both"/>
        <w:rPr>
          <w:rFonts w:ascii="Arial" w:eastAsia="SimSun" w:hAnsi="Arial" w:cs="Arial"/>
        </w:rPr>
      </w:pPr>
      <w:r>
        <w:rPr>
          <w:rFonts w:ascii="Arial" w:eastAsia="SimSun" w:hAnsi="Arial" w:cs="Arial"/>
        </w:rPr>
        <w:t>Table 8 presents all treatment comparisons for the</w:t>
      </w:r>
      <w:r>
        <w:rPr>
          <w:rFonts w:ascii="Arial" w:eastAsia="SimSun" w:hAnsi="Arial" w:cs="Arial"/>
        </w:rPr>
        <w:t xml:space="preserve"> synthetic fiber fabric yielded </w:t>
      </w:r>
      <w:proofErr w:type="spellStart"/>
      <w:r>
        <w:rPr>
          <w:rFonts w:ascii="Arial" w:eastAsia="SimSun" w:hAnsi="Arial" w:cs="Arial"/>
        </w:rPr>
        <w:t>Scheffé</w:t>
      </w:r>
      <w:proofErr w:type="spellEnd"/>
      <w:r>
        <w:rPr>
          <w:rFonts w:ascii="Arial" w:eastAsia="SimSun" w:hAnsi="Arial" w:cs="Arial"/>
        </w:rPr>
        <w:t xml:space="preserve"> computed values that were greater than the critical value. This confirms the presence of statistically significant differences among the three treatments. The results demonstrate that banana leaf wax coating had a st</w:t>
      </w:r>
      <w:r>
        <w:rPr>
          <w:rFonts w:ascii="Arial" w:eastAsia="SimSun" w:hAnsi="Arial" w:cs="Arial"/>
        </w:rPr>
        <w:t>rong and progressive effect on the water repellency of synthetic fiber fabric, with the highest level of repellency observed in the fabric treated with five coatings.</w:t>
      </w:r>
    </w:p>
    <w:p w14:paraId="19FD3C2F" w14:textId="77777777" w:rsidR="00A92D98" w:rsidRDefault="00A92D98">
      <w:pPr>
        <w:widowControl w:val="0"/>
        <w:autoSpaceDE w:val="0"/>
        <w:autoSpaceDN w:val="0"/>
        <w:ind w:firstLine="720"/>
        <w:jc w:val="both"/>
        <w:rPr>
          <w:rFonts w:ascii="Arial" w:eastAsia="SimSun" w:hAnsi="Arial" w:cs="Arial"/>
        </w:rPr>
      </w:pPr>
    </w:p>
    <w:p w14:paraId="22FA9A83" w14:textId="77777777" w:rsidR="00A92D98" w:rsidRDefault="00DD673C">
      <w:pPr>
        <w:widowControl w:val="0"/>
        <w:tabs>
          <w:tab w:val="right" w:pos="9360"/>
        </w:tabs>
        <w:autoSpaceDE w:val="0"/>
        <w:autoSpaceDN w:val="0"/>
        <w:jc w:val="center"/>
        <w:rPr>
          <w:rFonts w:ascii="Arial" w:eastAsia="SimSun" w:hAnsi="Arial" w:cs="Arial"/>
          <w:i/>
          <w:iCs/>
        </w:rPr>
      </w:pPr>
      <w:r>
        <w:rPr>
          <w:rFonts w:ascii="Arial" w:eastAsia="SimSun" w:hAnsi="Arial" w:cs="Arial"/>
          <w:b/>
          <w:bCs/>
        </w:rPr>
        <w:t xml:space="preserve">Table 9. </w:t>
      </w:r>
      <w:proofErr w:type="spellStart"/>
      <w:r>
        <w:rPr>
          <w:rFonts w:ascii="Arial" w:eastAsia="SimSun" w:hAnsi="Arial" w:cs="Arial"/>
          <w:i/>
          <w:iCs/>
        </w:rPr>
        <w:t>Scheffe</w:t>
      </w:r>
      <w:proofErr w:type="spellEnd"/>
      <w:r>
        <w:rPr>
          <w:rFonts w:ascii="Arial" w:eastAsia="SimSun" w:hAnsi="Arial" w:cs="Arial"/>
          <w:i/>
          <w:iCs/>
        </w:rPr>
        <w:t xml:space="preserve"> Post Hoc Result for</w:t>
      </w:r>
      <w:r>
        <w:rPr>
          <w:rFonts w:ascii="Arial" w:eastAsia="Arial MT" w:hAnsi="Arial" w:cs="Arial"/>
          <w:i/>
          <w:iCs/>
        </w:rPr>
        <w:t xml:space="preserve"> Mixed-blend Fabric</w:t>
      </w:r>
    </w:p>
    <w:tbl>
      <w:tblPr>
        <w:tblStyle w:val="TableGrid2"/>
        <w:tblpPr w:leftFromText="180" w:rightFromText="180" w:vertAnchor="text" w:horzAnchor="margin" w:tblpY="70"/>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1"/>
        <w:gridCol w:w="2789"/>
        <w:gridCol w:w="2610"/>
        <w:gridCol w:w="1710"/>
        <w:gridCol w:w="2070"/>
      </w:tblGrid>
      <w:tr w:rsidR="00A92D98" w14:paraId="24D2FD5A" w14:textId="77777777">
        <w:tc>
          <w:tcPr>
            <w:tcW w:w="1621" w:type="dxa"/>
            <w:tcBorders>
              <w:top w:val="single" w:sz="4" w:space="0" w:color="auto"/>
              <w:bottom w:val="single" w:sz="4" w:space="0" w:color="auto"/>
            </w:tcBorders>
          </w:tcPr>
          <w:p w14:paraId="0306595A" w14:textId="77777777" w:rsidR="00A92D98" w:rsidRDefault="00DD673C">
            <w:pPr>
              <w:autoSpaceDE w:val="0"/>
              <w:autoSpaceDN w:val="0"/>
              <w:jc w:val="center"/>
              <w:rPr>
                <w:rFonts w:ascii="Arial" w:hAnsi="Arial" w:cs="Arial"/>
                <w:b/>
                <w:bCs/>
                <w:lang w:val="en-PH" w:eastAsia="zh-CN"/>
              </w:rPr>
            </w:pPr>
            <w:r>
              <w:rPr>
                <w:rFonts w:ascii="Arial" w:hAnsi="Arial" w:cs="Arial"/>
                <w:b/>
                <w:bCs/>
                <w:lang w:val="en-PH" w:eastAsia="zh-CN"/>
              </w:rPr>
              <w:t>Comparison</w:t>
            </w:r>
          </w:p>
        </w:tc>
        <w:tc>
          <w:tcPr>
            <w:tcW w:w="2789" w:type="dxa"/>
            <w:tcBorders>
              <w:top w:val="single" w:sz="4" w:space="0" w:color="auto"/>
              <w:bottom w:val="single" w:sz="4" w:space="0" w:color="auto"/>
            </w:tcBorders>
          </w:tcPr>
          <w:p w14:paraId="259E894B" w14:textId="77777777" w:rsidR="00A92D98" w:rsidRDefault="00DD673C">
            <w:pPr>
              <w:autoSpaceDE w:val="0"/>
              <w:autoSpaceDN w:val="0"/>
              <w:jc w:val="center"/>
              <w:rPr>
                <w:rFonts w:ascii="Arial" w:hAnsi="Arial" w:cs="Arial"/>
                <w:b/>
                <w:bCs/>
                <w:lang w:val="en-PH" w:eastAsia="zh-CN"/>
              </w:rPr>
            </w:pPr>
            <w:proofErr w:type="spellStart"/>
            <w:r>
              <w:rPr>
                <w:rFonts w:ascii="Arial" w:hAnsi="Arial" w:cs="Arial"/>
                <w:b/>
                <w:bCs/>
                <w:lang w:val="en-PH" w:eastAsia="zh-CN"/>
              </w:rPr>
              <w:t>Scheffe</w:t>
            </w:r>
            <w:proofErr w:type="spellEnd"/>
            <w:r>
              <w:rPr>
                <w:rFonts w:ascii="Arial" w:hAnsi="Arial" w:cs="Arial"/>
                <w:b/>
                <w:bCs/>
                <w:lang w:val="en-PH" w:eastAsia="zh-CN"/>
              </w:rPr>
              <w:t xml:space="preserve"> Computed Valu</w:t>
            </w:r>
            <w:r>
              <w:rPr>
                <w:rFonts w:ascii="Arial" w:hAnsi="Arial" w:cs="Arial"/>
                <w:b/>
                <w:bCs/>
                <w:lang w:val="en-PH" w:eastAsia="zh-CN"/>
              </w:rPr>
              <w:t>e</w:t>
            </w:r>
          </w:p>
        </w:tc>
        <w:tc>
          <w:tcPr>
            <w:tcW w:w="2610" w:type="dxa"/>
            <w:tcBorders>
              <w:top w:val="single" w:sz="4" w:space="0" w:color="auto"/>
              <w:bottom w:val="single" w:sz="4" w:space="0" w:color="auto"/>
            </w:tcBorders>
          </w:tcPr>
          <w:p w14:paraId="4E05D38C" w14:textId="77777777" w:rsidR="00A92D98" w:rsidRDefault="00DD673C">
            <w:pPr>
              <w:autoSpaceDE w:val="0"/>
              <w:autoSpaceDN w:val="0"/>
              <w:jc w:val="center"/>
              <w:rPr>
                <w:rFonts w:ascii="Arial" w:hAnsi="Arial" w:cs="Arial"/>
                <w:b/>
                <w:bCs/>
                <w:lang w:val="en-PH" w:eastAsia="zh-CN"/>
              </w:rPr>
            </w:pPr>
            <w:proofErr w:type="spellStart"/>
            <w:r>
              <w:rPr>
                <w:rFonts w:ascii="Arial" w:hAnsi="Arial" w:cs="Arial"/>
                <w:b/>
                <w:bCs/>
                <w:lang w:val="en-PH" w:eastAsia="zh-CN"/>
              </w:rPr>
              <w:t>Scheffe</w:t>
            </w:r>
            <w:proofErr w:type="spellEnd"/>
            <w:r>
              <w:rPr>
                <w:rFonts w:ascii="Arial" w:hAnsi="Arial" w:cs="Arial"/>
                <w:b/>
                <w:bCs/>
                <w:lang w:val="en-PH" w:eastAsia="zh-CN"/>
              </w:rPr>
              <w:t xml:space="preserve"> Critical Value</w:t>
            </w:r>
          </w:p>
        </w:tc>
        <w:tc>
          <w:tcPr>
            <w:tcW w:w="1710" w:type="dxa"/>
            <w:tcBorders>
              <w:top w:val="single" w:sz="4" w:space="0" w:color="auto"/>
              <w:bottom w:val="single" w:sz="4" w:space="0" w:color="auto"/>
            </w:tcBorders>
          </w:tcPr>
          <w:p w14:paraId="50916F69" w14:textId="77777777" w:rsidR="00A92D98" w:rsidRDefault="00DD673C">
            <w:pPr>
              <w:autoSpaceDE w:val="0"/>
              <w:autoSpaceDN w:val="0"/>
              <w:jc w:val="center"/>
              <w:rPr>
                <w:rFonts w:ascii="Arial" w:hAnsi="Arial" w:cs="Arial"/>
                <w:b/>
                <w:bCs/>
                <w:lang w:val="en-PH" w:eastAsia="zh-CN"/>
              </w:rPr>
            </w:pPr>
            <w:r>
              <w:rPr>
                <w:rFonts w:ascii="Arial" w:hAnsi="Arial" w:cs="Arial"/>
                <w:b/>
                <w:bCs/>
                <w:lang w:val="en-PH" w:eastAsia="zh-CN"/>
              </w:rPr>
              <w:t>Decision</w:t>
            </w:r>
          </w:p>
        </w:tc>
        <w:tc>
          <w:tcPr>
            <w:tcW w:w="2070" w:type="dxa"/>
            <w:tcBorders>
              <w:top w:val="single" w:sz="4" w:space="0" w:color="auto"/>
              <w:bottom w:val="single" w:sz="4" w:space="0" w:color="auto"/>
            </w:tcBorders>
          </w:tcPr>
          <w:p w14:paraId="766BE8E8" w14:textId="77777777" w:rsidR="00A92D98" w:rsidRDefault="00DD673C">
            <w:pPr>
              <w:autoSpaceDE w:val="0"/>
              <w:autoSpaceDN w:val="0"/>
              <w:jc w:val="center"/>
              <w:rPr>
                <w:rFonts w:ascii="Arial" w:hAnsi="Arial" w:cs="Arial"/>
                <w:b/>
                <w:bCs/>
                <w:lang w:val="en-PH" w:eastAsia="zh-CN"/>
              </w:rPr>
            </w:pPr>
            <w:r>
              <w:rPr>
                <w:rFonts w:ascii="Arial" w:hAnsi="Arial" w:cs="Arial"/>
                <w:b/>
                <w:bCs/>
                <w:lang w:val="en-PH" w:eastAsia="zh-CN"/>
              </w:rPr>
              <w:t>Interpretation</w:t>
            </w:r>
          </w:p>
        </w:tc>
      </w:tr>
      <w:tr w:rsidR="00A92D98" w14:paraId="3506A410" w14:textId="77777777">
        <w:tc>
          <w:tcPr>
            <w:tcW w:w="1621" w:type="dxa"/>
            <w:tcBorders>
              <w:top w:val="single" w:sz="4" w:space="0" w:color="auto"/>
            </w:tcBorders>
          </w:tcPr>
          <w:p w14:paraId="4D4E1CEB" w14:textId="77777777" w:rsidR="00A92D98" w:rsidRDefault="00DD673C">
            <w:pPr>
              <w:autoSpaceDE w:val="0"/>
              <w:autoSpaceDN w:val="0"/>
              <w:jc w:val="center"/>
              <w:rPr>
                <w:rFonts w:ascii="Arial" w:hAnsi="Arial" w:cs="Arial"/>
                <w:lang w:val="en-PH" w:eastAsia="zh-CN"/>
              </w:rPr>
            </w:pPr>
            <w:r>
              <w:rPr>
                <w:rFonts w:ascii="Arial" w:hAnsi="Arial" w:cs="Arial"/>
                <w:lang w:val="en-PH" w:eastAsia="zh-CN"/>
              </w:rPr>
              <w:t>T1 vs T2</w:t>
            </w:r>
          </w:p>
        </w:tc>
        <w:tc>
          <w:tcPr>
            <w:tcW w:w="2789" w:type="dxa"/>
            <w:tcBorders>
              <w:top w:val="single" w:sz="4" w:space="0" w:color="auto"/>
            </w:tcBorders>
          </w:tcPr>
          <w:p w14:paraId="48B83831" w14:textId="77777777" w:rsidR="00A92D98" w:rsidRDefault="00DD673C">
            <w:pPr>
              <w:autoSpaceDE w:val="0"/>
              <w:autoSpaceDN w:val="0"/>
              <w:jc w:val="center"/>
              <w:rPr>
                <w:rFonts w:ascii="Arial" w:hAnsi="Arial" w:cs="Arial"/>
                <w:lang w:val="en-PH" w:eastAsia="zh-CN"/>
              </w:rPr>
            </w:pPr>
            <w:r>
              <w:rPr>
                <w:rFonts w:ascii="Arial" w:hAnsi="Arial" w:cs="Arial"/>
                <w:lang w:val="en-PH" w:eastAsia="zh-CN"/>
              </w:rPr>
              <w:t>1311.87</w:t>
            </w:r>
          </w:p>
        </w:tc>
        <w:tc>
          <w:tcPr>
            <w:tcW w:w="2610" w:type="dxa"/>
            <w:tcBorders>
              <w:top w:val="single" w:sz="4" w:space="0" w:color="auto"/>
            </w:tcBorders>
          </w:tcPr>
          <w:p w14:paraId="5E507AF4" w14:textId="77777777" w:rsidR="00A92D98" w:rsidRDefault="00DD673C">
            <w:pPr>
              <w:autoSpaceDE w:val="0"/>
              <w:autoSpaceDN w:val="0"/>
              <w:jc w:val="center"/>
              <w:rPr>
                <w:rFonts w:ascii="Arial" w:hAnsi="Arial" w:cs="Arial"/>
                <w:lang w:val="en-PH" w:eastAsia="zh-CN"/>
              </w:rPr>
            </w:pPr>
            <w:r>
              <w:rPr>
                <w:rFonts w:ascii="Arial" w:hAnsi="Arial" w:cs="Arial"/>
                <w:lang w:val="en-PH" w:eastAsia="zh-CN"/>
              </w:rPr>
              <w:t>9.58</w:t>
            </w:r>
          </w:p>
        </w:tc>
        <w:tc>
          <w:tcPr>
            <w:tcW w:w="1710" w:type="dxa"/>
            <w:tcBorders>
              <w:top w:val="single" w:sz="4" w:space="0" w:color="auto"/>
            </w:tcBorders>
          </w:tcPr>
          <w:p w14:paraId="5089C399" w14:textId="77777777" w:rsidR="00A92D98" w:rsidRDefault="00DD673C">
            <w:pPr>
              <w:autoSpaceDE w:val="0"/>
              <w:autoSpaceDN w:val="0"/>
              <w:jc w:val="center"/>
              <w:rPr>
                <w:rFonts w:ascii="Arial" w:hAnsi="Arial" w:cs="Arial"/>
                <w:vertAlign w:val="subscript"/>
                <w:lang w:val="en-PH" w:eastAsia="zh-CN"/>
              </w:rPr>
            </w:pPr>
            <w:r>
              <w:rPr>
                <w:rFonts w:ascii="Arial" w:hAnsi="Arial" w:cs="Arial"/>
                <w:lang w:val="en-PH" w:eastAsia="zh-CN"/>
              </w:rPr>
              <w:t>Reject H</w:t>
            </w:r>
            <w:r>
              <w:rPr>
                <w:rFonts w:ascii="Arial" w:hAnsi="Arial" w:cs="Arial"/>
                <w:vertAlign w:val="subscript"/>
                <w:lang w:val="en-PH" w:eastAsia="zh-CN"/>
              </w:rPr>
              <w:t>0</w:t>
            </w:r>
          </w:p>
        </w:tc>
        <w:tc>
          <w:tcPr>
            <w:tcW w:w="2070" w:type="dxa"/>
            <w:tcBorders>
              <w:top w:val="single" w:sz="4" w:space="0" w:color="auto"/>
            </w:tcBorders>
          </w:tcPr>
          <w:p w14:paraId="5021A012" w14:textId="77777777" w:rsidR="00A92D98" w:rsidRDefault="00DD673C">
            <w:pPr>
              <w:autoSpaceDE w:val="0"/>
              <w:autoSpaceDN w:val="0"/>
              <w:jc w:val="center"/>
              <w:rPr>
                <w:rFonts w:ascii="Arial" w:hAnsi="Arial" w:cs="Arial"/>
                <w:lang w:val="en-PH" w:eastAsia="zh-CN"/>
              </w:rPr>
            </w:pPr>
            <w:r>
              <w:rPr>
                <w:rFonts w:ascii="Arial" w:hAnsi="Arial" w:cs="Arial"/>
                <w:lang w:val="en-PH" w:eastAsia="zh-CN"/>
              </w:rPr>
              <w:t>Significant</w:t>
            </w:r>
          </w:p>
        </w:tc>
      </w:tr>
      <w:tr w:rsidR="00A92D98" w14:paraId="41EE5C93" w14:textId="77777777">
        <w:tc>
          <w:tcPr>
            <w:tcW w:w="1621" w:type="dxa"/>
          </w:tcPr>
          <w:p w14:paraId="5AD0C544" w14:textId="77777777" w:rsidR="00A92D98" w:rsidRDefault="00DD673C">
            <w:pPr>
              <w:autoSpaceDE w:val="0"/>
              <w:autoSpaceDN w:val="0"/>
              <w:jc w:val="center"/>
              <w:rPr>
                <w:rFonts w:ascii="Arial" w:hAnsi="Arial" w:cs="Arial"/>
                <w:lang w:val="en-PH" w:eastAsia="zh-CN"/>
              </w:rPr>
            </w:pPr>
            <w:r>
              <w:rPr>
                <w:rFonts w:ascii="Arial" w:hAnsi="Arial" w:cs="Arial"/>
                <w:lang w:val="en-PH" w:eastAsia="zh-CN"/>
              </w:rPr>
              <w:t>T2 vs T1</w:t>
            </w:r>
          </w:p>
        </w:tc>
        <w:tc>
          <w:tcPr>
            <w:tcW w:w="2789" w:type="dxa"/>
          </w:tcPr>
          <w:p w14:paraId="162C982C" w14:textId="77777777" w:rsidR="00A92D98" w:rsidRDefault="00DD673C">
            <w:pPr>
              <w:autoSpaceDE w:val="0"/>
              <w:autoSpaceDN w:val="0"/>
              <w:jc w:val="center"/>
              <w:rPr>
                <w:rFonts w:ascii="Arial" w:hAnsi="Arial" w:cs="Arial"/>
                <w:lang w:val="en-PH" w:eastAsia="zh-CN"/>
              </w:rPr>
            </w:pPr>
            <w:r>
              <w:rPr>
                <w:rFonts w:ascii="Arial" w:hAnsi="Arial" w:cs="Arial"/>
                <w:lang w:val="en-PH" w:eastAsia="zh-CN"/>
              </w:rPr>
              <w:t>83.36</w:t>
            </w:r>
          </w:p>
        </w:tc>
        <w:tc>
          <w:tcPr>
            <w:tcW w:w="2610" w:type="dxa"/>
          </w:tcPr>
          <w:p w14:paraId="47D69AFD" w14:textId="77777777" w:rsidR="00A92D98" w:rsidRDefault="00DD673C">
            <w:pPr>
              <w:autoSpaceDE w:val="0"/>
              <w:autoSpaceDN w:val="0"/>
              <w:jc w:val="center"/>
              <w:rPr>
                <w:rFonts w:ascii="Arial" w:hAnsi="Arial" w:cs="Arial"/>
                <w:lang w:val="en-PH" w:eastAsia="zh-CN"/>
              </w:rPr>
            </w:pPr>
            <w:r>
              <w:rPr>
                <w:rFonts w:ascii="Arial" w:hAnsi="Arial" w:cs="Arial"/>
                <w:lang w:val="en-PH" w:eastAsia="zh-CN"/>
              </w:rPr>
              <w:t>9.58</w:t>
            </w:r>
          </w:p>
        </w:tc>
        <w:tc>
          <w:tcPr>
            <w:tcW w:w="1710" w:type="dxa"/>
          </w:tcPr>
          <w:p w14:paraId="0F04AEEF" w14:textId="77777777" w:rsidR="00A92D98" w:rsidRDefault="00DD673C">
            <w:pPr>
              <w:autoSpaceDE w:val="0"/>
              <w:autoSpaceDN w:val="0"/>
              <w:jc w:val="center"/>
              <w:rPr>
                <w:rFonts w:ascii="Arial" w:hAnsi="Arial" w:cs="Arial"/>
                <w:vertAlign w:val="subscript"/>
                <w:lang w:val="en-PH" w:eastAsia="zh-CN"/>
              </w:rPr>
            </w:pPr>
            <w:r>
              <w:rPr>
                <w:rFonts w:ascii="Arial" w:hAnsi="Arial" w:cs="Arial"/>
                <w:lang w:val="en-PH" w:eastAsia="zh-CN"/>
              </w:rPr>
              <w:t>Reject H</w:t>
            </w:r>
            <w:r>
              <w:rPr>
                <w:rFonts w:ascii="Arial" w:hAnsi="Arial" w:cs="Arial"/>
                <w:vertAlign w:val="subscript"/>
                <w:lang w:val="en-PH" w:eastAsia="zh-CN"/>
              </w:rPr>
              <w:t>0</w:t>
            </w:r>
          </w:p>
        </w:tc>
        <w:tc>
          <w:tcPr>
            <w:tcW w:w="2070" w:type="dxa"/>
          </w:tcPr>
          <w:p w14:paraId="41B7C431" w14:textId="77777777" w:rsidR="00A92D98" w:rsidRDefault="00DD673C">
            <w:pPr>
              <w:autoSpaceDE w:val="0"/>
              <w:autoSpaceDN w:val="0"/>
              <w:jc w:val="center"/>
              <w:rPr>
                <w:rFonts w:ascii="Arial" w:hAnsi="Arial" w:cs="Arial"/>
                <w:lang w:val="en-PH" w:eastAsia="zh-CN"/>
              </w:rPr>
            </w:pPr>
            <w:r>
              <w:rPr>
                <w:rFonts w:ascii="Arial" w:hAnsi="Arial" w:cs="Arial"/>
                <w:lang w:val="en-PH" w:eastAsia="zh-CN"/>
              </w:rPr>
              <w:t>Significant</w:t>
            </w:r>
          </w:p>
        </w:tc>
      </w:tr>
      <w:tr w:rsidR="00A92D98" w14:paraId="20156293" w14:textId="77777777">
        <w:tc>
          <w:tcPr>
            <w:tcW w:w="1621" w:type="dxa"/>
            <w:tcBorders>
              <w:bottom w:val="single" w:sz="4" w:space="0" w:color="auto"/>
            </w:tcBorders>
          </w:tcPr>
          <w:p w14:paraId="706245E5" w14:textId="77777777" w:rsidR="00A92D98" w:rsidRDefault="00DD673C">
            <w:pPr>
              <w:autoSpaceDE w:val="0"/>
              <w:autoSpaceDN w:val="0"/>
              <w:jc w:val="center"/>
              <w:rPr>
                <w:rFonts w:ascii="Arial" w:hAnsi="Arial" w:cs="Arial"/>
                <w:lang w:val="en-PH" w:eastAsia="zh-CN"/>
              </w:rPr>
            </w:pPr>
            <w:r>
              <w:rPr>
                <w:rFonts w:ascii="Arial" w:hAnsi="Arial" w:cs="Arial"/>
                <w:lang w:val="en-PH" w:eastAsia="zh-CN"/>
              </w:rPr>
              <w:t>T3 vs T1</w:t>
            </w:r>
          </w:p>
        </w:tc>
        <w:tc>
          <w:tcPr>
            <w:tcW w:w="2789" w:type="dxa"/>
            <w:tcBorders>
              <w:bottom w:val="single" w:sz="4" w:space="0" w:color="auto"/>
            </w:tcBorders>
          </w:tcPr>
          <w:p w14:paraId="052061E0" w14:textId="77777777" w:rsidR="00A92D98" w:rsidRDefault="00DD673C">
            <w:pPr>
              <w:autoSpaceDE w:val="0"/>
              <w:autoSpaceDN w:val="0"/>
              <w:jc w:val="center"/>
              <w:rPr>
                <w:rFonts w:ascii="Arial" w:hAnsi="Arial" w:cs="Arial"/>
                <w:lang w:val="en-PH" w:eastAsia="zh-CN"/>
              </w:rPr>
            </w:pPr>
            <w:r>
              <w:rPr>
                <w:rFonts w:ascii="Arial" w:hAnsi="Arial" w:cs="Arial"/>
                <w:lang w:val="en-PH" w:eastAsia="zh-CN"/>
              </w:rPr>
              <w:t>2071.39</w:t>
            </w:r>
          </w:p>
        </w:tc>
        <w:tc>
          <w:tcPr>
            <w:tcW w:w="2610" w:type="dxa"/>
            <w:tcBorders>
              <w:bottom w:val="single" w:sz="4" w:space="0" w:color="auto"/>
            </w:tcBorders>
          </w:tcPr>
          <w:p w14:paraId="46576F45" w14:textId="77777777" w:rsidR="00A92D98" w:rsidRDefault="00DD673C">
            <w:pPr>
              <w:autoSpaceDE w:val="0"/>
              <w:autoSpaceDN w:val="0"/>
              <w:jc w:val="center"/>
              <w:rPr>
                <w:rFonts w:ascii="Arial" w:hAnsi="Arial" w:cs="Arial"/>
                <w:lang w:val="en-PH" w:eastAsia="zh-CN"/>
              </w:rPr>
            </w:pPr>
            <w:r>
              <w:rPr>
                <w:rFonts w:ascii="Arial" w:hAnsi="Arial" w:cs="Arial"/>
                <w:lang w:val="en-PH" w:eastAsia="zh-CN"/>
              </w:rPr>
              <w:t>9.58</w:t>
            </w:r>
          </w:p>
        </w:tc>
        <w:tc>
          <w:tcPr>
            <w:tcW w:w="1710" w:type="dxa"/>
            <w:tcBorders>
              <w:bottom w:val="single" w:sz="4" w:space="0" w:color="auto"/>
            </w:tcBorders>
          </w:tcPr>
          <w:p w14:paraId="235479F1" w14:textId="77777777" w:rsidR="00A92D98" w:rsidRDefault="00DD673C">
            <w:pPr>
              <w:autoSpaceDE w:val="0"/>
              <w:autoSpaceDN w:val="0"/>
              <w:jc w:val="center"/>
              <w:rPr>
                <w:rFonts w:ascii="Arial" w:hAnsi="Arial" w:cs="Arial"/>
                <w:vertAlign w:val="subscript"/>
                <w:lang w:val="en-PH" w:eastAsia="zh-CN"/>
              </w:rPr>
            </w:pPr>
            <w:r>
              <w:rPr>
                <w:rFonts w:ascii="Arial" w:hAnsi="Arial" w:cs="Arial"/>
                <w:lang w:val="en-PH" w:eastAsia="zh-CN"/>
              </w:rPr>
              <w:t>Reject H</w:t>
            </w:r>
            <w:r>
              <w:rPr>
                <w:rFonts w:ascii="Arial" w:hAnsi="Arial" w:cs="Arial"/>
                <w:vertAlign w:val="subscript"/>
                <w:lang w:val="en-PH" w:eastAsia="zh-CN"/>
              </w:rPr>
              <w:t>0</w:t>
            </w:r>
          </w:p>
        </w:tc>
        <w:tc>
          <w:tcPr>
            <w:tcW w:w="2070" w:type="dxa"/>
            <w:tcBorders>
              <w:bottom w:val="single" w:sz="4" w:space="0" w:color="auto"/>
            </w:tcBorders>
          </w:tcPr>
          <w:p w14:paraId="7AD6DE26" w14:textId="77777777" w:rsidR="00A92D98" w:rsidRDefault="00DD673C">
            <w:pPr>
              <w:autoSpaceDE w:val="0"/>
              <w:autoSpaceDN w:val="0"/>
              <w:jc w:val="center"/>
              <w:rPr>
                <w:rFonts w:ascii="Arial" w:hAnsi="Arial" w:cs="Arial"/>
                <w:lang w:val="en-PH" w:eastAsia="zh-CN"/>
              </w:rPr>
            </w:pPr>
            <w:r>
              <w:rPr>
                <w:rFonts w:ascii="Arial" w:hAnsi="Arial" w:cs="Arial"/>
                <w:lang w:val="en-PH" w:eastAsia="zh-CN"/>
              </w:rPr>
              <w:t>Significant</w:t>
            </w:r>
          </w:p>
        </w:tc>
      </w:tr>
    </w:tbl>
    <w:p w14:paraId="6F736429" w14:textId="77777777" w:rsidR="00A92D98" w:rsidRDefault="00DD673C">
      <w:pPr>
        <w:spacing w:after="200"/>
        <w:rPr>
          <w:rFonts w:ascii="Arial" w:eastAsia="SimSun" w:hAnsi="Arial" w:cs="Arial"/>
          <w:i/>
          <w:iCs/>
          <w:lang w:eastAsia="zh-CN"/>
        </w:rPr>
      </w:pPr>
      <w:r>
        <w:rPr>
          <w:rFonts w:ascii="Arial" w:eastAsia="DengXian" w:hAnsi="Arial" w:cs="Arial"/>
          <w:i/>
          <w:iCs/>
          <w:lang w:val="en-PH" w:eastAsia="zh-CN"/>
        </w:rPr>
        <w:t>*</w:t>
      </w:r>
      <w:proofErr w:type="spellStart"/>
      <w:r>
        <w:rPr>
          <w:rFonts w:ascii="Arial" w:eastAsia="DengXian" w:hAnsi="Arial" w:cs="Arial"/>
          <w:i/>
          <w:iCs/>
          <w:lang w:val="en-PH" w:eastAsia="zh-CN"/>
        </w:rPr>
        <w:t>Scheffé’s</w:t>
      </w:r>
      <w:proofErr w:type="spellEnd"/>
      <w:r>
        <w:rPr>
          <w:rFonts w:ascii="Arial" w:eastAsia="DengXian" w:hAnsi="Arial" w:cs="Arial"/>
          <w:i/>
          <w:iCs/>
          <w:lang w:val="en-PH" w:eastAsia="zh-CN"/>
        </w:rPr>
        <w:t xml:space="preserve"> post hoc test was applied for multiple comparisons. </w:t>
      </w:r>
      <w:r>
        <w:rPr>
          <w:rFonts w:ascii="Arial" w:eastAsia="DengXian" w:hAnsi="Arial" w:cs="Arial"/>
          <w:i/>
          <w:iCs/>
          <w:lang w:val="en-PH" w:eastAsia="zh-CN"/>
        </w:rPr>
        <w:t>Significant differences are indicated at α = 0.01.</w:t>
      </w:r>
    </w:p>
    <w:p w14:paraId="38D67307" w14:textId="77777777" w:rsidR="00A92D98" w:rsidRDefault="00DD673C">
      <w:pPr>
        <w:autoSpaceDE w:val="0"/>
        <w:autoSpaceDN w:val="0"/>
        <w:spacing w:beforeAutospacing="1" w:afterAutospacing="1"/>
        <w:ind w:firstLine="720"/>
        <w:jc w:val="both"/>
        <w:rPr>
          <w:rFonts w:ascii="Arial" w:eastAsia="SimSun" w:hAnsi="Arial" w:cs="Arial"/>
          <w:lang w:eastAsia="zh-CN"/>
        </w:rPr>
      </w:pPr>
      <w:r>
        <w:rPr>
          <w:rFonts w:ascii="Arial" w:eastAsia="SimSun" w:hAnsi="Arial" w:cs="Arial"/>
          <w:lang w:eastAsia="zh-CN"/>
        </w:rPr>
        <w:t xml:space="preserve">Table 9 shows the </w:t>
      </w:r>
      <w:proofErr w:type="spellStart"/>
      <w:r>
        <w:rPr>
          <w:rFonts w:ascii="Arial" w:eastAsia="SimSun" w:hAnsi="Arial" w:cs="Arial"/>
          <w:lang w:eastAsia="zh-CN"/>
        </w:rPr>
        <w:t>Scheffé</w:t>
      </w:r>
      <w:proofErr w:type="spellEnd"/>
      <w:r>
        <w:rPr>
          <w:rFonts w:ascii="Arial" w:eastAsia="SimSun" w:hAnsi="Arial" w:cs="Arial"/>
          <w:lang w:eastAsia="zh-CN"/>
        </w:rPr>
        <w:t xml:space="preserve"> post hoc test results for the mixed-blend fiber fabric. All computed values greatly exceeded the </w:t>
      </w:r>
      <w:proofErr w:type="spellStart"/>
      <w:r>
        <w:rPr>
          <w:rFonts w:ascii="Arial" w:eastAsia="SimSun" w:hAnsi="Arial" w:cs="Arial"/>
          <w:lang w:eastAsia="zh-CN"/>
        </w:rPr>
        <w:t>Scheffé</w:t>
      </w:r>
      <w:proofErr w:type="spellEnd"/>
      <w:r>
        <w:rPr>
          <w:rFonts w:ascii="Arial" w:eastAsia="SimSun" w:hAnsi="Arial" w:cs="Arial"/>
          <w:lang w:eastAsia="zh-CN"/>
        </w:rPr>
        <w:t xml:space="preserve"> critical value, indicating statistically significant differences among all</w:t>
      </w:r>
      <w:r>
        <w:rPr>
          <w:rFonts w:ascii="Arial" w:eastAsia="SimSun" w:hAnsi="Arial" w:cs="Arial"/>
          <w:lang w:eastAsia="zh-CN"/>
        </w:rPr>
        <w:t xml:space="preserve"> treatment pairs. Among the three fabric categories, the mixed-blend fabric exhibited the highest </w:t>
      </w:r>
      <w:proofErr w:type="spellStart"/>
      <w:r>
        <w:rPr>
          <w:rFonts w:ascii="Arial" w:eastAsia="SimSun" w:hAnsi="Arial" w:cs="Arial"/>
          <w:lang w:eastAsia="zh-CN"/>
        </w:rPr>
        <w:t>Scheffé</w:t>
      </w:r>
      <w:proofErr w:type="spellEnd"/>
      <w:r>
        <w:rPr>
          <w:rFonts w:ascii="Arial" w:eastAsia="SimSun" w:hAnsi="Arial" w:cs="Arial"/>
          <w:lang w:eastAsia="zh-CN"/>
        </w:rPr>
        <w:t xml:space="preserve"> values, suggesting that it responded most strongly to banana leaf wax treatment. This implies that the interaction between natural and synthetic fiber</w:t>
      </w:r>
      <w:r>
        <w:rPr>
          <w:rFonts w:ascii="Arial" w:eastAsia="SimSun" w:hAnsi="Arial" w:cs="Arial"/>
          <w:lang w:eastAsia="zh-CN"/>
        </w:rPr>
        <w:t>s enhanced the effectiveness of the wax coating in improving water repellency.</w:t>
      </w:r>
    </w:p>
    <w:p w14:paraId="1607B062" w14:textId="77777777" w:rsidR="00A92D98" w:rsidRDefault="00DD673C">
      <w:pPr>
        <w:widowControl w:val="0"/>
        <w:autoSpaceDE w:val="0"/>
        <w:autoSpaceDN w:val="0"/>
        <w:jc w:val="both"/>
        <w:rPr>
          <w:rFonts w:ascii="Arial" w:eastAsia="Arial MT" w:hAnsi="Arial" w:cs="Arial"/>
          <w:b/>
          <w:bCs/>
        </w:rPr>
      </w:pPr>
      <w:r>
        <w:rPr>
          <w:rFonts w:ascii="Arial" w:eastAsia="Arial MT" w:hAnsi="Arial" w:cs="Arial"/>
          <w:b/>
          <w:bCs/>
        </w:rPr>
        <w:t>Overall Acceptability of Banana Leaf Wax as a Natural Water Repellent for Fabrics</w:t>
      </w:r>
    </w:p>
    <w:p w14:paraId="4006551A" w14:textId="77777777" w:rsidR="00A92D98" w:rsidRDefault="00DD673C">
      <w:pPr>
        <w:spacing w:before="100" w:beforeAutospacing="1" w:after="100" w:afterAutospacing="1"/>
        <w:ind w:firstLine="720"/>
        <w:jc w:val="both"/>
        <w:rPr>
          <w:rFonts w:ascii="Arial" w:hAnsi="Arial" w:cs="Arial"/>
          <w:lang w:val="en-PH" w:eastAsia="zh-CN"/>
        </w:rPr>
      </w:pPr>
      <w:r>
        <w:rPr>
          <w:rFonts w:ascii="Arial" w:hAnsi="Arial" w:cs="Arial"/>
          <w:lang w:val="en-PH" w:eastAsia="zh-CN"/>
        </w:rPr>
        <w:t xml:space="preserve">Based on the results presented in the preceding tables, the application of banana leaf wax </w:t>
      </w:r>
      <w:r>
        <w:rPr>
          <w:rFonts w:ascii="Arial" w:hAnsi="Arial" w:cs="Arial"/>
          <w:lang w:val="en-PH" w:eastAsia="zh-CN"/>
        </w:rPr>
        <w:t>significantly enhanced the water repellency performance of fabrics across all three fabric categories: natural fiber, synthetic fiber, and mixed-blend fiber. One-way analysis of variance (ANOVA) revealed highly significant differences among treatment level</w:t>
      </w:r>
      <w:r>
        <w:rPr>
          <w:rFonts w:ascii="Arial" w:hAnsi="Arial" w:cs="Arial"/>
          <w:lang w:val="en-PH" w:eastAsia="zh-CN"/>
        </w:rPr>
        <w:t xml:space="preserve">s for each fabric </w:t>
      </w:r>
      <w:r>
        <w:rPr>
          <w:rFonts w:ascii="Arial" w:hAnsi="Arial" w:cs="Arial"/>
          <w:lang w:val="en-PH" w:eastAsia="zh-CN"/>
        </w:rPr>
        <w:lastRenderedPageBreak/>
        <w:t>type, with natural fabric (</w:t>
      </w:r>
      <w:proofErr w:type="gramStart"/>
      <w:r>
        <w:rPr>
          <w:rFonts w:ascii="Arial" w:hAnsi="Arial" w:cs="Arial"/>
          <w:lang w:val="en-PH" w:eastAsia="zh-CN"/>
        </w:rPr>
        <w:t>F(</w:t>
      </w:r>
      <w:proofErr w:type="gramEnd"/>
      <w:r>
        <w:rPr>
          <w:rFonts w:ascii="Arial" w:hAnsi="Arial" w:cs="Arial"/>
          <w:lang w:val="en-PH" w:eastAsia="zh-CN"/>
        </w:rPr>
        <w:t>2,117) = 549.10, p &lt; 0.001), synthetic fabric (F(2,117) = 561.10, p &lt; 0.001), and mixed-blend fabric (F(2,117) = 1075.77, p &lt; 0.001), all exceeding the established level of significance (α = 0.01). These resul</w:t>
      </w:r>
      <w:r>
        <w:rPr>
          <w:rFonts w:ascii="Arial" w:hAnsi="Arial" w:cs="Arial"/>
          <w:lang w:val="en-PH" w:eastAsia="zh-CN"/>
        </w:rPr>
        <w:t>ts indicate strong evidence that the number of banana leaf wax coatings significantly influences water repellency performance regardless of fabric composition.</w:t>
      </w:r>
    </w:p>
    <w:p w14:paraId="4DFB9472" w14:textId="77777777" w:rsidR="00A92D98" w:rsidRDefault="00DD673C">
      <w:pPr>
        <w:spacing w:before="100" w:beforeAutospacing="1" w:after="100" w:afterAutospacing="1"/>
        <w:ind w:firstLine="720"/>
        <w:jc w:val="both"/>
        <w:rPr>
          <w:rFonts w:ascii="Arial" w:hAnsi="Arial" w:cs="Arial"/>
          <w:lang w:val="en-PH" w:eastAsia="zh-CN"/>
        </w:rPr>
      </w:pPr>
      <w:r>
        <w:rPr>
          <w:rFonts w:ascii="Arial" w:hAnsi="Arial" w:cs="Arial"/>
          <w:lang w:val="en-PH" w:eastAsia="zh-CN"/>
        </w:rPr>
        <w:t>Consistent across all fabric categories, increasing the number of banana leaf wax coatings resul</w:t>
      </w:r>
      <w:r>
        <w:rPr>
          <w:rFonts w:ascii="Arial" w:hAnsi="Arial" w:cs="Arial"/>
          <w:lang w:val="en-PH" w:eastAsia="zh-CN"/>
        </w:rPr>
        <w:t>ted in a progressive and significant improvement in water repellency. Among the treatments applied, Treatment 3 (five banana leaf wax coatings) demonstrated the highest level of acceptability and water-repellent performance. Treatment 2 (three coatings) al</w:t>
      </w:r>
      <w:r>
        <w:rPr>
          <w:rFonts w:ascii="Arial" w:hAnsi="Arial" w:cs="Arial"/>
          <w:lang w:val="en-PH" w:eastAsia="zh-CN"/>
        </w:rPr>
        <w:t>so exhibited a marked improvement compared to the untreated fabric (Treatment 1), confirming that even a moderate application of banana leaf wax can enhance water resistance. However, the results consistently established that five coatings provided the gre</w:t>
      </w:r>
      <w:r>
        <w:rPr>
          <w:rFonts w:ascii="Arial" w:hAnsi="Arial" w:cs="Arial"/>
          <w:lang w:val="en-PH" w:eastAsia="zh-CN"/>
        </w:rPr>
        <w:t>atest resistance to water penetration and the highest overall performance.</w:t>
      </w:r>
    </w:p>
    <w:p w14:paraId="477AB6A0" w14:textId="77777777" w:rsidR="00A92D98" w:rsidRDefault="00DD673C">
      <w:pPr>
        <w:spacing w:before="100" w:beforeAutospacing="1" w:after="100" w:afterAutospacing="1"/>
        <w:ind w:firstLine="720"/>
        <w:jc w:val="both"/>
        <w:rPr>
          <w:rFonts w:ascii="Arial" w:hAnsi="Arial" w:cs="Arial"/>
          <w:lang w:val="en-PH" w:eastAsia="zh-CN"/>
        </w:rPr>
      </w:pPr>
      <w:r>
        <w:rPr>
          <w:rFonts w:ascii="Arial" w:hAnsi="Arial" w:cs="Arial"/>
          <w:lang w:val="en-PH" w:eastAsia="zh-CN"/>
        </w:rPr>
        <w:t xml:space="preserve">Furthermore, the </w:t>
      </w:r>
      <w:proofErr w:type="spellStart"/>
      <w:r>
        <w:rPr>
          <w:rFonts w:ascii="Arial" w:hAnsi="Arial" w:cs="Arial"/>
          <w:lang w:val="en-PH" w:eastAsia="zh-CN"/>
        </w:rPr>
        <w:t>Scheffé</w:t>
      </w:r>
      <w:proofErr w:type="spellEnd"/>
      <w:r>
        <w:rPr>
          <w:rFonts w:ascii="Arial" w:hAnsi="Arial" w:cs="Arial"/>
          <w:lang w:val="en-PH" w:eastAsia="zh-CN"/>
        </w:rPr>
        <w:t xml:space="preserve"> post hoc test confirmed statistically significant differences between treatment levels within each fabric category. All pairwise comparisons yielded compute</w:t>
      </w:r>
      <w:r>
        <w:rPr>
          <w:rFonts w:ascii="Arial" w:hAnsi="Arial" w:cs="Arial"/>
          <w:lang w:val="en-PH" w:eastAsia="zh-CN"/>
        </w:rPr>
        <w:t>d values exceeding the critical value (9.58), leading to the rejection of the null hypothesis in each case. This indicates that each incremental increase in the number of coatings—from zero to three, and from three to five—resulted in a meaningful and stat</w:t>
      </w:r>
      <w:r>
        <w:rPr>
          <w:rFonts w:ascii="Arial" w:hAnsi="Arial" w:cs="Arial"/>
          <w:lang w:val="en-PH" w:eastAsia="zh-CN"/>
        </w:rPr>
        <w:t>istically significant improvement in water repellency performance.</w:t>
      </w:r>
    </w:p>
    <w:p w14:paraId="49BCF077" w14:textId="77777777" w:rsidR="00A92D98" w:rsidRDefault="00DD673C">
      <w:pPr>
        <w:spacing w:before="100" w:beforeAutospacing="1" w:after="100" w:afterAutospacing="1"/>
        <w:ind w:firstLine="720"/>
        <w:jc w:val="both"/>
        <w:rPr>
          <w:rFonts w:ascii="Arial" w:hAnsi="Arial" w:cs="Arial"/>
          <w:sz w:val="24"/>
          <w:szCs w:val="24"/>
          <w:lang w:val="en-PH" w:eastAsia="zh-CN"/>
        </w:rPr>
      </w:pPr>
      <w:r>
        <w:rPr>
          <w:rFonts w:ascii="Arial" w:hAnsi="Arial" w:cs="Arial"/>
          <w:lang w:val="en-PH" w:eastAsia="zh-CN"/>
        </w:rPr>
        <w:t>Overall, the findings demonstrate that banana leaf wax is an effective natural water-repellent treatment across different fabric types, with its efficacy directly increasing with the number</w:t>
      </w:r>
      <w:r>
        <w:rPr>
          <w:rFonts w:ascii="Arial" w:hAnsi="Arial" w:cs="Arial"/>
          <w:lang w:val="en-PH" w:eastAsia="zh-CN"/>
        </w:rPr>
        <w:t xml:space="preserve"> of applied coatings. These results strongly support the potential use of banana leaf wax as a sustainable and eco-friendly alternative to conventional synthetic water-repellent treatments, particularly when applied in multiple layers to maximize performan</w:t>
      </w:r>
      <w:r>
        <w:rPr>
          <w:rFonts w:ascii="Arial" w:hAnsi="Arial" w:cs="Arial"/>
          <w:lang w:val="en-PH" w:eastAsia="zh-CN"/>
        </w:rPr>
        <w:t>ce.</w:t>
      </w:r>
    </w:p>
    <w:p w14:paraId="7061E4FC" w14:textId="77777777" w:rsidR="00A92D98" w:rsidRDefault="00DD673C">
      <w:pPr>
        <w:pStyle w:val="ConcHead"/>
        <w:spacing w:after="0"/>
        <w:jc w:val="both"/>
        <w:rPr>
          <w:rFonts w:ascii="Arial" w:hAnsi="Arial" w:cs="Arial"/>
        </w:rPr>
      </w:pPr>
      <w:r>
        <w:rPr>
          <w:rFonts w:ascii="Arial" w:hAnsi="Arial" w:cs="Arial"/>
        </w:rPr>
        <w:t>4. Conclusion</w:t>
      </w:r>
    </w:p>
    <w:p w14:paraId="769A9CFE" w14:textId="77777777" w:rsidR="00A92D98" w:rsidRDefault="00DD673C">
      <w:pPr>
        <w:pStyle w:val="NormalWeb"/>
        <w:ind w:firstLine="720"/>
        <w:jc w:val="both"/>
        <w:rPr>
          <w:rFonts w:ascii="Arial" w:hAnsi="Arial" w:cs="Arial"/>
          <w:sz w:val="20"/>
          <w:szCs w:val="20"/>
        </w:rPr>
      </w:pPr>
      <w:r>
        <w:rPr>
          <w:rStyle w:val="citation-129"/>
          <w:rFonts w:ascii="Arial" w:hAnsi="Arial" w:cs="Arial"/>
          <w:sz w:val="20"/>
          <w:szCs w:val="20"/>
        </w:rPr>
        <w:t>The research was structured as an experimental investigation to evaluate the functional performance and acceptability of banana leaf wax as a sustainable, bio-based water-repellent treatment</w:t>
      </w:r>
      <w:r>
        <w:rPr>
          <w:rFonts w:ascii="Arial" w:hAnsi="Arial" w:cs="Arial"/>
          <w:sz w:val="20"/>
          <w:szCs w:val="20"/>
        </w:rPr>
        <w:t xml:space="preserve">. </w:t>
      </w:r>
      <w:r>
        <w:rPr>
          <w:rStyle w:val="citation-128"/>
          <w:rFonts w:ascii="Arial" w:hAnsi="Arial" w:cs="Arial"/>
          <w:sz w:val="20"/>
          <w:szCs w:val="20"/>
        </w:rPr>
        <w:t xml:space="preserve">The study specifically addressed the need for </w:t>
      </w:r>
      <w:r>
        <w:rPr>
          <w:rStyle w:val="citation-128"/>
          <w:rFonts w:ascii="Arial" w:hAnsi="Arial" w:cs="Arial"/>
          <w:sz w:val="20"/>
          <w:szCs w:val="20"/>
        </w:rPr>
        <w:t>eco-friendly alternatives to hazardous synthetic finishes by testing three distinct formulations: an untreated control (T1), a three-layer application (T2), and a five-layer application (T3)</w:t>
      </w:r>
      <w:r>
        <w:rPr>
          <w:rFonts w:ascii="Arial" w:hAnsi="Arial" w:cs="Arial"/>
          <w:sz w:val="20"/>
          <w:szCs w:val="20"/>
        </w:rPr>
        <w:t xml:space="preserve">. </w:t>
      </w:r>
      <w:r>
        <w:rPr>
          <w:rStyle w:val="citation-127"/>
          <w:rFonts w:ascii="Arial" w:hAnsi="Arial" w:cs="Arial"/>
          <w:sz w:val="20"/>
          <w:szCs w:val="20"/>
        </w:rPr>
        <w:t>These treatments were applied across three categories of textile</w:t>
      </w:r>
      <w:r>
        <w:rPr>
          <w:rStyle w:val="citation-127"/>
          <w:rFonts w:ascii="Arial" w:hAnsi="Arial" w:cs="Arial"/>
          <w:sz w:val="20"/>
          <w:szCs w:val="20"/>
        </w:rPr>
        <w:t>s—natural, synthetic, and mixed-blend fibers—which were classified based on their general physical characteristics due to industrial limitations in accessing exact fiber compositions</w:t>
      </w:r>
      <w:r>
        <w:rPr>
          <w:rFonts w:ascii="Arial" w:hAnsi="Arial" w:cs="Arial"/>
          <w:sz w:val="20"/>
          <w:szCs w:val="20"/>
        </w:rPr>
        <w:t>. Throughout the data collection phase, the researchers strictly adhered t</w:t>
      </w:r>
      <w:r>
        <w:rPr>
          <w:rFonts w:ascii="Arial" w:hAnsi="Arial" w:cs="Arial"/>
          <w:sz w:val="20"/>
          <w:szCs w:val="20"/>
        </w:rPr>
        <w:t>o ethical standards and data privacy protocols. All participants involved in the evaluation of the fabric's performance provided informed consent, and their personal identifiers were encrypted or removed to ensure complete confidentiality in accordance wit</w:t>
      </w:r>
      <w:r>
        <w:rPr>
          <w:rFonts w:ascii="Arial" w:hAnsi="Arial" w:cs="Arial"/>
          <w:sz w:val="20"/>
          <w:szCs w:val="20"/>
        </w:rPr>
        <w:t>h established data protection regulations. Participation remained entirely voluntary, and respondents were informed of their right to withdraw from the study at any point without any negative repercussions.</w:t>
      </w:r>
    </w:p>
    <w:p w14:paraId="2485A972" w14:textId="77777777" w:rsidR="00A92D98" w:rsidRDefault="00DD673C">
      <w:pPr>
        <w:pStyle w:val="NormalWeb"/>
        <w:ind w:firstLine="720"/>
        <w:jc w:val="both"/>
        <w:rPr>
          <w:rFonts w:ascii="Arial" w:hAnsi="Arial" w:cs="Arial"/>
          <w:sz w:val="20"/>
          <w:szCs w:val="20"/>
        </w:rPr>
      </w:pPr>
      <w:r>
        <w:rPr>
          <w:rStyle w:val="citation-126"/>
          <w:rFonts w:ascii="Arial" w:hAnsi="Arial" w:cs="Arial"/>
          <w:sz w:val="20"/>
          <w:szCs w:val="20"/>
        </w:rPr>
        <w:t xml:space="preserve">The analytical phase of the study utilized a </w:t>
      </w:r>
      <w:r>
        <w:rPr>
          <w:rStyle w:val="citation-126"/>
          <w:rFonts w:ascii="Arial" w:hAnsi="Arial" w:cs="Arial"/>
          <w:sz w:val="20"/>
          <w:szCs w:val="20"/>
        </w:rPr>
        <w:t>combination of descriptive and inferential statistics to determine the efficacy of the natural wax treatment</w:t>
      </w:r>
      <w:r>
        <w:rPr>
          <w:rFonts w:ascii="Arial" w:hAnsi="Arial" w:cs="Arial"/>
          <w:sz w:val="20"/>
          <w:szCs w:val="20"/>
        </w:rPr>
        <w:t xml:space="preserve">. </w:t>
      </w:r>
      <w:r>
        <w:rPr>
          <w:rStyle w:val="citation-125"/>
          <w:rFonts w:ascii="Arial" w:hAnsi="Arial" w:cs="Arial"/>
          <w:sz w:val="20"/>
          <w:szCs w:val="20"/>
        </w:rPr>
        <w:t>Results from the one-way Analysis of Variance (ANOVA) indicated that the application of banana leaf wax produced statistically significant improve</w:t>
      </w:r>
      <w:r>
        <w:rPr>
          <w:rStyle w:val="citation-125"/>
          <w:rFonts w:ascii="Arial" w:hAnsi="Arial" w:cs="Arial"/>
          <w:sz w:val="20"/>
          <w:szCs w:val="20"/>
        </w:rPr>
        <w:t>ments in water repellency across every fabric category tested</w:t>
      </w:r>
      <w:r>
        <w:rPr>
          <w:rFonts w:ascii="Arial" w:hAnsi="Arial" w:cs="Arial"/>
          <w:sz w:val="20"/>
          <w:szCs w:val="20"/>
        </w:rPr>
        <w:t xml:space="preserve">. </w:t>
      </w:r>
      <w:proofErr w:type="spellStart"/>
      <w:r>
        <w:rPr>
          <w:rStyle w:val="citation-124"/>
          <w:rFonts w:ascii="Arial" w:hAnsi="Arial" w:cs="Arial"/>
          <w:sz w:val="20"/>
          <w:szCs w:val="20"/>
        </w:rPr>
        <w:t>Scheffé’s</w:t>
      </w:r>
      <w:proofErr w:type="spellEnd"/>
      <w:r>
        <w:rPr>
          <w:rStyle w:val="citation-124"/>
          <w:rFonts w:ascii="Arial" w:hAnsi="Arial" w:cs="Arial"/>
          <w:sz w:val="20"/>
          <w:szCs w:val="20"/>
        </w:rPr>
        <w:t xml:space="preserve"> post hoc tests further confirmed that every pairwise comparison—T1 versus T2, T2 versus T3, and T1 versus T3—was statistically significant, proving that each additional layer of wax i</w:t>
      </w:r>
      <w:r>
        <w:rPr>
          <w:rStyle w:val="citation-124"/>
          <w:rFonts w:ascii="Arial" w:hAnsi="Arial" w:cs="Arial"/>
          <w:sz w:val="20"/>
          <w:szCs w:val="20"/>
        </w:rPr>
        <w:t>ncrementally boosted the material's hydrophobic properties</w:t>
      </w:r>
      <w:r>
        <w:rPr>
          <w:rFonts w:ascii="Arial" w:hAnsi="Arial" w:cs="Arial"/>
          <w:sz w:val="20"/>
          <w:szCs w:val="20"/>
        </w:rPr>
        <w:t xml:space="preserve">. </w:t>
      </w:r>
      <w:r>
        <w:rPr>
          <w:rStyle w:val="citation-123"/>
          <w:rFonts w:ascii="Arial" w:hAnsi="Arial" w:cs="Arial"/>
          <w:sz w:val="20"/>
          <w:szCs w:val="20"/>
        </w:rPr>
        <w:t>Notably, the untreated samples consistently exhibited the lowest performance, while the five-coat application (T3) emerged as the most effective formulation for all fiber types</w:t>
      </w:r>
      <w:r>
        <w:rPr>
          <w:rFonts w:ascii="Arial" w:hAnsi="Arial" w:cs="Arial"/>
          <w:sz w:val="20"/>
          <w:szCs w:val="20"/>
        </w:rPr>
        <w:t xml:space="preserve">. </w:t>
      </w:r>
      <w:r>
        <w:rPr>
          <w:rStyle w:val="citation-122"/>
          <w:rFonts w:ascii="Arial" w:hAnsi="Arial" w:cs="Arial"/>
          <w:sz w:val="20"/>
          <w:szCs w:val="20"/>
        </w:rPr>
        <w:t xml:space="preserve">Among the </w:t>
      </w:r>
      <w:r>
        <w:rPr>
          <w:rStyle w:val="citation-122"/>
          <w:rFonts w:ascii="Arial" w:hAnsi="Arial" w:cs="Arial"/>
          <w:sz w:val="20"/>
          <w:szCs w:val="20"/>
        </w:rPr>
        <w:t>different textiles, the mixed-blend category demonstrated the most pronounced response to the treatment, followed by synthetic and natural fibers, respectively</w:t>
      </w:r>
      <w:r>
        <w:rPr>
          <w:rFonts w:ascii="Arial" w:hAnsi="Arial" w:cs="Arial"/>
          <w:sz w:val="20"/>
          <w:szCs w:val="20"/>
        </w:rPr>
        <w:t>.</w:t>
      </w:r>
    </w:p>
    <w:p w14:paraId="36C246EB" w14:textId="77777777" w:rsidR="00A92D98" w:rsidRDefault="00DD673C">
      <w:pPr>
        <w:pStyle w:val="NormalWeb"/>
        <w:ind w:firstLine="720"/>
        <w:jc w:val="both"/>
        <w:rPr>
          <w:rFonts w:ascii="Arial" w:hAnsi="Arial" w:cs="Arial"/>
          <w:sz w:val="20"/>
          <w:szCs w:val="20"/>
        </w:rPr>
      </w:pPr>
      <w:r>
        <w:rPr>
          <w:rStyle w:val="citation-121"/>
          <w:rFonts w:ascii="Arial" w:hAnsi="Arial" w:cs="Arial"/>
          <w:sz w:val="20"/>
          <w:szCs w:val="20"/>
        </w:rPr>
        <w:t>Based on these outcomes, it was concluded that banana leaf wax serves as a highly effective and</w:t>
      </w:r>
      <w:r>
        <w:rPr>
          <w:rStyle w:val="citation-121"/>
          <w:rFonts w:ascii="Arial" w:hAnsi="Arial" w:cs="Arial"/>
          <w:sz w:val="20"/>
          <w:szCs w:val="20"/>
        </w:rPr>
        <w:t xml:space="preserve"> viable natural water-repellent for various textile materials</w:t>
      </w:r>
      <w:r>
        <w:rPr>
          <w:rFonts w:ascii="Arial" w:hAnsi="Arial" w:cs="Arial"/>
          <w:sz w:val="20"/>
          <w:szCs w:val="20"/>
        </w:rPr>
        <w:t xml:space="preserve">. </w:t>
      </w:r>
      <w:r>
        <w:rPr>
          <w:rStyle w:val="citation-120"/>
          <w:rFonts w:ascii="Arial" w:hAnsi="Arial" w:cs="Arial"/>
          <w:sz w:val="20"/>
          <w:szCs w:val="20"/>
        </w:rPr>
        <w:t xml:space="preserve">The evidence clearly showed that the degree of water resistance was directly influenced by the number of coatings applied, with five layers consistently yielding the highest protection against </w:t>
      </w:r>
      <w:r>
        <w:rPr>
          <w:rStyle w:val="citation-120"/>
          <w:rFonts w:ascii="Arial" w:hAnsi="Arial" w:cs="Arial"/>
          <w:sz w:val="20"/>
          <w:szCs w:val="20"/>
        </w:rPr>
        <w:t>moisture</w:t>
      </w:r>
      <w:r>
        <w:rPr>
          <w:rFonts w:ascii="Arial" w:hAnsi="Arial" w:cs="Arial"/>
          <w:sz w:val="20"/>
          <w:szCs w:val="20"/>
        </w:rPr>
        <w:t xml:space="preserve">. </w:t>
      </w:r>
      <w:r>
        <w:rPr>
          <w:rStyle w:val="citation-119"/>
          <w:rFonts w:ascii="Arial" w:hAnsi="Arial" w:cs="Arial"/>
          <w:sz w:val="20"/>
          <w:szCs w:val="20"/>
        </w:rPr>
        <w:t>Furthermore, the study established that the fiber composition of the base fabric played a secondary role in determining the final effectiveness, as seen in the superior results of the mixed-blend samples</w:t>
      </w:r>
      <w:r>
        <w:rPr>
          <w:rFonts w:ascii="Arial" w:hAnsi="Arial" w:cs="Arial"/>
          <w:sz w:val="20"/>
          <w:szCs w:val="20"/>
        </w:rPr>
        <w:t xml:space="preserve">. </w:t>
      </w:r>
      <w:r>
        <w:rPr>
          <w:rStyle w:val="citation-118"/>
          <w:rFonts w:ascii="Arial" w:hAnsi="Arial" w:cs="Arial"/>
          <w:sz w:val="20"/>
          <w:szCs w:val="20"/>
        </w:rPr>
        <w:t>Ultimately, the research successfully pos</w:t>
      </w:r>
      <w:r>
        <w:rPr>
          <w:rStyle w:val="citation-118"/>
          <w:rFonts w:ascii="Arial" w:hAnsi="Arial" w:cs="Arial"/>
          <w:sz w:val="20"/>
          <w:szCs w:val="20"/>
        </w:rPr>
        <w:t>itioned banana leaf wax as a promising, sustainable, and eco-friendly alternative to conventional synthetic chemical treatments, offering a path forward for greener textile processing</w:t>
      </w:r>
      <w:r>
        <w:rPr>
          <w:rFonts w:ascii="Arial" w:hAnsi="Arial" w:cs="Arial"/>
          <w:sz w:val="20"/>
          <w:szCs w:val="20"/>
        </w:rPr>
        <w:t>.</w:t>
      </w:r>
    </w:p>
    <w:p w14:paraId="2A3DCC6C" w14:textId="77777777" w:rsidR="00A92D98" w:rsidRDefault="00A92D98">
      <w:pPr>
        <w:pStyle w:val="ReferHead"/>
        <w:spacing w:after="0"/>
        <w:jc w:val="both"/>
        <w:rPr>
          <w:rFonts w:ascii="Arial" w:hAnsi="Arial" w:cs="Arial"/>
          <w:b w:val="0"/>
          <w:caps w:val="0"/>
          <w:sz w:val="20"/>
        </w:rPr>
      </w:pPr>
      <w:bookmarkStart w:id="0" w:name="_GoBack"/>
      <w:bookmarkEnd w:id="0"/>
    </w:p>
    <w:p w14:paraId="1FD80D40" w14:textId="7FA3326D" w:rsidR="00A92D98" w:rsidRDefault="00DD673C">
      <w:pPr>
        <w:pStyle w:val="ReferHead"/>
        <w:spacing w:after="0"/>
        <w:jc w:val="both"/>
        <w:rPr>
          <w:rFonts w:ascii="Arial" w:hAnsi="Arial" w:cs="Arial"/>
          <w:bCs/>
        </w:rPr>
      </w:pPr>
      <w:r>
        <w:rPr>
          <w:rFonts w:ascii="Arial" w:hAnsi="Arial" w:cs="Arial"/>
          <w:bCs/>
        </w:rPr>
        <w:t xml:space="preserve">Consent </w:t>
      </w:r>
    </w:p>
    <w:p w14:paraId="3E8104B3" w14:textId="77777777" w:rsidR="00A92D98" w:rsidRDefault="00A92D98">
      <w:pPr>
        <w:pStyle w:val="ReferHead"/>
        <w:spacing w:after="0"/>
        <w:jc w:val="both"/>
        <w:rPr>
          <w:rFonts w:ascii="Arial" w:hAnsi="Arial" w:cs="Arial"/>
          <w:bCs/>
        </w:rPr>
      </w:pPr>
    </w:p>
    <w:p w14:paraId="769E268F" w14:textId="77777777" w:rsidR="00A92D98" w:rsidRDefault="00DD673C">
      <w:pPr>
        <w:pStyle w:val="ReferHead"/>
        <w:spacing w:after="0"/>
        <w:jc w:val="both"/>
        <w:rPr>
          <w:rFonts w:ascii="Arial" w:hAnsi="Arial" w:cs="Arial"/>
          <w:b w:val="0"/>
          <w:bCs/>
          <w:caps w:val="0"/>
          <w:sz w:val="18"/>
          <w:szCs w:val="18"/>
        </w:rPr>
      </w:pPr>
      <w:r>
        <w:rPr>
          <w:rFonts w:ascii="Arial" w:hAnsi="Arial" w:cs="Arial"/>
          <w:b w:val="0"/>
          <w:bCs/>
          <w:caps w:val="0"/>
          <w:sz w:val="20"/>
          <w:szCs w:val="18"/>
        </w:rPr>
        <w:t>Not applicable as the study did not involve patients or clinical data.</w:t>
      </w:r>
    </w:p>
    <w:p w14:paraId="2C3A2C7E" w14:textId="77777777" w:rsidR="00A92D98" w:rsidRDefault="00A92D98">
      <w:pPr>
        <w:pStyle w:val="ReferHead"/>
        <w:spacing w:after="0"/>
        <w:jc w:val="both"/>
        <w:rPr>
          <w:rFonts w:ascii="Arial" w:hAnsi="Arial" w:cs="Arial"/>
          <w:b w:val="0"/>
          <w:caps w:val="0"/>
          <w:sz w:val="20"/>
        </w:rPr>
      </w:pPr>
    </w:p>
    <w:p w14:paraId="4EC9B105" w14:textId="77777777" w:rsidR="00A92D98" w:rsidRDefault="00DD673C">
      <w:pPr>
        <w:pStyle w:val="ReferHead"/>
        <w:spacing w:after="0"/>
        <w:jc w:val="both"/>
        <w:rPr>
          <w:rFonts w:ascii="Arial" w:hAnsi="Arial" w:cs="Arial"/>
          <w:bCs/>
        </w:rPr>
      </w:pPr>
      <w:r>
        <w:rPr>
          <w:rFonts w:ascii="Arial" w:hAnsi="Arial" w:cs="Arial"/>
          <w:bCs/>
        </w:rPr>
        <w:t xml:space="preserve">Ethical approval </w:t>
      </w:r>
    </w:p>
    <w:p w14:paraId="2A98DF17" w14:textId="77777777" w:rsidR="00A92D98" w:rsidRDefault="00A92D98">
      <w:pPr>
        <w:pStyle w:val="ReferHead"/>
        <w:spacing w:after="0"/>
        <w:jc w:val="both"/>
        <w:rPr>
          <w:rFonts w:ascii="Arial" w:hAnsi="Arial" w:cs="Arial"/>
          <w:bCs/>
        </w:rPr>
      </w:pPr>
    </w:p>
    <w:p w14:paraId="45B339C4" w14:textId="77777777" w:rsidR="00A92D98" w:rsidRDefault="00DD673C">
      <w:pPr>
        <w:pStyle w:val="ReferHead"/>
        <w:spacing w:after="0"/>
        <w:jc w:val="both"/>
        <w:rPr>
          <w:rFonts w:ascii="Arial" w:hAnsi="Arial" w:cs="Arial"/>
          <w:b w:val="0"/>
          <w:bCs/>
          <w:sz w:val="20"/>
          <w:szCs w:val="18"/>
        </w:rPr>
      </w:pPr>
      <w:r>
        <w:rPr>
          <w:rFonts w:ascii="Arial" w:hAnsi="Arial" w:cs="Arial"/>
          <w:b w:val="0"/>
          <w:bCs/>
          <w:caps w:val="0"/>
          <w:sz w:val="20"/>
          <w:szCs w:val="18"/>
        </w:rPr>
        <w:t>Not applicable. This study did not require formal ethical approval; however, informed consent was obtained from al</w:t>
      </w:r>
      <w:r>
        <w:rPr>
          <w:rFonts w:ascii="Arial" w:hAnsi="Arial" w:cs="Arial"/>
          <w:b w:val="0"/>
          <w:bCs/>
          <w:caps w:val="0"/>
          <w:sz w:val="20"/>
          <w:szCs w:val="18"/>
        </w:rPr>
        <w:t>l participants, and confidentiality and anonymity were strictly observed.</w:t>
      </w:r>
    </w:p>
    <w:p w14:paraId="07BBE7D4" w14:textId="77777777" w:rsidR="00A92D98" w:rsidRDefault="00A92D98">
      <w:pPr>
        <w:pStyle w:val="ReferHead"/>
        <w:spacing w:after="0"/>
        <w:jc w:val="both"/>
        <w:rPr>
          <w:rFonts w:ascii="Arial" w:hAnsi="Arial" w:cs="Arial"/>
        </w:rPr>
      </w:pPr>
    </w:p>
    <w:p w14:paraId="4EB95867" w14:textId="77777777" w:rsidR="00A92D98" w:rsidRDefault="00DD673C">
      <w:pPr>
        <w:pStyle w:val="ReferHead"/>
        <w:spacing w:after="0"/>
        <w:jc w:val="both"/>
        <w:rPr>
          <w:rFonts w:ascii="Arial" w:hAnsi="Arial" w:cs="Arial"/>
        </w:rPr>
      </w:pPr>
      <w:r>
        <w:rPr>
          <w:rFonts w:ascii="Arial" w:hAnsi="Arial" w:cs="Arial"/>
        </w:rPr>
        <w:t>References</w:t>
      </w:r>
    </w:p>
    <w:p w14:paraId="37813D96" w14:textId="77777777" w:rsidR="00A92D98" w:rsidRDefault="00A92D98">
      <w:pPr>
        <w:pStyle w:val="ReferHead"/>
        <w:spacing w:after="0"/>
        <w:jc w:val="both"/>
        <w:rPr>
          <w:rFonts w:ascii="Arial" w:hAnsi="Arial" w:cs="Arial"/>
        </w:rPr>
      </w:pPr>
    </w:p>
    <w:p w14:paraId="36423F0D" w14:textId="77777777" w:rsidR="00A92D98" w:rsidRDefault="00A92D98">
      <w:pPr>
        <w:pStyle w:val="Body"/>
        <w:spacing w:after="0"/>
        <w:rPr>
          <w:rFonts w:ascii="Arial" w:hAnsi="Arial" w:cs="Arial"/>
        </w:rPr>
      </w:pPr>
    </w:p>
    <w:p w14:paraId="2679B7F5" w14:textId="77777777" w:rsidR="00A92D98" w:rsidRDefault="00DD673C">
      <w:pPr>
        <w:widowControl w:val="0"/>
        <w:autoSpaceDE w:val="0"/>
        <w:autoSpaceDN w:val="0"/>
        <w:ind w:left="720" w:hanging="720"/>
        <w:rPr>
          <w:rFonts w:ascii="Arial" w:eastAsia="Arial MT" w:hAnsi="Arial" w:cs="Arial"/>
        </w:rPr>
      </w:pPr>
      <w:proofErr w:type="spellStart"/>
      <w:r>
        <w:rPr>
          <w:rFonts w:ascii="Arial" w:eastAsia="Arial MT" w:hAnsi="Arial" w:cs="Arial"/>
        </w:rPr>
        <w:t>Bagenstose</w:t>
      </w:r>
      <w:proofErr w:type="spellEnd"/>
      <w:r>
        <w:rPr>
          <w:rFonts w:ascii="Arial" w:eastAsia="Arial MT" w:hAnsi="Arial" w:cs="Arial"/>
        </w:rPr>
        <w:t xml:space="preserve">, K. (2022). </w:t>
      </w:r>
      <w:r>
        <w:rPr>
          <w:rFonts w:ascii="Arial" w:eastAsia="Arial MT" w:hAnsi="Arial" w:cs="Arial"/>
          <w:i/>
        </w:rPr>
        <w:t>EPA finds no safe level for two toxic 'forever chemicals,' found in many U.S. water systems</w:t>
      </w:r>
      <w:r>
        <w:rPr>
          <w:rFonts w:ascii="Arial" w:eastAsia="Arial MT" w:hAnsi="Arial" w:cs="Arial"/>
        </w:rPr>
        <w:t xml:space="preserve">. USA Today. </w:t>
      </w:r>
      <w:hyperlink r:id="rId15" w:history="1">
        <w:r>
          <w:rPr>
            <w:rStyle w:val="Hyperlink"/>
            <w:rFonts w:ascii="Arial" w:eastAsia="Arial MT" w:hAnsi="Arial" w:cs="Arial"/>
          </w:rPr>
          <w:t>https://tinyurl.com/2zdwyxx5</w:t>
        </w:r>
      </w:hyperlink>
      <w:r>
        <w:rPr>
          <w:rFonts w:ascii="Arial" w:eastAsia="Arial MT" w:hAnsi="Arial" w:cs="Arial"/>
        </w:rPr>
        <w:t xml:space="preserve"> </w:t>
      </w:r>
    </w:p>
    <w:p w14:paraId="2692EA80" w14:textId="77777777" w:rsidR="00A92D98" w:rsidRDefault="00A92D98">
      <w:pPr>
        <w:widowControl w:val="0"/>
        <w:autoSpaceDE w:val="0"/>
        <w:autoSpaceDN w:val="0"/>
        <w:ind w:right="6"/>
        <w:rPr>
          <w:rFonts w:ascii="Arial" w:eastAsia="Arial MT" w:hAnsi="Arial" w:cs="Arial"/>
        </w:rPr>
      </w:pPr>
    </w:p>
    <w:p w14:paraId="6D3B08B0" w14:textId="77777777" w:rsidR="00A92D98" w:rsidRDefault="00DD673C">
      <w:pPr>
        <w:widowControl w:val="0"/>
        <w:autoSpaceDE w:val="0"/>
        <w:autoSpaceDN w:val="0"/>
        <w:ind w:left="720" w:right="6" w:hanging="720"/>
        <w:rPr>
          <w:rFonts w:ascii="Arial" w:eastAsia="Arial MT" w:hAnsi="Arial" w:cs="Arial"/>
          <w:i/>
        </w:rPr>
      </w:pPr>
      <w:r>
        <w:rPr>
          <w:rFonts w:ascii="Arial" w:eastAsia="Arial MT" w:hAnsi="Arial" w:cs="Arial"/>
        </w:rPr>
        <w:t>Halton,</w:t>
      </w:r>
      <w:r>
        <w:rPr>
          <w:rFonts w:ascii="Arial" w:eastAsia="Arial MT" w:hAnsi="Arial" w:cs="Arial"/>
          <w:spacing w:val="58"/>
        </w:rPr>
        <w:t xml:space="preserve"> </w:t>
      </w:r>
      <w:r>
        <w:rPr>
          <w:rFonts w:ascii="Arial" w:eastAsia="Arial MT" w:hAnsi="Arial" w:cs="Arial"/>
        </w:rPr>
        <w:t>C.</w:t>
      </w:r>
      <w:r>
        <w:rPr>
          <w:rFonts w:ascii="Arial" w:eastAsia="Arial MT" w:hAnsi="Arial" w:cs="Arial"/>
          <w:spacing w:val="59"/>
        </w:rPr>
        <w:t xml:space="preserve"> </w:t>
      </w:r>
      <w:r>
        <w:rPr>
          <w:rFonts w:ascii="Arial" w:eastAsia="Arial MT" w:hAnsi="Arial" w:cs="Arial"/>
        </w:rPr>
        <w:t>(2023).</w:t>
      </w:r>
      <w:r>
        <w:rPr>
          <w:rFonts w:ascii="Arial" w:eastAsia="Arial MT" w:hAnsi="Arial" w:cs="Arial"/>
          <w:spacing w:val="62"/>
        </w:rPr>
        <w:t xml:space="preserve"> </w:t>
      </w:r>
      <w:r>
        <w:rPr>
          <w:rFonts w:ascii="Arial" w:eastAsia="Arial MT" w:hAnsi="Arial" w:cs="Arial"/>
          <w:i/>
        </w:rPr>
        <w:t>Diffusion</w:t>
      </w:r>
      <w:r>
        <w:rPr>
          <w:rFonts w:ascii="Arial" w:eastAsia="Arial MT" w:hAnsi="Arial" w:cs="Arial"/>
          <w:i/>
          <w:spacing w:val="56"/>
        </w:rPr>
        <w:t xml:space="preserve"> </w:t>
      </w:r>
      <w:r>
        <w:rPr>
          <w:rFonts w:ascii="Arial" w:eastAsia="Arial MT" w:hAnsi="Arial" w:cs="Arial"/>
          <w:i/>
        </w:rPr>
        <w:t>of</w:t>
      </w:r>
      <w:r>
        <w:rPr>
          <w:rFonts w:ascii="Arial" w:eastAsia="Arial MT" w:hAnsi="Arial" w:cs="Arial"/>
          <w:i/>
          <w:spacing w:val="59"/>
        </w:rPr>
        <w:t xml:space="preserve"> </w:t>
      </w:r>
      <w:r>
        <w:rPr>
          <w:rFonts w:ascii="Arial" w:eastAsia="Arial MT" w:hAnsi="Arial" w:cs="Arial"/>
          <w:i/>
        </w:rPr>
        <w:t>Innovations</w:t>
      </w:r>
      <w:r>
        <w:rPr>
          <w:rFonts w:ascii="Arial" w:eastAsia="Arial MT" w:hAnsi="Arial" w:cs="Arial"/>
          <w:i/>
          <w:spacing w:val="58"/>
        </w:rPr>
        <w:t xml:space="preserve"> </w:t>
      </w:r>
      <w:r>
        <w:rPr>
          <w:rFonts w:ascii="Arial" w:eastAsia="Arial MT" w:hAnsi="Arial" w:cs="Arial"/>
          <w:i/>
        </w:rPr>
        <w:t>Theory:</w:t>
      </w:r>
      <w:r>
        <w:rPr>
          <w:rFonts w:ascii="Arial" w:eastAsia="Arial MT" w:hAnsi="Arial" w:cs="Arial"/>
          <w:i/>
          <w:spacing w:val="59"/>
        </w:rPr>
        <w:t xml:space="preserve"> </w:t>
      </w:r>
      <w:r>
        <w:rPr>
          <w:rFonts w:ascii="Arial" w:eastAsia="Arial MT" w:hAnsi="Arial" w:cs="Arial"/>
          <w:i/>
        </w:rPr>
        <w:t>Definition</w:t>
      </w:r>
      <w:r>
        <w:rPr>
          <w:rFonts w:ascii="Arial" w:eastAsia="Arial MT" w:hAnsi="Arial" w:cs="Arial"/>
          <w:i/>
          <w:spacing w:val="61"/>
        </w:rPr>
        <w:t xml:space="preserve"> </w:t>
      </w:r>
      <w:r>
        <w:rPr>
          <w:rFonts w:ascii="Arial" w:eastAsia="Arial MT" w:hAnsi="Arial" w:cs="Arial"/>
          <w:i/>
        </w:rPr>
        <w:t>and</w:t>
      </w:r>
      <w:r>
        <w:rPr>
          <w:rFonts w:ascii="Arial" w:eastAsia="Arial MT" w:hAnsi="Arial" w:cs="Arial"/>
          <w:i/>
          <w:spacing w:val="56"/>
        </w:rPr>
        <w:t xml:space="preserve"> </w:t>
      </w:r>
      <w:r>
        <w:rPr>
          <w:rFonts w:ascii="Arial" w:eastAsia="Arial MT" w:hAnsi="Arial" w:cs="Arial"/>
          <w:i/>
          <w:spacing w:val="-2"/>
        </w:rPr>
        <w:t>Examples.</w:t>
      </w:r>
      <w:r>
        <w:rPr>
          <w:rFonts w:ascii="Arial" w:eastAsia="Arial MT" w:hAnsi="Arial" w:cs="Arial"/>
          <w:i/>
        </w:rPr>
        <w:t xml:space="preserve"> </w:t>
      </w:r>
      <w:r>
        <w:rPr>
          <w:rFonts w:ascii="Arial" w:eastAsia="Arial MT" w:hAnsi="Arial" w:cs="Arial"/>
        </w:rPr>
        <w:t>Investopedia.</w:t>
      </w:r>
      <w:r>
        <w:rPr>
          <w:rFonts w:ascii="Arial" w:eastAsia="Arial MT" w:hAnsi="Arial" w:cs="Arial"/>
          <w:spacing w:val="-9"/>
        </w:rPr>
        <w:t xml:space="preserve"> </w:t>
      </w:r>
      <w:hyperlink r:id="rId16" w:history="1">
        <w:r>
          <w:rPr>
            <w:rStyle w:val="Hyperlink"/>
            <w:rFonts w:ascii="Arial" w:eastAsia="Arial MT" w:hAnsi="Arial" w:cs="Arial"/>
            <w:spacing w:val="-9"/>
          </w:rPr>
          <w:t>https://tinyurl.com/4wbw2a57</w:t>
        </w:r>
      </w:hyperlink>
      <w:r>
        <w:rPr>
          <w:rFonts w:ascii="Arial" w:eastAsia="Arial MT" w:hAnsi="Arial" w:cs="Arial"/>
          <w:spacing w:val="-9"/>
        </w:rPr>
        <w:t xml:space="preserve"> </w:t>
      </w:r>
    </w:p>
    <w:p w14:paraId="0CC94020" w14:textId="77777777" w:rsidR="00A92D98" w:rsidRDefault="00A92D98">
      <w:pPr>
        <w:widowControl w:val="0"/>
        <w:autoSpaceDE w:val="0"/>
        <w:autoSpaceDN w:val="0"/>
        <w:rPr>
          <w:rFonts w:ascii="Arial" w:eastAsia="Arial MT" w:hAnsi="Arial" w:cs="Arial"/>
        </w:rPr>
      </w:pPr>
    </w:p>
    <w:p w14:paraId="1FADCC97" w14:textId="77777777" w:rsidR="00A92D98" w:rsidRDefault="00DD673C">
      <w:pPr>
        <w:widowControl w:val="0"/>
        <w:autoSpaceDE w:val="0"/>
        <w:autoSpaceDN w:val="0"/>
        <w:ind w:left="720" w:hanging="720"/>
        <w:rPr>
          <w:rFonts w:ascii="Arial" w:eastAsia="Arial MT" w:hAnsi="Arial" w:cs="Arial"/>
        </w:rPr>
      </w:pPr>
      <w:proofErr w:type="spellStart"/>
      <w:r>
        <w:rPr>
          <w:rFonts w:ascii="Arial" w:eastAsia="Arial MT" w:hAnsi="Arial" w:cs="Arial"/>
        </w:rPr>
        <w:t>Harsanto</w:t>
      </w:r>
      <w:proofErr w:type="spellEnd"/>
      <w:r>
        <w:rPr>
          <w:rFonts w:ascii="Arial" w:eastAsia="Arial MT" w:hAnsi="Arial" w:cs="Arial"/>
        </w:rPr>
        <w:t>,</w:t>
      </w:r>
      <w:r>
        <w:rPr>
          <w:rFonts w:ascii="Arial" w:eastAsia="Arial MT" w:hAnsi="Arial" w:cs="Arial"/>
          <w:spacing w:val="40"/>
        </w:rPr>
        <w:t xml:space="preserve"> </w:t>
      </w:r>
      <w:r>
        <w:rPr>
          <w:rFonts w:ascii="Arial" w:eastAsia="Arial MT" w:hAnsi="Arial" w:cs="Arial"/>
        </w:rPr>
        <w:t xml:space="preserve">B., </w:t>
      </w:r>
      <w:proofErr w:type="spellStart"/>
      <w:r>
        <w:rPr>
          <w:rFonts w:ascii="Arial" w:eastAsia="Arial MT" w:hAnsi="Arial" w:cs="Arial"/>
        </w:rPr>
        <w:t>Primiana</w:t>
      </w:r>
      <w:proofErr w:type="spellEnd"/>
      <w:r>
        <w:rPr>
          <w:rFonts w:ascii="Arial" w:eastAsia="Arial MT" w:hAnsi="Arial" w:cs="Arial"/>
        </w:rPr>
        <w:t xml:space="preserve">, I., </w:t>
      </w:r>
      <w:proofErr w:type="spellStart"/>
      <w:r>
        <w:rPr>
          <w:rFonts w:ascii="Arial" w:eastAsia="Arial MT" w:hAnsi="Arial" w:cs="Arial"/>
        </w:rPr>
        <w:t>Sarasai</w:t>
      </w:r>
      <w:proofErr w:type="spellEnd"/>
      <w:r>
        <w:rPr>
          <w:rFonts w:ascii="Arial" w:eastAsia="Arial MT" w:hAnsi="Arial" w:cs="Arial"/>
        </w:rPr>
        <w:t xml:space="preserve">, V., </w:t>
      </w:r>
      <w:proofErr w:type="spellStart"/>
      <w:r>
        <w:rPr>
          <w:rFonts w:ascii="Arial" w:eastAsia="Arial MT" w:hAnsi="Arial" w:cs="Arial"/>
        </w:rPr>
        <w:t>Satyakti</w:t>
      </w:r>
      <w:proofErr w:type="spellEnd"/>
      <w:r>
        <w:rPr>
          <w:rFonts w:ascii="Arial" w:eastAsia="Arial MT" w:hAnsi="Arial" w:cs="Arial"/>
        </w:rPr>
        <w:t>, Y. (2023).</w:t>
      </w:r>
      <w:r>
        <w:rPr>
          <w:rFonts w:ascii="Arial" w:eastAsia="Arial MT" w:hAnsi="Arial" w:cs="Arial"/>
          <w:spacing w:val="40"/>
        </w:rPr>
        <w:t xml:space="preserve"> </w:t>
      </w:r>
      <w:r>
        <w:rPr>
          <w:rFonts w:ascii="Arial" w:eastAsia="Arial MT" w:hAnsi="Arial" w:cs="Arial"/>
          <w:i/>
        </w:rPr>
        <w:t>Sustainability</w:t>
      </w:r>
      <w:r>
        <w:rPr>
          <w:rFonts w:ascii="Arial" w:eastAsia="Arial MT" w:hAnsi="Arial" w:cs="Arial"/>
          <w:i/>
          <w:spacing w:val="40"/>
        </w:rPr>
        <w:t xml:space="preserve"> </w:t>
      </w:r>
      <w:r>
        <w:rPr>
          <w:rFonts w:ascii="Arial" w:eastAsia="Arial MT" w:hAnsi="Arial" w:cs="Arial"/>
          <w:i/>
        </w:rPr>
        <w:t>Innovation</w:t>
      </w:r>
      <w:r>
        <w:rPr>
          <w:rFonts w:ascii="Arial" w:eastAsia="Arial MT" w:hAnsi="Arial" w:cs="Arial"/>
          <w:i/>
          <w:spacing w:val="40"/>
        </w:rPr>
        <w:t xml:space="preserve"> </w:t>
      </w:r>
      <w:r>
        <w:rPr>
          <w:rFonts w:ascii="Arial" w:eastAsia="Arial MT" w:hAnsi="Arial" w:cs="Arial"/>
          <w:i/>
        </w:rPr>
        <w:t>in</w:t>
      </w:r>
      <w:r>
        <w:rPr>
          <w:rFonts w:ascii="Arial" w:eastAsia="Arial MT" w:hAnsi="Arial" w:cs="Arial"/>
          <w:i/>
          <w:spacing w:val="40"/>
        </w:rPr>
        <w:t xml:space="preserve"> </w:t>
      </w:r>
      <w:r>
        <w:rPr>
          <w:rFonts w:ascii="Arial" w:eastAsia="Arial MT" w:hAnsi="Arial" w:cs="Arial"/>
          <w:i/>
        </w:rPr>
        <w:t>the</w:t>
      </w:r>
      <w:r>
        <w:rPr>
          <w:rFonts w:ascii="Arial" w:eastAsia="Arial MT" w:hAnsi="Arial" w:cs="Arial"/>
          <w:i/>
          <w:spacing w:val="40"/>
        </w:rPr>
        <w:t xml:space="preserve"> </w:t>
      </w:r>
      <w:r>
        <w:rPr>
          <w:rFonts w:ascii="Arial" w:eastAsia="Arial MT" w:hAnsi="Arial" w:cs="Arial"/>
          <w:i/>
        </w:rPr>
        <w:t>Textile</w:t>
      </w:r>
      <w:r>
        <w:rPr>
          <w:rFonts w:ascii="Arial" w:eastAsia="Arial MT" w:hAnsi="Arial" w:cs="Arial"/>
          <w:i/>
          <w:spacing w:val="40"/>
        </w:rPr>
        <w:t xml:space="preserve"> </w:t>
      </w:r>
      <w:r>
        <w:rPr>
          <w:rFonts w:ascii="Arial" w:eastAsia="Arial MT" w:hAnsi="Arial" w:cs="Arial"/>
          <w:i/>
        </w:rPr>
        <w:t>Industry:</w:t>
      </w:r>
      <w:r>
        <w:rPr>
          <w:rFonts w:ascii="Arial" w:eastAsia="Arial MT" w:hAnsi="Arial" w:cs="Arial"/>
          <w:i/>
          <w:spacing w:val="40"/>
        </w:rPr>
        <w:t xml:space="preserve"> </w:t>
      </w:r>
      <w:r>
        <w:rPr>
          <w:rFonts w:ascii="Arial" w:eastAsia="Arial MT" w:hAnsi="Arial" w:cs="Arial"/>
          <w:i/>
        </w:rPr>
        <w:t xml:space="preserve">A Systematic Review. </w:t>
      </w:r>
      <w:r>
        <w:rPr>
          <w:rFonts w:ascii="Arial" w:eastAsia="Arial MT" w:hAnsi="Arial" w:cs="Arial"/>
        </w:rPr>
        <w:t xml:space="preserve">MDPI. </w:t>
      </w:r>
      <w:hyperlink r:id="rId17" w:history="1">
        <w:r>
          <w:rPr>
            <w:rStyle w:val="Hyperlink"/>
            <w:rFonts w:ascii="Arial" w:eastAsia="Arial MT" w:hAnsi="Arial" w:cs="Arial"/>
          </w:rPr>
          <w:t>https://doi.org/10.3390/su15021549</w:t>
        </w:r>
      </w:hyperlink>
      <w:r>
        <w:rPr>
          <w:rFonts w:ascii="Arial" w:eastAsia="Arial MT" w:hAnsi="Arial" w:cs="Arial"/>
        </w:rPr>
        <w:t xml:space="preserve"> </w:t>
      </w:r>
    </w:p>
    <w:p w14:paraId="698E82D6" w14:textId="77777777" w:rsidR="00A92D98" w:rsidRDefault="00DD673C">
      <w:pPr>
        <w:widowControl w:val="0"/>
        <w:autoSpaceDE w:val="0"/>
        <w:autoSpaceDN w:val="0"/>
        <w:spacing w:before="240"/>
        <w:ind w:left="720" w:hanging="720"/>
        <w:rPr>
          <w:rFonts w:ascii="Arial" w:eastAsia="Arial MT" w:hAnsi="Arial" w:cs="Arial"/>
        </w:rPr>
      </w:pPr>
      <w:r>
        <w:rPr>
          <w:rFonts w:ascii="Arial" w:eastAsia="Arial MT" w:hAnsi="Arial" w:cs="Arial"/>
        </w:rPr>
        <w:t>Hassan,</w:t>
      </w:r>
      <w:r>
        <w:rPr>
          <w:rFonts w:ascii="Arial" w:eastAsia="Arial MT" w:hAnsi="Arial" w:cs="Arial"/>
          <w:spacing w:val="40"/>
        </w:rPr>
        <w:t xml:space="preserve"> </w:t>
      </w:r>
      <w:r>
        <w:rPr>
          <w:rFonts w:ascii="Arial" w:eastAsia="Arial MT" w:hAnsi="Arial" w:cs="Arial"/>
        </w:rPr>
        <w:t>H.,</w:t>
      </w:r>
      <w:r>
        <w:rPr>
          <w:rFonts w:ascii="Arial" w:eastAsia="Arial MT" w:hAnsi="Arial" w:cs="Arial"/>
          <w:spacing w:val="40"/>
        </w:rPr>
        <w:t xml:space="preserve"> </w:t>
      </w:r>
      <w:r>
        <w:rPr>
          <w:rFonts w:ascii="Arial" w:eastAsia="Arial MT" w:hAnsi="Arial" w:cs="Arial"/>
        </w:rPr>
        <w:t>&amp;</w:t>
      </w:r>
      <w:r>
        <w:rPr>
          <w:rFonts w:ascii="Arial" w:eastAsia="Arial MT" w:hAnsi="Arial" w:cs="Arial"/>
          <w:spacing w:val="40"/>
        </w:rPr>
        <w:t xml:space="preserve"> </w:t>
      </w:r>
      <w:r>
        <w:rPr>
          <w:rFonts w:ascii="Arial" w:eastAsia="Arial MT" w:hAnsi="Arial" w:cs="Arial"/>
        </w:rPr>
        <w:t>Ghazali,</w:t>
      </w:r>
      <w:r>
        <w:rPr>
          <w:rFonts w:ascii="Arial" w:eastAsia="Arial MT" w:hAnsi="Arial" w:cs="Arial"/>
          <w:spacing w:val="40"/>
        </w:rPr>
        <w:t xml:space="preserve"> </w:t>
      </w:r>
      <w:r>
        <w:rPr>
          <w:rFonts w:ascii="Arial" w:eastAsia="Arial MT" w:hAnsi="Arial" w:cs="Arial"/>
        </w:rPr>
        <w:t>M.</w:t>
      </w:r>
      <w:r>
        <w:rPr>
          <w:rFonts w:ascii="Arial" w:eastAsia="Arial MT" w:hAnsi="Arial" w:cs="Arial"/>
          <w:spacing w:val="40"/>
        </w:rPr>
        <w:t xml:space="preserve"> </w:t>
      </w:r>
      <w:r>
        <w:rPr>
          <w:rFonts w:ascii="Arial" w:eastAsia="Arial MT" w:hAnsi="Arial" w:cs="Arial"/>
        </w:rPr>
        <w:t>I.</w:t>
      </w:r>
      <w:r>
        <w:rPr>
          <w:rFonts w:ascii="Arial" w:eastAsia="Arial MT" w:hAnsi="Arial" w:cs="Arial"/>
          <w:spacing w:val="40"/>
        </w:rPr>
        <w:t xml:space="preserve"> </w:t>
      </w:r>
      <w:r>
        <w:rPr>
          <w:rFonts w:ascii="Arial" w:eastAsia="Arial MT" w:hAnsi="Arial" w:cs="Arial"/>
        </w:rPr>
        <w:t>(2017).</w:t>
      </w:r>
      <w:r>
        <w:rPr>
          <w:rFonts w:ascii="Arial" w:eastAsia="Arial MT" w:hAnsi="Arial" w:cs="Arial"/>
          <w:spacing w:val="40"/>
        </w:rPr>
        <w:t xml:space="preserve"> </w:t>
      </w:r>
      <w:r>
        <w:rPr>
          <w:rFonts w:ascii="Arial" w:eastAsia="Arial MT" w:hAnsi="Arial" w:cs="Arial"/>
          <w:i/>
        </w:rPr>
        <w:t>Wax</w:t>
      </w:r>
      <w:r>
        <w:rPr>
          <w:rFonts w:ascii="Arial" w:eastAsia="Arial MT" w:hAnsi="Arial" w:cs="Arial"/>
          <w:i/>
          <w:spacing w:val="40"/>
        </w:rPr>
        <w:t xml:space="preserve"> </w:t>
      </w:r>
      <w:r>
        <w:rPr>
          <w:rFonts w:ascii="Arial" w:eastAsia="Arial MT" w:hAnsi="Arial" w:cs="Arial"/>
          <w:i/>
        </w:rPr>
        <w:t>ef</w:t>
      </w:r>
      <w:r>
        <w:rPr>
          <w:rFonts w:ascii="Arial" w:eastAsia="Arial MT" w:hAnsi="Arial" w:cs="Arial"/>
          <w:i/>
        </w:rPr>
        <w:t>fect</w:t>
      </w:r>
      <w:r>
        <w:rPr>
          <w:rFonts w:ascii="Arial" w:eastAsia="Arial MT" w:hAnsi="Arial" w:cs="Arial"/>
          <w:i/>
          <w:spacing w:val="40"/>
        </w:rPr>
        <w:t xml:space="preserve"> </w:t>
      </w:r>
      <w:r>
        <w:rPr>
          <w:rFonts w:ascii="Arial" w:eastAsia="Arial MT" w:hAnsi="Arial" w:cs="Arial"/>
          <w:i/>
        </w:rPr>
        <w:t>on</w:t>
      </w:r>
      <w:r>
        <w:rPr>
          <w:rFonts w:ascii="Arial" w:eastAsia="Arial MT" w:hAnsi="Arial" w:cs="Arial"/>
          <w:i/>
          <w:spacing w:val="39"/>
        </w:rPr>
        <w:t xml:space="preserve"> </w:t>
      </w:r>
      <w:r>
        <w:rPr>
          <w:rFonts w:ascii="Arial" w:eastAsia="Arial MT" w:hAnsi="Arial" w:cs="Arial"/>
          <w:i/>
        </w:rPr>
        <w:t>hydrophobic</w:t>
      </w:r>
      <w:r>
        <w:rPr>
          <w:rFonts w:ascii="Arial" w:eastAsia="Arial MT" w:hAnsi="Arial" w:cs="Arial"/>
          <w:i/>
          <w:spacing w:val="40"/>
        </w:rPr>
        <w:t xml:space="preserve"> </w:t>
      </w:r>
      <w:r>
        <w:rPr>
          <w:rFonts w:ascii="Arial" w:eastAsia="Arial MT" w:hAnsi="Arial" w:cs="Arial"/>
          <w:i/>
        </w:rPr>
        <w:t>properties</w:t>
      </w:r>
      <w:r>
        <w:rPr>
          <w:rFonts w:ascii="Arial" w:eastAsia="Arial MT" w:hAnsi="Arial" w:cs="Arial"/>
          <w:i/>
          <w:spacing w:val="40"/>
        </w:rPr>
        <w:t xml:space="preserve"> </w:t>
      </w:r>
      <w:r>
        <w:rPr>
          <w:rFonts w:ascii="Arial" w:eastAsia="Arial MT" w:hAnsi="Arial" w:cs="Arial"/>
          <w:i/>
        </w:rPr>
        <w:t>of banana leaves</w:t>
      </w:r>
      <w:r>
        <w:rPr>
          <w:rFonts w:ascii="Arial" w:eastAsia="Arial MT" w:hAnsi="Arial" w:cs="Arial"/>
        </w:rPr>
        <w:t xml:space="preserve">. </w:t>
      </w:r>
      <w:r>
        <w:rPr>
          <w:rFonts w:ascii="Arial" w:eastAsia="Arial MT" w:hAnsi="Arial" w:cs="Arial"/>
          <w:color w:val="FF0066"/>
          <w:u w:val="single"/>
        </w:rPr>
        <w:t>https://doi.org/</w:t>
      </w:r>
      <w:hyperlink r:id="rId18" w:tgtFrame="_blank" w:history="1">
        <w:r>
          <w:rPr>
            <w:rStyle w:val="Hyperlink"/>
            <w:rFonts w:ascii="Arial" w:hAnsi="Arial" w:cs="Arial"/>
            <w:color w:val="FF0066"/>
            <w:shd w:val="clear" w:color="auto" w:fill="FFFFFF"/>
          </w:rPr>
          <w:t>10.17576/jkukm-2017-29(1)-01</w:t>
        </w:r>
      </w:hyperlink>
      <w:r>
        <w:rPr>
          <w:rFonts w:ascii="Arial" w:hAnsi="Arial" w:cs="Arial"/>
        </w:rPr>
        <w:t xml:space="preserve"> </w:t>
      </w:r>
      <w:r>
        <w:t xml:space="preserve"> </w:t>
      </w:r>
    </w:p>
    <w:p w14:paraId="1B3E3E9C" w14:textId="77777777" w:rsidR="00A92D98" w:rsidRDefault="00DD673C">
      <w:pPr>
        <w:widowControl w:val="0"/>
        <w:tabs>
          <w:tab w:val="left" w:pos="4485"/>
          <w:tab w:val="left" w:pos="7965"/>
        </w:tabs>
        <w:autoSpaceDE w:val="0"/>
        <w:autoSpaceDN w:val="0"/>
        <w:spacing w:before="237"/>
        <w:ind w:left="720" w:right="357" w:hanging="720"/>
        <w:rPr>
          <w:rFonts w:ascii="Arial" w:eastAsia="Arial MT" w:hAnsi="Arial" w:cs="Arial"/>
        </w:rPr>
      </w:pPr>
      <w:r>
        <w:rPr>
          <w:rFonts w:ascii="Arial" w:eastAsia="Arial MT" w:hAnsi="Arial" w:cs="Arial"/>
        </w:rPr>
        <w:t xml:space="preserve">National Institute of Environmental Health Sciences. (2025). </w:t>
      </w:r>
      <w:r>
        <w:rPr>
          <w:rFonts w:ascii="Arial" w:eastAsia="Arial MT" w:hAnsi="Arial" w:cs="Arial"/>
          <w:i/>
        </w:rPr>
        <w:t xml:space="preserve">Perfluoroalkyl and Polyfluoroalkyl Substances (PFAS). </w:t>
      </w:r>
      <w:r>
        <w:rPr>
          <w:rFonts w:ascii="Arial" w:eastAsia="Arial MT" w:hAnsi="Arial" w:cs="Arial"/>
        </w:rPr>
        <w:t xml:space="preserve">National Institute of Environmental Health Sciences. </w:t>
      </w:r>
      <w:hyperlink r:id="rId19" w:history="1">
        <w:r>
          <w:rPr>
            <w:rStyle w:val="Hyperlink"/>
            <w:rFonts w:ascii="Arial" w:hAnsi="Arial" w:cs="Arial"/>
          </w:rPr>
          <w:t>https://www.niehs.nih.gov/health/topics/agents/pfc</w:t>
        </w:r>
      </w:hyperlink>
      <w:r>
        <w:rPr>
          <w:rFonts w:ascii="Arial" w:hAnsi="Arial" w:cs="Arial"/>
        </w:rPr>
        <w:t xml:space="preserve"> </w:t>
      </w:r>
    </w:p>
    <w:p w14:paraId="3DF4AB9B" w14:textId="77777777" w:rsidR="00A92D98" w:rsidRDefault="00DD673C">
      <w:pPr>
        <w:widowControl w:val="0"/>
        <w:autoSpaceDE w:val="0"/>
        <w:autoSpaceDN w:val="0"/>
        <w:spacing w:before="240"/>
        <w:ind w:left="720" w:right="359" w:hanging="720"/>
        <w:rPr>
          <w:rFonts w:ascii="Arial" w:eastAsia="Arial MT" w:hAnsi="Arial" w:cs="Arial"/>
          <w:spacing w:val="-2"/>
        </w:rPr>
      </w:pPr>
      <w:proofErr w:type="spellStart"/>
      <w:r>
        <w:rPr>
          <w:rFonts w:ascii="Arial" w:eastAsia="Arial MT" w:hAnsi="Arial" w:cs="Arial"/>
        </w:rPr>
        <w:t>Noss</w:t>
      </w:r>
      <w:proofErr w:type="spellEnd"/>
      <w:r>
        <w:rPr>
          <w:rFonts w:ascii="Arial" w:eastAsia="Arial MT" w:hAnsi="Arial" w:cs="Arial"/>
        </w:rPr>
        <w:t>,</w:t>
      </w:r>
      <w:r>
        <w:rPr>
          <w:rFonts w:ascii="Arial" w:eastAsia="Arial MT" w:hAnsi="Arial" w:cs="Arial"/>
          <w:spacing w:val="-5"/>
        </w:rPr>
        <w:t xml:space="preserve"> </w:t>
      </w:r>
      <w:r>
        <w:rPr>
          <w:rFonts w:ascii="Arial" w:eastAsia="Arial MT" w:hAnsi="Arial" w:cs="Arial"/>
        </w:rPr>
        <w:t>H.</w:t>
      </w:r>
      <w:r>
        <w:rPr>
          <w:rFonts w:ascii="Arial" w:eastAsia="Arial MT" w:hAnsi="Arial" w:cs="Arial"/>
          <w:spacing w:val="-5"/>
        </w:rPr>
        <w:t xml:space="preserve"> </w:t>
      </w:r>
      <w:r>
        <w:rPr>
          <w:rFonts w:ascii="Arial" w:eastAsia="Arial MT" w:hAnsi="Arial" w:cs="Arial"/>
        </w:rPr>
        <w:t>(2022)</w:t>
      </w:r>
      <w:r>
        <w:rPr>
          <w:rFonts w:ascii="Arial" w:eastAsia="Arial MT" w:hAnsi="Arial" w:cs="Arial"/>
          <w:i/>
        </w:rPr>
        <w:t>.</w:t>
      </w:r>
      <w:r>
        <w:rPr>
          <w:rFonts w:ascii="Arial" w:eastAsia="Arial MT" w:hAnsi="Arial" w:cs="Arial"/>
          <w:i/>
          <w:spacing w:val="-5"/>
        </w:rPr>
        <w:t xml:space="preserve"> </w:t>
      </w:r>
      <w:r>
        <w:rPr>
          <w:rFonts w:ascii="Arial" w:eastAsia="Arial MT" w:hAnsi="Arial" w:cs="Arial"/>
          <w:i/>
        </w:rPr>
        <w:t>How</w:t>
      </w:r>
      <w:r>
        <w:rPr>
          <w:rFonts w:ascii="Arial" w:eastAsia="Arial MT" w:hAnsi="Arial" w:cs="Arial"/>
          <w:i/>
          <w:spacing w:val="-7"/>
        </w:rPr>
        <w:t xml:space="preserve"> </w:t>
      </w:r>
      <w:r>
        <w:rPr>
          <w:rFonts w:ascii="Arial" w:eastAsia="Arial MT" w:hAnsi="Arial" w:cs="Arial"/>
          <w:i/>
        </w:rPr>
        <w:t>Bad</w:t>
      </w:r>
      <w:r>
        <w:rPr>
          <w:rFonts w:ascii="Arial" w:eastAsia="Arial MT" w:hAnsi="Arial" w:cs="Arial"/>
          <w:i/>
          <w:spacing w:val="-7"/>
        </w:rPr>
        <w:t xml:space="preserve"> </w:t>
      </w:r>
      <w:r>
        <w:rPr>
          <w:rFonts w:ascii="Arial" w:eastAsia="Arial MT" w:hAnsi="Arial" w:cs="Arial"/>
          <w:i/>
        </w:rPr>
        <w:t>Is</w:t>
      </w:r>
      <w:r>
        <w:rPr>
          <w:rFonts w:ascii="Arial" w:eastAsia="Arial MT" w:hAnsi="Arial" w:cs="Arial"/>
          <w:i/>
          <w:spacing w:val="-8"/>
        </w:rPr>
        <w:t xml:space="preserve"> </w:t>
      </w:r>
      <w:r>
        <w:rPr>
          <w:rFonts w:ascii="Arial" w:eastAsia="Arial MT" w:hAnsi="Arial" w:cs="Arial"/>
          <w:i/>
        </w:rPr>
        <w:t>Go</w:t>
      </w:r>
      <w:r>
        <w:rPr>
          <w:rFonts w:ascii="Arial" w:eastAsia="Arial MT" w:hAnsi="Arial" w:cs="Arial"/>
          <w:i/>
        </w:rPr>
        <w:t>re-Tex</w:t>
      </w:r>
      <w:r>
        <w:rPr>
          <w:rFonts w:ascii="Arial" w:eastAsia="Arial MT" w:hAnsi="Arial" w:cs="Arial"/>
          <w:i/>
          <w:spacing w:val="-5"/>
        </w:rPr>
        <w:t xml:space="preserve"> </w:t>
      </w:r>
      <w:r>
        <w:rPr>
          <w:rFonts w:ascii="Arial" w:eastAsia="Arial MT" w:hAnsi="Arial" w:cs="Arial"/>
          <w:i/>
        </w:rPr>
        <w:t>for</w:t>
      </w:r>
      <w:r>
        <w:rPr>
          <w:rFonts w:ascii="Arial" w:eastAsia="Arial MT" w:hAnsi="Arial" w:cs="Arial"/>
          <w:i/>
          <w:spacing w:val="-8"/>
        </w:rPr>
        <w:t xml:space="preserve"> </w:t>
      </w:r>
      <w:r>
        <w:rPr>
          <w:rFonts w:ascii="Arial" w:eastAsia="Arial MT" w:hAnsi="Arial" w:cs="Arial"/>
          <w:i/>
        </w:rPr>
        <w:t>the</w:t>
      </w:r>
      <w:r>
        <w:rPr>
          <w:rFonts w:ascii="Arial" w:eastAsia="Arial MT" w:hAnsi="Arial" w:cs="Arial"/>
          <w:i/>
          <w:spacing w:val="-7"/>
        </w:rPr>
        <w:t xml:space="preserve"> </w:t>
      </w:r>
      <w:proofErr w:type="gramStart"/>
      <w:r>
        <w:rPr>
          <w:rFonts w:ascii="Arial" w:eastAsia="Arial MT" w:hAnsi="Arial" w:cs="Arial"/>
          <w:i/>
        </w:rPr>
        <w:t>Environment?.</w:t>
      </w:r>
      <w:proofErr w:type="gramEnd"/>
      <w:r>
        <w:rPr>
          <w:rFonts w:ascii="Arial" w:eastAsia="Arial MT" w:hAnsi="Arial" w:cs="Arial"/>
          <w:i/>
          <w:spacing w:val="-2"/>
        </w:rPr>
        <w:t xml:space="preserve"> </w:t>
      </w:r>
      <w:r>
        <w:rPr>
          <w:rFonts w:ascii="Arial" w:eastAsia="Arial MT" w:hAnsi="Arial" w:cs="Arial"/>
        </w:rPr>
        <w:t>Sustainability</w:t>
      </w:r>
      <w:r>
        <w:rPr>
          <w:rFonts w:ascii="Arial" w:eastAsia="Arial MT" w:hAnsi="Arial" w:cs="Arial"/>
          <w:spacing w:val="-5"/>
        </w:rPr>
        <w:t xml:space="preserve"> </w:t>
      </w:r>
      <w:r>
        <w:rPr>
          <w:rFonts w:ascii="Arial" w:eastAsia="Arial MT" w:hAnsi="Arial" w:cs="Arial"/>
        </w:rPr>
        <w:t xml:space="preserve">Nook. </w:t>
      </w:r>
      <w:hyperlink r:id="rId20" w:history="1">
        <w:r>
          <w:rPr>
            <w:rStyle w:val="Hyperlink"/>
            <w:rFonts w:ascii="Arial" w:eastAsia="Arial MT" w:hAnsi="Arial" w:cs="Arial"/>
          </w:rPr>
          <w:t>https://tinyurl.com/jhsyw25p</w:t>
        </w:r>
      </w:hyperlink>
      <w:r>
        <w:rPr>
          <w:rFonts w:ascii="Arial" w:eastAsia="Arial MT" w:hAnsi="Arial" w:cs="Arial"/>
        </w:rPr>
        <w:t xml:space="preserve"> </w:t>
      </w:r>
    </w:p>
    <w:p w14:paraId="6E683757" w14:textId="77777777" w:rsidR="00A92D98" w:rsidRDefault="00DD673C">
      <w:pPr>
        <w:widowControl w:val="0"/>
        <w:autoSpaceDE w:val="0"/>
        <w:autoSpaceDN w:val="0"/>
        <w:spacing w:before="241"/>
        <w:ind w:left="720" w:right="363" w:hanging="720"/>
        <w:rPr>
          <w:rFonts w:ascii="Arial" w:eastAsia="Arial MT" w:hAnsi="Arial" w:cs="Arial"/>
        </w:rPr>
      </w:pPr>
      <w:r>
        <w:rPr>
          <w:rFonts w:ascii="Arial" w:eastAsia="Arial MT" w:hAnsi="Arial" w:cs="Arial"/>
          <w:i/>
        </w:rPr>
        <w:t xml:space="preserve">Republic Act No. 8435. </w:t>
      </w:r>
      <w:r>
        <w:rPr>
          <w:rFonts w:ascii="Arial" w:eastAsia="Arial MT" w:hAnsi="Arial" w:cs="Arial"/>
        </w:rPr>
        <w:t xml:space="preserve">Food and Agriculture Organization. </w:t>
      </w:r>
      <w:hyperlink r:id="rId21" w:history="1">
        <w:r>
          <w:rPr>
            <w:rStyle w:val="Hyperlink"/>
            <w:rFonts w:ascii="Arial" w:eastAsia="Arial MT" w:hAnsi="Arial" w:cs="Arial"/>
            <w:spacing w:val="-2"/>
          </w:rPr>
          <w:t>https://faolex.fao.org/docs/pdf/phi22258.pdf</w:t>
        </w:r>
      </w:hyperlink>
      <w:r>
        <w:rPr>
          <w:rFonts w:ascii="Arial" w:eastAsia="Arial MT" w:hAnsi="Arial" w:cs="Arial"/>
          <w:spacing w:val="-2"/>
        </w:rPr>
        <w:t xml:space="preserve"> </w:t>
      </w:r>
    </w:p>
    <w:p w14:paraId="2F20033C" w14:textId="77777777" w:rsidR="00A92D98" w:rsidRDefault="00DD673C">
      <w:pPr>
        <w:widowControl w:val="0"/>
        <w:autoSpaceDE w:val="0"/>
        <w:autoSpaceDN w:val="0"/>
        <w:spacing w:before="241"/>
        <w:ind w:left="720" w:right="363" w:hanging="720"/>
        <w:rPr>
          <w:rFonts w:ascii="Arial" w:eastAsia="Arial MT" w:hAnsi="Arial" w:cs="Arial"/>
        </w:rPr>
      </w:pPr>
      <w:r>
        <w:rPr>
          <w:rFonts w:ascii="Arial" w:eastAsia="Arial MT" w:hAnsi="Arial" w:cs="Arial"/>
          <w:i/>
        </w:rPr>
        <w:t xml:space="preserve">Republic Act No. 9512. </w:t>
      </w:r>
      <w:r>
        <w:rPr>
          <w:rFonts w:ascii="Arial" w:eastAsia="Arial MT" w:hAnsi="Arial" w:cs="Arial"/>
        </w:rPr>
        <w:t xml:space="preserve">Food and Agriculture Organization. </w:t>
      </w:r>
      <w:hyperlink r:id="rId22" w:history="1">
        <w:r>
          <w:rPr>
            <w:rStyle w:val="Hyperlink"/>
            <w:rFonts w:ascii="Arial" w:eastAsia="Arial MT" w:hAnsi="Arial" w:cs="Arial"/>
            <w:spacing w:val="-2"/>
          </w:rPr>
          <w:t>https://faolex.fao.org/docs/pdf/phi91238.pdf</w:t>
        </w:r>
      </w:hyperlink>
      <w:r>
        <w:rPr>
          <w:rFonts w:ascii="Arial" w:eastAsia="Arial MT" w:hAnsi="Arial" w:cs="Arial"/>
          <w:spacing w:val="-2"/>
        </w:rPr>
        <w:t xml:space="preserve"> </w:t>
      </w:r>
    </w:p>
    <w:p w14:paraId="7A28EDBC" w14:textId="77777777" w:rsidR="00A92D98" w:rsidRDefault="00DD673C">
      <w:pPr>
        <w:widowControl w:val="0"/>
        <w:autoSpaceDE w:val="0"/>
        <w:autoSpaceDN w:val="0"/>
        <w:spacing w:before="240"/>
        <w:ind w:left="720" w:right="363" w:hanging="720"/>
        <w:rPr>
          <w:rFonts w:ascii="Arial" w:eastAsia="Arial MT" w:hAnsi="Arial" w:cs="Arial"/>
        </w:rPr>
      </w:pPr>
      <w:r>
        <w:rPr>
          <w:rFonts w:ascii="Arial" w:eastAsia="Arial MT" w:hAnsi="Arial" w:cs="Arial"/>
          <w:i/>
        </w:rPr>
        <w:t>Republic Act No. 9729</w:t>
      </w:r>
      <w:r>
        <w:rPr>
          <w:rFonts w:ascii="Arial" w:eastAsia="Arial MT" w:hAnsi="Arial" w:cs="Arial"/>
        </w:rPr>
        <w:t xml:space="preserve">. Food and Agriculture Organization. </w:t>
      </w:r>
      <w:hyperlink r:id="rId23" w:history="1">
        <w:r>
          <w:rPr>
            <w:rStyle w:val="Hyperlink"/>
            <w:rFonts w:ascii="Arial" w:eastAsia="Arial MT" w:hAnsi="Arial" w:cs="Arial"/>
            <w:spacing w:val="-2"/>
          </w:rPr>
          <w:t>https://faolex.fao.org/docs/pdf/phi100134.pdf</w:t>
        </w:r>
      </w:hyperlink>
      <w:r>
        <w:rPr>
          <w:rFonts w:ascii="Arial" w:eastAsia="Arial MT" w:hAnsi="Arial" w:cs="Arial"/>
          <w:spacing w:val="-2"/>
        </w:rPr>
        <w:t xml:space="preserve"> </w:t>
      </w:r>
    </w:p>
    <w:p w14:paraId="0F353671" w14:textId="77777777" w:rsidR="00A92D98" w:rsidRDefault="00DD673C">
      <w:pPr>
        <w:widowControl w:val="0"/>
        <w:tabs>
          <w:tab w:val="left" w:pos="540"/>
        </w:tabs>
        <w:autoSpaceDE w:val="0"/>
        <w:autoSpaceDN w:val="0"/>
        <w:spacing w:before="240"/>
        <w:ind w:left="720" w:hanging="720"/>
        <w:rPr>
          <w:rFonts w:ascii="Arial" w:eastAsia="Arial MT" w:hAnsi="Arial" w:cs="Arial"/>
        </w:rPr>
      </w:pPr>
      <w:r>
        <w:rPr>
          <w:rFonts w:ascii="Arial" w:eastAsia="Arial MT" w:hAnsi="Arial" w:cs="Arial"/>
        </w:rPr>
        <w:t>The</w:t>
      </w:r>
      <w:r>
        <w:rPr>
          <w:rFonts w:ascii="Arial" w:eastAsia="Arial MT" w:hAnsi="Arial" w:cs="Arial"/>
          <w:spacing w:val="-7"/>
        </w:rPr>
        <w:t xml:space="preserve"> </w:t>
      </w:r>
      <w:r>
        <w:rPr>
          <w:rFonts w:ascii="Arial" w:eastAsia="Arial MT" w:hAnsi="Arial" w:cs="Arial"/>
        </w:rPr>
        <w:t>Guardian</w:t>
      </w:r>
      <w:r>
        <w:rPr>
          <w:rFonts w:ascii="Arial" w:eastAsia="Arial MT" w:hAnsi="Arial" w:cs="Arial"/>
          <w:spacing w:val="-7"/>
        </w:rPr>
        <w:t xml:space="preserve"> </w:t>
      </w:r>
      <w:r>
        <w:rPr>
          <w:rFonts w:ascii="Arial" w:eastAsia="Arial MT" w:hAnsi="Arial" w:cs="Arial"/>
        </w:rPr>
        <w:t>(2022).</w:t>
      </w:r>
      <w:r>
        <w:rPr>
          <w:rFonts w:ascii="Arial" w:eastAsia="Arial MT" w:hAnsi="Arial" w:cs="Arial"/>
          <w:spacing w:val="-2"/>
        </w:rPr>
        <w:t xml:space="preserve"> </w:t>
      </w:r>
      <w:r>
        <w:rPr>
          <w:rFonts w:ascii="Arial" w:eastAsia="Arial MT" w:hAnsi="Arial" w:cs="Arial"/>
          <w:i/>
        </w:rPr>
        <w:t>Production</w:t>
      </w:r>
      <w:r>
        <w:rPr>
          <w:rFonts w:ascii="Arial" w:eastAsia="Arial MT" w:hAnsi="Arial" w:cs="Arial"/>
          <w:i/>
          <w:spacing w:val="-7"/>
        </w:rPr>
        <w:t xml:space="preserve"> </w:t>
      </w:r>
      <w:r>
        <w:rPr>
          <w:rFonts w:ascii="Arial" w:eastAsia="Arial MT" w:hAnsi="Arial" w:cs="Arial"/>
          <w:i/>
        </w:rPr>
        <w:t>of</w:t>
      </w:r>
      <w:r>
        <w:rPr>
          <w:rFonts w:ascii="Arial" w:eastAsia="Arial MT" w:hAnsi="Arial" w:cs="Arial"/>
          <w:i/>
          <w:spacing w:val="-4"/>
        </w:rPr>
        <w:t xml:space="preserve"> </w:t>
      </w:r>
      <w:r>
        <w:rPr>
          <w:rFonts w:ascii="Arial" w:eastAsia="Arial MT" w:hAnsi="Arial" w:cs="Arial"/>
          <w:i/>
        </w:rPr>
        <w:t>forever</w:t>
      </w:r>
      <w:r>
        <w:rPr>
          <w:rFonts w:ascii="Arial" w:eastAsia="Arial MT" w:hAnsi="Arial" w:cs="Arial"/>
          <w:i/>
          <w:spacing w:val="-5"/>
        </w:rPr>
        <w:t xml:space="preserve"> </w:t>
      </w:r>
      <w:r>
        <w:rPr>
          <w:rFonts w:ascii="Arial" w:eastAsia="Arial MT" w:hAnsi="Arial" w:cs="Arial"/>
          <w:i/>
        </w:rPr>
        <w:t>chemicals</w:t>
      </w:r>
      <w:r>
        <w:rPr>
          <w:rFonts w:ascii="Arial" w:eastAsia="Arial MT" w:hAnsi="Arial" w:cs="Arial"/>
          <w:i/>
          <w:spacing w:val="-5"/>
        </w:rPr>
        <w:t xml:space="preserve"> </w:t>
      </w:r>
      <w:r>
        <w:rPr>
          <w:rFonts w:ascii="Arial" w:eastAsia="Arial MT" w:hAnsi="Arial" w:cs="Arial"/>
          <w:i/>
        </w:rPr>
        <w:t>emits</w:t>
      </w:r>
      <w:r>
        <w:rPr>
          <w:rFonts w:ascii="Arial" w:eastAsia="Arial MT" w:hAnsi="Arial" w:cs="Arial"/>
          <w:i/>
          <w:spacing w:val="-5"/>
        </w:rPr>
        <w:t xml:space="preserve"> </w:t>
      </w:r>
      <w:r>
        <w:rPr>
          <w:rFonts w:ascii="Arial" w:eastAsia="Arial MT" w:hAnsi="Arial" w:cs="Arial"/>
          <w:i/>
        </w:rPr>
        <w:t>potent</w:t>
      </w:r>
      <w:r>
        <w:rPr>
          <w:rFonts w:ascii="Arial" w:eastAsia="Arial MT" w:hAnsi="Arial" w:cs="Arial"/>
          <w:i/>
          <w:spacing w:val="-4"/>
        </w:rPr>
        <w:t xml:space="preserve"> </w:t>
      </w:r>
      <w:r>
        <w:rPr>
          <w:rFonts w:ascii="Arial" w:eastAsia="Arial MT" w:hAnsi="Arial" w:cs="Arial"/>
          <w:i/>
        </w:rPr>
        <w:t xml:space="preserve">greenhouse gases, analysis finds. </w:t>
      </w:r>
      <w:r>
        <w:rPr>
          <w:rFonts w:ascii="Arial" w:eastAsia="Arial MT" w:hAnsi="Arial" w:cs="Arial"/>
        </w:rPr>
        <w:t xml:space="preserve">The Guardian. </w:t>
      </w:r>
      <w:hyperlink r:id="rId24" w:history="1">
        <w:r>
          <w:rPr>
            <w:rStyle w:val="Hyperlink"/>
            <w:rFonts w:ascii="Arial" w:eastAsia="Arial MT" w:hAnsi="Arial" w:cs="Arial"/>
          </w:rPr>
          <w:t>https://tinyurl.com/xzf7xkbr</w:t>
        </w:r>
      </w:hyperlink>
      <w:r>
        <w:rPr>
          <w:rFonts w:ascii="Arial" w:eastAsia="Arial MT" w:hAnsi="Arial" w:cs="Arial"/>
        </w:rPr>
        <w:t xml:space="preserve">  </w:t>
      </w:r>
    </w:p>
    <w:p w14:paraId="07764B52" w14:textId="77777777" w:rsidR="00A92D98" w:rsidRDefault="00A92D98">
      <w:pPr>
        <w:widowControl w:val="0"/>
        <w:autoSpaceDE w:val="0"/>
        <w:autoSpaceDN w:val="0"/>
        <w:rPr>
          <w:rFonts w:ascii="Arial" w:eastAsia="Arial MT" w:hAnsi="Arial" w:cs="Arial"/>
        </w:rPr>
      </w:pPr>
    </w:p>
    <w:p w14:paraId="60343A17" w14:textId="77777777" w:rsidR="00A92D98" w:rsidRDefault="00DD673C">
      <w:pPr>
        <w:widowControl w:val="0"/>
        <w:autoSpaceDE w:val="0"/>
        <w:autoSpaceDN w:val="0"/>
        <w:ind w:left="720" w:hanging="720"/>
        <w:rPr>
          <w:rFonts w:ascii="Arial" w:eastAsia="Arial MT" w:hAnsi="Arial" w:cs="Arial"/>
          <w:i/>
        </w:rPr>
      </w:pPr>
      <w:proofErr w:type="spellStart"/>
      <w:r>
        <w:rPr>
          <w:rFonts w:ascii="Arial" w:eastAsia="Arial MT" w:hAnsi="Arial" w:cs="Arial"/>
        </w:rPr>
        <w:t>Sanji</w:t>
      </w:r>
      <w:proofErr w:type="spellEnd"/>
      <w:r>
        <w:rPr>
          <w:rFonts w:ascii="Arial" w:eastAsia="Arial MT" w:hAnsi="Arial" w:cs="Arial"/>
        </w:rPr>
        <w:t>,</w:t>
      </w:r>
      <w:r>
        <w:rPr>
          <w:rFonts w:ascii="Arial" w:eastAsia="Arial MT" w:hAnsi="Arial" w:cs="Arial"/>
          <w:spacing w:val="15"/>
        </w:rPr>
        <w:t xml:space="preserve"> </w:t>
      </w:r>
      <w:r>
        <w:rPr>
          <w:rFonts w:ascii="Arial" w:eastAsia="Arial MT" w:hAnsi="Arial" w:cs="Arial"/>
        </w:rPr>
        <w:t>V.</w:t>
      </w:r>
      <w:r>
        <w:rPr>
          <w:rFonts w:ascii="Arial" w:eastAsia="Arial MT" w:hAnsi="Arial" w:cs="Arial"/>
          <w:spacing w:val="16"/>
        </w:rPr>
        <w:t xml:space="preserve"> </w:t>
      </w:r>
      <w:r>
        <w:rPr>
          <w:rFonts w:ascii="Arial" w:eastAsia="Arial MT" w:hAnsi="Arial" w:cs="Arial"/>
        </w:rPr>
        <w:t>(2020).</w:t>
      </w:r>
      <w:r>
        <w:rPr>
          <w:rFonts w:ascii="Arial" w:eastAsia="Arial MT" w:hAnsi="Arial" w:cs="Arial"/>
          <w:spacing w:val="17"/>
        </w:rPr>
        <w:t xml:space="preserve"> </w:t>
      </w:r>
      <w:r>
        <w:rPr>
          <w:rFonts w:ascii="Arial" w:eastAsia="Arial MT" w:hAnsi="Arial" w:cs="Arial"/>
          <w:i/>
        </w:rPr>
        <w:t>Wax-based</w:t>
      </w:r>
      <w:r>
        <w:rPr>
          <w:rFonts w:ascii="Arial" w:eastAsia="Arial MT" w:hAnsi="Arial" w:cs="Arial"/>
          <w:i/>
          <w:spacing w:val="13"/>
        </w:rPr>
        <w:t xml:space="preserve"> </w:t>
      </w:r>
      <w:r>
        <w:rPr>
          <w:rFonts w:ascii="Arial" w:eastAsia="Arial MT" w:hAnsi="Arial" w:cs="Arial"/>
          <w:i/>
        </w:rPr>
        <w:t>Artificial</w:t>
      </w:r>
      <w:r>
        <w:rPr>
          <w:rFonts w:ascii="Arial" w:eastAsia="Arial MT" w:hAnsi="Arial" w:cs="Arial"/>
          <w:i/>
          <w:spacing w:val="14"/>
        </w:rPr>
        <w:t xml:space="preserve"> </w:t>
      </w:r>
      <w:r>
        <w:rPr>
          <w:rFonts w:ascii="Arial" w:eastAsia="Arial MT" w:hAnsi="Arial" w:cs="Arial"/>
          <w:i/>
        </w:rPr>
        <w:t>Superhydrophobic</w:t>
      </w:r>
      <w:r>
        <w:rPr>
          <w:rFonts w:ascii="Arial" w:eastAsia="Arial MT" w:hAnsi="Arial" w:cs="Arial"/>
          <w:i/>
          <w:spacing w:val="15"/>
        </w:rPr>
        <w:t xml:space="preserve"> </w:t>
      </w:r>
      <w:r>
        <w:rPr>
          <w:rFonts w:ascii="Arial" w:eastAsia="Arial MT" w:hAnsi="Arial" w:cs="Arial"/>
          <w:i/>
        </w:rPr>
        <w:t>Surfaces</w:t>
      </w:r>
      <w:r>
        <w:rPr>
          <w:rFonts w:ascii="Arial" w:eastAsia="Arial MT" w:hAnsi="Arial" w:cs="Arial"/>
          <w:i/>
          <w:spacing w:val="15"/>
        </w:rPr>
        <w:t xml:space="preserve"> </w:t>
      </w:r>
      <w:r>
        <w:rPr>
          <w:rFonts w:ascii="Arial" w:eastAsia="Arial MT" w:hAnsi="Arial" w:cs="Arial"/>
          <w:i/>
        </w:rPr>
        <w:t>and</w:t>
      </w:r>
      <w:r>
        <w:rPr>
          <w:rFonts w:ascii="Arial" w:eastAsia="Arial MT" w:hAnsi="Arial" w:cs="Arial"/>
          <w:i/>
          <w:spacing w:val="12"/>
        </w:rPr>
        <w:t xml:space="preserve"> </w:t>
      </w:r>
      <w:r>
        <w:rPr>
          <w:rFonts w:ascii="Arial" w:eastAsia="Arial MT" w:hAnsi="Arial" w:cs="Arial"/>
          <w:i/>
          <w:spacing w:val="-2"/>
        </w:rPr>
        <w:t>Coatings.</w:t>
      </w:r>
      <w:r>
        <w:rPr>
          <w:rFonts w:ascii="Arial" w:eastAsia="Arial MT" w:hAnsi="Arial" w:cs="Arial"/>
          <w:i/>
        </w:rPr>
        <w:t xml:space="preserve"> </w:t>
      </w:r>
      <w:r>
        <w:rPr>
          <w:rFonts w:ascii="Arial" w:eastAsia="Arial MT" w:hAnsi="Arial" w:cs="Arial"/>
        </w:rPr>
        <w:t>ResearchGate.</w:t>
      </w:r>
      <w:r>
        <w:rPr>
          <w:rFonts w:ascii="Arial" w:eastAsia="Arial MT" w:hAnsi="Arial" w:cs="Arial"/>
          <w:spacing w:val="-9"/>
        </w:rPr>
        <w:t xml:space="preserve"> </w:t>
      </w:r>
      <w:hyperlink r:id="rId25" w:history="1">
        <w:r>
          <w:rPr>
            <w:rStyle w:val="Hyperlink"/>
            <w:rFonts w:ascii="Arial" w:eastAsia="Arial MT" w:hAnsi="Arial" w:cs="Arial"/>
            <w:spacing w:val="-2"/>
          </w:rPr>
          <w:t>https://doi.org/</w:t>
        </w:r>
      </w:hyperlink>
      <w:hyperlink r:id="rId26" w:tgtFrame="_blank" w:history="1">
        <w:r>
          <w:rPr>
            <w:rStyle w:val="Hyperlink"/>
            <w:rFonts w:ascii="Arial" w:hAnsi="Arial" w:cs="Arial"/>
            <w:shd w:val="clear" w:color="auto" w:fill="FFFFFF"/>
          </w:rPr>
          <w:t>10.1016/j.colsurfa.2020.125132</w:t>
        </w:r>
      </w:hyperlink>
    </w:p>
    <w:p w14:paraId="4EA57220" w14:textId="77777777" w:rsidR="00A92D98" w:rsidRDefault="00A92D98">
      <w:pPr>
        <w:widowControl w:val="0"/>
        <w:autoSpaceDE w:val="0"/>
        <w:autoSpaceDN w:val="0"/>
        <w:spacing w:before="94"/>
        <w:ind w:right="361"/>
        <w:rPr>
          <w:rFonts w:ascii="Arial" w:eastAsia="Arial MT" w:hAnsi="Arial" w:cs="Arial"/>
        </w:rPr>
      </w:pPr>
    </w:p>
    <w:p w14:paraId="3C181370" w14:textId="77777777" w:rsidR="00A92D98" w:rsidRDefault="00DD673C">
      <w:pPr>
        <w:widowControl w:val="0"/>
        <w:autoSpaceDE w:val="0"/>
        <w:autoSpaceDN w:val="0"/>
        <w:spacing w:before="94"/>
        <w:ind w:left="720" w:right="361" w:hanging="720"/>
        <w:rPr>
          <w:rFonts w:ascii="Arial" w:eastAsia="Arial MT" w:hAnsi="Arial" w:cs="Arial"/>
        </w:rPr>
      </w:pPr>
      <w:proofErr w:type="spellStart"/>
      <w:r>
        <w:rPr>
          <w:rFonts w:ascii="Arial" w:eastAsia="Arial MT" w:hAnsi="Arial" w:cs="Arial"/>
        </w:rPr>
        <w:t>Stohler</w:t>
      </w:r>
      <w:proofErr w:type="spellEnd"/>
      <w:r>
        <w:rPr>
          <w:rFonts w:ascii="Arial" w:eastAsia="Arial MT" w:hAnsi="Arial" w:cs="Arial"/>
        </w:rPr>
        <w:t>,</w:t>
      </w:r>
      <w:r>
        <w:rPr>
          <w:rFonts w:ascii="Arial" w:eastAsia="Arial MT" w:hAnsi="Arial" w:cs="Arial"/>
          <w:spacing w:val="-3"/>
        </w:rPr>
        <w:t xml:space="preserve"> </w:t>
      </w:r>
      <w:r>
        <w:rPr>
          <w:rFonts w:ascii="Arial" w:eastAsia="Arial MT" w:hAnsi="Arial" w:cs="Arial"/>
        </w:rPr>
        <w:t>S.</w:t>
      </w:r>
      <w:r>
        <w:rPr>
          <w:rFonts w:ascii="Arial" w:eastAsia="Arial MT" w:hAnsi="Arial" w:cs="Arial"/>
          <w:spacing w:val="-4"/>
        </w:rPr>
        <w:t xml:space="preserve"> </w:t>
      </w:r>
      <w:r>
        <w:rPr>
          <w:rFonts w:ascii="Arial" w:eastAsia="Arial MT" w:hAnsi="Arial" w:cs="Arial"/>
        </w:rPr>
        <w:t xml:space="preserve">(2022). </w:t>
      </w:r>
      <w:r>
        <w:rPr>
          <w:rFonts w:ascii="Arial" w:eastAsia="Arial MT" w:hAnsi="Arial" w:cs="Arial"/>
          <w:i/>
        </w:rPr>
        <w:t>Burger</w:t>
      </w:r>
      <w:r>
        <w:rPr>
          <w:rFonts w:ascii="Arial" w:eastAsia="Arial MT" w:hAnsi="Arial" w:cs="Arial"/>
          <w:i/>
          <w:spacing w:val="-4"/>
        </w:rPr>
        <w:t xml:space="preserve"> </w:t>
      </w:r>
      <w:r>
        <w:rPr>
          <w:rFonts w:ascii="Arial" w:eastAsia="Arial MT" w:hAnsi="Arial" w:cs="Arial"/>
          <w:i/>
        </w:rPr>
        <w:t>King</w:t>
      </w:r>
      <w:r>
        <w:rPr>
          <w:rFonts w:ascii="Arial" w:eastAsia="Arial MT" w:hAnsi="Arial" w:cs="Arial"/>
          <w:i/>
          <w:spacing w:val="-6"/>
        </w:rPr>
        <w:t xml:space="preserve"> </w:t>
      </w:r>
      <w:r>
        <w:rPr>
          <w:rFonts w:ascii="Arial" w:eastAsia="Arial MT" w:hAnsi="Arial" w:cs="Arial"/>
          <w:i/>
        </w:rPr>
        <w:t>announces</w:t>
      </w:r>
      <w:r>
        <w:rPr>
          <w:rFonts w:ascii="Arial" w:eastAsia="Arial MT" w:hAnsi="Arial" w:cs="Arial"/>
          <w:i/>
          <w:spacing w:val="-4"/>
        </w:rPr>
        <w:t xml:space="preserve"> </w:t>
      </w:r>
      <w:r>
        <w:rPr>
          <w:rFonts w:ascii="Arial" w:eastAsia="Arial MT" w:hAnsi="Arial" w:cs="Arial"/>
          <w:i/>
        </w:rPr>
        <w:t>global</w:t>
      </w:r>
      <w:r>
        <w:rPr>
          <w:rFonts w:ascii="Arial" w:eastAsia="Arial MT" w:hAnsi="Arial" w:cs="Arial"/>
          <w:i/>
          <w:spacing w:val="-6"/>
        </w:rPr>
        <w:t xml:space="preserve"> </w:t>
      </w:r>
      <w:r>
        <w:rPr>
          <w:rFonts w:ascii="Arial" w:eastAsia="Arial MT" w:hAnsi="Arial" w:cs="Arial"/>
          <w:i/>
        </w:rPr>
        <w:t>ban</w:t>
      </w:r>
      <w:r>
        <w:rPr>
          <w:rFonts w:ascii="Arial" w:eastAsia="Arial MT" w:hAnsi="Arial" w:cs="Arial"/>
          <w:i/>
          <w:spacing w:val="-6"/>
        </w:rPr>
        <w:t xml:space="preserve"> </w:t>
      </w:r>
      <w:r>
        <w:rPr>
          <w:rFonts w:ascii="Arial" w:eastAsia="Arial MT" w:hAnsi="Arial" w:cs="Arial"/>
          <w:i/>
        </w:rPr>
        <w:t>of</w:t>
      </w:r>
      <w:r>
        <w:rPr>
          <w:rFonts w:ascii="Arial" w:eastAsia="Arial MT" w:hAnsi="Arial" w:cs="Arial"/>
          <w:i/>
          <w:spacing w:val="-3"/>
        </w:rPr>
        <w:t xml:space="preserve"> </w:t>
      </w:r>
      <w:r>
        <w:rPr>
          <w:rFonts w:ascii="Arial" w:eastAsia="Arial MT" w:hAnsi="Arial" w:cs="Arial"/>
          <w:i/>
        </w:rPr>
        <w:t>toxic</w:t>
      </w:r>
      <w:r>
        <w:rPr>
          <w:rFonts w:ascii="Arial" w:eastAsia="Arial MT" w:hAnsi="Arial" w:cs="Arial"/>
          <w:i/>
          <w:spacing w:val="-4"/>
        </w:rPr>
        <w:t xml:space="preserve"> </w:t>
      </w:r>
      <w:r>
        <w:rPr>
          <w:rFonts w:ascii="Arial" w:eastAsia="Arial MT" w:hAnsi="Arial" w:cs="Arial"/>
          <w:i/>
        </w:rPr>
        <w:t>“forever</w:t>
      </w:r>
      <w:r>
        <w:rPr>
          <w:rFonts w:ascii="Arial" w:eastAsia="Arial MT" w:hAnsi="Arial" w:cs="Arial"/>
          <w:i/>
          <w:spacing w:val="-4"/>
        </w:rPr>
        <w:t xml:space="preserve"> </w:t>
      </w:r>
      <w:r>
        <w:rPr>
          <w:rFonts w:ascii="Arial" w:eastAsia="Arial MT" w:hAnsi="Arial" w:cs="Arial"/>
          <w:i/>
        </w:rPr>
        <w:t xml:space="preserve">chemicals” in food packaging. </w:t>
      </w:r>
      <w:r>
        <w:rPr>
          <w:rFonts w:ascii="Arial" w:eastAsia="Arial MT" w:hAnsi="Arial" w:cs="Arial"/>
        </w:rPr>
        <w:t xml:space="preserve">Toxic-Free Future. </w:t>
      </w:r>
      <w:hyperlink r:id="rId27" w:history="1">
        <w:r>
          <w:rPr>
            <w:rStyle w:val="Hyperlink"/>
            <w:rFonts w:ascii="Arial" w:eastAsia="Arial MT" w:hAnsi="Arial" w:cs="Arial"/>
          </w:rPr>
          <w:t>https://tinyurl.com/2uxas7sb</w:t>
        </w:r>
      </w:hyperlink>
      <w:r>
        <w:rPr>
          <w:rFonts w:ascii="Arial" w:eastAsia="Arial MT" w:hAnsi="Arial" w:cs="Arial"/>
        </w:rPr>
        <w:t xml:space="preserve"> </w:t>
      </w:r>
    </w:p>
    <w:p w14:paraId="02AE730D" w14:textId="77777777" w:rsidR="00A92D98" w:rsidRDefault="00A92D98">
      <w:pPr>
        <w:widowControl w:val="0"/>
        <w:tabs>
          <w:tab w:val="left" w:pos="1080"/>
        </w:tabs>
        <w:autoSpaceDE w:val="0"/>
        <w:autoSpaceDN w:val="0"/>
        <w:outlineLvl w:val="0"/>
        <w:rPr>
          <w:rFonts w:ascii="Arial" w:eastAsia="Arial" w:hAnsi="Arial" w:cs="Arial"/>
        </w:rPr>
      </w:pPr>
    </w:p>
    <w:p w14:paraId="79807882" w14:textId="77777777" w:rsidR="00A92D98" w:rsidRDefault="00DD673C">
      <w:pPr>
        <w:widowControl w:val="0"/>
        <w:tabs>
          <w:tab w:val="left" w:pos="1080"/>
        </w:tabs>
        <w:autoSpaceDE w:val="0"/>
        <w:autoSpaceDN w:val="0"/>
        <w:ind w:left="720" w:hanging="720"/>
        <w:outlineLvl w:val="0"/>
        <w:rPr>
          <w:rFonts w:ascii="Arial" w:eastAsia="Arial MT" w:hAnsi="Arial" w:cs="Arial"/>
        </w:rPr>
      </w:pPr>
      <w:r>
        <w:rPr>
          <w:rFonts w:ascii="Arial" w:eastAsia="Arial" w:hAnsi="Arial" w:cs="Arial"/>
        </w:rPr>
        <w:t>Yu, X. (2022).</w:t>
      </w:r>
      <w:r>
        <w:rPr>
          <w:rFonts w:ascii="Arial" w:eastAsia="Arial" w:hAnsi="Arial" w:cs="Arial"/>
          <w:b/>
          <w:bCs/>
        </w:rPr>
        <w:t xml:space="preserve"> </w:t>
      </w:r>
      <w:r>
        <w:rPr>
          <w:rFonts w:ascii="Arial" w:eastAsia="Arial" w:hAnsi="Arial" w:cs="Arial"/>
          <w:i/>
          <w:iCs/>
        </w:rPr>
        <w:t>Investigation on damage behaviors of cotton fabric in different fabric motion patterns during tumble-drying process</w:t>
      </w:r>
      <w:r>
        <w:rPr>
          <w:rFonts w:ascii="Arial" w:eastAsia="Arial" w:hAnsi="Arial" w:cs="Arial"/>
        </w:rPr>
        <w:t>. Taylor &amp; Francis.</w:t>
      </w:r>
      <w:r>
        <w:rPr>
          <w:rFonts w:ascii="Arial" w:eastAsia="Arial" w:hAnsi="Arial" w:cs="Arial"/>
          <w:b/>
          <w:bCs/>
        </w:rPr>
        <w:t xml:space="preserve"> </w:t>
      </w:r>
      <w:hyperlink r:id="rId28" w:history="1">
        <w:r>
          <w:rPr>
            <w:rStyle w:val="Hyperlink"/>
            <w:rFonts w:ascii="Arial" w:eastAsia="Arial" w:hAnsi="Arial" w:cs="Arial"/>
          </w:rPr>
          <w:t>https://www.tandfonline.com/doi/full/10.1080/07373937.2022.2129379</w:t>
        </w:r>
      </w:hyperlink>
      <w:r>
        <w:rPr>
          <w:rFonts w:ascii="Arial" w:eastAsia="Arial" w:hAnsi="Arial" w:cs="Arial"/>
          <w:b/>
          <w:bCs/>
        </w:rPr>
        <w:t xml:space="preserve"> </w:t>
      </w:r>
    </w:p>
    <w:p w14:paraId="509C1BAC" w14:textId="77777777" w:rsidR="00A92D98" w:rsidRDefault="00A92D98">
      <w:pPr>
        <w:pStyle w:val="Body"/>
        <w:spacing w:after="0"/>
        <w:jc w:val="left"/>
      </w:pPr>
    </w:p>
    <w:p w14:paraId="657DFC82" w14:textId="77777777" w:rsidR="00A92D98" w:rsidRDefault="00A92D98">
      <w:pPr>
        <w:pStyle w:val="Body"/>
        <w:spacing w:after="0"/>
        <w:jc w:val="left"/>
      </w:pPr>
    </w:p>
    <w:p w14:paraId="2D4CFF7D" w14:textId="77777777" w:rsidR="00A92D98" w:rsidRDefault="00DD673C">
      <w:pPr>
        <w:pStyle w:val="Body"/>
        <w:spacing w:after="0"/>
        <w:jc w:val="left"/>
      </w:pPr>
      <w:r>
        <w:t xml:space="preserve">Environmental Working Group. (2021), EWG Explains: PFAS. </w:t>
      </w:r>
      <w:hyperlink r:id="rId29" w:history="1">
        <w:r>
          <w:rPr>
            <w:rStyle w:val="Hyperlink"/>
          </w:rPr>
          <w:t>https://www.youtube.com/watch?v=y5kwd5-ocuM</w:t>
        </w:r>
      </w:hyperlink>
      <w:r>
        <w:t xml:space="preserve"> </w:t>
      </w:r>
    </w:p>
    <w:p w14:paraId="7DF22656" w14:textId="77777777" w:rsidR="00A92D98" w:rsidRDefault="00DD673C">
      <w:pPr>
        <w:widowControl w:val="0"/>
        <w:tabs>
          <w:tab w:val="left" w:pos="1383"/>
          <w:tab w:val="left" w:pos="1931"/>
          <w:tab w:val="left" w:pos="2450"/>
          <w:tab w:val="left" w:pos="3089"/>
          <w:tab w:val="left" w:pos="4173"/>
          <w:tab w:val="left" w:pos="5317"/>
          <w:tab w:val="left" w:pos="6826"/>
          <w:tab w:val="left" w:pos="7956"/>
        </w:tabs>
        <w:autoSpaceDE w:val="0"/>
        <w:autoSpaceDN w:val="0"/>
        <w:spacing w:before="240"/>
        <w:ind w:left="720" w:right="362" w:hanging="720"/>
        <w:jc w:val="both"/>
        <w:rPr>
          <w:rFonts w:ascii="Arial" w:eastAsia="Arial MT" w:hAnsi="Arial" w:cs="Arial"/>
        </w:rPr>
      </w:pPr>
      <w:r>
        <w:rPr>
          <w:rFonts w:ascii="Arial" w:eastAsia="Arial MT" w:hAnsi="Arial" w:cs="Arial"/>
          <w:spacing w:val="-2"/>
        </w:rPr>
        <w:t>Jones,</w:t>
      </w:r>
      <w:r>
        <w:rPr>
          <w:rFonts w:ascii="Arial" w:eastAsia="Arial MT" w:hAnsi="Arial" w:cs="Arial"/>
        </w:rPr>
        <w:tab/>
      </w:r>
      <w:r>
        <w:rPr>
          <w:rFonts w:ascii="Arial" w:eastAsia="Arial MT" w:hAnsi="Arial" w:cs="Arial"/>
        </w:rPr>
        <w:tab/>
      </w:r>
      <w:r>
        <w:rPr>
          <w:rFonts w:ascii="Arial" w:eastAsia="Arial MT" w:hAnsi="Arial" w:cs="Arial"/>
          <w:spacing w:val="-6"/>
        </w:rPr>
        <w:t xml:space="preserve">S. </w:t>
      </w:r>
      <w:r>
        <w:rPr>
          <w:rFonts w:ascii="Arial" w:eastAsia="Arial MT" w:hAnsi="Arial" w:cs="Arial"/>
          <w:spacing w:val="-2"/>
        </w:rPr>
        <w:t>(2021).</w:t>
      </w:r>
      <w:r>
        <w:rPr>
          <w:rFonts w:ascii="Arial" w:eastAsia="Arial MT" w:hAnsi="Arial" w:cs="Arial"/>
        </w:rPr>
        <w:tab/>
      </w:r>
      <w:r>
        <w:rPr>
          <w:rFonts w:ascii="Arial" w:eastAsia="Arial MT" w:hAnsi="Arial" w:cs="Arial"/>
          <w:i/>
          <w:spacing w:val="-2"/>
        </w:rPr>
        <w:t>Forever</w:t>
      </w:r>
      <w:r>
        <w:rPr>
          <w:rFonts w:ascii="Arial" w:eastAsia="Arial MT" w:hAnsi="Arial" w:cs="Arial"/>
          <w:i/>
        </w:rPr>
        <w:tab/>
      </w:r>
      <w:r>
        <w:rPr>
          <w:rFonts w:ascii="Arial" w:eastAsia="Arial MT" w:hAnsi="Arial" w:cs="Arial"/>
          <w:i/>
          <w:spacing w:val="-2"/>
        </w:rPr>
        <w:t>Chemicals</w:t>
      </w:r>
      <w:r>
        <w:rPr>
          <w:rFonts w:ascii="Arial" w:eastAsia="Arial MT" w:hAnsi="Arial" w:cs="Arial"/>
          <w:spacing w:val="-2"/>
        </w:rPr>
        <w:t>.</w:t>
      </w:r>
      <w:r>
        <w:rPr>
          <w:rFonts w:ascii="Arial" w:eastAsia="Arial MT" w:hAnsi="Arial" w:cs="Arial"/>
        </w:rPr>
        <w:t xml:space="preserve"> </w:t>
      </w:r>
      <w:r>
        <w:rPr>
          <w:rFonts w:ascii="Arial" w:eastAsia="Arial MT" w:hAnsi="Arial" w:cs="Arial"/>
          <w:spacing w:val="-2"/>
        </w:rPr>
        <w:t>[Video].</w:t>
      </w:r>
      <w:r>
        <w:rPr>
          <w:rFonts w:ascii="Arial" w:eastAsia="Arial MT" w:hAnsi="Arial" w:cs="Arial"/>
        </w:rPr>
        <w:t xml:space="preserve"> </w:t>
      </w:r>
      <w:r>
        <w:rPr>
          <w:rFonts w:ascii="Arial" w:eastAsia="Arial MT" w:hAnsi="Arial" w:cs="Arial"/>
          <w:spacing w:val="-2"/>
        </w:rPr>
        <w:t xml:space="preserve">YouTube. </w:t>
      </w:r>
      <w:hyperlink r:id="rId30" w:history="1">
        <w:r>
          <w:rPr>
            <w:rStyle w:val="Hyperlink"/>
            <w:rFonts w:ascii="Arial" w:eastAsia="Arial MT" w:hAnsi="Arial" w:cs="Arial"/>
            <w:spacing w:val="-2"/>
          </w:rPr>
          <w:t>https://www.youtube.com/watch?v=tqKEG5LxPiY</w:t>
        </w:r>
      </w:hyperlink>
    </w:p>
    <w:p w14:paraId="4DB5BFD5" w14:textId="77777777" w:rsidR="00A92D98" w:rsidRDefault="00DD673C">
      <w:pPr>
        <w:widowControl w:val="0"/>
        <w:tabs>
          <w:tab w:val="left" w:pos="4485"/>
          <w:tab w:val="left" w:pos="7965"/>
        </w:tabs>
        <w:autoSpaceDE w:val="0"/>
        <w:autoSpaceDN w:val="0"/>
        <w:spacing w:before="237"/>
        <w:ind w:left="720" w:right="357" w:hanging="720"/>
      </w:pPr>
      <w:proofErr w:type="spellStart"/>
      <w:r>
        <w:rPr>
          <w:rFonts w:ascii="Arial" w:eastAsia="Arial MT" w:hAnsi="Arial" w:cs="Arial"/>
        </w:rPr>
        <w:t>MedCram</w:t>
      </w:r>
      <w:proofErr w:type="spellEnd"/>
      <w:r>
        <w:rPr>
          <w:rFonts w:ascii="Arial" w:eastAsia="Arial MT" w:hAnsi="Arial" w:cs="Arial"/>
        </w:rPr>
        <w:t xml:space="preserve">. (2022). </w:t>
      </w:r>
      <w:r>
        <w:rPr>
          <w:rFonts w:ascii="Arial" w:eastAsia="Arial MT" w:hAnsi="Arial" w:cs="Arial"/>
          <w:i/>
        </w:rPr>
        <w:t xml:space="preserve">Forever Chemicals PFAS, PFOA, PFOS, BPA, Explained </w:t>
      </w:r>
      <w:r>
        <w:rPr>
          <w:rFonts w:ascii="Arial" w:eastAsia="Arial MT" w:hAnsi="Arial" w:cs="Arial"/>
          <w:i/>
          <w:spacing w:val="-2"/>
        </w:rPr>
        <w:t>Clearly</w:t>
      </w:r>
      <w:r>
        <w:rPr>
          <w:rFonts w:ascii="Arial" w:eastAsia="Arial MT" w:hAnsi="Arial" w:cs="Arial"/>
          <w:i/>
        </w:rPr>
        <w:t xml:space="preserve"> </w:t>
      </w:r>
      <w:r>
        <w:rPr>
          <w:rFonts w:ascii="Arial" w:eastAsia="Arial MT" w:hAnsi="Arial" w:cs="Arial"/>
          <w:spacing w:val="-2"/>
        </w:rPr>
        <w:t>[Video].</w:t>
      </w:r>
      <w:r>
        <w:rPr>
          <w:rFonts w:ascii="Arial" w:eastAsia="Arial MT" w:hAnsi="Arial" w:cs="Arial"/>
        </w:rPr>
        <w:t xml:space="preserve"> </w:t>
      </w:r>
      <w:r>
        <w:rPr>
          <w:rFonts w:ascii="Arial" w:eastAsia="Arial MT" w:hAnsi="Arial" w:cs="Arial"/>
          <w:spacing w:val="-2"/>
        </w:rPr>
        <w:t xml:space="preserve">YouTube. </w:t>
      </w:r>
      <w:hyperlink r:id="rId31" w:history="1">
        <w:r>
          <w:rPr>
            <w:rStyle w:val="Hyperlink"/>
          </w:rPr>
          <w:t>https://www.youtube.com/watch?v=8QuvTjLZaXs</w:t>
        </w:r>
      </w:hyperlink>
      <w:r>
        <w:t xml:space="preserve"> </w:t>
      </w:r>
      <w:r>
        <w:br/>
      </w:r>
    </w:p>
    <w:p w14:paraId="508D1B54" w14:textId="77777777" w:rsidR="00A92D98" w:rsidRDefault="00DD673C">
      <w:pPr>
        <w:pStyle w:val="Body"/>
        <w:spacing w:after="0"/>
        <w:jc w:val="left"/>
      </w:pPr>
      <w:r>
        <w:t xml:space="preserve">Velarde, M. (2022). Forever Chemicals. </w:t>
      </w:r>
      <w:hyperlink r:id="rId32" w:history="1">
        <w:r>
          <w:rPr>
            <w:rStyle w:val="Hyperlink"/>
          </w:rPr>
          <w:t>https://www.philstar.com/opinion/2022/01/23/2155725/forever-chemicals</w:t>
        </w:r>
      </w:hyperlink>
    </w:p>
    <w:sectPr w:rsidR="00A92D98" w:rsidSect="008009A2">
      <w:headerReference w:type="even" r:id="rId33"/>
      <w:headerReference w:type="default" r:id="rId34"/>
      <w:footerReference w:type="default" r:id="rId35"/>
      <w:headerReference w:type="first" r:id="rId36"/>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2B0CF9" w14:textId="77777777" w:rsidR="00DD673C" w:rsidRDefault="00DD673C">
      <w:r>
        <w:separator/>
      </w:r>
    </w:p>
  </w:endnote>
  <w:endnote w:type="continuationSeparator" w:id="0">
    <w:p w14:paraId="45C313F7" w14:textId="77777777" w:rsidR="00DD673C" w:rsidRDefault="00DD67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MT">
    <w:altName w:val="Arial"/>
    <w:charset w:val="00"/>
    <w:family w:val="auto"/>
    <w:pitch w:val="default"/>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684F6F" w14:textId="77777777" w:rsidR="008009A2" w:rsidRDefault="008009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D1AB47" w14:textId="77777777" w:rsidR="008009A2" w:rsidRDefault="008009A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095CA8" w14:textId="77777777" w:rsidR="00A92D98" w:rsidRDefault="00A92D98">
    <w:pPr>
      <w:pStyle w:val="Footer"/>
      <w:rPr>
        <w:rFonts w:ascii="Arial" w:hAnsi="Arial" w:cs="Arial"/>
        <w:sz w:val="16"/>
      </w:rPr>
    </w:pPr>
  </w:p>
  <w:p w14:paraId="72346694" w14:textId="77777777" w:rsidR="00A92D98" w:rsidRDefault="00DD673C">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5F503BE4" w14:textId="77777777" w:rsidR="00A92D98" w:rsidRDefault="00A92D98">
    <w:pPr>
      <w:pStyle w:val="Footer"/>
      <w:rPr>
        <w:rFonts w:ascii="Arial" w:hAnsi="Arial" w:cs="Arial"/>
        <w:sz w:val="16"/>
      </w:rPr>
    </w:pPr>
  </w:p>
  <w:p w14:paraId="24168B0C" w14:textId="77777777" w:rsidR="00A92D98" w:rsidRDefault="00DD673C">
    <w:pPr>
      <w:pStyle w:val="Footer"/>
      <w:rPr>
        <w:rFonts w:ascii="Arial" w:hAnsi="Arial" w:cs="Arial"/>
        <w:i/>
        <w:sz w:val="16"/>
      </w:rPr>
    </w:pPr>
    <w:r>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40AB06" w14:textId="77777777" w:rsidR="00A92D98" w:rsidRDefault="00A92D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3CEE47" w14:textId="77777777" w:rsidR="00DD673C" w:rsidRDefault="00DD673C">
      <w:r>
        <w:separator/>
      </w:r>
    </w:p>
  </w:footnote>
  <w:footnote w:type="continuationSeparator" w:id="0">
    <w:p w14:paraId="379FF5D3" w14:textId="77777777" w:rsidR="00DD673C" w:rsidRDefault="00DD67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338E88" w14:textId="23AD1860" w:rsidR="008009A2" w:rsidRDefault="008009A2">
    <w:pPr>
      <w:pStyle w:val="Header"/>
    </w:pPr>
    <w:r>
      <w:rPr>
        <w:noProof/>
      </w:rPr>
      <w:pict w14:anchorId="4D17C3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9458016" o:spid="_x0000_s2050" type="#_x0000_t136" style="position:absolute;margin-left:0;margin-top:0;width:684.1pt;height:77.1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FF54CE" w14:textId="3A5B5928" w:rsidR="008009A2" w:rsidRDefault="008009A2">
    <w:pPr>
      <w:pStyle w:val="Header"/>
    </w:pPr>
    <w:r>
      <w:rPr>
        <w:noProof/>
      </w:rPr>
      <w:pict w14:anchorId="2947963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9458017" o:spid="_x0000_s2051" type="#_x0000_t136" style="position:absolute;margin-left:0;margin-top:0;width:684.1pt;height:77.1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8BF9A" w14:textId="2DD1ADB5" w:rsidR="00A92D98" w:rsidRDefault="008009A2">
    <w:pPr>
      <w:ind w:left="2160"/>
      <w:jc w:val="center"/>
      <w:rPr>
        <w:rFonts w:ascii="Times New Roman" w:eastAsia="Calibri" w:hAnsi="Times New Roman"/>
        <w:i/>
        <w:sz w:val="18"/>
        <w:szCs w:val="22"/>
      </w:rPr>
    </w:pPr>
    <w:r>
      <w:rPr>
        <w:noProof/>
      </w:rPr>
      <w:pict w14:anchorId="7F67025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9458015" o:spid="_x0000_s2049" type="#_x0000_t136" style="position:absolute;left:0;text-align:left;margin-left:0;margin-top:0;width:684.1pt;height:77.1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6CCB501C" w14:textId="77777777" w:rsidR="00A92D98" w:rsidRDefault="00DD673C">
    <w:pPr>
      <w:ind w:left="4320"/>
      <w:rPr>
        <w:rFonts w:ascii="Times New Roman" w:eastAsia="Calibri" w:hAnsi="Times New Roman"/>
        <w:i/>
        <w:sz w:val="18"/>
        <w:szCs w:val="22"/>
      </w:rPr>
    </w:pPr>
    <w:r>
      <w:rPr>
        <w:rFonts w:ascii="Times New Roman" w:eastAsia="Calibri" w:hAnsi="Times New Roman"/>
        <w:i/>
        <w:sz w:val="18"/>
        <w:szCs w:val="22"/>
      </w:rPr>
      <w:t xml:space="preserve">.     </w:t>
    </w:r>
  </w:p>
  <w:p w14:paraId="4ECD2D5B" w14:textId="77777777" w:rsidR="00A92D98" w:rsidRDefault="00DD673C">
    <w:pPr>
      <w:jc w:val="center"/>
      <w:rPr>
        <w:rFonts w:ascii="Times New Roman" w:eastAsia="Calibri" w:hAnsi="Times New Roman"/>
        <w:i/>
        <w:sz w:val="18"/>
        <w:szCs w:val="22"/>
      </w:rPr>
    </w:pPr>
    <w:r>
      <w:rPr>
        <w:rFonts w:ascii="Times New Roman" w:eastAsia="Calibri" w:hAnsi="Times New Roman"/>
        <w:i/>
        <w:sz w:val="18"/>
        <w:szCs w:val="22"/>
      </w:rPr>
      <w:t>.</w:t>
    </w:r>
  </w:p>
  <w:p w14:paraId="3051E2F0" w14:textId="77777777" w:rsidR="00A92D98" w:rsidRDefault="00DD673C">
    <w:pPr>
      <w:spacing w:after="200"/>
      <w:jc w:val="center"/>
      <w:rPr>
        <w:rFonts w:ascii="Times New Roman" w:eastAsia="Calibri" w:hAnsi="Times New Roman"/>
        <w:b/>
        <w:i/>
        <w:sz w:val="32"/>
        <w:szCs w:val="22"/>
      </w:rPr>
    </w:pPr>
    <w:r>
      <w:rPr>
        <w:rFonts w:ascii="Times New Roman" w:eastAsia="Calibri" w:hAnsi="Times New Roman"/>
        <w:b/>
        <w:i/>
        <w:sz w:val="32"/>
        <w:szCs w:val="22"/>
      </w:rPr>
      <w:t xml:space="preserve">              . </w:t>
    </w:r>
  </w:p>
  <w:p w14:paraId="507BD3B9" w14:textId="77777777" w:rsidR="00A92D98" w:rsidRDefault="00DD673C">
    <w:pPr>
      <w:jc w:val="center"/>
      <w:rPr>
        <w:rFonts w:ascii="Times New Roman" w:eastAsia="Calibri" w:hAnsi="Times New Roman"/>
        <w:i/>
        <w:sz w:val="18"/>
        <w:szCs w:val="22"/>
      </w:rPr>
    </w:pPr>
    <w:r>
      <w:rPr>
        <w:rFonts w:ascii="Times New Roman" w:eastAsia="Calibri" w:hAnsi="Times New Roman"/>
        <w:i/>
        <w:sz w:val="18"/>
        <w:szCs w:val="22"/>
      </w:rPr>
      <w:t xml:space="preserve">                     </w:t>
    </w:r>
  </w:p>
  <w:p w14:paraId="39764570" w14:textId="77777777" w:rsidR="00A92D98" w:rsidRDefault="00DD673C">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09529C61" w14:textId="77777777" w:rsidR="00A92D98" w:rsidRDefault="00DD673C">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1BB9C0" w14:textId="333687AF" w:rsidR="008009A2" w:rsidRDefault="008009A2">
    <w:pPr>
      <w:pStyle w:val="Header"/>
    </w:pPr>
    <w:r>
      <w:rPr>
        <w:noProof/>
      </w:rPr>
      <w:pict w14:anchorId="6B3033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9458019" o:spid="_x0000_s2053" type="#_x0000_t136" style="position:absolute;margin-left:0;margin-top:0;width:684.1pt;height:77.1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3D40FA" w14:textId="03CE1FD7" w:rsidR="008009A2" w:rsidRDefault="008009A2">
    <w:pPr>
      <w:pStyle w:val="Header"/>
    </w:pPr>
    <w:r>
      <w:rPr>
        <w:noProof/>
      </w:rPr>
      <w:pict w14:anchorId="3A2A4C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9458020" o:spid="_x0000_s2054" type="#_x0000_t136" style="position:absolute;margin-left:0;margin-top:0;width:684.1pt;height:77.1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4E91B7" w14:textId="0E987AFC" w:rsidR="008009A2" w:rsidRDefault="008009A2">
    <w:pPr>
      <w:pStyle w:val="Header"/>
    </w:pPr>
    <w:r>
      <w:rPr>
        <w:noProof/>
      </w:rPr>
      <w:pict w14:anchorId="302B77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9458018" o:spid="_x0000_s2052" type="#_x0000_t136" style="position:absolute;margin-left:0;margin-top:0;width:684.1pt;height:77.1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1604DCD"/>
    <w:multiLevelType w:val="singleLevel"/>
    <w:tmpl w:val="71604DCD"/>
    <w:lvl w:ilvl="0">
      <w:start w:val="1"/>
      <w:numFmt w:val="decimal"/>
      <w:pStyle w:val="Reference"/>
      <w:lvlText w:val="%1."/>
      <w:lvlJc w:val="left"/>
      <w:pPr>
        <w:tabs>
          <w:tab w:val="left" w:pos="360"/>
        </w:tabs>
        <w:ind w:left="36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6"/>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fillcolor="white">
      <v:fill color="white"/>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30174"/>
    <w:rsid w:val="00044B8C"/>
    <w:rsid w:val="0004579C"/>
    <w:rsid w:val="000A47FA"/>
    <w:rsid w:val="000A65D3"/>
    <w:rsid w:val="000B1E33"/>
    <w:rsid w:val="000C4657"/>
    <w:rsid w:val="000D689F"/>
    <w:rsid w:val="000E7B7B"/>
    <w:rsid w:val="000E7D62"/>
    <w:rsid w:val="00103357"/>
    <w:rsid w:val="001219B6"/>
    <w:rsid w:val="00123C9F"/>
    <w:rsid w:val="00126190"/>
    <w:rsid w:val="00130F17"/>
    <w:rsid w:val="001320BF"/>
    <w:rsid w:val="00156951"/>
    <w:rsid w:val="00160EDF"/>
    <w:rsid w:val="00163BC4"/>
    <w:rsid w:val="00191062"/>
    <w:rsid w:val="00192B72"/>
    <w:rsid w:val="001A29D8"/>
    <w:rsid w:val="001A5CAA"/>
    <w:rsid w:val="001B0427"/>
    <w:rsid w:val="001B613D"/>
    <w:rsid w:val="001D3A51"/>
    <w:rsid w:val="001E10D2"/>
    <w:rsid w:val="001E25B4"/>
    <w:rsid w:val="001E44FE"/>
    <w:rsid w:val="001F2D52"/>
    <w:rsid w:val="00200595"/>
    <w:rsid w:val="002033E0"/>
    <w:rsid w:val="00204835"/>
    <w:rsid w:val="00231920"/>
    <w:rsid w:val="0023195C"/>
    <w:rsid w:val="0024282C"/>
    <w:rsid w:val="002460DC"/>
    <w:rsid w:val="00250985"/>
    <w:rsid w:val="002556F6"/>
    <w:rsid w:val="00283105"/>
    <w:rsid w:val="00284C4C"/>
    <w:rsid w:val="002869DC"/>
    <w:rsid w:val="00287E68"/>
    <w:rsid w:val="00296529"/>
    <w:rsid w:val="002B27FB"/>
    <w:rsid w:val="002B685A"/>
    <w:rsid w:val="002C167B"/>
    <w:rsid w:val="002C57D2"/>
    <w:rsid w:val="002E0D56"/>
    <w:rsid w:val="00301379"/>
    <w:rsid w:val="00315186"/>
    <w:rsid w:val="00332EDF"/>
    <w:rsid w:val="0033343E"/>
    <w:rsid w:val="00333559"/>
    <w:rsid w:val="003512C2"/>
    <w:rsid w:val="00371FB6"/>
    <w:rsid w:val="003763C1"/>
    <w:rsid w:val="00376BBE"/>
    <w:rsid w:val="0039224F"/>
    <w:rsid w:val="003A43A4"/>
    <w:rsid w:val="003A7E18"/>
    <w:rsid w:val="003C4C86"/>
    <w:rsid w:val="003C6258"/>
    <w:rsid w:val="003E2904"/>
    <w:rsid w:val="00401927"/>
    <w:rsid w:val="0041027F"/>
    <w:rsid w:val="00412475"/>
    <w:rsid w:val="00423789"/>
    <w:rsid w:val="00440F43"/>
    <w:rsid w:val="0044190F"/>
    <w:rsid w:val="00441B6F"/>
    <w:rsid w:val="00446221"/>
    <w:rsid w:val="00450E62"/>
    <w:rsid w:val="004539DB"/>
    <w:rsid w:val="00470BF3"/>
    <w:rsid w:val="00471A80"/>
    <w:rsid w:val="00490354"/>
    <w:rsid w:val="004A20D1"/>
    <w:rsid w:val="004A4498"/>
    <w:rsid w:val="004B7F49"/>
    <w:rsid w:val="004C4577"/>
    <w:rsid w:val="004D305E"/>
    <w:rsid w:val="004D4277"/>
    <w:rsid w:val="00502516"/>
    <w:rsid w:val="00505F06"/>
    <w:rsid w:val="00506828"/>
    <w:rsid w:val="0053056E"/>
    <w:rsid w:val="00553690"/>
    <w:rsid w:val="00554FDA"/>
    <w:rsid w:val="00585F0B"/>
    <w:rsid w:val="005C784C"/>
    <w:rsid w:val="005D17F6"/>
    <w:rsid w:val="005E5539"/>
    <w:rsid w:val="00602BF5"/>
    <w:rsid w:val="00614D1F"/>
    <w:rsid w:val="00617FDD"/>
    <w:rsid w:val="00633614"/>
    <w:rsid w:val="00633F68"/>
    <w:rsid w:val="00636EB2"/>
    <w:rsid w:val="006375B8"/>
    <w:rsid w:val="0066510A"/>
    <w:rsid w:val="00666BEE"/>
    <w:rsid w:val="00673F9F"/>
    <w:rsid w:val="00685EAB"/>
    <w:rsid w:val="00686953"/>
    <w:rsid w:val="00687DEA"/>
    <w:rsid w:val="00687E67"/>
    <w:rsid w:val="006967F7"/>
    <w:rsid w:val="006A250C"/>
    <w:rsid w:val="006B21D3"/>
    <w:rsid w:val="006B57D0"/>
    <w:rsid w:val="006D30FF"/>
    <w:rsid w:val="006D6940"/>
    <w:rsid w:val="006E5D12"/>
    <w:rsid w:val="006F11EC"/>
    <w:rsid w:val="0070082C"/>
    <w:rsid w:val="007369E6"/>
    <w:rsid w:val="00746E59"/>
    <w:rsid w:val="00754C9A"/>
    <w:rsid w:val="0075599A"/>
    <w:rsid w:val="00761D52"/>
    <w:rsid w:val="0077749E"/>
    <w:rsid w:val="00783364"/>
    <w:rsid w:val="00790ADA"/>
    <w:rsid w:val="00797AF5"/>
    <w:rsid w:val="007D2288"/>
    <w:rsid w:val="007E088F"/>
    <w:rsid w:val="007F077E"/>
    <w:rsid w:val="007F7B32"/>
    <w:rsid w:val="008009A2"/>
    <w:rsid w:val="00804BC2"/>
    <w:rsid w:val="0081431A"/>
    <w:rsid w:val="00822502"/>
    <w:rsid w:val="008250FF"/>
    <w:rsid w:val="0083216F"/>
    <w:rsid w:val="00860000"/>
    <w:rsid w:val="00863BD3"/>
    <w:rsid w:val="008641ED"/>
    <w:rsid w:val="00866D66"/>
    <w:rsid w:val="008671C6"/>
    <w:rsid w:val="00875803"/>
    <w:rsid w:val="008B459E"/>
    <w:rsid w:val="008E116C"/>
    <w:rsid w:val="008E13AE"/>
    <w:rsid w:val="008E1506"/>
    <w:rsid w:val="008E710C"/>
    <w:rsid w:val="008F69D6"/>
    <w:rsid w:val="00902823"/>
    <w:rsid w:val="0091407C"/>
    <w:rsid w:val="00915CA6"/>
    <w:rsid w:val="009261A7"/>
    <w:rsid w:val="00927834"/>
    <w:rsid w:val="00941512"/>
    <w:rsid w:val="009500A6"/>
    <w:rsid w:val="00950337"/>
    <w:rsid w:val="00957C18"/>
    <w:rsid w:val="009659BA"/>
    <w:rsid w:val="00983040"/>
    <w:rsid w:val="00987A76"/>
    <w:rsid w:val="009B3FB9"/>
    <w:rsid w:val="009C2465"/>
    <w:rsid w:val="009D35A0"/>
    <w:rsid w:val="009D7EB7"/>
    <w:rsid w:val="009E048A"/>
    <w:rsid w:val="009E08E9"/>
    <w:rsid w:val="009E3DB9"/>
    <w:rsid w:val="009E6E35"/>
    <w:rsid w:val="009F0EDA"/>
    <w:rsid w:val="00A03B96"/>
    <w:rsid w:val="00A05B19"/>
    <w:rsid w:val="00A10D1B"/>
    <w:rsid w:val="00A1134E"/>
    <w:rsid w:val="00A23931"/>
    <w:rsid w:val="00A24E7E"/>
    <w:rsid w:val="00A258C3"/>
    <w:rsid w:val="00A347C0"/>
    <w:rsid w:val="00A4787D"/>
    <w:rsid w:val="00A51431"/>
    <w:rsid w:val="00A539AD"/>
    <w:rsid w:val="00A61E68"/>
    <w:rsid w:val="00A92D98"/>
    <w:rsid w:val="00A94063"/>
    <w:rsid w:val="00AA6219"/>
    <w:rsid w:val="00AA74E0"/>
    <w:rsid w:val="00AB703F"/>
    <w:rsid w:val="00AC6BB8"/>
    <w:rsid w:val="00AE008F"/>
    <w:rsid w:val="00B01FCD"/>
    <w:rsid w:val="00B13C78"/>
    <w:rsid w:val="00B1776C"/>
    <w:rsid w:val="00B3758B"/>
    <w:rsid w:val="00B52583"/>
    <w:rsid w:val="00B52896"/>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70F1B"/>
    <w:rsid w:val="00C71A47"/>
    <w:rsid w:val="00C7464C"/>
    <w:rsid w:val="00C83945"/>
    <w:rsid w:val="00C85588"/>
    <w:rsid w:val="00CD6755"/>
    <w:rsid w:val="00CD6856"/>
    <w:rsid w:val="00CE0089"/>
    <w:rsid w:val="00CE1682"/>
    <w:rsid w:val="00CE793C"/>
    <w:rsid w:val="00CF193C"/>
    <w:rsid w:val="00D173F1"/>
    <w:rsid w:val="00D4366F"/>
    <w:rsid w:val="00D43E11"/>
    <w:rsid w:val="00D57EB3"/>
    <w:rsid w:val="00D74CB0"/>
    <w:rsid w:val="00D8295D"/>
    <w:rsid w:val="00DC2A65"/>
    <w:rsid w:val="00DD0D1B"/>
    <w:rsid w:val="00DD673C"/>
    <w:rsid w:val="00DE15F0"/>
    <w:rsid w:val="00DE5663"/>
    <w:rsid w:val="00DE78AA"/>
    <w:rsid w:val="00E0326A"/>
    <w:rsid w:val="00E049E8"/>
    <w:rsid w:val="00E053D0"/>
    <w:rsid w:val="00E06836"/>
    <w:rsid w:val="00E15994"/>
    <w:rsid w:val="00E250D0"/>
    <w:rsid w:val="00E27EF4"/>
    <w:rsid w:val="00E3114E"/>
    <w:rsid w:val="00E31A70"/>
    <w:rsid w:val="00E35B02"/>
    <w:rsid w:val="00E42345"/>
    <w:rsid w:val="00E66496"/>
    <w:rsid w:val="00E66B35"/>
    <w:rsid w:val="00E66E10"/>
    <w:rsid w:val="00E73ED1"/>
    <w:rsid w:val="00E769F6"/>
    <w:rsid w:val="00E8407C"/>
    <w:rsid w:val="00E84F3C"/>
    <w:rsid w:val="00EA012C"/>
    <w:rsid w:val="00EC2557"/>
    <w:rsid w:val="00EC6A55"/>
    <w:rsid w:val="00ED0288"/>
    <w:rsid w:val="00ED1F5D"/>
    <w:rsid w:val="00EE52CB"/>
    <w:rsid w:val="00EF581D"/>
    <w:rsid w:val="00EF7FD8"/>
    <w:rsid w:val="00F06F59"/>
    <w:rsid w:val="00F17988"/>
    <w:rsid w:val="00F272CB"/>
    <w:rsid w:val="00F34ACE"/>
    <w:rsid w:val="00F469F0"/>
    <w:rsid w:val="00F53273"/>
    <w:rsid w:val="00F755E4"/>
    <w:rsid w:val="00F77D02"/>
    <w:rsid w:val="00FB3A86"/>
    <w:rsid w:val="00FB789A"/>
    <w:rsid w:val="00FD36C8"/>
    <w:rsid w:val="0136718A"/>
    <w:rsid w:val="057713AC"/>
    <w:rsid w:val="09914273"/>
    <w:rsid w:val="15782848"/>
    <w:rsid w:val="3295408B"/>
    <w:rsid w:val="4E9179F4"/>
    <w:rsid w:val="639979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fillcolor="white">
      <v:fill color="white"/>
    </o:shapedefaults>
    <o:shapelayout v:ext="edit">
      <o:idmap v:ext="edit" data="1"/>
    </o:shapelayout>
  </w:shapeDefaults>
  <w:decimalSymbol w:val="."/>
  <w:listSeparator w:val=","/>
  <w14:docId w14:val="4D235401"/>
  <w15:docId w15:val="{88293C4B-ECD9-4F03-AC5E-268A7B3B8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Helvetica" w:hAnsi="Helvetica"/>
      <w:lang w:val="en-US" w:eastAsia="en-US"/>
    </w:rPr>
  </w:style>
  <w:style w:type="paragraph" w:styleId="Heading1">
    <w:name w:val="heading 1"/>
    <w:basedOn w:val="Normal"/>
    <w:next w:val="Normal"/>
    <w:qFormat/>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Pr>
      <w:rFonts w:ascii="Tahoma" w:hAnsi="Tahoma" w:cs="Tahoma"/>
      <w:sz w:val="16"/>
      <w:szCs w:val="16"/>
    </w:rPr>
  </w:style>
  <w:style w:type="paragraph" w:styleId="BodyText">
    <w:name w:val="Body Text"/>
    <w:basedOn w:val="Normal"/>
    <w:link w:val="BodyTextChar"/>
    <w:semiHidden/>
    <w:unhideWhenUsed/>
    <w:pPr>
      <w:spacing w:after="120"/>
    </w:pPr>
  </w:style>
  <w:style w:type="paragraph" w:styleId="BodyText2">
    <w:name w:val="Body Text 2"/>
    <w:basedOn w:val="Normal"/>
    <w:link w:val="BodyText2Char"/>
    <w:pPr>
      <w:spacing w:after="120" w:line="480" w:lineRule="auto"/>
    </w:pPr>
  </w:style>
  <w:style w:type="paragraph" w:styleId="BodyText3">
    <w:name w:val="Body Text 3"/>
    <w:basedOn w:val="Normal"/>
    <w:link w:val="BodyText3Char"/>
    <w:pPr>
      <w:spacing w:after="120"/>
    </w:pPr>
    <w:rPr>
      <w:sz w:val="16"/>
      <w:szCs w:val="16"/>
    </w:r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iPriority w:val="99"/>
    <w:unhideWhenUsed/>
    <w:rPr>
      <w:rFonts w:ascii="Times New Roman" w:hAnsi="Times New Roman"/>
      <w:lang w:val="nb-NO" w:eastAsia="nb-NO"/>
    </w:rPr>
  </w:style>
  <w:style w:type="character" w:styleId="Emphasis">
    <w:name w:val="Emphasis"/>
    <w:basedOn w:val="DefaultParagraphFont"/>
    <w:uiPriority w:val="20"/>
    <w:qFormat/>
    <w:rPr>
      <w:i/>
      <w:iCs/>
    </w:rPr>
  </w:style>
  <w:style w:type="character" w:styleId="FollowedHyperlink">
    <w:name w:val="FollowedHyperlink"/>
    <w:basedOn w:val="DefaultParagraphFont"/>
    <w:rPr>
      <w:color w:val="800080"/>
      <w:u w:val="single"/>
    </w:rPr>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character" w:styleId="Hyperlink">
    <w:name w:val="Hyperlink"/>
    <w:basedOn w:val="DefaultParagraphFont"/>
    <w:qFormat/>
    <w:rPr>
      <w:color w:val="FF0080"/>
      <w:u w:val="single"/>
    </w:rPr>
  </w:style>
  <w:style w:type="character" w:styleId="LineNumber">
    <w:name w:val="line number"/>
    <w:basedOn w:val="DefaultParagraphFont"/>
  </w:style>
  <w:style w:type="paragraph" w:styleId="NormalWeb">
    <w:name w:val="Normal (Web)"/>
    <w:basedOn w:val="Normal"/>
    <w:uiPriority w:val="99"/>
    <w:unhideWhenUsed/>
    <w:pPr>
      <w:spacing w:before="100" w:beforeAutospacing="1" w:after="100" w:afterAutospacing="1"/>
    </w:pPr>
    <w:rPr>
      <w:rFonts w:ascii="Times New Roman" w:hAnsi="Times New Roman"/>
      <w:sz w:val="24"/>
      <w:szCs w:val="24"/>
      <w:lang w:val="en-PH" w:eastAsia="zh-CN"/>
    </w:rPr>
  </w:style>
  <w:style w:type="paragraph" w:styleId="Signature">
    <w:name w:val="Signature"/>
    <w:basedOn w:val="Normal"/>
    <w:pPr>
      <w:ind w:left="4320"/>
    </w:pPr>
  </w:style>
  <w:style w:type="table" w:styleId="TableGrid">
    <w:name w:val="Table Grid"/>
    <w:basedOn w:val="TableNormal"/>
    <w:uiPriority w:val="5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qFormat/>
    <w:pPr>
      <w:spacing w:after="360"/>
      <w:jc w:val="right"/>
    </w:pPr>
    <w:rPr>
      <w:b/>
      <w:kern w:val="28"/>
      <w:sz w:val="36"/>
    </w:rPr>
  </w:style>
  <w:style w:type="paragraph" w:customStyle="1" w:styleId="Author">
    <w:name w:val="Author"/>
    <w:basedOn w:val="Normal"/>
    <w:pPr>
      <w:spacing w:line="280" w:lineRule="exact"/>
      <w:jc w:val="right"/>
    </w:pPr>
    <w:rPr>
      <w:b/>
      <w:sz w:val="24"/>
    </w:rPr>
  </w:style>
  <w:style w:type="paragraph" w:customStyle="1" w:styleId="Affiliation">
    <w:name w:val="Affiliation"/>
    <w:basedOn w:val="Normal"/>
    <w:pPr>
      <w:spacing w:after="240" w:line="240" w:lineRule="exact"/>
      <w:jc w:val="right"/>
    </w:pPr>
  </w:style>
  <w:style w:type="paragraph" w:customStyle="1" w:styleId="Body">
    <w:name w:val="Body"/>
    <w:basedOn w:val="Normal"/>
    <w:pPr>
      <w:spacing w:after="240"/>
      <w:jc w:val="both"/>
    </w:pPr>
  </w:style>
  <w:style w:type="paragraph" w:customStyle="1" w:styleId="AbstHead">
    <w:name w:val="Abst Head"/>
    <w:basedOn w:val="MainHead"/>
    <w:rPr>
      <w:sz w:val="22"/>
    </w:rPr>
  </w:style>
  <w:style w:type="paragraph" w:customStyle="1" w:styleId="MainHead">
    <w:name w:val="Main Head"/>
    <w:basedOn w:val="Normal"/>
    <w:pPr>
      <w:keepNext/>
      <w:spacing w:after="240"/>
    </w:pPr>
    <w:rPr>
      <w:b/>
      <w:caps/>
    </w:rPr>
  </w:style>
  <w:style w:type="paragraph" w:customStyle="1" w:styleId="IntroHead">
    <w:name w:val="Intro Head"/>
    <w:basedOn w:val="MainHead"/>
    <w:rPr>
      <w:sz w:val="22"/>
    </w:rPr>
  </w:style>
  <w:style w:type="paragraph" w:customStyle="1" w:styleId="PaperNumber">
    <w:name w:val="Paper Number"/>
    <w:basedOn w:val="Normal"/>
    <w:pPr>
      <w:spacing w:after="280" w:line="280" w:lineRule="exact"/>
      <w:jc w:val="right"/>
    </w:pPr>
    <w:rPr>
      <w:b/>
      <w:sz w:val="28"/>
    </w:rPr>
  </w:style>
  <w:style w:type="paragraph" w:customStyle="1" w:styleId="ConcHead">
    <w:name w:val="Conc Head"/>
    <w:basedOn w:val="MainHead"/>
    <w:rPr>
      <w:sz w:val="22"/>
    </w:rPr>
  </w:style>
  <w:style w:type="paragraph" w:customStyle="1" w:styleId="AcknHead">
    <w:name w:val="Ackn Head"/>
    <w:basedOn w:val="MainHead"/>
    <w:rPr>
      <w:sz w:val="22"/>
    </w:rPr>
  </w:style>
  <w:style w:type="paragraph" w:customStyle="1" w:styleId="ReferHead">
    <w:name w:val="Refer Head"/>
    <w:basedOn w:val="MainHead"/>
    <w:rPr>
      <w:sz w:val="22"/>
    </w:rPr>
  </w:style>
  <w:style w:type="paragraph" w:customStyle="1" w:styleId="AddSrcHead">
    <w:name w:val="AddSrc Head"/>
    <w:basedOn w:val="MainHead"/>
    <w:rPr>
      <w:sz w:val="22"/>
    </w:rPr>
  </w:style>
  <w:style w:type="paragraph" w:customStyle="1" w:styleId="DefAcrHead">
    <w:name w:val="DefAcrHead"/>
    <w:basedOn w:val="MainHead"/>
    <w:rPr>
      <w:sz w:val="22"/>
    </w:rPr>
  </w:style>
  <w:style w:type="paragraph" w:customStyle="1" w:styleId="Copyright">
    <w:name w:val="Copyright"/>
    <w:basedOn w:val="Normal"/>
    <w:pPr>
      <w:spacing w:after="960" w:line="200" w:lineRule="exact"/>
    </w:pPr>
    <w:rPr>
      <w:sz w:val="16"/>
    </w:rPr>
  </w:style>
  <w:style w:type="paragraph" w:customStyle="1" w:styleId="Reference">
    <w:name w:val="Reference"/>
    <w:basedOn w:val="Body"/>
    <w:pPr>
      <w:numPr>
        <w:numId w:val="1"/>
      </w:numPr>
      <w:spacing w:after="0" w:line="240" w:lineRule="exact"/>
    </w:pPr>
  </w:style>
  <w:style w:type="paragraph" w:customStyle="1" w:styleId="Head1">
    <w:name w:val="Head1"/>
    <w:basedOn w:val="MainHead"/>
    <w:rPr>
      <w:sz w:val="22"/>
    </w:rPr>
  </w:style>
  <w:style w:type="paragraph" w:customStyle="1" w:styleId="ContactHead">
    <w:name w:val="Contact Head"/>
    <w:basedOn w:val="MainHead"/>
    <w:rPr>
      <w:sz w:val="22"/>
    </w:rPr>
  </w:style>
  <w:style w:type="paragraph" w:customStyle="1" w:styleId="Head3">
    <w:name w:val="Head3"/>
    <w:basedOn w:val="Head2"/>
    <w:rPr>
      <w:caps w:val="0"/>
      <w:u w:val="single"/>
    </w:rPr>
  </w:style>
  <w:style w:type="paragraph" w:customStyle="1" w:styleId="Head2">
    <w:name w:val="Head2"/>
    <w:basedOn w:val="Normal"/>
    <w:next w:val="Body"/>
    <w:pPr>
      <w:keepNext/>
      <w:spacing w:after="240"/>
    </w:pPr>
    <w:rPr>
      <w:caps/>
    </w:rPr>
  </w:style>
  <w:style w:type="paragraph" w:customStyle="1" w:styleId="Head4">
    <w:name w:val="Head4"/>
    <w:basedOn w:val="Head3"/>
    <w:qFormat/>
    <w:rPr>
      <w:u w:val="none"/>
    </w:rPr>
  </w:style>
  <w:style w:type="paragraph" w:customStyle="1" w:styleId="UnordList">
    <w:name w:val="Unord List"/>
    <w:basedOn w:val="Body"/>
    <w:pPr>
      <w:spacing w:after="0"/>
      <w:ind w:left="360" w:hanging="360"/>
    </w:pPr>
  </w:style>
  <w:style w:type="paragraph" w:customStyle="1" w:styleId="OrdList">
    <w:name w:val="Ord List"/>
    <w:basedOn w:val="UnordList"/>
    <w:pPr>
      <w:jc w:val="left"/>
    </w:pPr>
  </w:style>
  <w:style w:type="paragraph" w:customStyle="1" w:styleId="Appendix">
    <w:name w:val="Appendix"/>
    <w:basedOn w:val="MainHead"/>
    <w:qFormat/>
    <w:rPr>
      <w:sz w:val="22"/>
    </w:rPr>
  </w:style>
  <w:style w:type="paragraph" w:customStyle="1" w:styleId="Term">
    <w:name w:val="Term"/>
    <w:basedOn w:val="Body"/>
    <w:pPr>
      <w:spacing w:after="0"/>
    </w:pPr>
    <w:rPr>
      <w:b/>
    </w:rPr>
  </w:style>
  <w:style w:type="paragraph" w:customStyle="1" w:styleId="Definition">
    <w:name w:val="Definition"/>
    <w:basedOn w:val="Body"/>
    <w:qFormat/>
  </w:style>
  <w:style w:type="character" w:customStyle="1" w:styleId="Bold">
    <w:name w:val="Bold"/>
    <w:rPr>
      <w:b/>
    </w:rPr>
  </w:style>
  <w:style w:type="character" w:customStyle="1" w:styleId="Italic">
    <w:name w:val="Italic"/>
    <w:rPr>
      <w:i/>
    </w:rPr>
  </w:style>
  <w:style w:type="character" w:customStyle="1" w:styleId="Underline">
    <w:name w:val="Underline"/>
    <w:rPr>
      <w:u w:val="single"/>
    </w:rPr>
  </w:style>
  <w:style w:type="paragraph" w:customStyle="1" w:styleId="Equation">
    <w:name w:val="Equation"/>
    <w:basedOn w:val="Body"/>
    <w:qFormat/>
  </w:style>
  <w:style w:type="paragraph" w:customStyle="1" w:styleId="Figure">
    <w:name w:val="Figure"/>
    <w:basedOn w:val="Copyright"/>
    <w:pPr>
      <w:spacing w:after="240"/>
    </w:pPr>
    <w:rPr>
      <w:sz w:val="20"/>
    </w:rPr>
  </w:style>
  <w:style w:type="paragraph" w:customStyle="1" w:styleId="Head40">
    <w:name w:val="Head 4"/>
    <w:basedOn w:val="Head3"/>
    <w:rPr>
      <w:u w:val="none"/>
    </w:rPr>
  </w:style>
  <w:style w:type="paragraph" w:customStyle="1" w:styleId="Paper">
    <w:name w:val="Paper"/>
    <w:basedOn w:val="Normal"/>
    <w:pPr>
      <w:spacing w:after="360" w:line="440" w:lineRule="exact"/>
      <w:jc w:val="right"/>
    </w:pPr>
    <w:rPr>
      <w:b/>
      <w:sz w:val="36"/>
    </w:rPr>
  </w:style>
  <w:style w:type="character" w:customStyle="1" w:styleId="Subscript">
    <w:name w:val="Subscript"/>
    <w:qFormat/>
    <w:rPr>
      <w:vertAlign w:val="subscript"/>
    </w:rPr>
  </w:style>
  <w:style w:type="character" w:customStyle="1" w:styleId="Superscript">
    <w:name w:val="Superscript"/>
    <w:rPr>
      <w:vertAlign w:val="superscript"/>
    </w:rPr>
  </w:style>
  <w:style w:type="character" w:customStyle="1" w:styleId="Symbol">
    <w:name w:val="Symbol"/>
    <w:rPr>
      <w:rFonts w:ascii="Symbol" w:hAnsi="Symbol"/>
    </w:rPr>
  </w:style>
  <w:style w:type="paragraph" w:customStyle="1" w:styleId="SymbolP">
    <w:name w:val="Symbol P"/>
    <w:basedOn w:val="Body"/>
    <w:pPr>
      <w:tabs>
        <w:tab w:val="left" w:pos="720"/>
        <w:tab w:val="left" w:pos="3780"/>
      </w:tabs>
      <w:spacing w:after="0"/>
    </w:pPr>
    <w:rPr>
      <w:sz w:val="24"/>
    </w:rPr>
  </w:style>
  <w:style w:type="character" w:customStyle="1" w:styleId="BoldItal">
    <w:name w:val="BoldItal"/>
    <w:basedOn w:val="DefaultParagraphFont"/>
    <w:rPr>
      <w:b/>
      <w:i/>
    </w:rPr>
  </w:style>
  <w:style w:type="character" w:customStyle="1" w:styleId="SubItal">
    <w:name w:val="SubItal"/>
    <w:rPr>
      <w:i/>
      <w:vertAlign w:val="subscript"/>
    </w:rPr>
  </w:style>
  <w:style w:type="character" w:customStyle="1" w:styleId="SuperItal">
    <w:name w:val="SuperItal"/>
    <w:rPr>
      <w:i/>
      <w:vertAlign w:val="superscript"/>
    </w:rPr>
  </w:style>
  <w:style w:type="character" w:customStyle="1" w:styleId="SymItal">
    <w:name w:val="SymItal"/>
    <w:qFormat/>
    <w:rPr>
      <w:rFonts w:ascii="Symbol" w:hAnsi="Symbol"/>
      <w:i/>
    </w:rPr>
  </w:style>
  <w:style w:type="character" w:customStyle="1" w:styleId="BodyText2Char">
    <w:name w:val="Body Text 2 Char"/>
    <w:basedOn w:val="DefaultParagraphFont"/>
    <w:link w:val="BodyText2"/>
    <w:rPr>
      <w:rFonts w:ascii="Helvetica" w:hAnsi="Helvetica"/>
    </w:rPr>
  </w:style>
  <w:style w:type="character" w:customStyle="1" w:styleId="CommentTextChar">
    <w:name w:val="Comment Text Char"/>
    <w:basedOn w:val="DefaultParagraphFont"/>
    <w:link w:val="CommentText"/>
    <w:uiPriority w:val="99"/>
    <w:rPr>
      <w:lang w:val="nb-NO" w:eastAsia="nb-NO"/>
    </w:rPr>
  </w:style>
  <w:style w:type="character" w:customStyle="1" w:styleId="BalloonTextChar">
    <w:name w:val="Balloon Text Char"/>
    <w:basedOn w:val="DefaultParagraphFont"/>
    <w:link w:val="BalloonText"/>
    <w:rPr>
      <w:rFonts w:ascii="Tahoma" w:hAnsi="Tahoma" w:cs="Tahoma"/>
      <w:sz w:val="16"/>
      <w:szCs w:val="16"/>
    </w:rPr>
  </w:style>
  <w:style w:type="character" w:customStyle="1" w:styleId="BodyText3Char">
    <w:name w:val="Body Text 3 Char"/>
    <w:basedOn w:val="DefaultParagraphFont"/>
    <w:link w:val="BodyText3"/>
    <w:rPr>
      <w:rFonts w:ascii="Helvetica" w:hAnsi="Helvetica"/>
      <w:sz w:val="16"/>
      <w:szCs w:val="16"/>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BodyTextChar">
    <w:name w:val="Body Text Char"/>
    <w:basedOn w:val="DefaultParagraphFont"/>
    <w:link w:val="BodyText"/>
    <w:semiHidden/>
    <w:rPr>
      <w:rFonts w:ascii="Helvetica" w:hAnsi="Helvetica"/>
    </w:rPr>
  </w:style>
  <w:style w:type="table" w:customStyle="1" w:styleId="TableGrid1">
    <w:name w:val="Table Grid1"/>
    <w:basedOn w:val="TableNormal"/>
    <w:uiPriority w:val="39"/>
    <w:qFormat/>
    <w:pPr>
      <w:widowControl w:val="0"/>
      <w:jc w:val="both"/>
    </w:pPr>
    <w:rPr>
      <w:rFonts w:eastAsia="SimSun"/>
      <w:lang w:val="en-PH"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qFormat/>
    <w:pPr>
      <w:widowControl w:val="0"/>
      <w:jc w:val="both"/>
    </w:pPr>
    <w:rPr>
      <w:rFonts w:eastAsia="SimSun"/>
      <w:lang w:val="en-PH"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itation-129">
    <w:name w:val="citation-129"/>
    <w:basedOn w:val="DefaultParagraphFont"/>
  </w:style>
  <w:style w:type="character" w:customStyle="1" w:styleId="citation-128">
    <w:name w:val="citation-128"/>
    <w:basedOn w:val="DefaultParagraphFont"/>
  </w:style>
  <w:style w:type="character" w:customStyle="1" w:styleId="citation-127">
    <w:name w:val="citation-127"/>
    <w:basedOn w:val="DefaultParagraphFont"/>
    <w:qFormat/>
  </w:style>
  <w:style w:type="character" w:customStyle="1" w:styleId="citation-126">
    <w:name w:val="citation-126"/>
    <w:basedOn w:val="DefaultParagraphFont"/>
  </w:style>
  <w:style w:type="character" w:customStyle="1" w:styleId="citation-125">
    <w:name w:val="citation-125"/>
    <w:basedOn w:val="DefaultParagraphFont"/>
  </w:style>
  <w:style w:type="character" w:customStyle="1" w:styleId="citation-124">
    <w:name w:val="citation-124"/>
    <w:basedOn w:val="DefaultParagraphFont"/>
  </w:style>
  <w:style w:type="character" w:customStyle="1" w:styleId="citation-123">
    <w:name w:val="citation-123"/>
    <w:basedOn w:val="DefaultParagraphFont"/>
  </w:style>
  <w:style w:type="character" w:customStyle="1" w:styleId="citation-122">
    <w:name w:val="citation-122"/>
    <w:basedOn w:val="DefaultParagraphFont"/>
  </w:style>
  <w:style w:type="character" w:customStyle="1" w:styleId="citation-121">
    <w:name w:val="citation-121"/>
    <w:basedOn w:val="DefaultParagraphFont"/>
  </w:style>
  <w:style w:type="character" w:customStyle="1" w:styleId="citation-120">
    <w:name w:val="citation-120"/>
    <w:basedOn w:val="DefaultParagraphFont"/>
  </w:style>
  <w:style w:type="character" w:customStyle="1" w:styleId="citation-119">
    <w:name w:val="citation-119"/>
    <w:basedOn w:val="DefaultParagraphFont"/>
  </w:style>
  <w:style w:type="character" w:customStyle="1" w:styleId="citation-118">
    <w:name w:val="citation-118"/>
    <w:basedOn w:val="DefaultParagraphFont"/>
  </w:style>
  <w:style w:type="paragraph" w:customStyle="1" w:styleId="isselectedend">
    <w:name w:val="isselectedend"/>
    <w:basedOn w:val="Normal"/>
    <w:pPr>
      <w:spacing w:before="100" w:beforeAutospacing="1" w:after="100" w:afterAutospacing="1"/>
    </w:pPr>
    <w:rPr>
      <w:rFonts w:ascii="Times New Roman" w:hAnsi="Times New Roman"/>
      <w:sz w:val="24"/>
      <w:szCs w:val="24"/>
      <w:lang w:val="en-PH" w:eastAsia="zh-CN"/>
    </w:rPr>
  </w:style>
  <w:style w:type="table" w:customStyle="1" w:styleId="TableGrid3">
    <w:name w:val="Table Grid3"/>
    <w:basedOn w:val="TableNormal"/>
    <w:next w:val="TableGrid"/>
    <w:uiPriority w:val="39"/>
    <w:rsid w:val="001B613D"/>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C16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yperlink" Target="https://doi.org/10.17576/jkukm-2017-29(1)-01" TargetMode="External"/><Relationship Id="rId26" Type="http://schemas.openxmlformats.org/officeDocument/2006/relationships/hyperlink" Target="https://doi.org/10.1016/j.colsurfa.2020.125132" TargetMode="External"/><Relationship Id="rId21" Type="http://schemas.openxmlformats.org/officeDocument/2006/relationships/hyperlink" Target="https://faolex.fao.org/docs/pdf/phi22258.pdf" TargetMode="External"/><Relationship Id="rId34" Type="http://schemas.openxmlformats.org/officeDocument/2006/relationships/header" Target="header5.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s://doi.org/10.3390/su15021549" TargetMode="External"/><Relationship Id="rId25" Type="http://schemas.openxmlformats.org/officeDocument/2006/relationships/hyperlink" Target="https://doi.org/" TargetMode="External"/><Relationship Id="rId33" Type="http://schemas.openxmlformats.org/officeDocument/2006/relationships/header" Target="header4.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tinyurl.com/4wbw2a57" TargetMode="External"/><Relationship Id="rId20" Type="http://schemas.openxmlformats.org/officeDocument/2006/relationships/hyperlink" Target="https://tinyurl.com/jhsyw25p" TargetMode="External"/><Relationship Id="rId29" Type="http://schemas.openxmlformats.org/officeDocument/2006/relationships/hyperlink" Target="https://www.youtube.com/watch?v=y5kwd5-ocu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https://tinyurl.com/xzf7xkbr" TargetMode="External"/><Relationship Id="rId32" Type="http://schemas.openxmlformats.org/officeDocument/2006/relationships/hyperlink" Target="https://www.philstar.com/opinion/2022/01/23/2155725/forever-chemicals" TargetMode="External"/><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tinyurl.com/2zdwyxx5" TargetMode="External"/><Relationship Id="rId23" Type="http://schemas.openxmlformats.org/officeDocument/2006/relationships/hyperlink" Target="https://faolex.fao.org/docs/pdf/phi100134.pdf" TargetMode="External"/><Relationship Id="rId28" Type="http://schemas.openxmlformats.org/officeDocument/2006/relationships/hyperlink" Target="https://www.tandfonline.com/doi/full/10.1080/07373937.2022.2129379" TargetMode="External"/><Relationship Id="rId36" Type="http://schemas.openxmlformats.org/officeDocument/2006/relationships/header" Target="header6.xml"/><Relationship Id="rId10" Type="http://schemas.openxmlformats.org/officeDocument/2006/relationships/header" Target="header2.xml"/><Relationship Id="rId19" Type="http://schemas.openxmlformats.org/officeDocument/2006/relationships/hyperlink" Target="https://www.niehs.nih.gov/health/topics/agents/pfc" TargetMode="External"/><Relationship Id="rId31" Type="http://schemas.openxmlformats.org/officeDocument/2006/relationships/hyperlink" Target="https://www.youtube.com/watch?v=8QuvTjLZaXs"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faolex.fao.org/docs/pdf/phi91238.pdf" TargetMode="External"/><Relationship Id="rId27" Type="http://schemas.openxmlformats.org/officeDocument/2006/relationships/hyperlink" Target="https://tinyurl.com/2uxas7sb" TargetMode="External"/><Relationship Id="rId30" Type="http://schemas.openxmlformats.org/officeDocument/2006/relationships/hyperlink" Target="https://www.youtube.com/watch?v=tqKEG5LxPiY" TargetMode="External"/><Relationship Id="rId35" Type="http://schemas.openxmlformats.org/officeDocument/2006/relationships/footer" Target="footer4.xml"/><Relationship Id="rId8" Type="http://schemas.openxmlformats.org/officeDocument/2006/relationships/endnotes" Target="endnotes.xml"/><Relationship Id="rId3"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FBF5809-3C8C-4F10-8CFF-8BA82B39D0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22</TotalTime>
  <Pages>10</Pages>
  <Words>6467</Words>
  <Characters>36863</Characters>
  <Application>Microsoft Office Word</Application>
  <DocSecurity>0</DocSecurity>
  <Lines>307</Lines>
  <Paragraphs>86</Paragraphs>
  <ScaleCrop>false</ScaleCrop>
  <Company>aaaa</Company>
  <LinksUpToDate>false</LinksUpToDate>
  <CharactersWithSpaces>43244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10</cp:revision>
  <cp:lastPrinted>1999-07-06T11:00:00Z</cp:lastPrinted>
  <dcterms:created xsi:type="dcterms:W3CDTF">2026-04-14T11:54:00Z</dcterms:created>
  <dcterms:modified xsi:type="dcterms:W3CDTF">2026-04-15T12:33:00Z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468bb133-0272-4051-b841-4e77915d122e</vt:lpwstr>
  </property>
  <property fmtid="{D5CDD505-2E9C-101B-9397-08002B2CF9AE}" pid="3" name="KSOProductBuildVer">
    <vt:lpwstr>1033-12.2.0.20326</vt:lpwstr>
  </property>
  <property fmtid="{D5CDD505-2E9C-101B-9397-08002B2CF9AE}" pid="4" name="ICV">
    <vt:lpwstr>711745B8224244A99676D8D0A4FCFC71_13</vt:lpwstr>
  </property>
</Properties>
</file>