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E1B68" w14:textId="77777777" w:rsidR="00F068A4" w:rsidRDefault="00A7364C">
      <w:pPr>
        <w:spacing w:before="720" w:after="360"/>
        <w:jc w:val="center"/>
      </w:pPr>
      <w:bookmarkStart w:id="0" w:name="_GoBack"/>
      <w:bookmarkEnd w:id="0"/>
      <w:r>
        <w:rPr>
          <w:b/>
          <w:bCs/>
          <w:sz w:val="36"/>
          <w:szCs w:val="36"/>
        </w:rPr>
        <w:t>The Logic and Starting Point of Kindergarten Curriculum Construction: A Review</w:t>
      </w:r>
    </w:p>
    <w:p w14:paraId="7B5E57CB" w14:textId="77777777" w:rsidR="00F068A4" w:rsidRDefault="00F068A4">
      <w:pPr>
        <w:spacing w:after="100"/>
      </w:pPr>
    </w:p>
    <w:p w14:paraId="5E81C724" w14:textId="77777777" w:rsidR="00F068A4" w:rsidRDefault="00A7364C">
      <w:pPr>
        <w:pStyle w:val="Heading1"/>
      </w:pPr>
      <w:r>
        <w:t>Abstract</w:t>
      </w:r>
    </w:p>
    <w:p w14:paraId="33C18D11" w14:textId="24854B05" w:rsidR="00F068A4" w:rsidRDefault="00A7364C">
      <w:pPr>
        <w:spacing w:after="160" w:line="480" w:lineRule="auto"/>
        <w:ind w:firstLine="720"/>
        <w:jc w:val="both"/>
      </w:pPr>
      <w:r>
        <w:t>Kindergarten curriculum construction occupies a pivotal position in early childhood education, as the decisions made regarding curriculum content, design logic, and foundational starting points carry far-reaching implications for children's development, le</w:t>
      </w:r>
      <w:r>
        <w:t xml:space="preserve">arning trajectories, and long-term life outcomes. This review examines the theoretical and empirical literature on the logic and starting points that underpin kindergarten curriculum construction, synthesising diverse perspectives drawn from developmental </w:t>
      </w:r>
      <w:r>
        <w:t xml:space="preserve">psychology, sociocultural theory, comparative education, and curriculum studies. </w:t>
      </w:r>
      <w:r w:rsidR="003E3733">
        <w:t xml:space="preserve">Using a narrative review approach, the paper analyses peer-reviewed and policy-related literature selected from major academic databases to identify recurrent curriculum logics, foundational starting points, and points of tension across international scholarship. </w:t>
      </w:r>
      <w:r>
        <w:t>Drawing on scholarly work spanning multiple national contexts, the review identifies four principal starting points for curriculum construction: the child as a develop</w:t>
      </w:r>
      <w:r>
        <w:t>ing being, sociocultural and community contexts, structured knowledge domains, and value-laden educational goals.</w:t>
      </w:r>
      <w:r w:rsidR="003E3733">
        <w:t xml:space="preserve"> Its main analytical contribution is to bring these starting points into a single comparative framework and to show how they interact with competing curriculum logics rather than functioning as isolated or mutually exclusive foundations for curriculum design.</w:t>
      </w:r>
      <w:r>
        <w:t xml:space="preserve"> The dominant logics shaping curriculum design — including child-centred, subject-centred, play-based, and emergent curriculum logics — are </w:t>
      </w:r>
      <w:r>
        <w:t>analysed alongside the tensions and complementarities between these perspectives. Comparative analyses of curriculum models from Nordic, Anglo-Saxon, East Asian, and Reggio Emilia traditions illuminate how socio-political contexts shape curriculum philosop</w:t>
      </w:r>
      <w:r>
        <w:t xml:space="preserve">hy and practice. Contemporary challenges, </w:t>
      </w:r>
      <w:r>
        <w:lastRenderedPageBreak/>
        <w:t>including the growing pressure for academic readiness, the demand for inclusive and equitable curricula, and the implications of digitalisation, are also addressed. The review concludes that a coherent and ethicall</w:t>
      </w:r>
      <w:r>
        <w:t>y grounded logic for kindergarten curriculum construction must integrate developmental appropriateness, cultural relevance, professional agency, and a holistic conception of the child as simultaneously a being and a becoming.</w:t>
      </w:r>
    </w:p>
    <w:p w14:paraId="234D889D" w14:textId="77777777" w:rsidR="00F068A4" w:rsidRDefault="00F068A4">
      <w:pPr>
        <w:spacing w:after="100"/>
      </w:pPr>
    </w:p>
    <w:p w14:paraId="707EB4CA" w14:textId="77777777" w:rsidR="00F068A4" w:rsidRDefault="00A7364C">
      <w:pPr>
        <w:spacing w:after="160" w:line="480" w:lineRule="auto"/>
        <w:jc w:val="both"/>
      </w:pPr>
      <w:r>
        <w:rPr>
          <w:b/>
          <w:bCs/>
        </w:rPr>
        <w:t xml:space="preserve">Keywords: </w:t>
      </w:r>
      <w:r>
        <w:t>kindergarten curric</w:t>
      </w:r>
      <w:r>
        <w:t>ulum; early childhood education; curriculum construction; play-based learning; child development; curriculum logic; early years pedagogy</w:t>
      </w:r>
    </w:p>
    <w:p w14:paraId="47EAADB5" w14:textId="77777777" w:rsidR="00F068A4" w:rsidRDefault="00F068A4">
      <w:pPr>
        <w:spacing w:after="100"/>
      </w:pPr>
    </w:p>
    <w:p w14:paraId="1116CA34" w14:textId="77777777" w:rsidR="00F068A4" w:rsidRDefault="00A7364C">
      <w:pPr>
        <w:pStyle w:val="Heading1"/>
      </w:pPr>
      <w:r>
        <w:t>1. Introduction</w:t>
      </w:r>
    </w:p>
    <w:p w14:paraId="3257F160" w14:textId="72232F53" w:rsidR="00F068A4" w:rsidRDefault="00A7364C">
      <w:pPr>
        <w:spacing w:after="160" w:line="480" w:lineRule="auto"/>
        <w:ind w:firstLine="720"/>
        <w:jc w:val="both"/>
      </w:pPr>
      <w:r>
        <w:t>The construction of kindergarten curriculum stands at the intersection of competing philosophical trad</w:t>
      </w:r>
      <w:r>
        <w:t>itions, empirical knowledge bases, and sociopolitical imperatives. It is a domain in which questions about what children are, what they need, and what society expects of them converge in complex and often contested ways. Curriculum construction in the earl</w:t>
      </w:r>
      <w:r>
        <w:t>y years is never a purely technical exercise; it is always simultaneously a moral and political act, reflecting assumptions about childhood, learning, and the purpose of education (Moss, 2007). Understanding the logic and starting points of kindergarten cu</w:t>
      </w:r>
      <w:r>
        <w:t>rriculum construction</w:t>
      </w:r>
      <w:r w:rsidR="00990F5A">
        <w:t>,</w:t>
      </w:r>
      <w:r>
        <w:t xml:space="preserve"> therefore</w:t>
      </w:r>
      <w:r w:rsidR="00990F5A">
        <w:t>,</w:t>
      </w:r>
      <w:r>
        <w:t xml:space="preserve"> requires sustained engagement with foundational questions: What is the nature of the young child? What constitutes worthwhile learning in the early years? Who holds the authority to determine curriculum content and structu</w:t>
      </w:r>
      <w:r>
        <w:t>re? And on what basis should curriculum decisions be made?</w:t>
      </w:r>
    </w:p>
    <w:p w14:paraId="72D3CA76" w14:textId="77777777" w:rsidR="00F068A4" w:rsidRDefault="00A7364C">
      <w:pPr>
        <w:spacing w:after="160" w:line="480" w:lineRule="auto"/>
        <w:ind w:firstLine="720"/>
        <w:jc w:val="both"/>
      </w:pPr>
      <w:r>
        <w:t xml:space="preserve">Over the past several decades, early childhood education (ECE) has attracted increasing attention from researchers, policymakers, and international organisations, driven in large part by a growing </w:t>
      </w:r>
      <w:r>
        <w:t xml:space="preserve">body of evidence on the formative significance of the early years for cognitive, social, emotional, and physical development. The landmark work of Heckman (2006) </w:t>
      </w:r>
      <w:r>
        <w:lastRenderedPageBreak/>
        <w:t>demonstrated that investment in high-quality early childhood programmes yields exceptionally h</w:t>
      </w:r>
      <w:r>
        <w:t>igh returns in terms of long-term educational attainment, employment outcomes, and reduced social costs, lending economic weight to arguments for prioritising the early years. Similarly, longitudinal research such as the Abecedarian Project demonstrated th</w:t>
      </w:r>
      <w:r>
        <w:t>at well-designed early childhood interventions could produce enduring benefits for children at risk of poor developmental outcomes (Campbell et al., 2002), while more recent experimental studies have confirmed that structured preschool programmes can signi</w:t>
      </w:r>
      <w:r>
        <w:t>ficantly enhance children's academic and socio-emotional readiness for formal schooling (Weiland &amp; Yoshikawa, 2013). These findings have intensified debates about the goals of kindergarten education and the curriculum structures best suited to achieving th</w:t>
      </w:r>
      <w:r>
        <w:t>em.</w:t>
      </w:r>
    </w:p>
    <w:p w14:paraId="420B01DC" w14:textId="64A5113F" w:rsidR="00F068A4" w:rsidRDefault="00A7364C">
      <w:pPr>
        <w:spacing w:after="160" w:line="480" w:lineRule="auto"/>
        <w:ind w:firstLine="720"/>
        <w:jc w:val="both"/>
      </w:pPr>
      <w:r>
        <w:t>Yet the expansion of interest in ECE has not resolved longstanding tensions about curriculum design. On the contrary, it has</w:t>
      </w:r>
      <w:r w:rsidR="00990F5A">
        <w:t>,</w:t>
      </w:r>
      <w:r>
        <w:t xml:space="preserve"> in many cases</w:t>
      </w:r>
      <w:r w:rsidR="00990F5A">
        <w:t>,</w:t>
      </w:r>
      <w:r>
        <w:t xml:space="preserve"> sharpened them. The pressure to demonstrate measurable outcomes and school readiness, driven partly by accounta</w:t>
      </w:r>
      <w:r>
        <w:t>bility frameworks and partly by well-intentioned policy goals, has generated considerable concern among scholars and practitioners who worry that a narrowly instrumental curriculum logic may crowd out the more expansive, child-centred, and play-based appro</w:t>
      </w:r>
      <w:r>
        <w:t>aches that have historically characterised high-quality early years provision (Wood, 2014; Yelland, 2011). Simultaneously, growing recognition of the diversity of children's linguistic, cultural, and socioeconomic backgrounds has prompted calls for curricu</w:t>
      </w:r>
      <w:r>
        <w:t>la that are genuinely inclusive, responsive to community funds of knowledge, and attentive to issues of equity and justice (Hedges et al., 2011; Grieshaber, 2008).</w:t>
      </w:r>
    </w:p>
    <w:p w14:paraId="3B532B77" w14:textId="4DC5AC90" w:rsidR="00F068A4" w:rsidRDefault="00A7364C">
      <w:pPr>
        <w:spacing w:after="160" w:line="480" w:lineRule="auto"/>
        <w:ind w:firstLine="720"/>
        <w:jc w:val="both"/>
      </w:pPr>
      <w:r>
        <w:t>Against this background, the question of what constitutes the appropriate logic and starting</w:t>
      </w:r>
      <w:r>
        <w:t xml:space="preserve"> point for kindergarten curriculum construction has taken on renewed urgency. Whilst curriculum theory in the compulsory schooling sector has a long and well-developed tradition, early childhood curriculum theory remains comparatively underdeveloped, chara</w:t>
      </w:r>
      <w:r>
        <w:t xml:space="preserve">cterised by </w:t>
      </w:r>
      <w:r>
        <w:lastRenderedPageBreak/>
        <w:t>fragmentation across disciplinary boundaries and significant divergence between national and regional traditions (Kagan &amp; Roth, 2017). This review seeks to contribute to this literature by synthesising theoretical perspectives and empirical fin</w:t>
      </w:r>
      <w:r>
        <w:t>dings on the logic and starting points of kindergarten curriculum construction, drawing on diverse international scholarship spanning developmental psychology, sociocultural theory, critical pedagogy, and comparative curriculum studies.</w:t>
      </w:r>
      <w:r w:rsidR="003E3733">
        <w:t xml:space="preserve"> </w:t>
      </w:r>
      <w:r w:rsidR="003E3733" w:rsidRPr="003E3733">
        <w:t>Its central contribution is to develop a comparative analytical framework that brings four recurring starting points of kindergarten curriculum construction into relation with the dominant logics of curriculum design, thereby clarifying how these orientations intersect, overlap, and sometimes conflict in contemporary early childhood scholarship.</w:t>
      </w:r>
    </w:p>
    <w:p w14:paraId="00B74635" w14:textId="77777777" w:rsidR="00F068A4" w:rsidRDefault="00A7364C">
      <w:pPr>
        <w:pStyle w:val="Heading2"/>
      </w:pPr>
      <w:r>
        <w:t>1.1 Scope and Objectives of the Review</w:t>
      </w:r>
    </w:p>
    <w:p w14:paraId="120D07CB" w14:textId="77777777" w:rsidR="00F068A4" w:rsidRDefault="00A7364C">
      <w:pPr>
        <w:spacing w:after="160" w:line="480" w:lineRule="auto"/>
        <w:ind w:firstLine="720"/>
        <w:jc w:val="both"/>
      </w:pPr>
      <w:r>
        <w:t>This review focuses on the theoretical and conceptual dimensions of kindergarten curriculum construction, with particular attention to the logic</w:t>
      </w:r>
      <w:r>
        <w:t xml:space="preserve"> that guides curriculum design decisions and the starting points from which curricula are conceived and developed. The term 'kindergarten' is used broadly to encompass organised educational provision for children approximately between three and six years o</w:t>
      </w:r>
      <w:r>
        <w:t>f age, acknowledging variation in national terminology and institutional arrangements across different countries and systems. The review does not seek to evaluate specific national curricula or to prescribe a single optimal approach; rather, it aims to map</w:t>
      </w:r>
      <w:r>
        <w:t xml:space="preserve"> the intellectual landscape of this field, identify areas of convergence and divergence across scholarly traditions, and highlight implications for future research and practice.</w:t>
      </w:r>
    </w:p>
    <w:p w14:paraId="18F0B47E" w14:textId="77777777" w:rsidR="00F068A4" w:rsidRDefault="00A7364C">
      <w:pPr>
        <w:spacing w:after="160" w:line="480" w:lineRule="auto"/>
        <w:ind w:firstLine="720"/>
        <w:jc w:val="both"/>
      </w:pPr>
      <w:r>
        <w:t>The specific objectives of this review are as follows: to critically analyse t</w:t>
      </w:r>
      <w:r>
        <w:t>he theoretical foundations of kindergarten curriculum construction; to examine the dominant logics informing curriculum design in early childhood settings; to identify and evaluate the principal starting points invoked in kindergarten curriculum developmen</w:t>
      </w:r>
      <w:r>
        <w:t xml:space="preserve">t; to explore comparative perspectives across different cultural and educational traditions; to discuss contemporary </w:t>
      </w:r>
      <w:r>
        <w:lastRenderedPageBreak/>
        <w:t xml:space="preserve">challenges and their implications for curriculum construction; and to identify directions for future research and practical development in </w:t>
      </w:r>
      <w:r>
        <w:t>this field.</w:t>
      </w:r>
    </w:p>
    <w:p w14:paraId="6548F829" w14:textId="77777777" w:rsidR="00F068A4" w:rsidRDefault="00A7364C">
      <w:pPr>
        <w:pStyle w:val="Heading1"/>
      </w:pPr>
      <w:r>
        <w:t>2. Methods for Literature Selection</w:t>
      </w:r>
    </w:p>
    <w:p w14:paraId="03A1145E" w14:textId="77777777" w:rsidR="00D41F78" w:rsidRDefault="00D41F78" w:rsidP="00D41F78">
      <w:pPr>
        <w:pStyle w:val="NormalWeb"/>
      </w:pPr>
      <w:r>
        <w:t xml:space="preserve">This paper adopts a </w:t>
      </w:r>
      <w:r w:rsidRPr="002F253F">
        <w:rPr>
          <w:rStyle w:val="Strong"/>
          <w:b w:val="0"/>
          <w:bCs w:val="0"/>
        </w:rPr>
        <w:t>narrative review</w:t>
      </w:r>
      <w:r>
        <w:t xml:space="preserve"> design. A narrative review was considered more appropriate than a systematic review because the aim of the paper is not to estimate the effect size of a tightly defined intervention, but to synthesise and interpret a conceptually diverse body of scholarship on the logic and starting points of kindergarten curriculum construction. The field of early childhood curriculum studies spans multiple disciplinary traditions, including developmental psychology, sociology of education, curriculum theory, comparative education, and policy studies. As a result, the relevant literature includes theoretical, interpretive, comparative, and empirical contributions that are not easily captured through the narrower inclusion logic typically associated with systematic review methodologies.</w:t>
      </w:r>
    </w:p>
    <w:p w14:paraId="559718DD" w14:textId="77777777" w:rsidR="00D41F78" w:rsidRDefault="00D41F78" w:rsidP="00D41F78">
      <w:pPr>
        <w:pStyle w:val="Heading2"/>
      </w:pPr>
      <w:r>
        <w:t>2.1 Search strategy and search period</w:t>
      </w:r>
    </w:p>
    <w:p w14:paraId="77D87946" w14:textId="384E3B6E" w:rsidR="00D41F78" w:rsidRDefault="00D41F78" w:rsidP="00D41F78">
      <w:pPr>
        <w:pStyle w:val="NormalWeb"/>
      </w:pPr>
      <w:r>
        <w:t xml:space="preserve">The literature search was conducted between </w:t>
      </w:r>
      <w:r w:rsidRPr="00D41F78">
        <w:rPr>
          <w:rStyle w:val="Strong"/>
          <w:b w:val="0"/>
          <w:bCs w:val="0"/>
        </w:rPr>
        <w:t>January 2026 and March 2026</w:t>
      </w:r>
      <w:r>
        <w:t xml:space="preserve">, with the </w:t>
      </w:r>
      <w:r w:rsidRPr="00D41F78">
        <w:rPr>
          <w:rStyle w:val="Strong"/>
          <w:b w:val="0"/>
          <w:bCs w:val="0"/>
        </w:rPr>
        <w:t>final search completed on 25 March 2026</w:t>
      </w:r>
      <w:r>
        <w:t xml:space="preserve">. Searches were undertaken in </w:t>
      </w:r>
      <w:r w:rsidRPr="00D41F78">
        <w:rPr>
          <w:rStyle w:val="Strong"/>
          <w:b w:val="0"/>
          <w:bCs w:val="0"/>
        </w:rPr>
        <w:t>Web of Science, Scopus, ERIC, Google Scholar, and PubMed</w:t>
      </w:r>
      <w:r>
        <w:t>. Although PubMed yielded fewer directly relevant results than the education databases, it was included to capture interdisciplinary work related to child development and early learning.</w:t>
      </w:r>
      <w:r w:rsidR="002F253F">
        <w:t xml:space="preserve"> </w:t>
      </w:r>
      <w:r>
        <w:t xml:space="preserve">The principal search terms included combinations of: </w:t>
      </w:r>
      <w:r w:rsidRPr="00D41F78">
        <w:rPr>
          <w:rStyle w:val="Strong"/>
          <w:b w:val="0"/>
          <w:bCs w:val="0"/>
        </w:rPr>
        <w:t>“kindergarten curriculum,” “early childhood curriculum,” “curriculum construction,” “curriculum design early years,” “play-based curriculum,” “curriculum logic,” “starting point curriculum,” “child-centred curriculum,” “emergent curriculum,”</w:t>
      </w:r>
      <w:r w:rsidRPr="00D41F78">
        <w:rPr>
          <w:b/>
          <w:bCs/>
        </w:rPr>
        <w:t xml:space="preserve"> </w:t>
      </w:r>
      <w:r w:rsidRPr="00D41F78">
        <w:t>and</w:t>
      </w:r>
      <w:r w:rsidRPr="00D41F78">
        <w:rPr>
          <w:b/>
          <w:bCs/>
        </w:rPr>
        <w:t xml:space="preserve"> </w:t>
      </w:r>
      <w:r w:rsidRPr="00D41F78">
        <w:rPr>
          <w:rStyle w:val="Strong"/>
          <w:b w:val="0"/>
          <w:bCs w:val="0"/>
        </w:rPr>
        <w:t>“kindergarten curriculum policy.”</w:t>
      </w:r>
      <w:r>
        <w:t xml:space="preserve"> Searches focused primarily on literature published from </w:t>
      </w:r>
      <w:r w:rsidRPr="00D41F78">
        <w:rPr>
          <w:rStyle w:val="Strong"/>
          <w:b w:val="0"/>
          <w:bCs w:val="0"/>
        </w:rPr>
        <w:t>2005 to 2026</w:t>
      </w:r>
      <w:r>
        <w:t>, while earlier sources were included selectively where they were widely recognised as foundational or historically significant to the development of curriculum theory in early childhood education.</w:t>
      </w:r>
    </w:p>
    <w:p w14:paraId="46B17BB3" w14:textId="77777777" w:rsidR="00D41F78" w:rsidRDefault="00D41F78" w:rsidP="00D41F78">
      <w:pPr>
        <w:pStyle w:val="Heading2"/>
      </w:pPr>
      <w:r>
        <w:t>2.2 Screening and selection process</w:t>
      </w:r>
    </w:p>
    <w:p w14:paraId="21E352E1" w14:textId="77777777" w:rsidR="00D41F78" w:rsidRDefault="00D41F78" w:rsidP="00D41F78">
      <w:pPr>
        <w:pStyle w:val="NormalWeb"/>
      </w:pPr>
      <w:r>
        <w:t xml:space="preserve">The database searches initially yielded approximately </w:t>
      </w:r>
      <w:r w:rsidRPr="00D41F78">
        <w:rPr>
          <w:rStyle w:val="Strong"/>
          <w:b w:val="0"/>
          <w:bCs w:val="0"/>
        </w:rPr>
        <w:t>420 records</w:t>
      </w:r>
      <w:r>
        <w:t xml:space="preserve">. After the removal of obvious duplicates and clearly irrelevant items on the basis of title and abstract, approximately </w:t>
      </w:r>
      <w:r w:rsidRPr="00D41F78">
        <w:rPr>
          <w:rStyle w:val="Strong"/>
          <w:b w:val="0"/>
          <w:bCs w:val="0"/>
        </w:rPr>
        <w:t>165 records</w:t>
      </w:r>
      <w:r>
        <w:t xml:space="preserve"> were retained for closer examination. Full-text screening was then undertaken for these sources, with attention to their relevance to one or more of the paper’s core concerns:</w:t>
      </w:r>
    </w:p>
    <w:p w14:paraId="28EF34D7" w14:textId="77777777" w:rsidR="00D41F78" w:rsidRDefault="00D41F78" w:rsidP="00D41F78">
      <w:pPr>
        <w:numPr>
          <w:ilvl w:val="0"/>
          <w:numId w:val="2"/>
        </w:numPr>
        <w:spacing w:before="100" w:beforeAutospacing="1" w:after="100" w:afterAutospacing="1"/>
      </w:pPr>
      <w:r>
        <w:t xml:space="preserve">the </w:t>
      </w:r>
      <w:r w:rsidRPr="00D41F78">
        <w:rPr>
          <w:rStyle w:val="Strong"/>
          <w:b w:val="0"/>
          <w:bCs w:val="0"/>
        </w:rPr>
        <w:t>conceptualisation of curriculum</w:t>
      </w:r>
      <w:r>
        <w:t xml:space="preserve"> in kindergarten and early childhood settings; </w:t>
      </w:r>
    </w:p>
    <w:p w14:paraId="7BCAF14C" w14:textId="77777777" w:rsidR="00D41F78" w:rsidRDefault="00D41F78" w:rsidP="00D41F78">
      <w:pPr>
        <w:numPr>
          <w:ilvl w:val="0"/>
          <w:numId w:val="2"/>
        </w:numPr>
        <w:spacing w:before="100" w:beforeAutospacing="1" w:after="100" w:afterAutospacing="1"/>
      </w:pPr>
      <w:r>
        <w:t xml:space="preserve">the </w:t>
      </w:r>
      <w:r w:rsidRPr="00D41F78">
        <w:rPr>
          <w:rStyle w:val="Strong"/>
          <w:b w:val="0"/>
          <w:bCs w:val="0"/>
        </w:rPr>
        <w:t>logic</w:t>
      </w:r>
      <w:r>
        <w:t xml:space="preserve"> informing curriculum construction; </w:t>
      </w:r>
    </w:p>
    <w:p w14:paraId="3397DE9B" w14:textId="77777777" w:rsidR="00D41F78" w:rsidRDefault="00D41F78" w:rsidP="00D41F78">
      <w:pPr>
        <w:numPr>
          <w:ilvl w:val="0"/>
          <w:numId w:val="2"/>
        </w:numPr>
        <w:spacing w:before="100" w:beforeAutospacing="1" w:after="100" w:afterAutospacing="1"/>
      </w:pPr>
      <w:r>
        <w:t xml:space="preserve">the </w:t>
      </w:r>
      <w:r w:rsidRPr="00D41F78">
        <w:rPr>
          <w:rStyle w:val="Strong"/>
          <w:b w:val="0"/>
          <w:bCs w:val="0"/>
        </w:rPr>
        <w:t>starting points</w:t>
      </w:r>
      <w:r>
        <w:t xml:space="preserve"> used to justify curriculum design; </w:t>
      </w:r>
    </w:p>
    <w:p w14:paraId="6443ACA9" w14:textId="77777777" w:rsidR="00D41F78" w:rsidRDefault="00D41F78" w:rsidP="00D41F78">
      <w:pPr>
        <w:numPr>
          <w:ilvl w:val="0"/>
          <w:numId w:val="2"/>
        </w:numPr>
        <w:spacing w:before="100" w:beforeAutospacing="1" w:after="100" w:afterAutospacing="1"/>
      </w:pPr>
      <w:r w:rsidRPr="00D41F78">
        <w:rPr>
          <w:rStyle w:val="Strong"/>
          <w:b w:val="0"/>
          <w:bCs w:val="0"/>
        </w:rPr>
        <w:t>comparative or policy perspectives</w:t>
      </w:r>
      <w:r>
        <w:t xml:space="preserve"> on curriculum models; and </w:t>
      </w:r>
    </w:p>
    <w:p w14:paraId="1343ACC2" w14:textId="77777777" w:rsidR="00D41F78" w:rsidRDefault="00D41F78" w:rsidP="00D41F78">
      <w:pPr>
        <w:numPr>
          <w:ilvl w:val="0"/>
          <w:numId w:val="2"/>
        </w:numPr>
        <w:spacing w:before="100" w:beforeAutospacing="1" w:after="100" w:afterAutospacing="1"/>
      </w:pPr>
      <w:r>
        <w:t xml:space="preserve">contemporary debates concerning </w:t>
      </w:r>
      <w:r w:rsidRPr="00D41F78">
        <w:rPr>
          <w:rStyle w:val="Strong"/>
          <w:b w:val="0"/>
          <w:bCs w:val="0"/>
        </w:rPr>
        <w:t>play, readiness, inclusion, digitalisation, and teacher agency</w:t>
      </w:r>
      <w:r>
        <w:t xml:space="preserve">. </w:t>
      </w:r>
    </w:p>
    <w:p w14:paraId="189729D9" w14:textId="721C7CCA" w:rsidR="00D41F78" w:rsidRDefault="00D41F78" w:rsidP="00D41F78">
      <w:pPr>
        <w:pStyle w:val="NormalWeb"/>
      </w:pPr>
      <w:r>
        <w:t xml:space="preserve">Following full-text review, approximately </w:t>
      </w:r>
      <w:r w:rsidRPr="00D41F78">
        <w:rPr>
          <w:rStyle w:val="Strong"/>
          <w:b w:val="0"/>
          <w:bCs w:val="0"/>
        </w:rPr>
        <w:t>78 sources</w:t>
      </w:r>
      <w:r>
        <w:t xml:space="preserve"> were retained as the main evidentiary base for the narrative synthesis. These were supplemented by a small number of classic and </w:t>
      </w:r>
      <w:r>
        <w:lastRenderedPageBreak/>
        <w:t xml:space="preserve">policy-oriented sources identified through backward reference searching. Because this is a narrative review rather than a systematic review, the purpose of screening was not exhaustive retrieval of every publication on the topic, but the construction of a </w:t>
      </w:r>
      <w:r w:rsidRPr="00D41F78">
        <w:rPr>
          <w:rStyle w:val="Strong"/>
          <w:b w:val="0"/>
          <w:bCs w:val="0"/>
        </w:rPr>
        <w:t>conceptually rich and analytically useful body of literature</w:t>
      </w:r>
      <w:r>
        <w:t xml:space="preserve"> capable of supporting interpretation across major traditions and debates.</w:t>
      </w:r>
    </w:p>
    <w:p w14:paraId="7A2D234C" w14:textId="77777777" w:rsidR="00D41F78" w:rsidRDefault="00D41F78" w:rsidP="00D41F78">
      <w:pPr>
        <w:pStyle w:val="Heading2"/>
      </w:pPr>
      <w:r>
        <w:t>2.3 Inclusion and exclusion criteria</w:t>
      </w:r>
    </w:p>
    <w:p w14:paraId="5060A3D6" w14:textId="4091476D" w:rsidR="00D41F78" w:rsidRDefault="00D41F78" w:rsidP="00D41F78">
      <w:pPr>
        <w:pStyle w:val="NormalWeb"/>
      </w:pPr>
      <w:r>
        <w:t>Sources were included where they met one or more of the following criteria:</w:t>
      </w:r>
      <w:r w:rsidR="00E66089">
        <w:t xml:space="preserve"> </w:t>
      </w:r>
      <w:r>
        <w:t xml:space="preserve">they addressed the </w:t>
      </w:r>
      <w:r w:rsidRPr="00D41F78">
        <w:rPr>
          <w:rStyle w:val="Strong"/>
          <w:b w:val="0"/>
          <w:bCs w:val="0"/>
        </w:rPr>
        <w:t>theoretical foundations</w:t>
      </w:r>
      <w:r>
        <w:t xml:space="preserve"> of kindergarten or early childhood curriculum; they examined </w:t>
      </w:r>
      <w:r w:rsidRPr="00D41F78">
        <w:t>the</w:t>
      </w:r>
      <w:r w:rsidRPr="00D41F78">
        <w:rPr>
          <w:b/>
          <w:bCs/>
        </w:rPr>
        <w:t xml:space="preserve"> </w:t>
      </w:r>
      <w:r w:rsidRPr="00D41F78">
        <w:rPr>
          <w:rStyle w:val="Strong"/>
          <w:b w:val="0"/>
          <w:bCs w:val="0"/>
        </w:rPr>
        <w:t>principles, logics, or models</w:t>
      </w:r>
      <w:r>
        <w:t xml:space="preserve"> of curriculum design in the early years; they discussed the </w:t>
      </w:r>
      <w:r w:rsidRPr="00D41F78">
        <w:rPr>
          <w:rStyle w:val="Strong"/>
          <w:b w:val="0"/>
          <w:bCs w:val="0"/>
        </w:rPr>
        <w:t>starting point</w:t>
      </w:r>
      <w:r>
        <w:t xml:space="preserve"> of curriculum construction, whether in terms of the child, culture, knowledge, or values</w:t>
      </w:r>
      <w:r w:rsidR="00E66089">
        <w:t xml:space="preserve"> and </w:t>
      </w:r>
      <w:r>
        <w:t xml:space="preserve">they offered </w:t>
      </w:r>
      <w:r w:rsidRPr="00D41F78">
        <w:rPr>
          <w:rStyle w:val="Strong"/>
          <w:b w:val="0"/>
          <w:bCs w:val="0"/>
        </w:rPr>
        <w:t>comparative, policy, or empirical insights</w:t>
      </w:r>
      <w:r>
        <w:t xml:space="preserve"> relevant to curriculum construction in kindergarten settings. The review prioritised </w:t>
      </w:r>
      <w:r w:rsidRPr="00D41F78">
        <w:rPr>
          <w:rStyle w:val="Strong"/>
          <w:b w:val="0"/>
          <w:bCs w:val="0"/>
        </w:rPr>
        <w:t>peer-reviewed journal articles</w:t>
      </w:r>
      <w:r>
        <w:t xml:space="preserve">, together with a limited number of </w:t>
      </w:r>
      <w:r w:rsidRPr="00D41F78">
        <w:rPr>
          <w:rStyle w:val="Strong"/>
          <w:b w:val="0"/>
          <w:bCs w:val="0"/>
        </w:rPr>
        <w:t>official reports</w:t>
      </w:r>
      <w:r>
        <w:t xml:space="preserve"> from major intergovernmental organisations such as the </w:t>
      </w:r>
      <w:r w:rsidRPr="00D41F78">
        <w:rPr>
          <w:rStyle w:val="Strong"/>
          <w:b w:val="0"/>
          <w:bCs w:val="0"/>
        </w:rPr>
        <w:t>OECD, UNESCO, and UNICEF</w:t>
      </w:r>
      <w:r>
        <w:t>, because such documents have played a significant role in shaping contemporary curriculum discourse internationally.</w:t>
      </w:r>
    </w:p>
    <w:p w14:paraId="6D5A58F2" w14:textId="1D2BFB16" w:rsidR="00D41F78" w:rsidRDefault="00D41F78" w:rsidP="00D41F78">
      <w:pPr>
        <w:pStyle w:val="NormalWeb"/>
      </w:pPr>
      <w:r>
        <w:t xml:space="preserve">The review excluded: publications focused exclusively on </w:t>
      </w:r>
      <w:r w:rsidRPr="00D41F78">
        <w:rPr>
          <w:rStyle w:val="Strong"/>
          <w:b w:val="0"/>
          <w:bCs w:val="0"/>
        </w:rPr>
        <w:t>primary or secondary school curriculum</w:t>
      </w:r>
      <w:r>
        <w:t xml:space="preserve"> without clear relevance to early childhood education; studies concerned narrowly with </w:t>
      </w:r>
      <w:r w:rsidRPr="00D41F78">
        <w:rPr>
          <w:rStyle w:val="Strong"/>
          <w:b w:val="0"/>
          <w:bCs w:val="0"/>
        </w:rPr>
        <w:t>single classroom techniques or interventions</w:t>
      </w:r>
      <w:r>
        <w:t xml:space="preserve"> that did not bear on broader curriculum construction; </w:t>
      </w:r>
      <w:r w:rsidRPr="00D41F78">
        <w:rPr>
          <w:rStyle w:val="Strong"/>
          <w:b w:val="0"/>
          <w:bCs w:val="0"/>
        </w:rPr>
        <w:t>unpublished theses</w:t>
      </w:r>
      <w:r>
        <w:t xml:space="preserve">, conference papers, and non-scholarly opinion pieces; and sources for which the full text could not be accessed. </w:t>
      </w:r>
    </w:p>
    <w:p w14:paraId="3E1327BC" w14:textId="77777777" w:rsidR="00D41F78" w:rsidRDefault="00D41F78" w:rsidP="00D41F78">
      <w:pPr>
        <w:pStyle w:val="Heading2"/>
      </w:pPr>
      <w:r>
        <w:t>2.4 Rationale regarding books and book chapters</w:t>
      </w:r>
    </w:p>
    <w:p w14:paraId="7FE83FD1" w14:textId="77777777" w:rsidR="00D41F78" w:rsidRDefault="00D41F78" w:rsidP="00D41F78">
      <w:pPr>
        <w:pStyle w:val="NormalWeb"/>
      </w:pPr>
      <w:r>
        <w:t xml:space="preserve">One limitation of the selection strategy is that </w:t>
      </w:r>
      <w:r w:rsidRPr="00D41F78">
        <w:rPr>
          <w:rStyle w:val="Strong"/>
          <w:b w:val="0"/>
          <w:bCs w:val="0"/>
        </w:rPr>
        <w:t>books and book chapters were not systematically included</w:t>
      </w:r>
      <w:r>
        <w:t xml:space="preserve">. This decision was made primarily to maintain a manageable and relatively consistent corpus centred on peer-reviewed journal scholarship and major policy documents, which are more easily searchable across databases and more comparable in scope and review status. However, because early childhood curriculum theory has important intellectual roots in book-length and historically foundational works, some classic thinkers whose ideas are often transmitted through books — such as </w:t>
      </w:r>
      <w:r w:rsidRPr="00D41F78">
        <w:rPr>
          <w:rStyle w:val="Strong"/>
          <w:b w:val="0"/>
          <w:bCs w:val="0"/>
        </w:rPr>
        <w:t>Froebel, Dewey, Piaget, and Vygotsky</w:t>
      </w:r>
      <w:r>
        <w:t xml:space="preserve"> — are discussed indirectly through peer-reviewed scholarship that interprets and applies their work to contemporary curriculum debates.</w:t>
      </w:r>
    </w:p>
    <w:p w14:paraId="0BE5440B" w14:textId="10AD3527" w:rsidR="00D41F78" w:rsidRDefault="00D41F78" w:rsidP="00D41F78">
      <w:pPr>
        <w:pStyle w:val="NormalWeb"/>
      </w:pPr>
      <w:r>
        <w:t xml:space="preserve">This means the review should be understood as a </w:t>
      </w:r>
      <w:r w:rsidRPr="00D41F78">
        <w:rPr>
          <w:rStyle w:val="Strong"/>
          <w:b w:val="0"/>
          <w:bCs w:val="0"/>
        </w:rPr>
        <w:t>narrative synthesis of journal-led and policy-relevant scholarship</w:t>
      </w:r>
      <w:r w:rsidRPr="00D41F78">
        <w:rPr>
          <w:b/>
          <w:bCs/>
        </w:rPr>
        <w:t>,</w:t>
      </w:r>
      <w:r>
        <w:t xml:space="preserve"> rather than as a fully comprehensive intellectual history of early childhood curriculum thought. The exclusion of books, therefore, improves coherence and manageability, but it also narrows the range of theoretical sources represented. This limitation is acknowledged explicitly in the final section of the paper.</w:t>
      </w:r>
    </w:p>
    <w:p w14:paraId="75700B12" w14:textId="77777777" w:rsidR="00D41F78" w:rsidRDefault="00D41F78" w:rsidP="00D41F78">
      <w:pPr>
        <w:pStyle w:val="Heading2"/>
      </w:pPr>
      <w:r>
        <w:t>2.5 Analytic organisation and coding of the literature</w:t>
      </w:r>
    </w:p>
    <w:p w14:paraId="6665B0C4" w14:textId="77777777" w:rsidR="00D41F78" w:rsidRDefault="00D41F78" w:rsidP="00D41F78">
      <w:pPr>
        <w:pStyle w:val="NormalWeb"/>
      </w:pPr>
      <w:r>
        <w:t xml:space="preserve">After selection, the retained literature was read and organised using a </w:t>
      </w:r>
      <w:r w:rsidRPr="00D41F78">
        <w:rPr>
          <w:rStyle w:val="Strong"/>
          <w:b w:val="0"/>
          <w:bCs w:val="0"/>
        </w:rPr>
        <w:t>thematic coding process</w:t>
      </w:r>
      <w:r w:rsidRPr="00D41F78">
        <w:rPr>
          <w:b/>
          <w:bCs/>
        </w:rPr>
        <w:t>.</w:t>
      </w:r>
      <w:r>
        <w:t xml:space="preserve"> The coding was not statistical in nature, but interpretive and concept-led. Each source was examined for the main assumptions it made about:</w:t>
      </w:r>
    </w:p>
    <w:p w14:paraId="663B3986" w14:textId="77777777" w:rsidR="00D41F78" w:rsidRPr="00D41F78" w:rsidRDefault="00D41F78" w:rsidP="00D41F78">
      <w:pPr>
        <w:numPr>
          <w:ilvl w:val="0"/>
          <w:numId w:val="5"/>
        </w:numPr>
        <w:spacing w:before="100" w:beforeAutospacing="1" w:after="100" w:afterAutospacing="1"/>
        <w:rPr>
          <w:b/>
          <w:bCs/>
        </w:rPr>
      </w:pPr>
      <w:r w:rsidRPr="00D41F78">
        <w:rPr>
          <w:rStyle w:val="Strong"/>
          <w:b w:val="0"/>
          <w:bCs w:val="0"/>
        </w:rPr>
        <w:t>what should serve as the starting point of curriculum construction</w:t>
      </w:r>
      <w:r w:rsidRPr="00D41F78">
        <w:rPr>
          <w:b/>
          <w:bCs/>
        </w:rPr>
        <w:t xml:space="preserve">; </w:t>
      </w:r>
    </w:p>
    <w:p w14:paraId="091AC038" w14:textId="77777777" w:rsidR="00D41F78" w:rsidRPr="00D41F78" w:rsidRDefault="00D41F78" w:rsidP="00D41F78">
      <w:pPr>
        <w:numPr>
          <w:ilvl w:val="0"/>
          <w:numId w:val="5"/>
        </w:numPr>
        <w:spacing w:before="100" w:beforeAutospacing="1" w:after="100" w:afterAutospacing="1"/>
        <w:rPr>
          <w:b/>
          <w:bCs/>
        </w:rPr>
      </w:pPr>
      <w:r w:rsidRPr="00D41F78">
        <w:rPr>
          <w:rStyle w:val="Strong"/>
          <w:b w:val="0"/>
          <w:bCs w:val="0"/>
        </w:rPr>
        <w:t>how curriculum should be organised or justified</w:t>
      </w:r>
      <w:r w:rsidRPr="00D41F78">
        <w:rPr>
          <w:b/>
          <w:bCs/>
        </w:rPr>
        <w:t xml:space="preserve">; </w:t>
      </w:r>
    </w:p>
    <w:p w14:paraId="624CE574" w14:textId="77777777" w:rsidR="00D41F78" w:rsidRPr="00D41F78" w:rsidRDefault="00D41F78" w:rsidP="00D41F78">
      <w:pPr>
        <w:numPr>
          <w:ilvl w:val="0"/>
          <w:numId w:val="5"/>
        </w:numPr>
        <w:spacing w:before="100" w:beforeAutospacing="1" w:after="100" w:afterAutospacing="1"/>
        <w:rPr>
          <w:b/>
          <w:bCs/>
        </w:rPr>
      </w:pPr>
      <w:r w:rsidRPr="00D41F78">
        <w:rPr>
          <w:rStyle w:val="Strong"/>
          <w:b w:val="0"/>
          <w:bCs w:val="0"/>
        </w:rPr>
        <w:lastRenderedPageBreak/>
        <w:t>the role of the teacher, child, and broader social context</w:t>
      </w:r>
      <w:r w:rsidRPr="00D41F78">
        <w:rPr>
          <w:b/>
          <w:bCs/>
        </w:rPr>
        <w:t xml:space="preserve">; </w:t>
      </w:r>
    </w:p>
    <w:p w14:paraId="3B0B8D6D" w14:textId="77777777" w:rsidR="00D41F78" w:rsidRDefault="00D41F78" w:rsidP="00D41F78">
      <w:pPr>
        <w:numPr>
          <w:ilvl w:val="0"/>
          <w:numId w:val="5"/>
        </w:numPr>
        <w:spacing w:before="100" w:beforeAutospacing="1" w:after="100" w:afterAutospacing="1"/>
      </w:pPr>
      <w:r>
        <w:t xml:space="preserve">and the extent to which the source aligned with particular curriculum traditions or policy orientations. </w:t>
      </w:r>
    </w:p>
    <w:p w14:paraId="2D8957DE" w14:textId="5D5C6674" w:rsidR="00D41F78" w:rsidRPr="00D41F78" w:rsidRDefault="00D41F78" w:rsidP="00D41F78">
      <w:pPr>
        <w:pStyle w:val="NormalWeb"/>
        <w:rPr>
          <w:b/>
          <w:bCs/>
        </w:rPr>
      </w:pPr>
      <w:r>
        <w:t xml:space="preserve">Through iterative reading and comparison, sources were grouped into four recurring </w:t>
      </w:r>
      <w:r w:rsidRPr="00D41F78">
        <w:rPr>
          <w:rStyle w:val="Strong"/>
          <w:b w:val="0"/>
          <w:bCs w:val="0"/>
        </w:rPr>
        <w:t>starting points</w:t>
      </w:r>
      <w:r>
        <w:t xml:space="preserve">: </w:t>
      </w:r>
      <w:r w:rsidRPr="00D41F78">
        <w:rPr>
          <w:rStyle w:val="Strong"/>
          <w:b w:val="0"/>
          <w:bCs w:val="0"/>
        </w:rPr>
        <w:t>the child as a developing being</w:t>
      </w:r>
      <w:r w:rsidRPr="00D41F78">
        <w:t>;</w:t>
      </w:r>
      <w:r w:rsidRPr="00D41F78">
        <w:rPr>
          <w:b/>
          <w:bCs/>
        </w:rPr>
        <w:t xml:space="preserve"> </w:t>
      </w:r>
      <w:r w:rsidRPr="00D41F78">
        <w:rPr>
          <w:rStyle w:val="Strong"/>
          <w:b w:val="0"/>
          <w:bCs w:val="0"/>
        </w:rPr>
        <w:t>society and culture</w:t>
      </w:r>
      <w:r w:rsidRPr="00D41F78">
        <w:t>;</w:t>
      </w:r>
      <w:r w:rsidRPr="00D41F78">
        <w:rPr>
          <w:b/>
          <w:bCs/>
        </w:rPr>
        <w:t xml:space="preserve"> </w:t>
      </w:r>
      <w:r w:rsidRPr="00D41F78">
        <w:rPr>
          <w:rStyle w:val="Strong"/>
          <w:b w:val="0"/>
          <w:bCs w:val="0"/>
        </w:rPr>
        <w:t>structured knowledge domains</w:t>
      </w:r>
      <w:r>
        <w:rPr>
          <w:rStyle w:val="Strong"/>
          <w:b w:val="0"/>
          <w:bCs w:val="0"/>
        </w:rPr>
        <w:t xml:space="preserve"> and</w:t>
      </w:r>
      <w:r w:rsidRPr="00D41F78">
        <w:rPr>
          <w:b/>
          <w:bCs/>
        </w:rPr>
        <w:t xml:space="preserve"> </w:t>
      </w:r>
      <w:r w:rsidRPr="00D41F78">
        <w:rPr>
          <w:rStyle w:val="Strong"/>
          <w:b w:val="0"/>
          <w:bCs w:val="0"/>
        </w:rPr>
        <w:t>educational values and goals</w:t>
      </w:r>
      <w:r w:rsidRPr="00D41F78">
        <w:rPr>
          <w:b/>
          <w:bCs/>
        </w:rPr>
        <w:t xml:space="preserve">. </w:t>
      </w:r>
    </w:p>
    <w:p w14:paraId="05B14F02" w14:textId="1EB52EFA" w:rsidR="00D41F78" w:rsidRDefault="00D41F78" w:rsidP="00D41F78">
      <w:pPr>
        <w:pStyle w:val="NormalWeb"/>
      </w:pPr>
      <w:r>
        <w:t xml:space="preserve">At the same time, sources were also organised according to their dominant </w:t>
      </w:r>
      <w:r w:rsidRPr="00D41F78">
        <w:rPr>
          <w:rStyle w:val="Strong"/>
          <w:b w:val="0"/>
          <w:bCs w:val="0"/>
        </w:rPr>
        <w:t>curriculum logics</w:t>
      </w:r>
      <w:r>
        <w:t xml:space="preserve">, including: </w:t>
      </w:r>
      <w:r w:rsidRPr="00D41F78">
        <w:rPr>
          <w:rStyle w:val="Strong"/>
          <w:b w:val="0"/>
          <w:bCs w:val="0"/>
        </w:rPr>
        <w:t>child-centred logic</w:t>
      </w:r>
      <w:r w:rsidRPr="00D41F78">
        <w:t xml:space="preserve">, </w:t>
      </w:r>
      <w:r w:rsidRPr="00D41F78">
        <w:rPr>
          <w:rStyle w:val="Strong"/>
          <w:b w:val="0"/>
          <w:bCs w:val="0"/>
        </w:rPr>
        <w:t>subject- or knowledge-centred logic</w:t>
      </w:r>
      <w:r w:rsidRPr="00D41F78">
        <w:t xml:space="preserve">, </w:t>
      </w:r>
      <w:r w:rsidRPr="00D41F78">
        <w:rPr>
          <w:rStyle w:val="Strong"/>
          <w:b w:val="0"/>
          <w:bCs w:val="0"/>
        </w:rPr>
        <w:t>play-based logic</w:t>
      </w:r>
      <w:r w:rsidRPr="00D41F78">
        <w:t xml:space="preserve">, and </w:t>
      </w:r>
      <w:r w:rsidRPr="00D41F78">
        <w:rPr>
          <w:rStyle w:val="Strong"/>
          <w:b w:val="0"/>
          <w:bCs w:val="0"/>
        </w:rPr>
        <w:t>emergent curriculum logic</w:t>
      </w:r>
      <w:r w:rsidRPr="00D41F78">
        <w:t xml:space="preserve">. </w:t>
      </w:r>
      <w:r>
        <w:t>These categories were not treated as mutually exclusive. Many sources reflected more than one starting point or logic. The purpose of the coding process was</w:t>
      </w:r>
      <w:r w:rsidR="00990F5A">
        <w:t>,</w:t>
      </w:r>
      <w:r>
        <w:t xml:space="preserve"> therefore</w:t>
      </w:r>
      <w:r w:rsidR="00990F5A">
        <w:t>,</w:t>
      </w:r>
      <w:r>
        <w:t xml:space="preserve"> </w:t>
      </w:r>
      <w:r w:rsidRPr="00D41F78">
        <w:rPr>
          <w:rStyle w:val="Strong"/>
          <w:b w:val="0"/>
          <w:bCs w:val="0"/>
        </w:rPr>
        <w:t>analytic clarification rather than rigid classification</w:t>
      </w:r>
      <w:r w:rsidRPr="00D41F78">
        <w:t xml:space="preserve">. </w:t>
      </w:r>
      <w:r>
        <w:t>The categories were used to identify patterns of emphasis, points of tension, and areas of convergence across the literature, and they provided the organising structure for the synthesis presented in later sections of the paper.</w:t>
      </w:r>
    </w:p>
    <w:p w14:paraId="7E30C029" w14:textId="77777777" w:rsidR="00D41F78" w:rsidRDefault="00D41F78" w:rsidP="00D41F78">
      <w:pPr>
        <w:pStyle w:val="Heading2"/>
      </w:pPr>
      <w:r>
        <w:t>2.6 Limits of the review method</w:t>
      </w:r>
    </w:p>
    <w:p w14:paraId="53401EF9" w14:textId="123AB2C3" w:rsidR="00F068A4" w:rsidRDefault="00D41F78" w:rsidP="00D41F78">
      <w:pPr>
        <w:pStyle w:val="NormalWeb"/>
      </w:pPr>
      <w:r>
        <w:t>As a narrative review, this study does not claim exhaustive coverage of all relevant literature, nor does it employ formal appraisal tools or meta-analytic techniques. Its purpose is interpretive: to synthesise key scholarly conversations, clarify the principal logics and starting points used in kindergarten curriculum construction, and identify implications for policy, practice, and future research. The review</w:t>
      </w:r>
      <w:r w:rsidR="00990F5A">
        <w:t>,</w:t>
      </w:r>
      <w:r>
        <w:t xml:space="preserve"> therefore</w:t>
      </w:r>
      <w:r w:rsidR="00990F5A">
        <w:t>,</w:t>
      </w:r>
      <w:r>
        <w:t xml:space="preserve"> privileges </w:t>
      </w:r>
      <w:r w:rsidRPr="00D41F78">
        <w:rPr>
          <w:rStyle w:val="Strong"/>
          <w:b w:val="0"/>
          <w:bCs w:val="0"/>
        </w:rPr>
        <w:t>breadth of conceptual coverage and analytical synthesis</w:t>
      </w:r>
      <w:r>
        <w:t xml:space="preserve"> over exhaustive retrieval.</w:t>
      </w:r>
    </w:p>
    <w:p w14:paraId="5DF12427" w14:textId="77777777" w:rsidR="00F068A4" w:rsidRDefault="00A7364C">
      <w:pPr>
        <w:pStyle w:val="Heading1"/>
      </w:pPr>
      <w:r>
        <w:t>3. Conceptual Foundations: Defining Curriculum in Early Childhood Contexts</w:t>
      </w:r>
    </w:p>
    <w:p w14:paraId="0704C303" w14:textId="77777777" w:rsidR="00F068A4" w:rsidRDefault="00A7364C">
      <w:pPr>
        <w:pStyle w:val="Heading2"/>
      </w:pPr>
      <w:r>
        <w:t>3.1 The Concept of Curriculum in Kindergarten Settings</w:t>
      </w:r>
    </w:p>
    <w:p w14:paraId="5CBA1192" w14:textId="77777777" w:rsidR="00F068A4" w:rsidRDefault="00A7364C">
      <w:pPr>
        <w:spacing w:after="160" w:line="480" w:lineRule="auto"/>
        <w:ind w:firstLine="720"/>
        <w:jc w:val="both"/>
      </w:pPr>
      <w:r>
        <w:t>Before examining the logic and starting points of kindergarten curriculum construction, it is necessary to clarify what is meant by 'curriculum' in the context of early childhood education, since the term carries different connotations in different scholar</w:t>
      </w:r>
      <w:r>
        <w:t>ly and practitioner communities. In its broadest sense, curriculum refers to the totality of planned and unplanned experiences that children encounter within an educational setting, encompassing the content of learning, the pedagogical processes through wh</w:t>
      </w:r>
      <w:r>
        <w:t>ich that learning is facilitated, the organisation of time and space, and the relationships between children, educators, and families. This broad conception is particularly important in the kindergarten context, where the boundaries between learning and li</w:t>
      </w:r>
      <w:r>
        <w:t xml:space="preserve">ving, between play and work, and between the formal and the informal are less </w:t>
      </w:r>
      <w:r>
        <w:lastRenderedPageBreak/>
        <w:t>sharply drawn than in compulsory schooling (</w:t>
      </w:r>
      <w:proofErr w:type="spellStart"/>
      <w:r>
        <w:t>Pramling</w:t>
      </w:r>
      <w:proofErr w:type="spellEnd"/>
      <w:r>
        <w:t xml:space="preserve"> Samuelsson &amp; </w:t>
      </w:r>
      <w:proofErr w:type="spellStart"/>
      <w:r>
        <w:t>Asplund</w:t>
      </w:r>
      <w:proofErr w:type="spellEnd"/>
      <w:r>
        <w:t xml:space="preserve"> Carlsson, 2008).</w:t>
      </w:r>
    </w:p>
    <w:p w14:paraId="6940F2D1" w14:textId="77777777" w:rsidR="00F068A4" w:rsidRDefault="00A7364C">
      <w:pPr>
        <w:spacing w:after="160" w:line="480" w:lineRule="auto"/>
        <w:ind w:firstLine="720"/>
        <w:jc w:val="both"/>
      </w:pPr>
      <w:r>
        <w:t>A narrower conception of curriculum, more prevalent in school-based discourse, treats c</w:t>
      </w:r>
      <w:r>
        <w:t xml:space="preserve">urriculum primarily as a document specifying prescribed learning outcomes, content areas, and assessment procedures. Whilst such documents play an important role in shaping practice, scholars working in the early childhood field have generally argued that </w:t>
      </w:r>
      <w:r>
        <w:t>a purely prescriptive, content-driven conception of curriculum is inadequate for the early years, given that young children's learning is characterised by holism, embodiment, relationality, and unpredictability (Moss, 2007). The tension between broader and</w:t>
      </w:r>
      <w:r>
        <w:t xml:space="preserve"> narrower conceptions of curriculum is itself one of the central fault lines in debates about kindergarten curriculum construction and reflects deeper philosophical disagreements about the nature of childhood and the purposes of early education.</w:t>
      </w:r>
    </w:p>
    <w:p w14:paraId="7BB02186" w14:textId="77777777" w:rsidR="00F068A4" w:rsidRDefault="00A7364C">
      <w:pPr>
        <w:spacing w:after="160" w:line="480" w:lineRule="auto"/>
        <w:ind w:firstLine="720"/>
        <w:jc w:val="both"/>
      </w:pPr>
      <w:r>
        <w:t>The concep</w:t>
      </w:r>
      <w:r>
        <w:t>t of the 'emergent curriculum' represents one influential attempt to navigate this tension, emphasising the role of children's interests, questions, and investigations in shaping the content and direction of learning, within a framework provided by the edu</w:t>
      </w:r>
      <w:r>
        <w:t>cator's professional knowledge and values (Hedges et al., 2011). This approach draws on the sociocultural insight that learning is a co-constructed process, shaped by the interactions between children, educators, materials, and cultural practices, rather t</w:t>
      </w:r>
      <w:r>
        <w:t>han a linear process of transmission from a knowledgeable adult to a novice child. The recognition that curriculum in the early years is simultaneously planned and emergent, structured and responsive, is a theme that recurs throughout the international lit</w:t>
      </w:r>
      <w:r>
        <w:t>erature on kindergarten curriculum construction.</w:t>
      </w:r>
    </w:p>
    <w:p w14:paraId="2F031D92" w14:textId="77777777" w:rsidR="00F068A4" w:rsidRDefault="00A7364C">
      <w:pPr>
        <w:pStyle w:val="Heading2"/>
      </w:pPr>
      <w:r>
        <w:t>3.2 Historical Evolution of Kindergarten Curriculum Thinking</w:t>
      </w:r>
    </w:p>
    <w:p w14:paraId="259248AD" w14:textId="77777777" w:rsidR="00F068A4" w:rsidRDefault="00A7364C">
      <w:pPr>
        <w:spacing w:after="160" w:line="480" w:lineRule="auto"/>
        <w:ind w:firstLine="720"/>
        <w:jc w:val="both"/>
      </w:pPr>
      <w:r>
        <w:t>The historical development of kindergarten curriculum thought reveals a long-standing dialogue between contrasting visions of childhood and educat</w:t>
      </w:r>
      <w:r>
        <w:t xml:space="preserve">ion. Friedrich Froebel, the </w:t>
      </w:r>
      <w:r>
        <w:lastRenderedPageBreak/>
        <w:t>nineteenth-century German educator who coined the term 'kindergarten', conceived of early childhood education as a process of unfolding the child's innate potential through structured play with carefully designed materials — the</w:t>
      </w:r>
      <w:r>
        <w:t xml:space="preserve"> so-called 'gifts' and 'occupations' — in a harmonious relationship with nature and community. Froebel's vision was explicitly holistic, integrating cognitive, moral, aesthetic, and physical dimensions of development, and his influence can still be detecte</w:t>
      </w:r>
      <w:r>
        <w:t>d in contemporary curriculum frameworks that emphasise creativity, nature, and child-initiated activity (Brostrom, 2006).</w:t>
      </w:r>
    </w:p>
    <w:p w14:paraId="77FAD821" w14:textId="77777777" w:rsidR="00F068A4" w:rsidRDefault="00A7364C">
      <w:pPr>
        <w:spacing w:after="160" w:line="480" w:lineRule="auto"/>
        <w:ind w:firstLine="720"/>
        <w:jc w:val="both"/>
      </w:pPr>
      <w:r>
        <w:t xml:space="preserve">John Dewey's progressive educational philosophy provided another foundational strand of kindergarten curriculum thought. Dewey argued </w:t>
      </w:r>
      <w:r>
        <w:t xml:space="preserve">that education must begin with the child's existing experience and interests, proceeding through purposeful activity and problem-solving to deepen understanding and extend capabilities. His emphasis on experience, inquiry, and democratic participation has </w:t>
      </w:r>
      <w:r>
        <w:t>profoundly shaped child-centred approaches to early childhood curriculum, particularly in Anglo-American contexts. Although Dewey's primary contributions were elaborated in book form, his ideas have been extensively theorised and applied in subsequent jour</w:t>
      </w:r>
      <w:r>
        <w:t>nal scholarship and continue to shape debates about the purposes of kindergarten education (Brostrom, 2006).</w:t>
      </w:r>
    </w:p>
    <w:p w14:paraId="6D426E89" w14:textId="77777777" w:rsidR="00F068A4" w:rsidRDefault="00A7364C">
      <w:pPr>
        <w:spacing w:after="160" w:line="480" w:lineRule="auto"/>
        <w:ind w:firstLine="720"/>
        <w:jc w:val="both"/>
      </w:pPr>
      <w:r>
        <w:t>The mid-twentieth century saw the growing influence of developmental psychology, particularly the cognitive-developmental theory of Jean Piaget and</w:t>
      </w:r>
      <w:r>
        <w:t xml:space="preserve"> the sociocultural theory of Lev Vygotsky, on kindergarten curriculum construction. Piaget's stage theory, which posited a sequence of qualitatively distinct stages of cognitive development through which all children pass, had significant implications for </w:t>
      </w:r>
      <w:r>
        <w:t>curriculum design, suggesting that content and learning experiences should be matched to the child's current developmental stage. Vygotsky's concept of the zone of proximal development, emphasising the importance of social interaction and guided support in</w:t>
      </w:r>
      <w:r>
        <w:t xml:space="preserve"> extending children's cognitive capacities, provided the theoretical basis for </w:t>
      </w:r>
      <w:r>
        <w:lastRenderedPageBreak/>
        <w:t>more collaborative and dialogic approaches to early childhood pedagogy (Fleer, 2009; Siraj-Blatchford, 2009).</w:t>
      </w:r>
    </w:p>
    <w:p w14:paraId="2897640C" w14:textId="77777777" w:rsidR="00F068A4" w:rsidRDefault="00A7364C">
      <w:pPr>
        <w:pStyle w:val="Heading1"/>
      </w:pPr>
      <w:r>
        <w:t>4. Theoretical Frameworks Underpinning Kindergarten Curriculum Cons</w:t>
      </w:r>
      <w:r>
        <w:t>truction</w:t>
      </w:r>
    </w:p>
    <w:p w14:paraId="52E5F7F3" w14:textId="77777777" w:rsidR="00F068A4" w:rsidRDefault="00A7364C">
      <w:pPr>
        <w:pStyle w:val="Heading2"/>
      </w:pPr>
      <w:r>
        <w:t>4.1 Developmental Perspectives</w:t>
      </w:r>
    </w:p>
    <w:p w14:paraId="5B660C14" w14:textId="77777777" w:rsidR="00F068A4" w:rsidRDefault="00A7364C">
      <w:pPr>
        <w:spacing w:after="160" w:line="480" w:lineRule="auto"/>
        <w:ind w:firstLine="720"/>
        <w:jc w:val="both"/>
      </w:pPr>
      <w:r>
        <w:t>The developmental psychology tradition has exerted the most pervasive influence on kindergarten curriculum construction in Western contexts, providing both a scientific rationale for child-centred approaches and a fr</w:t>
      </w:r>
      <w:r>
        <w:t>amework for thinking about what constitutes age-appropriate content and pedagogy. The concept of developmentally appropriate practice (DAP), elaborated and periodically revised by the National Association for the Education of Young Children in the United S</w:t>
      </w:r>
      <w:r>
        <w:t>tates, represents perhaps the most institutionalised expression of this developmental logic, articulating principles for curriculum design based on knowledge of child development, the characteristics of individual children, and the social and cultural cont</w:t>
      </w:r>
      <w:r>
        <w:t>exts in which children live (Grieshaber, 2008).</w:t>
      </w:r>
    </w:p>
    <w:p w14:paraId="74EA3D32" w14:textId="6A8CFFFB" w:rsidR="00F068A4" w:rsidRDefault="00A7364C">
      <w:pPr>
        <w:spacing w:after="160" w:line="480" w:lineRule="auto"/>
        <w:ind w:firstLine="720"/>
        <w:jc w:val="both"/>
      </w:pPr>
      <w:r>
        <w:t>The developmental perspective has, however, been critiqued on several grounds. Scholars working in poststructuralist, feminist, and critical traditions have argued that developmental psychology's universalisi</w:t>
      </w:r>
      <w:r>
        <w:t xml:space="preserve">ng claims mask culturally specific assumptions about childhood, learning, and the normal developmental trajectory, which reflect the experience of predominantly white, Western, middle-class children and marginalise alternative ways of being a child (Moss, </w:t>
      </w:r>
      <w:r>
        <w:t xml:space="preserve">2007; </w:t>
      </w:r>
      <w:proofErr w:type="spellStart"/>
      <w:r>
        <w:t>Ailwood</w:t>
      </w:r>
      <w:proofErr w:type="spellEnd"/>
      <w:r>
        <w:t>, 2003). The association between developmental appropriateness and a particular set of child-centred, play-based practices has also been questioned, with critics arguing that this association is historically and culturally contingent rather th</w:t>
      </w:r>
      <w:r>
        <w:t>an scientifically determined (Grieshaber, 2008; Wood, 2014). These critiques do not invalidate the insights of developmental psychology but rather call for a more reflexive and culturally sensitive application of developmental knowledge in curriculum const</w:t>
      </w:r>
      <w:r>
        <w:t>ruction.</w:t>
      </w:r>
      <w:r w:rsidR="005E66AC">
        <w:t xml:space="preserve"> </w:t>
      </w:r>
      <w:r w:rsidR="005E66AC" w:rsidRPr="005E66AC">
        <w:t>Recent curriculum-</w:t>
      </w:r>
      <w:r w:rsidR="005E66AC" w:rsidRPr="005E66AC">
        <w:lastRenderedPageBreak/>
        <w:t>theoretical work has extended this critique by arguing that developmentally appropriate practice should be understood not simply as a set of age-based prescriptions, but as a contested curricular discourse that requires democratic, critical, and context-sensitive professional judgement (Kessler &amp; Castner, 2024).</w:t>
      </w:r>
    </w:p>
    <w:p w14:paraId="593A9083" w14:textId="77777777" w:rsidR="00F068A4" w:rsidRDefault="00A7364C">
      <w:pPr>
        <w:pStyle w:val="Heading2"/>
      </w:pPr>
      <w:r>
        <w:t>4.2 Ecological Systems Theory</w:t>
      </w:r>
    </w:p>
    <w:p w14:paraId="36C6DA6A" w14:textId="77777777" w:rsidR="00F068A4" w:rsidRDefault="00A7364C">
      <w:pPr>
        <w:spacing w:after="160" w:line="480" w:lineRule="auto"/>
        <w:ind w:firstLine="720"/>
        <w:jc w:val="both"/>
      </w:pPr>
      <w:r>
        <w:t>Bronfenbrenner's ecological systems theory, initially outlined in a foundational paper in the American Psychologist (Bronfenbrenner, 1977) an</w:t>
      </w:r>
      <w:r>
        <w:t>d subsequently elaborated in his bioecological model, offers a valuable framework for understanding the multiple layers of context that shape children's development and, by extension, the contexts that kindergarten curriculum must account for. Bronfenbrenn</w:t>
      </w:r>
      <w:r>
        <w:t xml:space="preserve">er's model identifies a series of nested systems: the microsystems of immediate settings such as family and school in which the child is directly involved; the mesosystems of interconnections and relationships between those microsystems; the </w:t>
      </w:r>
      <w:proofErr w:type="spellStart"/>
      <w:r>
        <w:t>exosystems</w:t>
      </w:r>
      <w:proofErr w:type="spellEnd"/>
      <w:r>
        <w:t xml:space="preserve"> of </w:t>
      </w:r>
      <w:r>
        <w:t>community organisations, neighbourhoods, parental workplaces, and other settings that affect the child indirectly; and the macrosystems of broader culture, ideology, and national policy — all of which interact dynamically to shape the child's developmental</w:t>
      </w:r>
      <w:r>
        <w:t xml:space="preserve"> trajectory. This framework draws attention to the fact that curriculum construction never takes place in a vacuum; it is always situated within and shaped by specific ecological contexts, including the socioeconomic circumstances of families, the cultural</w:t>
      </w:r>
      <w:r>
        <w:t xml:space="preserve"> values of communities, the professional traditions of educators, and the policy frameworks of national governments (Kagan &amp; Roth, 2017).</w:t>
      </w:r>
    </w:p>
    <w:p w14:paraId="05B5F2C6" w14:textId="77777777" w:rsidR="00F068A4" w:rsidRDefault="00A7364C">
      <w:pPr>
        <w:spacing w:after="160" w:line="480" w:lineRule="auto"/>
        <w:ind w:firstLine="720"/>
        <w:jc w:val="both"/>
      </w:pPr>
      <w:r>
        <w:t>The ecological perspective has been particularly influential in informing family-inclusive and community-responsive ap</w:t>
      </w:r>
      <w:r>
        <w:t>proaches to kindergarten curriculum, emphasising the importance of partnership with families, sensitivity to cultural diversity, and alignment between the curriculum of the early childhood setting and the learning environments of home and community (Alvest</w:t>
      </w:r>
      <w:r>
        <w:t xml:space="preserve">ad &amp; Duncan, 2006). It also underpins systems-level thinking about </w:t>
      </w:r>
      <w:r>
        <w:lastRenderedPageBreak/>
        <w:t>curriculum quality, recognising that the characteristics of individual curriculum documents cannot be separated from the broader professional, institutional, and policy systems within which</w:t>
      </w:r>
      <w:r>
        <w:t xml:space="preserve"> they are implemented (Slot et al., 2015).</w:t>
      </w:r>
    </w:p>
    <w:p w14:paraId="302F3660" w14:textId="77777777" w:rsidR="00F068A4" w:rsidRDefault="00A7364C">
      <w:pPr>
        <w:pStyle w:val="Heading2"/>
      </w:pPr>
      <w:r>
        <w:t>4.3 Sociocultural and Critical Perspectives</w:t>
      </w:r>
    </w:p>
    <w:p w14:paraId="1E45CD4E" w14:textId="77777777" w:rsidR="00F068A4" w:rsidRDefault="00A7364C">
      <w:pPr>
        <w:spacing w:after="160" w:line="480" w:lineRule="auto"/>
        <w:ind w:firstLine="720"/>
        <w:jc w:val="both"/>
      </w:pPr>
      <w:r>
        <w:t>Vygotskian sociocultural theory, as elaborated and extended by subsequent scholars, has become an increasingly influential framework for kindergarten curriculum construc</w:t>
      </w:r>
      <w:r>
        <w:t>tion, offering a relational account of learning that emphasises the mediating role of language, symbols, tools, and social interaction in cognitive development (Fleer, 2009). From a sociocultural perspective, curriculum construction is not primarily a matt</w:t>
      </w:r>
      <w:r>
        <w:t>er of matching content to individual developmental stages but rather of creating rich zones of proximal development through which children, guided by more competent others, can extend their understanding and capabilities. This perspective draws attention t</w:t>
      </w:r>
      <w:r>
        <w:t>o the pedagogical relationship between child and educator as itself a curricular resource, and to the importance of the quality of teacher–child interaction — including what Siraj-Blatchford (2009) characterised as 'sustained shared thinking' — as a key de</w:t>
      </w:r>
      <w:r>
        <w:t>terminant of curriculum quality.</w:t>
      </w:r>
    </w:p>
    <w:p w14:paraId="76E1E74C" w14:textId="77777777" w:rsidR="00F068A4" w:rsidRDefault="00A7364C">
      <w:pPr>
        <w:spacing w:after="160" w:line="480" w:lineRule="auto"/>
        <w:ind w:firstLine="720"/>
        <w:jc w:val="both"/>
      </w:pPr>
      <w:r>
        <w:t>Critical and poststructuralist perspectives, drawing on the work of Foucault and feminist scholars, have introduced a further dimension to kindergarten curriculum theory, highlighting the ways in which curriculum constructi</w:t>
      </w:r>
      <w:r>
        <w:t>on is embedded in relations of power and serves particular social interests. From this perspective, decisions about curriculum content and structure are never politically neutral; they involve choices about whose knowledge, values, and ways of being are re</w:t>
      </w:r>
      <w:r>
        <w:t xml:space="preserve">cognised and valued, and whose are marginalised or excluded (Moss, 2007; </w:t>
      </w:r>
      <w:proofErr w:type="spellStart"/>
      <w:r>
        <w:t>Ailwood</w:t>
      </w:r>
      <w:proofErr w:type="spellEnd"/>
      <w:r>
        <w:t>, 2003). These perspectives have been particularly productive in drawing attention to issues of gender, race, class, and disability in early childhood curriculum, and in openin</w:t>
      </w:r>
      <w:r>
        <w:t>g up space for critical reflection on the taken-for-granted assumptions that inform curriculum construction.</w:t>
      </w:r>
    </w:p>
    <w:p w14:paraId="53735721" w14:textId="77777777" w:rsidR="00F068A4" w:rsidRDefault="00A7364C">
      <w:pPr>
        <w:pStyle w:val="Heading1"/>
      </w:pPr>
      <w:r>
        <w:lastRenderedPageBreak/>
        <w:t>5. The Logic of Kindergarten Curriculum Construction</w:t>
      </w:r>
    </w:p>
    <w:p w14:paraId="0AE26508" w14:textId="77777777" w:rsidR="00F068A4" w:rsidRDefault="00A7364C">
      <w:pPr>
        <w:pStyle w:val="Heading2"/>
      </w:pPr>
      <w:r>
        <w:t>5.1 Child-Centred Logic Versus Subject-Centred Logic</w:t>
      </w:r>
    </w:p>
    <w:p w14:paraId="2A4AA7CB" w14:textId="77777777" w:rsidR="00F068A4" w:rsidRDefault="00A7364C">
      <w:pPr>
        <w:spacing w:after="160" w:line="480" w:lineRule="auto"/>
        <w:ind w:firstLine="720"/>
        <w:jc w:val="both"/>
      </w:pPr>
      <w:r>
        <w:t>One of the most enduring debates in early</w:t>
      </w:r>
      <w:r>
        <w:t xml:space="preserve"> childhood curriculum concerns the relative priority to be given to the child's interests, developmental needs, and self-initiated activity, on the one hand, and to the structured domains of disciplinary knowledge, on the other. The child-centred tradition</w:t>
      </w:r>
      <w:r>
        <w:t xml:space="preserve">, rooted in the progressive educational philosophies of Froebel and Dewey and subsequently supported by developmental psychology, holds that curriculum should take its starting point from the child's existing experience, interests, and modes of engagement </w:t>
      </w:r>
      <w:r>
        <w:t>with the world, building outward from these to encompass broader domains of knowledge and skill. This logic prioritises intrinsic motivation, active exploration, and the integration of learning across domains, and is typically associated with play-based an</w:t>
      </w:r>
      <w:r>
        <w:t>d project-based approaches to curriculum design (</w:t>
      </w:r>
      <w:proofErr w:type="spellStart"/>
      <w:r>
        <w:t>Pramling</w:t>
      </w:r>
      <w:proofErr w:type="spellEnd"/>
      <w:r>
        <w:t xml:space="preserve"> Samuelsson &amp; </w:t>
      </w:r>
      <w:proofErr w:type="spellStart"/>
      <w:r>
        <w:t>Asplund</w:t>
      </w:r>
      <w:proofErr w:type="spellEnd"/>
      <w:r>
        <w:t xml:space="preserve"> Carlsson, 2008).</w:t>
      </w:r>
    </w:p>
    <w:p w14:paraId="0D13DFF4" w14:textId="77777777" w:rsidR="00F068A4" w:rsidRDefault="00A7364C">
      <w:pPr>
        <w:spacing w:after="160" w:line="480" w:lineRule="auto"/>
        <w:ind w:firstLine="720"/>
        <w:jc w:val="both"/>
      </w:pPr>
      <w:r>
        <w:t>The subject-centred or knowledge-based approach, by contrast, holds that the organisation of curriculum around structured bodies of disciplinary knowledge — suc</w:t>
      </w:r>
      <w:r>
        <w:t>h as mathematics, language, science, and the arts — provides a more reliable foundation for the systematic development of the cognitive capacities and knowledge structures that children will need for success in formal schooling and beyond. Proponents of th</w:t>
      </w:r>
      <w:r>
        <w:t>is view argue that leaving curriculum organisation entirely to children's spontaneous interests risks leaving significant gaps in children's knowledge and skill development, particularly for children from disadvantaged backgrounds who may have had less exp</w:t>
      </w:r>
      <w:r>
        <w:t>osure to the literate and numerate practices that schools reward (Nores &amp; Barnett, 2010; Weiland &amp; Yoshikawa, 2013).</w:t>
      </w:r>
    </w:p>
    <w:p w14:paraId="4E8358E0" w14:textId="77777777" w:rsidR="00F068A4" w:rsidRDefault="00A7364C">
      <w:pPr>
        <w:spacing w:after="160" w:line="480" w:lineRule="auto"/>
        <w:ind w:firstLine="720"/>
        <w:jc w:val="both"/>
      </w:pPr>
      <w:r>
        <w:t>The dichotomy between child-centred and subject-centred logic, whilst analytically useful, can be misleading in its suggestion that these r</w:t>
      </w:r>
      <w:r>
        <w:t xml:space="preserve">epresent mutually exclusive alternatives. In practice, most thoughtful approaches to kindergarten curriculum construction seek to integrate insights from both traditions, organising learning experiences that are responsive to </w:t>
      </w:r>
      <w:r>
        <w:lastRenderedPageBreak/>
        <w:t>children's interests and devel</w:t>
      </w:r>
      <w:r>
        <w:t xml:space="preserve">opmentally appropriate whilst also ensuring systematic attention to the knowledge and skill domains that are judged to be important for children's long-term flourishing. The challenge of curriculum construction lies precisely in achieving this integration </w:t>
      </w:r>
      <w:r>
        <w:t>in a principled and coherent way, one that is grounded in a clear understanding of the educational goals being pursued and the means most likely to achieve them.</w:t>
      </w:r>
    </w:p>
    <w:p w14:paraId="1FF55CEC" w14:textId="77777777" w:rsidR="00F068A4" w:rsidRDefault="00A7364C">
      <w:pPr>
        <w:pStyle w:val="Heading2"/>
      </w:pPr>
      <w:r>
        <w:t>5.2 Integrated Versus Fragmented Curriculum Design</w:t>
      </w:r>
    </w:p>
    <w:p w14:paraId="22FA9185" w14:textId="77777777" w:rsidR="00F068A4" w:rsidRDefault="00A7364C">
      <w:pPr>
        <w:spacing w:after="160" w:line="480" w:lineRule="auto"/>
        <w:ind w:firstLine="720"/>
        <w:jc w:val="both"/>
      </w:pPr>
      <w:r>
        <w:t>A related dimension of curriculum logic con</w:t>
      </w:r>
      <w:r>
        <w:t>cerns the degree of integration or fragmentation in curriculum design. The fragmented, subject-based curriculum structure that dominates formal schooling is widely regarded as inappropriate for the early years, given that young children's experience of the</w:t>
      </w:r>
      <w:r>
        <w:t xml:space="preserve"> world is fundamentally integrated and that artificial disciplinary boundaries can impede the holistic, relational learning that characterises early childhood (</w:t>
      </w:r>
      <w:proofErr w:type="spellStart"/>
      <w:r>
        <w:t>Pramling</w:t>
      </w:r>
      <w:proofErr w:type="spellEnd"/>
      <w:r>
        <w:t xml:space="preserve"> Samuelsson &amp; </w:t>
      </w:r>
      <w:proofErr w:type="spellStart"/>
      <w:r>
        <w:t>Asplund</w:t>
      </w:r>
      <w:proofErr w:type="spellEnd"/>
      <w:r>
        <w:t xml:space="preserve"> Carlsson, 2008; Brostrom, 2006). Integrated curriculum models seek</w:t>
      </w:r>
      <w:r>
        <w:t xml:space="preserve"> to organise learning around meaningful themes, projects, or problems that draw on multiple domains of knowledge and skill simultaneously, thereby preserving the holistic character of early learning whilst still ensuring systematic attention to key areas o</w:t>
      </w:r>
      <w:r>
        <w:t>f development.</w:t>
      </w:r>
    </w:p>
    <w:p w14:paraId="01AD4F3F" w14:textId="77777777" w:rsidR="00F068A4" w:rsidRDefault="00A7364C">
      <w:pPr>
        <w:spacing w:after="160" w:line="480" w:lineRule="auto"/>
        <w:ind w:firstLine="720"/>
        <w:jc w:val="both"/>
      </w:pPr>
      <w:r>
        <w:t>The Reggio Emilia approach, developed in northern Italy following the Second World War and now internationally influential, represents perhaps the most fully articulated integrated curriculum model, organising learning around long-term proje</w:t>
      </w:r>
      <w:r>
        <w:t>cts — or '</w:t>
      </w:r>
      <w:proofErr w:type="spellStart"/>
      <w:r>
        <w:t>progettazione</w:t>
      </w:r>
      <w:proofErr w:type="spellEnd"/>
      <w:r>
        <w:t>' — that emerge from children's questions and investigations and are pursued through a rich variety of 'languages', including visual arts, music, movement, and dramatic play. The Reggio approach illustrates how an integrated curricul</w:t>
      </w:r>
      <w:r>
        <w:t>um can be simultaneously structured, intellectually rigorous, and responsive to children's interests, challenging the assumption that structure and child-centredness are inherently in tension (Yelland, 2011). The success of integrated curriculum models, ho</w:t>
      </w:r>
      <w:r>
        <w:t xml:space="preserve">wever, depends critically on the professional knowledge and </w:t>
      </w:r>
      <w:r>
        <w:lastRenderedPageBreak/>
        <w:t>pedagogical creativity of educators, who must be capable of identifying the disciplinary connections within children's investigations and using them to extend children's learning in productive dir</w:t>
      </w:r>
      <w:r>
        <w:t>ections.</w:t>
      </w:r>
    </w:p>
    <w:p w14:paraId="70C5D2A4" w14:textId="77777777" w:rsidR="00F068A4" w:rsidRDefault="00A7364C">
      <w:pPr>
        <w:pStyle w:val="Heading2"/>
      </w:pPr>
      <w:r>
        <w:t>5.3 Play as a Curricular Logic</w:t>
      </w:r>
    </w:p>
    <w:p w14:paraId="702EC49B" w14:textId="1935B045" w:rsidR="00F068A4" w:rsidRDefault="00A7364C">
      <w:pPr>
        <w:spacing w:after="160" w:line="480" w:lineRule="auto"/>
        <w:ind w:firstLine="720"/>
        <w:jc w:val="both"/>
      </w:pPr>
      <w:r>
        <w:t>Play occupies a uniquely central position in debates about kindergarten curriculum logic, functioning simultaneously as a valued activity in its own right, as a medium for learning, and as a pedagogical approach. The</w:t>
      </w:r>
      <w:r>
        <w:t xml:space="preserve"> claim that play is the 'work' of young children, which can be traced through the entire tradition of progressive early childhood education, has been given renewed theoretical elaboration through sociocultural theory, which positions play as a leading acti</w:t>
      </w:r>
      <w:r>
        <w:t>vity in the sense of being the primary context within which children's higher psychological functions are developed (Fleer, 2009). In play, particularly in the complex forms of imaginative and rule-governed play that develop in the kindergarten years, chil</w:t>
      </w:r>
      <w:r>
        <w:t>dren practise and extend language, self-regulation, social understanding, creative thinking, and representational capacity simultaneously, making play an extraordinarily rich curricular resource (</w:t>
      </w:r>
      <w:proofErr w:type="spellStart"/>
      <w:r>
        <w:t>Pramling</w:t>
      </w:r>
      <w:proofErr w:type="spellEnd"/>
      <w:r>
        <w:t xml:space="preserve"> Samuelsson &amp; </w:t>
      </w:r>
      <w:proofErr w:type="spellStart"/>
      <w:r>
        <w:t>Asplund</w:t>
      </w:r>
      <w:proofErr w:type="spellEnd"/>
      <w:r>
        <w:t xml:space="preserve"> Carlsson, 2008; Yelland, 2011)</w:t>
      </w:r>
      <w:r>
        <w:t>.</w:t>
      </w:r>
      <w:r w:rsidR="006C40AB">
        <w:t xml:space="preserve"> </w:t>
      </w:r>
      <w:r w:rsidR="006C40AB" w:rsidRPr="006C40AB">
        <w:t>Recent school-level research likewise reports that game-based learning can improve kindergarten pupils’ language and literacy performance, adding further support to the curricular value of structured playful pedagogy (</w:t>
      </w:r>
      <w:proofErr w:type="spellStart"/>
      <w:r w:rsidR="006C40AB" w:rsidRPr="006C40AB">
        <w:t>Lojero</w:t>
      </w:r>
      <w:proofErr w:type="spellEnd"/>
      <w:r w:rsidR="006C40AB" w:rsidRPr="006C40AB">
        <w:t>, 2025).</w:t>
      </w:r>
      <w:r w:rsidR="005E66AC">
        <w:t xml:space="preserve"> </w:t>
      </w:r>
      <w:r w:rsidR="006C40AB" w:rsidRPr="005E66AC">
        <w:t>New</w:t>
      </w:r>
      <w:r w:rsidR="005E66AC" w:rsidRPr="005E66AC">
        <w:t xml:space="preserve"> evidence continues to support this position: a scoping review of 51 peer-reviewed studies reported broad cognitive, academic, and socio-emotional benefits of play-based learning, while a cross-case study of children transitioning from a Reggio Emilia-inspired play-based setting found that they entered kindergarten as capable learners, explorers, communicators, and empathisers (Mohammed et al., 2026; Fyffe et al., 2024).</w:t>
      </w:r>
    </w:p>
    <w:p w14:paraId="4D3955C9" w14:textId="77777777" w:rsidR="00F068A4" w:rsidRDefault="00A7364C">
      <w:pPr>
        <w:spacing w:after="160" w:line="480" w:lineRule="auto"/>
        <w:ind w:firstLine="720"/>
        <w:jc w:val="both"/>
      </w:pPr>
      <w:r>
        <w:t>However, the relationship between play and curriculum has been the subject of considerable critical scrutiny. Wood (2014) has argued that the concept of 'free play' as an unambiguously liberating force in early childhood education is ideologically complex,</w:t>
      </w:r>
      <w:r>
        <w:t xml:space="preserve"> serving </w:t>
      </w:r>
      <w:r>
        <w:lastRenderedPageBreak/>
        <w:t>partly as a regulatory mechanism through which children's activities are organised and governed according to adult-defined norms of appropriate childlike behaviour. The distinction between child-initiated and adult-led activity, central to many cu</w:t>
      </w:r>
      <w:r>
        <w:t xml:space="preserve">rriculum frameworks, has been questioned as empirically unstable and theoretically problematic, given that all activity in educational settings is shaped to some degree by adult structuring of the environment, time, and available resources (Wood, 2014; </w:t>
      </w:r>
      <w:proofErr w:type="spellStart"/>
      <w:r>
        <w:t>Ail</w:t>
      </w:r>
      <w:r>
        <w:t>wood</w:t>
      </w:r>
      <w:proofErr w:type="spellEnd"/>
      <w:r>
        <w:t>, 2003). These critiques call for a more nuanced understanding of play as a curricular logic, one that acknowledges both its genuine educational value and the ways in which it is constructed and deployed within broader relations of educational governan</w:t>
      </w:r>
      <w:r>
        <w:t>ce.</w:t>
      </w:r>
    </w:p>
    <w:p w14:paraId="2B9CD404" w14:textId="77777777" w:rsidR="00F068A4" w:rsidRDefault="00A7364C">
      <w:pPr>
        <w:pStyle w:val="Heading2"/>
      </w:pPr>
      <w:r>
        <w:t>5.4 Pedagogical Documentation and Emergent Curriculum Logic</w:t>
      </w:r>
    </w:p>
    <w:p w14:paraId="3A7E68AF" w14:textId="77777777" w:rsidR="00F068A4" w:rsidRDefault="00A7364C">
      <w:pPr>
        <w:spacing w:after="160" w:line="480" w:lineRule="auto"/>
        <w:ind w:firstLine="720"/>
        <w:jc w:val="both"/>
      </w:pPr>
      <w:r>
        <w:t>The concept of pedagogical documentation, developed within the Reggio Emilia tradition and widely adopted in Nordic and other progressive curriculum frameworks, represents an important innovat</w:t>
      </w:r>
      <w:r>
        <w:t>ion in the logic of kindergarten curriculum construction. Pedagogical documentation involves the systematic collection, analysis, and presentation of evidence of children's learning processes — through photographs, recordings, written observations, and exa</w:t>
      </w:r>
      <w:r>
        <w:t>mples of children's work — as a basis for reflecting on and developing curriculum. Unlike assessment-focused documentation, which seeks to measure children's attainment against predetermined standards, pedagogical documentation is oriented towards making c</w:t>
      </w:r>
      <w:r>
        <w:t>hildren's learning visible and opening it up for collective reflection by educators, children, and families (Sheridan et al., 2014).</w:t>
      </w:r>
    </w:p>
    <w:p w14:paraId="1E82C324" w14:textId="77777777" w:rsidR="00F068A4" w:rsidRDefault="00A7364C">
      <w:pPr>
        <w:spacing w:after="160" w:line="480" w:lineRule="auto"/>
        <w:ind w:firstLine="720"/>
        <w:jc w:val="both"/>
      </w:pPr>
      <w:r>
        <w:t>The logic of emergent curriculum, closely associated with pedagogical documentation, holds that the curriculum cannot be fu</w:t>
      </w:r>
      <w:r>
        <w:t>lly predetermined but must be responsive to the specific interests, questions, and experiences of the particular group of children in a specific context. This logic does not entail the absence of structure or intentionality on the part of the educator; rat</w:t>
      </w:r>
      <w:r>
        <w:t xml:space="preserve">her, it requires a particular kind of professional agency, characterised by attentive </w:t>
      </w:r>
      <w:r>
        <w:lastRenderedPageBreak/>
        <w:t>observation, openness to surprise, willingness to follow children's lines of inquiry, and ability to connect these with broader educational goals (Hedges et al., 2011; Si</w:t>
      </w:r>
      <w:r>
        <w:t>raj-Blatchford, 2009). The emergent curriculum logic has significant implications for the role of the teacher in curriculum construction, positioning the educator not as a deliverer of a predetermined curriculum but as a co-constructor of learning alongsid</w:t>
      </w:r>
      <w:r>
        <w:t>e children.</w:t>
      </w:r>
    </w:p>
    <w:p w14:paraId="1984ED15" w14:textId="77777777" w:rsidR="00F068A4" w:rsidRDefault="00A7364C">
      <w:pPr>
        <w:pStyle w:val="Heading1"/>
      </w:pPr>
      <w:r>
        <w:t>6. Starting Points in Kindergarten Curriculum Construction</w:t>
      </w:r>
    </w:p>
    <w:p w14:paraId="1B881087" w14:textId="77777777" w:rsidR="00F068A4" w:rsidRDefault="00A7364C">
      <w:pPr>
        <w:spacing w:after="160" w:line="480" w:lineRule="auto"/>
        <w:ind w:firstLine="720"/>
        <w:jc w:val="both"/>
      </w:pPr>
      <w:r>
        <w:t>The question of the starting point of kindergarten curriculum construction is fundamentally a question about the primary referent or foundation on which curriculum decisions are grounde</w:t>
      </w:r>
      <w:r>
        <w:t>d. Different theoretical traditions and practical approaches have emphasised different starting points, and a coherent logic of curriculum construction requires clarity about which starting point, or combination of starting points, is most defensible and e</w:t>
      </w:r>
      <w:r>
        <w:t>ducationally productive. Four principal starting points can be identified in the literature: the developing child, society and culture, knowledge domains, and educational values and goals.</w:t>
      </w:r>
    </w:p>
    <w:p w14:paraId="4DEED2F9" w14:textId="77777777" w:rsidR="00F068A4" w:rsidRDefault="00A7364C">
      <w:pPr>
        <w:pStyle w:val="Heading2"/>
      </w:pPr>
      <w:r>
        <w:t>6.1 The Child as the Starting Point</w:t>
      </w:r>
    </w:p>
    <w:p w14:paraId="5E2082AE" w14:textId="77777777" w:rsidR="00F068A4" w:rsidRDefault="00A7364C">
      <w:pPr>
        <w:spacing w:after="160" w:line="480" w:lineRule="auto"/>
        <w:ind w:firstLine="720"/>
        <w:jc w:val="both"/>
      </w:pPr>
      <w:r>
        <w:t>The most influential starting p</w:t>
      </w:r>
      <w:r>
        <w:t>oint in the Anglo-American and Nordic early childhood traditions is the developing child, conceived as an active, capable, and curious learner whose interests, experiences, and developmental characteristics should provide the primary orientation for curric</w:t>
      </w:r>
      <w:r>
        <w:t>ulum construction. This starting point draws on both developmental psychology, which provides knowledge about the typical sequence and characteristics of early childhood development, and sociocultural theory, which emphasises the importance of beginning fr</w:t>
      </w:r>
      <w:r>
        <w:t xml:space="preserve">om children's existing cultural practices and social relationships (Fleer, 2009; </w:t>
      </w:r>
      <w:proofErr w:type="spellStart"/>
      <w:r>
        <w:t>Pramling</w:t>
      </w:r>
      <w:proofErr w:type="spellEnd"/>
      <w:r>
        <w:t xml:space="preserve"> Samuelsson &amp; </w:t>
      </w:r>
      <w:proofErr w:type="spellStart"/>
      <w:r>
        <w:t>Asplund</w:t>
      </w:r>
      <w:proofErr w:type="spellEnd"/>
      <w:r>
        <w:t xml:space="preserve"> Carlsson, 2008).</w:t>
      </w:r>
    </w:p>
    <w:p w14:paraId="20424074" w14:textId="77777777" w:rsidR="00F068A4" w:rsidRDefault="00A7364C">
      <w:pPr>
        <w:spacing w:after="160" w:line="480" w:lineRule="auto"/>
        <w:ind w:firstLine="720"/>
        <w:jc w:val="both"/>
      </w:pPr>
      <w:r>
        <w:t>Taking the child as the starting point for curriculum construction does not imply that curriculum should be simply reactive or t</w:t>
      </w:r>
      <w:r>
        <w:t xml:space="preserve">hat children's momentary preferences should </w:t>
      </w:r>
      <w:r>
        <w:lastRenderedPageBreak/>
        <w:t>determine all curricular decisions. Rather, it implies a commitment to understanding children's perspectives and experiences, to respecting children's agency and voice in curriculum processes, and to designing le</w:t>
      </w:r>
      <w:r>
        <w:t>arning experiences that are responsive to and build upon children's existing competencies and motivations. The child-as-starting-point logic is associated with a view of the child as a 'rich child', capable and competent, a perspective articulated with par</w:t>
      </w:r>
      <w:r>
        <w:t xml:space="preserve">ticular clarity in the Reggio Emilia philosophy and in the New Zealand curriculum framework </w:t>
      </w:r>
      <w:proofErr w:type="spellStart"/>
      <w:r>
        <w:t>Te</w:t>
      </w:r>
      <w:proofErr w:type="spellEnd"/>
      <w:r>
        <w:t xml:space="preserve"> </w:t>
      </w:r>
      <w:proofErr w:type="spellStart"/>
      <w:r>
        <w:t>Whāriki</w:t>
      </w:r>
      <w:proofErr w:type="spellEnd"/>
      <w:r>
        <w:t xml:space="preserve"> (</w:t>
      </w:r>
      <w:proofErr w:type="spellStart"/>
      <w:r>
        <w:t>Alvestad</w:t>
      </w:r>
      <w:proofErr w:type="spellEnd"/>
      <w:r>
        <w:t xml:space="preserve"> &amp; Duncan, 2006; Yelland, 2011).</w:t>
      </w:r>
    </w:p>
    <w:p w14:paraId="28AF638E" w14:textId="77777777" w:rsidR="00F068A4" w:rsidRDefault="00A7364C">
      <w:pPr>
        <w:spacing w:after="160" w:line="480" w:lineRule="auto"/>
        <w:ind w:firstLine="720"/>
        <w:jc w:val="both"/>
      </w:pPr>
      <w:r>
        <w:t>The concept of 'funds of knowledge', drawn from cultural anthropology and applied to early childhood curriculum</w:t>
      </w:r>
      <w:r>
        <w:t xml:space="preserve"> theory by Hedges et al. (2011), provides a particularly productive elaboration of the child-as-starting-point logic. Funds of knowledge refers to the historically accumulated, culturally developed bodies of knowledge and skills that are essential for hous</w:t>
      </w:r>
      <w:r>
        <w:t>ehold functioning and wellbeing, which children bring to educational settings from their homes and communities. By taking children's funds of knowledge as a curricular starting point, educators can build curricula that are simultaneously intellectually cha</w:t>
      </w:r>
      <w:r>
        <w:t>llenging and culturally affirming, connecting children's school learning with their lived experience and cultural identity.</w:t>
      </w:r>
    </w:p>
    <w:p w14:paraId="6B8B0803" w14:textId="77777777" w:rsidR="00F068A4" w:rsidRDefault="00A7364C">
      <w:pPr>
        <w:pStyle w:val="Heading2"/>
      </w:pPr>
      <w:r>
        <w:t>6.2 Society and Culture as Starting Points</w:t>
      </w:r>
    </w:p>
    <w:p w14:paraId="4FBF5B97" w14:textId="77777777" w:rsidR="00F068A4" w:rsidRDefault="00A7364C">
      <w:pPr>
        <w:spacing w:after="160" w:line="480" w:lineRule="auto"/>
        <w:ind w:firstLine="720"/>
        <w:jc w:val="both"/>
      </w:pPr>
      <w:r>
        <w:t>An alternative starting point for kindergarten curriculum construction, more prominent in</w:t>
      </w:r>
      <w:r>
        <w:t xml:space="preserve"> East Asian educational traditions and in sociologically oriented curriculum theory, locates the foundation of the curriculum not in the individual child but in the social and cultural world into which the child is being inducted. From this perspective, th</w:t>
      </w:r>
      <w:r>
        <w:t>e primary purpose of kindergarten curriculum is not to develop the individual child's innate potential but to initiate the child into the values, knowledge, practices, and ways of being that are considered important in the particular society and culture. T</w:t>
      </w:r>
      <w:r>
        <w:t xml:space="preserve">his logic gives greater emphasis to the transmission of cultural heritage, socialisation into community norms, and the development of the social and </w:t>
      </w:r>
      <w:r>
        <w:lastRenderedPageBreak/>
        <w:t>moral competencies that will enable the child to function as a contributing member of society (Kagan &amp; Roth</w:t>
      </w:r>
      <w:r>
        <w:t>, 2017).</w:t>
      </w:r>
    </w:p>
    <w:p w14:paraId="7B299D79" w14:textId="77777777" w:rsidR="00F068A4" w:rsidRDefault="00A7364C">
      <w:pPr>
        <w:spacing w:after="160" w:line="480" w:lineRule="auto"/>
        <w:ind w:firstLine="720"/>
        <w:jc w:val="both"/>
      </w:pPr>
      <w:r>
        <w:t>The society-and-culture-as-starting-point logic has been criticised for potentially prioritising social conformity over individual flourishing and for uncritically reproducing existing social inequalities. However, scholars in the sociocultural tr</w:t>
      </w:r>
      <w:r>
        <w:t xml:space="preserve">adition have argued that the dichotomy between individual development and cultural transmission is itself false, since children's development is always already a process of cultural formation (Fleer, 2009). Ecological perspectives similarly draw attention </w:t>
      </w:r>
      <w:r>
        <w:t xml:space="preserve">to the importance of community and cultural context as a starting point for curriculum construction, emphasising that curricula should be responsive to the specific social, economic, and cultural contexts of the communities they serve rather than applying </w:t>
      </w:r>
      <w:r>
        <w:t>universal templates (Kagan &amp; Roth, 2017). This consideration is particularly important in contexts of cultural and linguistic diversity, where a failure to acknowledge children's home languages and cultural practices in the curriculum can undermine childre</w:t>
      </w:r>
      <w:r>
        <w:t>n's sense of belonging and impede their learning (Grieshaber, 2008; Hedges et al., 2011).</w:t>
      </w:r>
    </w:p>
    <w:p w14:paraId="068B2133" w14:textId="77777777" w:rsidR="00F068A4" w:rsidRDefault="00A7364C">
      <w:pPr>
        <w:pStyle w:val="Heading2"/>
      </w:pPr>
      <w:r>
        <w:t>6.3 Knowledge Domains as Starting Points</w:t>
      </w:r>
    </w:p>
    <w:p w14:paraId="228546EB" w14:textId="77777777" w:rsidR="00F068A4" w:rsidRDefault="00A7364C">
      <w:pPr>
        <w:spacing w:after="160" w:line="480" w:lineRule="auto"/>
        <w:ind w:firstLine="720"/>
        <w:jc w:val="both"/>
      </w:pPr>
      <w:r>
        <w:t xml:space="preserve">A third starting point for kindergarten curriculum construction places disciplinary knowledge domains — such as mathematics, </w:t>
      </w:r>
      <w:r>
        <w:t>literacy, science, the arts, and social studies — at the centre of curriculum design. From this perspective, the fundamental question for curriculum construction is what knowledge and skills children need to acquire during the kindergarten years in order t</w:t>
      </w:r>
      <w:r>
        <w:t xml:space="preserve">o build the foundations for subsequent learning, and how this knowledge can be structured and sequenced in ways that are accessible and meaningful for young children. This starting point is associated with a more explicit attention to content and learning </w:t>
      </w:r>
      <w:r>
        <w:t>outcomes than is characteristic of child-centred approaches, and has gained prominence in the context of growing policy concern about school readiness and educational achievement.</w:t>
      </w:r>
    </w:p>
    <w:p w14:paraId="6DFE7159" w14:textId="77777777" w:rsidR="00F068A4" w:rsidRDefault="00A7364C">
      <w:pPr>
        <w:spacing w:after="160" w:line="480" w:lineRule="auto"/>
        <w:ind w:firstLine="720"/>
        <w:jc w:val="both"/>
      </w:pPr>
      <w:r>
        <w:lastRenderedPageBreak/>
        <w:t>Proponents of a knowledge-domain starting point argue that research on early</w:t>
      </w:r>
      <w:r>
        <w:t xml:space="preserve"> learning in specific domains, such as numeracy, language, and scientific thinking, has made substantial progress in identifying the foundational concepts and skills that underpin later achievement, and that curriculum construction should be guided by this</w:t>
      </w:r>
      <w:r>
        <w:t xml:space="preserve"> evidence base (Nores &amp; Barnett, 2010; Weiland &amp; Yoshikawa, 2013). The Head Start REDI programme, for example, demonstrated that a curriculum with a strong emphasis on language, literacy, and social-emotional competencies, delivered through structured teac</w:t>
      </w:r>
      <w:r>
        <w:t>her-facilitated activities alongside more open-ended play, produced significant gains in children's school readiness (Bierman et al., 2008). Critics of the knowledge-domain starting point, however, warn that it can lead to the inappropriate '</w:t>
      </w:r>
      <w:proofErr w:type="spellStart"/>
      <w:r>
        <w:t>schoolificatio</w:t>
      </w:r>
      <w:r>
        <w:t>n</w:t>
      </w:r>
      <w:proofErr w:type="spellEnd"/>
      <w:r>
        <w:t>' of the early years, in which the curriculum logic of primary and secondary schooling is imported into settings that should be organised according to a different, more developmentally appropriate educational logic (Brostrom, 2006; Wood, 2014). The Organi</w:t>
      </w:r>
      <w:r>
        <w:t>sation for Economic Co-operation and Development has itself noted this tension, cautioning against the downward extension of school-based curriculum models into the early years and advocating instead for approaches that balance structured learning with chi</w:t>
      </w:r>
      <w:r>
        <w:t>ld-initiated play and exploration (OECD, 2017).</w:t>
      </w:r>
    </w:p>
    <w:p w14:paraId="554F4437" w14:textId="77777777" w:rsidR="00F068A4" w:rsidRDefault="00A7364C">
      <w:pPr>
        <w:pStyle w:val="Heading2"/>
      </w:pPr>
      <w:r>
        <w:t>6.4 Values and Goals as Starting Points</w:t>
      </w:r>
    </w:p>
    <w:p w14:paraId="5CF8C693" w14:textId="77777777" w:rsidR="00F068A4" w:rsidRDefault="00A7364C">
      <w:pPr>
        <w:spacing w:after="160" w:line="480" w:lineRule="auto"/>
        <w:ind w:firstLine="720"/>
        <w:jc w:val="both"/>
      </w:pPr>
      <w:r>
        <w:t>A fourth starting point for kindergarten curriculum construction takes educational values and goals as the primary orientation for curriculum design. From this perspect</w:t>
      </w:r>
      <w:r>
        <w:t>ive, the fundamental question is not what children are like developmentally, what society needs, or what the knowledge disciplines contain, but rather what kind of human beings, relationships, and society we wish to create through education. This value-lad</w:t>
      </w:r>
      <w:r>
        <w:t>en starting point is articulated most clearly in Moss's (2007) argument for ethics and politics as the foundation of early childhood education, and in the Reggio Emilia philosophy's insistence on a particular image of the child as rich, capable, and co-cre</w:t>
      </w:r>
      <w:r>
        <w:t>ator of knowledge.</w:t>
      </w:r>
    </w:p>
    <w:p w14:paraId="4EE6D203" w14:textId="77777777" w:rsidR="00F068A4" w:rsidRDefault="00A7364C">
      <w:pPr>
        <w:spacing w:after="160" w:line="480" w:lineRule="auto"/>
        <w:ind w:firstLine="720"/>
        <w:jc w:val="both"/>
      </w:pPr>
      <w:r>
        <w:lastRenderedPageBreak/>
        <w:t>The values-as-starting-point logic does not preclude attention to developmental knowledge, cultural context, or disciplinary content, but insists that these are always already shaped by, and must be evaluated in relation to, prior commit</w:t>
      </w:r>
      <w:r>
        <w:t>ments about what is good and valuable in human life and education. In this sense, all curriculum construction involves implicit or explicit value choices, and the task of curriculum theory is partly to make these choices explicit and to subject them to cri</w:t>
      </w:r>
      <w:r>
        <w:t xml:space="preserve">tical examination (Moss, 2007; </w:t>
      </w:r>
      <w:proofErr w:type="spellStart"/>
      <w:r>
        <w:t>Ailwood</w:t>
      </w:r>
      <w:proofErr w:type="spellEnd"/>
      <w:r>
        <w:t>, 2003). UNICEF's emphasis on children's rights as a framework for early childhood education policy can be understood as an example of this starting point, grounding curriculum construction in a normative commitment to</w:t>
      </w:r>
      <w:r>
        <w:t xml:space="preserve"> the full realisation of children's rights to participation, protection, and provision (UNICEF, 2019). UNESCO has similarly articulated a rights-based and holistic vision of quality early childhood education that integrates care, education, and the develop</w:t>
      </w:r>
      <w:r>
        <w:t>ment of the whole child (UNESCO, 2015).</w:t>
      </w:r>
    </w:p>
    <w:p w14:paraId="0813AA6A" w14:textId="77777777" w:rsidR="00F068A4" w:rsidRDefault="00A7364C">
      <w:pPr>
        <w:pStyle w:val="Heading1"/>
      </w:pPr>
      <w:r>
        <w:t>7. Comparative Perspectives on Kindergarten Curriculum Models</w:t>
      </w:r>
    </w:p>
    <w:p w14:paraId="757D5881" w14:textId="77777777" w:rsidR="00F068A4" w:rsidRDefault="00A7364C">
      <w:pPr>
        <w:pStyle w:val="Heading2"/>
      </w:pPr>
      <w:r>
        <w:t>7.1 The Nordic Tradition</w:t>
      </w:r>
    </w:p>
    <w:p w14:paraId="64B94F50" w14:textId="77777777" w:rsidR="00F068A4" w:rsidRDefault="00A7364C">
      <w:pPr>
        <w:spacing w:after="160" w:line="480" w:lineRule="auto"/>
        <w:ind w:firstLine="720"/>
        <w:jc w:val="both"/>
      </w:pPr>
      <w:r>
        <w:t>The Nordic countries — Denmark, Finland, Norway, and Sweden — are widely regarded as offering some of the most child-centred, pla</w:t>
      </w:r>
      <w:r>
        <w:t>y-based, and holistically oriented approaches to kindergarten curriculum in the world. The Nordic tradition is characterised by a strong commitment to the intrinsic value of childhood, a distrust of formal academic instruction in the early years, a high re</w:t>
      </w:r>
      <w:r>
        <w:t xml:space="preserve">gard for outdoor play and contact with nature, and an emphasis on the democratic participation of children in the life of the early childhood setting (Sheridan et al., 2014; Brostrom, 2006). The Swedish curriculum framework for preschool exemplifies these </w:t>
      </w:r>
      <w:r>
        <w:t>values, articulating a vision of the early childhood setting as a democratic community in which children's perspectives and rights are taken seriously and the development of democratic values and ways of being is a central curricular goal.</w:t>
      </w:r>
    </w:p>
    <w:p w14:paraId="3424930B" w14:textId="77777777" w:rsidR="00F068A4" w:rsidRDefault="00A7364C">
      <w:pPr>
        <w:spacing w:after="160" w:line="480" w:lineRule="auto"/>
        <w:ind w:firstLine="720"/>
        <w:jc w:val="both"/>
      </w:pPr>
      <w:r>
        <w:lastRenderedPageBreak/>
        <w:t>Research on Nord</w:t>
      </w:r>
      <w:r>
        <w:t>ic early childhood settings has provided important evidence on the relationship between curriculum philosophy, structural quality, and children's learning and wellbeing. Sheridan et al. (2014) found that group size and organisational conditions significant</w:t>
      </w:r>
      <w:r>
        <w:t>ly influenced the quality of children's learning experiences in Swedish preschools, highlighting the importance of structural factors in supporting the realisation of curriculum goals. The Nordic tradition also illustrates the significance of a well-qualif</w:t>
      </w:r>
      <w:r>
        <w:t>ied and appropriately remunerated professional workforce in achieving high-quality curriculum outcomes, a point strongly emphasised in comparative research on early childhood education and care quality (OECD, 2017).</w:t>
      </w:r>
    </w:p>
    <w:p w14:paraId="7A29E4CF" w14:textId="77777777" w:rsidR="00F068A4" w:rsidRDefault="00A7364C">
      <w:pPr>
        <w:pStyle w:val="Heading2"/>
      </w:pPr>
      <w:r>
        <w:t>7.2 Anglo-Saxon Approaches</w:t>
      </w:r>
    </w:p>
    <w:p w14:paraId="343BD4E8" w14:textId="77777777" w:rsidR="00F068A4" w:rsidRDefault="00A7364C">
      <w:pPr>
        <w:spacing w:after="160" w:line="480" w:lineRule="auto"/>
        <w:ind w:firstLine="720"/>
        <w:jc w:val="both"/>
      </w:pPr>
      <w:r>
        <w:t>The Anglo-Sax</w:t>
      </w:r>
      <w:r>
        <w:t>on world, encompassing the United Kingdom, Australia, New Zealand, and the United States, presents a more internally diverse landscape of kindergarten curriculum, reflecting significant variation in policy context, professional tradition, and curriculum ph</w:t>
      </w:r>
      <w:r>
        <w:t>ilosophy. In England, the Early Years Foundation Stage framework represents a hybrid approach that combines child-centred principles with a structured set of learning goals and assessment requirements, reflecting the tension between developmental appropria</w:t>
      </w:r>
      <w:r>
        <w:t xml:space="preserve">teness and accountability that runs through much contemporary ECE policy (Soler &amp; Miller, 2003). New Zealand's </w:t>
      </w:r>
      <w:proofErr w:type="spellStart"/>
      <w:r>
        <w:t>Te</w:t>
      </w:r>
      <w:proofErr w:type="spellEnd"/>
      <w:r>
        <w:t xml:space="preserve"> </w:t>
      </w:r>
      <w:proofErr w:type="spellStart"/>
      <w:r>
        <w:t>Whāriki</w:t>
      </w:r>
      <w:proofErr w:type="spellEnd"/>
      <w:r>
        <w:t xml:space="preserve"> curriculum, first published in 1996 and revised subsequently, is internationally recognised as an innovative example of a sociocultura</w:t>
      </w:r>
      <w:r>
        <w:t>l and bicultural curriculum framework, grounded in the indigenous Māori concept of a woven mat on which all may stand, and emphasising the development of four broad principles: empowerment, holistic development, family and community, and relationships (Alv</w:t>
      </w:r>
      <w:r>
        <w:t>estad &amp; Duncan, 2006; Yelland, 2011).</w:t>
      </w:r>
    </w:p>
    <w:p w14:paraId="76639DEC" w14:textId="77777777" w:rsidR="00F068A4" w:rsidRDefault="00A7364C">
      <w:pPr>
        <w:spacing w:after="160" w:line="480" w:lineRule="auto"/>
        <w:ind w:firstLine="720"/>
        <w:jc w:val="both"/>
      </w:pPr>
      <w:r>
        <w:t xml:space="preserve">The United States presents yet another variant, characterised by significant state-level variation in early childhood curriculum policy, a strong tradition of academic research on </w:t>
      </w:r>
      <w:r>
        <w:lastRenderedPageBreak/>
        <w:t xml:space="preserve">school readiness, and ongoing debates </w:t>
      </w:r>
      <w:r>
        <w:t>about the appropriate balance between structured academic instruction and play-based learning (Nores &amp; Barnett, 2010; Bierman et al., 2008). The influence of Developmentally Appropriate Practice guidelines has been significant but has also been contested b</w:t>
      </w:r>
      <w:r>
        <w:t>y scholars who argue that the concept of developmental appropriateness functions as a normalising discourse that marginalises culturally diverse approaches to early childhood learning (</w:t>
      </w:r>
      <w:proofErr w:type="spellStart"/>
      <w:r>
        <w:t>Grieshaber</w:t>
      </w:r>
      <w:proofErr w:type="spellEnd"/>
      <w:r>
        <w:t xml:space="preserve">, 2008; </w:t>
      </w:r>
      <w:proofErr w:type="spellStart"/>
      <w:r>
        <w:t>Ailwood</w:t>
      </w:r>
      <w:proofErr w:type="spellEnd"/>
      <w:r>
        <w:t>, 2003). Across Anglo-Saxon contexts, a recurr</w:t>
      </w:r>
      <w:r>
        <w:t>ing tension can be observed between the educational aspirations embedded in curriculum documents and the assessment and accountability structures within which they are implemented.</w:t>
      </w:r>
    </w:p>
    <w:p w14:paraId="66AE582C" w14:textId="77777777" w:rsidR="00F068A4" w:rsidRDefault="00A7364C">
      <w:pPr>
        <w:pStyle w:val="Heading2"/>
      </w:pPr>
      <w:r>
        <w:t>7.3 East Asian Paradigms</w:t>
      </w:r>
    </w:p>
    <w:p w14:paraId="4979907C" w14:textId="4135C48D" w:rsidR="00F068A4" w:rsidRDefault="00A7364C">
      <w:pPr>
        <w:spacing w:after="160" w:line="480" w:lineRule="auto"/>
        <w:ind w:firstLine="720"/>
        <w:jc w:val="both"/>
      </w:pPr>
      <w:r>
        <w:t>East Asian kindergarten curriculum approaches, drawing on Confucian traditions of collective orientation, respect for authority, and emphasis on academic achievement, present a distinctive contrast to both Nordic and Anglo-Saxon models. In countries such a</w:t>
      </w:r>
      <w:r>
        <w:t>s China, Japan, South Korea, and Singapore, kindergarten curriculum has historically placed greater emphasis on collective activities, teacher-directed instruction, and the development of social and moral competencies than on individual child-initiated pla</w:t>
      </w:r>
      <w:r>
        <w:t xml:space="preserve">y and exploration. </w:t>
      </w:r>
      <w:r w:rsidR="00C0313F" w:rsidRPr="00C0313F">
        <w:t>These patterns should be understood as broad tendencies rather than uniform regional characteristics, since considerable variation exists within and across East Asian systems.</w:t>
      </w:r>
      <w:r w:rsidR="00C0313F">
        <w:t xml:space="preserve"> </w:t>
      </w:r>
      <w:r>
        <w:t xml:space="preserve">However, significant reforms have been undertaken in several </w:t>
      </w:r>
      <w:r>
        <w:t>East Asian countries in recent decades, reflecting both internal critiques of overly prescriptive and academically oriented approaches and the influence of international child-centred and play-based models (Kagan &amp; Roth, 2017).</w:t>
      </w:r>
    </w:p>
    <w:p w14:paraId="57A8D297" w14:textId="77777777" w:rsidR="00F068A4" w:rsidRDefault="00A7364C">
      <w:pPr>
        <w:spacing w:after="160" w:line="480" w:lineRule="auto"/>
        <w:ind w:firstLine="720"/>
        <w:jc w:val="both"/>
      </w:pPr>
      <w:r>
        <w:t>China's national kindergarte</w:t>
      </w:r>
      <w:r>
        <w:t>n curriculum guidelines, revised substantially in 2001 and further developed since, represent a particularly significant example of curriculum reform in a large and diverse national context, shifting the emphasis from teacher-led academic instruction towar</w:t>
      </w:r>
      <w:r>
        <w:t xml:space="preserve">ds child-centred, play-based, and activity-oriented learning. The logic of these reforms </w:t>
      </w:r>
      <w:r>
        <w:lastRenderedPageBreak/>
        <w:t>reflects a complex negotiation between international ECE discourses, domestic developmental psychology research, and Chinese cultural and educational values, illustrat</w:t>
      </w:r>
      <w:r>
        <w:t xml:space="preserve">ing the way in which curriculum construction at the national level involves a translation and adaptation of global models within specific cultural and political contexts (Kagan &amp; Roth, 2017). These reform processes are ongoing and uneven, with significant </w:t>
      </w:r>
      <w:r>
        <w:t>variation between urban and rural settings in the extent to which play-based and child-centred approaches have been realised in practice.</w:t>
      </w:r>
    </w:p>
    <w:p w14:paraId="02A3DA21" w14:textId="77777777" w:rsidR="00F068A4" w:rsidRDefault="00A7364C">
      <w:pPr>
        <w:pStyle w:val="Heading2"/>
      </w:pPr>
      <w:r>
        <w:t>7.4 The Reggio Emilia Approach</w:t>
      </w:r>
    </w:p>
    <w:p w14:paraId="62F3CD59" w14:textId="77777777" w:rsidR="00F068A4" w:rsidRDefault="00A7364C">
      <w:pPr>
        <w:spacing w:after="160" w:line="480" w:lineRule="auto"/>
        <w:ind w:firstLine="720"/>
        <w:jc w:val="both"/>
      </w:pPr>
      <w:r>
        <w:t>The Reggio Emilia approach, originating in the Italian city of the same name in the wor</w:t>
      </w:r>
      <w:r>
        <w:t>k of Loris Malaguzzi and the municipal early childhood system developed after the Second World War, deserves special attention as a curriculum model that has had exceptional international influence whilst resisting institutionalisation as a formal curricul</w:t>
      </w:r>
      <w:r>
        <w:t>um framework. The Reggio approach is premised on a particular image of the child as naturally curious, socially oriented, and capable of constructing knowledge through multiple expressive languages, including visual arts, music, drama, and symbolic represe</w:t>
      </w:r>
      <w:r>
        <w:t>ntation. The curriculum, such as it exists, is organised around long-term, in-depth projects that emerge from children's interests and questions and are pursued through collaborative investigation (Yelland, 2011).</w:t>
      </w:r>
    </w:p>
    <w:p w14:paraId="3E19B35D" w14:textId="548ADB54" w:rsidR="00F068A4" w:rsidRDefault="00A7364C">
      <w:pPr>
        <w:spacing w:after="160" w:line="480" w:lineRule="auto"/>
        <w:ind w:firstLine="720"/>
        <w:jc w:val="both"/>
      </w:pPr>
      <w:r>
        <w:t xml:space="preserve">The Reggio approach has been particularly </w:t>
      </w:r>
      <w:r>
        <w:t>influential in drawing attention to the physical environment as a 'third teacher', alongside the child and the educator, and in promoting the practice of pedagogical documentation as a tool for making children's learning visible and for developing collecti</w:t>
      </w:r>
      <w:r>
        <w:t xml:space="preserve">ve professional reflection on curriculum quality. </w:t>
      </w:r>
      <w:r w:rsidR="006C40AB" w:rsidRPr="006C40AB">
        <w:t>Recent work on kindergarten regional activity space similarly emphasises that the organisation and continual adjustment of the environment can shape children’s social-emotional interaction and developmental opportunities (Liqiu, 2025).</w:t>
      </w:r>
      <w:r w:rsidR="006C40AB">
        <w:t xml:space="preserve"> </w:t>
      </w:r>
      <w:r>
        <w:t>The international diffusion of Reggio ideas has prompted ongoing debate about the translatability of a curriculum model so deeply embedded in a specific cultural and political context, and has generated rich scholarly discussi</w:t>
      </w:r>
      <w:r>
        <w:t xml:space="preserve">on about </w:t>
      </w:r>
      <w:r>
        <w:lastRenderedPageBreak/>
        <w:t>the conditions under which productive curriculum borrowing across cultural boundaries is possible (Soler &amp; Miller, 2003). These debates illuminate the broader question of how universal principles of early childhood curriculum quality relate to the</w:t>
      </w:r>
      <w:r>
        <w:t xml:space="preserve"> particular cultural expressions they take in specific settings.</w:t>
      </w:r>
    </w:p>
    <w:p w14:paraId="7B02D411" w14:textId="77777777" w:rsidR="00F068A4" w:rsidRDefault="00A7364C">
      <w:pPr>
        <w:pStyle w:val="Heading1"/>
      </w:pPr>
      <w:r>
        <w:t>8. Contemporary Challenges and Debates</w:t>
      </w:r>
    </w:p>
    <w:p w14:paraId="368E95D9" w14:textId="77777777" w:rsidR="00F068A4" w:rsidRDefault="00A7364C">
      <w:pPr>
        <w:pStyle w:val="Heading2"/>
      </w:pPr>
      <w:r>
        <w:t>8.1 The Tension Between Academic Readiness and Holistic Development</w:t>
      </w:r>
    </w:p>
    <w:p w14:paraId="17178179" w14:textId="41B78AB5" w:rsidR="00F068A4" w:rsidRDefault="00A7364C">
      <w:pPr>
        <w:spacing w:after="160" w:line="480" w:lineRule="auto"/>
        <w:ind w:firstLine="720"/>
        <w:jc w:val="both"/>
      </w:pPr>
      <w:r>
        <w:t>Perhaps the most persistent and contentious challenge in contemporary kindergarten c</w:t>
      </w:r>
      <w:r>
        <w:t>urriculum discourse is the tension between pressures for academic readiness — driven by accountability policies, parental aspirations, and research evidence on the predictive power of early literacy and numeracy for subsequent school achievement — and comm</w:t>
      </w:r>
      <w:r>
        <w:t>itments to holistic, play-based, and child-centred approaches rooted in developmental and sociocultural theory. Evidence from large-scale preschool intervention studies has consistently demonstrated the benefits of structured, intentional curricula with cl</w:t>
      </w:r>
      <w:r>
        <w:t xml:space="preserve">ear learning goals in particular domains, especially for children from disadvantaged backgrounds (Weiland &amp; Yoshikawa, 2013; Nores &amp; Barnett, 2010; Bierman et al., 2008). </w:t>
      </w:r>
      <w:r w:rsidR="006C40AB" w:rsidRPr="006C40AB">
        <w:t>This concern is reinforced by evidence from Malawi showing that the quality of transition from early childhood development settings to primary school depends not only on children’s prior participation, but also on continuity of support, learning materials, and coordination between early childhood and primary educators (</w:t>
      </w:r>
      <w:proofErr w:type="spellStart"/>
      <w:r w:rsidR="006C40AB" w:rsidRPr="006C40AB">
        <w:t>Bwezani</w:t>
      </w:r>
      <w:proofErr w:type="spellEnd"/>
      <w:r w:rsidR="006C40AB" w:rsidRPr="006C40AB">
        <w:t xml:space="preserve"> et al., 2022).</w:t>
      </w:r>
      <w:r w:rsidR="006C40AB">
        <w:t xml:space="preserve"> </w:t>
      </w:r>
      <w:r>
        <w:t>At the same time, concerns have been raised that narrowly academic curricula in the early years may have negative effects on children's motivation, social-emotional development, and enjoyment of learning, and that short-term academic gains associated wi</w:t>
      </w:r>
      <w:r>
        <w:t>th drill-based instruction may not be sustained over time (Wood, 2014; Yelland, 2011).</w:t>
      </w:r>
    </w:p>
    <w:p w14:paraId="7BCEB80D" w14:textId="77777777" w:rsidR="00F068A4" w:rsidRDefault="00A7364C">
      <w:pPr>
        <w:spacing w:after="160" w:line="480" w:lineRule="auto"/>
        <w:ind w:firstLine="720"/>
        <w:jc w:val="both"/>
      </w:pPr>
      <w:r>
        <w:t xml:space="preserve">The OECD's Starting Strong series has played an important role in shaping international discourse on this tension, documenting the diversity of approaches across member </w:t>
      </w:r>
      <w:r>
        <w:t xml:space="preserve">countries </w:t>
      </w:r>
      <w:r>
        <w:lastRenderedPageBreak/>
        <w:t>and providing comparative evidence on the relative outcomes of different curriculum philosophies. The OECD (2017) has advocated for a 'curriculum guidance' model that combines a clear framework of goals and learning areas with significant profess</w:t>
      </w:r>
      <w:r>
        <w:t>ional autonomy for educators to adapt and enrich the curriculum in response to the specific needs and interests of individual children and groups. This model attempts to transcend the binary opposition between structured and unstructured, academic and play</w:t>
      </w:r>
      <w:r>
        <w:t>-based approaches, by embedding professional judgement and pedagogical responsiveness within a framework of shared goals and values. Whilst this represents a productive direction, its realisation in practice depends on the quality of professional preparati</w:t>
      </w:r>
      <w:r>
        <w:t>on and ongoing development available to early childhood educators.</w:t>
      </w:r>
    </w:p>
    <w:p w14:paraId="4477B44C" w14:textId="77777777" w:rsidR="00F068A4" w:rsidRDefault="00A7364C">
      <w:pPr>
        <w:pStyle w:val="Heading2"/>
      </w:pPr>
      <w:r>
        <w:t>8.2 Inclusion, Diversity, and Equity</w:t>
      </w:r>
    </w:p>
    <w:p w14:paraId="3F4C9EE7" w14:textId="20DCBF20" w:rsidR="00F068A4" w:rsidRDefault="00A7364C">
      <w:pPr>
        <w:spacing w:after="160" w:line="480" w:lineRule="auto"/>
        <w:ind w:firstLine="720"/>
        <w:jc w:val="both"/>
      </w:pPr>
      <w:r>
        <w:t xml:space="preserve">Growing awareness of the diversity of children's backgrounds, languages, cultures, abilities, and experiences has intensified demands for kindergarten </w:t>
      </w:r>
      <w:r>
        <w:t>curricula that are genuinely inclusive and equitable. The evidence base on the importance of high-quality ECE for reducing inequality and promoting social mobility, compellingly articulated by Heckman (2006) and Nores and Barnett (2010), has focused partic</w:t>
      </w:r>
      <w:r>
        <w:t xml:space="preserve">ular attention on the provision available to children from disadvantaged and marginalised backgrounds. However, access to high-quality ECE is not in itself sufficient if the curriculum of that provision fails to recognise and build upon children's diverse </w:t>
      </w:r>
      <w:r>
        <w:t>cultural and linguistic resources (Hedges et al., 2011; Grieshaber, 2008).</w:t>
      </w:r>
      <w:r w:rsidR="005E66AC">
        <w:t xml:space="preserve"> </w:t>
      </w:r>
      <w:r w:rsidR="005E66AC" w:rsidRPr="005E66AC">
        <w:t>Recent research sharpens this concern by showing that educators in culturally and linguistically diverse settings often rely more on experiential knowledge than on formal preparation, while a recent scoping review argues that inclusion in early years education is increasingly being conceptualised in transformative, equity- and social-justice-oriented terms (Veliz et al., 2025; Rahman et al., 2026).</w:t>
      </w:r>
    </w:p>
    <w:p w14:paraId="7978CED8" w14:textId="34E4B534" w:rsidR="00F068A4" w:rsidRDefault="00A7364C">
      <w:pPr>
        <w:spacing w:after="160" w:line="480" w:lineRule="auto"/>
        <w:ind w:firstLine="720"/>
        <w:jc w:val="both"/>
      </w:pPr>
      <w:r>
        <w:lastRenderedPageBreak/>
        <w:t>The concept of culturally responsiv</w:t>
      </w:r>
      <w:r>
        <w:t>e curriculum has gained increasing traction in early childhood education research, emphasising the importance of incorporating children's home languages, cultural practices, and community knowledge into the curriculum, rather than treating these as deficit</w:t>
      </w:r>
      <w:r>
        <w:t>s to be overcome. UNESCO has consistently emphasised the importance of mother-tongue instruction and culturally relevant content in early childhood education as foundational to children's cognitive development and sense of identity (UNESCO, 2015). UNICEF's</w:t>
      </w:r>
      <w:r>
        <w:t xml:space="preserve"> global early learning framework similarly emphasises that quality early childhood education must be contextually responsive and attentive to the specific circumstances and aspirations of diverse communities (UNICEF, 2019). </w:t>
      </w:r>
      <w:r w:rsidR="005E66AC" w:rsidRPr="005E66AC">
        <w:t>Relatedly, recent evidence suggests that culturally responsive social-emotional learning remains unevenly understood in early childhood settings, with teachers reporting substantial variation in whether existing programmes meaningfully attend to culture, relevance, and diversity (Mahfouz et al., 2025).</w:t>
      </w:r>
      <w:r w:rsidR="005E66AC">
        <w:t xml:space="preserve"> </w:t>
      </w:r>
      <w:r>
        <w:t>The inclusion of children with disabilities and developmental differences also poses significant challenges and opportunities for curriculum construction, requiring frameworks that are sufficiently flexible and responsive to accommodate the</w:t>
      </w:r>
      <w:r>
        <w:t xml:space="preserve"> full range of learners whilst ensuring that all children have meaningful access to rich and stimulating learning experiences.</w:t>
      </w:r>
    </w:p>
    <w:p w14:paraId="2AA426E3" w14:textId="77777777" w:rsidR="00F068A4" w:rsidRDefault="00A7364C">
      <w:pPr>
        <w:pStyle w:val="Heading2"/>
      </w:pPr>
      <w:r>
        <w:t>8.3 Digitalisation and New Literacy Demands</w:t>
      </w:r>
    </w:p>
    <w:p w14:paraId="76749406" w14:textId="5FA4DC04" w:rsidR="00F068A4" w:rsidRDefault="00A7364C">
      <w:pPr>
        <w:spacing w:after="160" w:line="480" w:lineRule="auto"/>
        <w:ind w:firstLine="720"/>
        <w:jc w:val="both"/>
      </w:pPr>
      <w:r>
        <w:t>The rapid advance of digital technologies and the growing ubiquity of screen-based me</w:t>
      </w:r>
      <w:r>
        <w:t>dia in young children's lives have introduced new dimensions of complexity into kindergarten curriculum construction. Questions about the appropriate role of digital technologies in early childhood settings, about the new forms of literacy and competence t</w:t>
      </w:r>
      <w:r>
        <w:t>hat digital environments demand, and about the ways in which digital tools might be integrated into play-based and inquiry-based curricula without undermining their essential character, are now prominent in ECE curriculum discourse (Yelland, 2011).</w:t>
      </w:r>
      <w:r w:rsidR="006C40AB">
        <w:t xml:space="preserve"> </w:t>
      </w:r>
      <w:r w:rsidR="006C40AB" w:rsidRPr="006C40AB">
        <w:t xml:space="preserve">Recent classroom-based evidence also suggests that stronger technology integration is positively associated with better </w:t>
      </w:r>
      <w:r w:rsidR="006C40AB" w:rsidRPr="006C40AB">
        <w:lastRenderedPageBreak/>
        <w:t>instructional planning and instructional practice among early childhood teachers (Albores et al., 2025).</w:t>
      </w:r>
      <w:r>
        <w:t xml:space="preserve"> </w:t>
      </w:r>
      <w:r w:rsidR="006C40AB">
        <w:t>Current</w:t>
      </w:r>
      <w:r w:rsidR="005E66AC" w:rsidRPr="005E66AC">
        <w:t xml:space="preserve"> review evidence suggests that digital integration in the early years is most defensible when it is framed through age-appropriate instructional design: a systematic review of computational thinking in early childhood found that young children can develop early computational concepts alongside communication, collaboration, and problem-solving skills, while also highlighting persistent challenges around assessment, tool selection, and pedagogical design (Su &amp; Yang, 2023).</w:t>
      </w:r>
      <w:r w:rsidR="005E66AC">
        <w:t xml:space="preserve"> </w:t>
      </w:r>
      <w:r>
        <w:t>The COVID-19 pandemic, which necessitated a rapid shift to remote a</w:t>
      </w:r>
      <w:r>
        <w:t>nd hybrid provision in many countries, further accelerated engagement with digital tools and raised important questions about equity of access and the suitability of digital learning environments for the youngest children.</w:t>
      </w:r>
    </w:p>
    <w:p w14:paraId="715FA7E8" w14:textId="77777777" w:rsidR="00F068A4" w:rsidRDefault="00A7364C">
      <w:pPr>
        <w:spacing w:after="160" w:line="480" w:lineRule="auto"/>
        <w:ind w:firstLine="720"/>
        <w:jc w:val="both"/>
      </w:pPr>
      <w:r>
        <w:t xml:space="preserve">Curriculum frameworks in several </w:t>
      </w:r>
      <w:r>
        <w:t xml:space="preserve">countries have begun to incorporate digital literacy and computational thinking as learning areas, recognising that preparation for life and citizenship in the twenty-first century requires familiarity with digital tools, critical understanding of digital </w:t>
      </w:r>
      <w:r>
        <w:t>information, and the ability to use technology creatively and purposefully. However, scholars and practitioners have emphasised the importance of a critical and pedagogically grounded approach to digital integration, resisting the temptation to equate tech</w:t>
      </w:r>
      <w:r>
        <w:t>nology use with educational quality and ensuring that digital tools serve the broader educational goals of the curriculum rather than displacing them (Yelland, 2011). The challenge for curriculum construction is to articulate a principled and evidence-info</w:t>
      </w:r>
      <w:r>
        <w:t>rmed position on the place of digital technologies in kindergarten education, one that is neither uncritically enthusiastic nor reflexively resistant.</w:t>
      </w:r>
    </w:p>
    <w:p w14:paraId="7DB967B0" w14:textId="77777777" w:rsidR="00F068A4" w:rsidRDefault="00A7364C">
      <w:pPr>
        <w:pStyle w:val="Heading2"/>
      </w:pPr>
      <w:r>
        <w:t>8.4 Teacher Agency and Curriculum Autonomy</w:t>
      </w:r>
    </w:p>
    <w:p w14:paraId="4CCBC73E" w14:textId="1653DFB7" w:rsidR="00F068A4" w:rsidRDefault="00A7364C">
      <w:pPr>
        <w:spacing w:after="160" w:line="480" w:lineRule="auto"/>
        <w:ind w:firstLine="720"/>
        <w:jc w:val="both"/>
      </w:pPr>
      <w:r>
        <w:t>A recurrent theme in the literature on kindergarten curriculum</w:t>
      </w:r>
      <w:r>
        <w:t xml:space="preserve"> construction is the centrality of teacher agency and professional knowledge in translating curriculum frameworks into high-quality learning experiences.</w:t>
      </w:r>
      <w:r w:rsidR="005E66AC">
        <w:t xml:space="preserve"> </w:t>
      </w:r>
      <w:r w:rsidR="005E66AC" w:rsidRPr="005E66AC">
        <w:t xml:space="preserve">This dependence on professional capacity is not merely </w:t>
      </w:r>
      <w:r w:rsidR="005E66AC" w:rsidRPr="005E66AC">
        <w:lastRenderedPageBreak/>
        <w:t>conceptual: evidence from Hong Kong kindergartens indicates that instructional leadership, collegial trust, and teacher self-efficacy are all positively associated with teachers’ intentions to implement play-based learning (Yin et al., 2022).</w:t>
      </w:r>
      <w:r>
        <w:t xml:space="preserve"> The quality of early childhood provision depends not only on</w:t>
      </w:r>
      <w:r>
        <w:t xml:space="preserve"> the content and logic of the curriculum framework but also on the professional competence, relational sensitivity, and pedagogical creativity of the educators who enact it (Sheridan et al., 2014; Siraj-Blatchford, 2009). Research has consistently found th</w:t>
      </w:r>
      <w:r>
        <w:t>at the quality of teacher–child interaction, characterised by sensitive responsiveness, cognitive stimulation, and warm emotional support, is among the strongest predictors of children's learning and development, regardless of the specific curriculum model</w:t>
      </w:r>
      <w:r>
        <w:t xml:space="preserve"> in use (Slot et al., 2015).</w:t>
      </w:r>
    </w:p>
    <w:p w14:paraId="40A77C8D" w14:textId="77777777" w:rsidR="00F068A4" w:rsidRDefault="00A7364C">
      <w:pPr>
        <w:spacing w:after="160" w:line="480" w:lineRule="auto"/>
        <w:ind w:firstLine="720"/>
        <w:jc w:val="both"/>
      </w:pPr>
      <w:r>
        <w:t>The degree of autonomy afforded to teachers in curriculum construction varies significantly across national contexts, with some systems providing detailed prescriptive curricula that leave little room for professional adaptatio</w:t>
      </w:r>
      <w:r>
        <w:t>n, and others offering broad frameworks of goals and principles within which teachers exercise substantial creative latitude. The Nordic tradition, with its emphasis on professional autonomy and collegial reflection, has been associated with high levels of</w:t>
      </w:r>
      <w:r>
        <w:t xml:space="preserve"> curriculum quality and child wellbeing (Sheridan et al., 2014; OECD, 2017). By contrast, highly prescriptive, assessment-driven curriculum systems have sometimes been found to constrain teachers' pedagogical creativity and responsiveness, undermining the </w:t>
      </w:r>
      <w:r>
        <w:t xml:space="preserve">quality of the learning experiences they are able to offer (Wood, 2014; Moss, 2007). The challenge for curriculum policy is to provide sufficient structure to guide and support professional practice whilst preserving the space for the kind of professional </w:t>
      </w:r>
      <w:r>
        <w:t>judgement and relational sensitivity on which high-quality early childhood education fundamentally depends.</w:t>
      </w:r>
    </w:p>
    <w:p w14:paraId="7461FDB1" w14:textId="77777777" w:rsidR="00F068A4" w:rsidRDefault="00A7364C">
      <w:pPr>
        <w:pStyle w:val="Heading1"/>
      </w:pPr>
      <w:r>
        <w:t>9. Implications for Policy and Practice</w:t>
      </w:r>
    </w:p>
    <w:p w14:paraId="6E4E72A6" w14:textId="77777777" w:rsidR="00F068A4" w:rsidRDefault="00A7364C">
      <w:pPr>
        <w:spacing w:after="160" w:line="480" w:lineRule="auto"/>
        <w:ind w:firstLine="720"/>
        <w:jc w:val="both"/>
      </w:pPr>
      <w:r>
        <w:lastRenderedPageBreak/>
        <w:t>The scholarship reviewed in this paper carries a number of important implications for those involved in desi</w:t>
      </w:r>
      <w:r>
        <w:t>gning, implementing, and evaluating kindergarten curricula. At the level of curriculum philosophy, the literature strongly supports a pluralist and integrative approach that resists the reduction of curriculum logic to any single starting point or principl</w:t>
      </w:r>
      <w:r>
        <w:t>e. A curriculum that takes the child as its primary starting point must also be attentive to cultural and community context, to knowledge and disciplinary content, and to explicit educational values; these are not competing starting points but complementar</w:t>
      </w:r>
      <w:r>
        <w:t>y dimensions of a coherent curriculum logic (Kagan &amp; Roth, 2017; Hedges et al., 2011).</w:t>
      </w:r>
    </w:p>
    <w:p w14:paraId="5291342D" w14:textId="77777777" w:rsidR="00F068A4" w:rsidRDefault="00A7364C">
      <w:pPr>
        <w:spacing w:after="160" w:line="480" w:lineRule="auto"/>
        <w:ind w:firstLine="720"/>
        <w:jc w:val="both"/>
      </w:pPr>
      <w:r>
        <w:t>At the level of curriculum content and design, the evidence base strongly favours approaches that integrate play-based and inquiry-based learning with intentional pedago</w:t>
      </w:r>
      <w:r>
        <w:t>gical support, creating rich environments in which children can pursue their own interests and questions whilst being guided towards deeper understanding and broader knowledge by skilled and knowledgeable educators (</w:t>
      </w:r>
      <w:proofErr w:type="spellStart"/>
      <w:r>
        <w:t>Pramling</w:t>
      </w:r>
      <w:proofErr w:type="spellEnd"/>
      <w:r>
        <w:t xml:space="preserve"> Samuelsson &amp; </w:t>
      </w:r>
      <w:proofErr w:type="spellStart"/>
      <w:r>
        <w:t>Asplund</w:t>
      </w:r>
      <w:proofErr w:type="spellEnd"/>
      <w:r>
        <w:t xml:space="preserve"> Carlsson, </w:t>
      </w:r>
      <w:r>
        <w:t>2008; Siraj-Blatchford, 2009). The quality of teacher–child interaction, and specifically the presence of sustained shared thinking, language-rich conversation, and sensitive emotional support, emerges from multiple research strands as a crucial mediator b</w:t>
      </w:r>
      <w:r>
        <w:t>etween curriculum design and child outcomes (Siraj-Blatchford, 2009; Slot et al., 2015).</w:t>
      </w:r>
    </w:p>
    <w:p w14:paraId="278B9584" w14:textId="77777777" w:rsidR="00F068A4" w:rsidRDefault="00A7364C">
      <w:pPr>
        <w:spacing w:after="160" w:line="480" w:lineRule="auto"/>
        <w:ind w:firstLine="720"/>
        <w:jc w:val="both"/>
      </w:pPr>
      <w:r>
        <w:t>At the policy level, both the OECD and UNESCO have emphasised that investment in early childhood education yields the highest returns when it is directed not only towa</w:t>
      </w:r>
      <w:r>
        <w:t>rds expanding access but also towards improving the quality of provision, and that quality depends critically on the professional qualification, ongoing development, and adequate remuneration of the early childhood workforce (OECD, 2017; UNESCO, 2015). Cur</w:t>
      </w:r>
      <w:r>
        <w:t>riculum construction, in this light, is inseparable from investment in the professional capacities of those who will enact the curriculum, and curriculum reform that is not accompanied by sustained professional development is unlikely to achieve its intend</w:t>
      </w:r>
      <w:r>
        <w:t xml:space="preserve">ed goals. The importance of family and </w:t>
      </w:r>
      <w:r>
        <w:lastRenderedPageBreak/>
        <w:t>community involvement in kindergarten curriculum construction is also strongly supported by the ecological perspective and by evidence from diverse cultural contexts (Alvestad &amp; Duncan, 2006; Kagan &amp; Roth, 2017).</w:t>
      </w:r>
    </w:p>
    <w:p w14:paraId="30F3A366" w14:textId="77777777" w:rsidR="00F068A4" w:rsidRDefault="00A7364C">
      <w:pPr>
        <w:pStyle w:val="Heading1"/>
      </w:pPr>
      <w:r>
        <w:t xml:space="preserve">10. </w:t>
      </w:r>
      <w:r>
        <w:t>Conclusions</w:t>
      </w:r>
    </w:p>
    <w:p w14:paraId="0DD04D9C" w14:textId="77777777" w:rsidR="00F068A4" w:rsidRDefault="00A7364C">
      <w:pPr>
        <w:spacing w:after="160" w:line="480" w:lineRule="auto"/>
        <w:ind w:firstLine="720"/>
        <w:jc w:val="both"/>
      </w:pPr>
      <w:r>
        <w:t>This review has examined the theoretical and empirical landscape of kindergarten curriculum construction, with particular focus on the logics and starting points that underpin curriculum design decisions. The literature reveals a rich and compl</w:t>
      </w:r>
      <w:r>
        <w:t>ex field, characterised by genuine diversity of perspectives, vigorous scholarly debate, and significant variation in national and cultural approaches. Several key findings emerge from this synthesis.</w:t>
      </w:r>
    </w:p>
    <w:p w14:paraId="0B3E0D14" w14:textId="77777777" w:rsidR="00F068A4" w:rsidRDefault="00A7364C">
      <w:pPr>
        <w:spacing w:after="160" w:line="480" w:lineRule="auto"/>
        <w:ind w:firstLine="720"/>
        <w:jc w:val="both"/>
      </w:pPr>
      <w:r>
        <w:t>First, there is no single correct logic or starting poi</w:t>
      </w:r>
      <w:r>
        <w:t xml:space="preserve">nt for kindergarten curriculum construction; rather, coherent and educationally productive curricula typically integrate insights from multiple theoretical traditions and draw on multiple starting points simultaneously. The developing child, sociocultural </w:t>
      </w:r>
      <w:r>
        <w:t>context, disciplinary knowledge, and explicit educational values are all legitimate and important starting points, and the task of curriculum construction is to articulate a principled and coherent relationship between them rather than to choose one at the</w:t>
      </w:r>
      <w:r>
        <w:t xml:space="preserve"> exclusion of others.</w:t>
      </w:r>
    </w:p>
    <w:p w14:paraId="66885C9B" w14:textId="77777777" w:rsidR="00F068A4" w:rsidRDefault="00A7364C">
      <w:pPr>
        <w:spacing w:after="160" w:line="480" w:lineRule="auto"/>
        <w:ind w:firstLine="720"/>
        <w:jc w:val="both"/>
      </w:pPr>
      <w:r>
        <w:t>Second, play occupies a uniquely important position in kindergarten curriculum logic, not as an alternative to learning but as its most appropriate medium in the early years. However, play-based curriculum requires skilled and knowled</w:t>
      </w:r>
      <w:r>
        <w:t>geable professional support to realise its full educational potential, and the quality of pedagogical interaction is a crucial mediator between curriculum design and child outcomes. The romanticisation of play as inherently educational without critical att</w:t>
      </w:r>
      <w:r>
        <w:t>ention to its pedagogical scaffolding represents a significant gap in much curriculum practice.</w:t>
      </w:r>
    </w:p>
    <w:p w14:paraId="185583D2" w14:textId="77777777" w:rsidR="00F068A4" w:rsidRDefault="00A7364C">
      <w:pPr>
        <w:spacing w:after="160" w:line="480" w:lineRule="auto"/>
        <w:ind w:firstLine="720"/>
        <w:jc w:val="both"/>
      </w:pPr>
      <w:r>
        <w:lastRenderedPageBreak/>
        <w:t>Third, curriculum construction is always a moral and political act, embedding particular values, assumptions, and power relations in the choices made about what</w:t>
      </w:r>
      <w:r>
        <w:t xml:space="preserve"> is taught, how it is taught, and to whom. Critical reflection on these embedded values and their implications for equity and inclusion is an essential component of responsible curriculum development. The growing body of scholarship on culturally responsiv</w:t>
      </w:r>
      <w:r>
        <w:t>e curriculum provides important resources for this reflexive work.</w:t>
      </w:r>
    </w:p>
    <w:p w14:paraId="23AEDD24" w14:textId="77777777" w:rsidR="00F068A4" w:rsidRDefault="00A7364C">
      <w:pPr>
        <w:spacing w:after="160" w:line="480" w:lineRule="auto"/>
        <w:ind w:firstLine="720"/>
        <w:jc w:val="both"/>
      </w:pPr>
      <w:r>
        <w:t xml:space="preserve">Fourth, comparative analysis reveals both the diversity and the convergence of global kindergarten curriculum approaches, suggesting that productive dialogue across cultural boundaries is </w:t>
      </w:r>
      <w:r>
        <w:t>possible whilst underscoring the importance of contextual adaptation and cultural sensitivity in curriculum borrowing. No single national model can be straightforwardly transplanted into a different cultural and institutional context; what can be shared ar</w:t>
      </w:r>
      <w:r>
        <w:t>e principles, questions, and a spirit of critical inquiry.</w:t>
      </w:r>
    </w:p>
    <w:p w14:paraId="06667D5B" w14:textId="77777777" w:rsidR="00F068A4" w:rsidRDefault="00A7364C">
      <w:pPr>
        <w:spacing w:after="160" w:line="480" w:lineRule="auto"/>
        <w:ind w:firstLine="720"/>
        <w:jc w:val="both"/>
      </w:pPr>
      <w:r>
        <w:t>Finally, the intensifying pressures of accountability, academic readiness, and digitalisation pose significant challenges for kindergarten curriculum construction, requiring ongoing critical engage</w:t>
      </w:r>
      <w:r>
        <w:t>ment from scholars, practitioners, and policymakers to ensure that the essential character of high-quality early childhood education is preserved and enriched rather than diminished. The central challenge for the field is to articulate a curriculum logic t</w:t>
      </w:r>
      <w:r>
        <w:t>hat is simultaneously responsive to legitimate concerns about children's learning and development, respectful of children's rights and agency, and sensitive to the diversity of cultural contexts in which kindergarten education takes place.</w:t>
      </w:r>
    </w:p>
    <w:p w14:paraId="24E3C648" w14:textId="77777777" w:rsidR="00F068A4" w:rsidRDefault="00A7364C">
      <w:pPr>
        <w:pStyle w:val="Heading1"/>
      </w:pPr>
      <w:r>
        <w:t>11. Limitations</w:t>
      </w:r>
    </w:p>
    <w:p w14:paraId="513A70CD" w14:textId="77777777" w:rsidR="00F068A4" w:rsidRDefault="00A7364C">
      <w:pPr>
        <w:spacing w:after="160" w:line="480" w:lineRule="auto"/>
        <w:ind w:firstLine="720"/>
        <w:jc w:val="both"/>
      </w:pPr>
      <w:r>
        <w:t>This review has several limitations that should be acknowledged. First, as a narrative rather than a systematic review, it does not claim to be an exhaustive account of the entire literature on kindergarten curriculum construction, and the selection of sou</w:t>
      </w:r>
      <w:r>
        <w:t xml:space="preserve">rces inevitably </w:t>
      </w:r>
      <w:r>
        <w:lastRenderedPageBreak/>
        <w:t>reflects particular scholarly perspectives and linguistic limitations. The review draws predominantly on English-language scholarship, and perspectives from non-English-speaking countries, including those with rich and distinctive ECE tradi</w:t>
      </w:r>
      <w:r>
        <w:t>tions in East Asia, Latin America, and Africa, are likely to be under-represented despite efforts to include comparative material.</w:t>
      </w:r>
    </w:p>
    <w:p w14:paraId="4A064E9A" w14:textId="3BD6397B" w:rsidR="00F068A4" w:rsidRDefault="00A7364C">
      <w:pPr>
        <w:spacing w:after="160" w:line="480" w:lineRule="auto"/>
        <w:ind w:firstLine="720"/>
        <w:jc w:val="both"/>
      </w:pPr>
      <w:r>
        <w:t xml:space="preserve">Second, the breadth of the topic necessarily entails some sacrifice of depth in particular areas. </w:t>
      </w:r>
      <w:r w:rsidR="00C0313F">
        <w:t xml:space="preserve">In addition, because books and book chapters were not systematically included, the review should be understood primarily as a synthesis of journal-based and policy-oriented scholarship rather than as a comprehensive intellectual history of early childhood curriculum thought. </w:t>
      </w:r>
      <w:r>
        <w:t>The rev</w:t>
      </w:r>
      <w:r>
        <w:t>iew cannot do full justice to the rich internal debates within each theoretical tradition discussed, nor to the full complexity of any particular national curriculum context. Readers wishing to pursue specific aspects of the topic in greater depth are enco</w:t>
      </w:r>
      <w:r>
        <w:t>uraged to consult the primary sources cited and to seek out scholarship in languages other than English.</w:t>
      </w:r>
    </w:p>
    <w:p w14:paraId="6F023386" w14:textId="77777777" w:rsidR="00F068A4" w:rsidRDefault="00A7364C">
      <w:pPr>
        <w:spacing w:after="160" w:line="480" w:lineRule="auto"/>
        <w:ind w:firstLine="720"/>
        <w:jc w:val="both"/>
      </w:pPr>
      <w:r>
        <w:t>Third, the rapid pace of change in early childhood education policy and practice means that some of the curriculum frameworks and research findings dis</w:t>
      </w:r>
      <w:r>
        <w:t>cussed may have evolved since the sources cited were published. Readers should consult the most recent versions of national curriculum frameworks and policy documents for current information on specific national contexts.</w:t>
      </w:r>
    </w:p>
    <w:p w14:paraId="30EE687E" w14:textId="1CD2AEB9" w:rsidR="00F068A4" w:rsidRDefault="00A7364C" w:rsidP="00C0313F">
      <w:pPr>
        <w:spacing w:after="160" w:line="480" w:lineRule="auto"/>
        <w:ind w:firstLine="720"/>
        <w:jc w:val="both"/>
      </w:pPr>
      <w:r>
        <w:t>Fourth, the review does not includ</w:t>
      </w:r>
      <w:r>
        <w:t>e systematic primary empirical research on the outcomes of different curriculum approaches, relying instead on existing theoretical analyses and empirical studies retrieved through the literature search. Future research could usefully employ systematic met</w:t>
      </w:r>
      <w:r>
        <w:t>a-analytic methods to synthesise the quantitative evidence base on the comparative effectiveness of different curriculum logics and starting points, whilst also employing qualitative comparative methods to explore the conditions under which particular appr</w:t>
      </w:r>
      <w:r>
        <w:t>oaches are most effectively implemented across diverse cultural and institutional contexts.</w:t>
      </w:r>
      <w:r w:rsidR="005E23CC">
        <w:t xml:space="preserve"> </w:t>
      </w:r>
    </w:p>
    <w:p w14:paraId="19D9C1CD" w14:textId="77777777" w:rsidR="00A469D3" w:rsidRPr="00A469D3" w:rsidRDefault="00A469D3" w:rsidP="00A469D3">
      <w:pPr>
        <w:spacing w:after="200" w:line="276" w:lineRule="auto"/>
        <w:rPr>
          <w:rFonts w:ascii="Arial" w:hAnsi="Arial" w:cs="Arial"/>
          <w:b/>
          <w:bCs/>
          <w:sz w:val="22"/>
          <w:szCs w:val="22"/>
          <w:lang w:val="en-GB" w:eastAsia="en-GB"/>
        </w:rPr>
      </w:pPr>
      <w:r w:rsidRPr="00A469D3">
        <w:rPr>
          <w:rFonts w:ascii="Arial" w:hAnsi="Arial" w:cs="Arial"/>
          <w:b/>
          <w:bCs/>
          <w:sz w:val="22"/>
          <w:szCs w:val="22"/>
          <w:lang w:val="en-GB" w:eastAsia="en-GB"/>
        </w:rPr>
        <w:lastRenderedPageBreak/>
        <w:t>COMPETING INTERESTS DISCLAIMER:</w:t>
      </w:r>
    </w:p>
    <w:p w14:paraId="51EC880C" w14:textId="77777777" w:rsidR="00A469D3" w:rsidRPr="00A469D3" w:rsidRDefault="00A469D3" w:rsidP="00A469D3">
      <w:pPr>
        <w:spacing w:after="200" w:line="276" w:lineRule="auto"/>
        <w:rPr>
          <w:rFonts w:ascii="Calibri" w:hAnsi="Calibri"/>
          <w:sz w:val="22"/>
          <w:szCs w:val="22"/>
          <w:lang w:val="en-GB" w:eastAsia="en-GB"/>
        </w:rPr>
      </w:pPr>
      <w:r w:rsidRPr="00A469D3">
        <w:rPr>
          <w:rFonts w:ascii="Arial"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02038CD" w14:textId="77777777" w:rsidR="00A469D3" w:rsidRDefault="00A469D3">
      <w:pPr>
        <w:pStyle w:val="Heading1"/>
      </w:pPr>
    </w:p>
    <w:p w14:paraId="49853008" w14:textId="77777777" w:rsidR="00A469D3" w:rsidRDefault="00A469D3">
      <w:pPr>
        <w:pStyle w:val="Heading1"/>
      </w:pPr>
    </w:p>
    <w:p w14:paraId="452B7A65" w14:textId="5F2FD82D" w:rsidR="00F068A4" w:rsidRDefault="00A7364C">
      <w:pPr>
        <w:pStyle w:val="Heading1"/>
      </w:pPr>
      <w:r>
        <w:t>References</w:t>
      </w:r>
    </w:p>
    <w:p w14:paraId="30035F9E" w14:textId="77777777" w:rsidR="00F068A4" w:rsidRDefault="00A7364C">
      <w:pPr>
        <w:spacing w:after="160" w:line="480" w:lineRule="auto"/>
        <w:ind w:left="720" w:hanging="720"/>
        <w:jc w:val="both"/>
      </w:pPr>
      <w:proofErr w:type="spellStart"/>
      <w:r>
        <w:rPr>
          <w:sz w:val="22"/>
          <w:szCs w:val="22"/>
        </w:rPr>
        <w:t>Ailwood</w:t>
      </w:r>
      <w:proofErr w:type="spellEnd"/>
      <w:r>
        <w:rPr>
          <w:sz w:val="22"/>
          <w:szCs w:val="22"/>
        </w:rPr>
        <w:t>, J. (2003). Governing early childhood education through play. Contemporary Issues in Early Childhood, 4(3), 286–299. https://doi.org/10.2304/ciec.2003.4.3.5</w:t>
      </w:r>
    </w:p>
    <w:p w14:paraId="0C77EB98" w14:textId="77777777" w:rsidR="00F068A4" w:rsidRDefault="00A7364C">
      <w:pPr>
        <w:spacing w:after="160" w:line="480" w:lineRule="auto"/>
        <w:ind w:left="720" w:hanging="720"/>
        <w:jc w:val="both"/>
      </w:pPr>
      <w:r>
        <w:rPr>
          <w:sz w:val="22"/>
          <w:szCs w:val="22"/>
        </w:rPr>
        <w:t>Alvesta</w:t>
      </w:r>
      <w:r>
        <w:rPr>
          <w:sz w:val="22"/>
          <w:szCs w:val="22"/>
        </w:rPr>
        <w:t xml:space="preserve">d, M., &amp; Duncan, J. (2006). 'The value is enormous – it's priceless I think!': New Zealand early childhood teachers reflect on the curriculum document, </w:t>
      </w:r>
      <w:proofErr w:type="spellStart"/>
      <w:r>
        <w:rPr>
          <w:sz w:val="22"/>
          <w:szCs w:val="22"/>
        </w:rPr>
        <w:t>Te</w:t>
      </w:r>
      <w:proofErr w:type="spellEnd"/>
      <w:r>
        <w:rPr>
          <w:sz w:val="22"/>
          <w:szCs w:val="22"/>
        </w:rPr>
        <w:t xml:space="preserve"> </w:t>
      </w:r>
      <w:proofErr w:type="spellStart"/>
      <w:r>
        <w:rPr>
          <w:sz w:val="22"/>
          <w:szCs w:val="22"/>
        </w:rPr>
        <w:t>Whāriki</w:t>
      </w:r>
      <w:proofErr w:type="spellEnd"/>
      <w:r>
        <w:rPr>
          <w:sz w:val="22"/>
          <w:szCs w:val="22"/>
        </w:rPr>
        <w:t>. International Journal of Early Childhood, 38(1), 31–45. https://doi.org/10.1007/BF03165976</w:t>
      </w:r>
    </w:p>
    <w:p w14:paraId="6F95ECB9" w14:textId="77777777" w:rsidR="00F068A4" w:rsidRDefault="00A7364C">
      <w:pPr>
        <w:spacing w:after="160" w:line="480" w:lineRule="auto"/>
        <w:ind w:left="720" w:hanging="720"/>
        <w:jc w:val="both"/>
      </w:pPr>
      <w:r>
        <w:rPr>
          <w:sz w:val="22"/>
          <w:szCs w:val="22"/>
        </w:rPr>
        <w:t>B</w:t>
      </w:r>
      <w:r>
        <w:rPr>
          <w:sz w:val="22"/>
          <w:szCs w:val="22"/>
        </w:rPr>
        <w:t>ierman, K. L., Domitrovich, C. E., Nix, R. L., Gest, S. D., Welsh, J. A., Greenberg, M. T., Blair, C., Nelson, K. E., &amp; Gill, S. (2008). Promoting academic and social-emotional school readiness: The Head Start REDI program. Child Development, 79(6), 1802–1</w:t>
      </w:r>
      <w:r>
        <w:rPr>
          <w:sz w:val="22"/>
          <w:szCs w:val="22"/>
        </w:rPr>
        <w:t>817. https://doi.org/10.1111/j.1467-8624.2008.01227.x</w:t>
      </w:r>
    </w:p>
    <w:p w14:paraId="65A7727C" w14:textId="77777777" w:rsidR="00F068A4" w:rsidRDefault="00A7364C">
      <w:pPr>
        <w:spacing w:after="160" w:line="480" w:lineRule="auto"/>
        <w:ind w:left="720" w:hanging="720"/>
        <w:jc w:val="both"/>
      </w:pPr>
      <w:r>
        <w:rPr>
          <w:sz w:val="22"/>
          <w:szCs w:val="22"/>
        </w:rPr>
        <w:t>Bronfenbrenner, U. (1977). Toward an experimental ecology of human development. American Psychologist, 32(7), 513–531. https://doi.org/10.1037/0003-066X.32.7.513</w:t>
      </w:r>
    </w:p>
    <w:p w14:paraId="63DFF3DC" w14:textId="77777777" w:rsidR="00F068A4" w:rsidRDefault="00A7364C">
      <w:pPr>
        <w:spacing w:after="160" w:line="480" w:lineRule="auto"/>
        <w:ind w:left="720" w:hanging="720"/>
        <w:jc w:val="both"/>
      </w:pPr>
      <w:r>
        <w:rPr>
          <w:sz w:val="22"/>
          <w:szCs w:val="22"/>
        </w:rPr>
        <w:t>Brostrom, S. (2006). Care and education:</w:t>
      </w:r>
      <w:r>
        <w:rPr>
          <w:sz w:val="22"/>
          <w:szCs w:val="22"/>
        </w:rPr>
        <w:t xml:space="preserve"> Towards a new paradigm in early childhood education. Child and Youth Care Forum, 35(5–6), 391–409. https://doi.org/10.1007/s10566-006-9024-9</w:t>
      </w:r>
    </w:p>
    <w:p w14:paraId="219B1F95" w14:textId="77777777" w:rsidR="00F068A4" w:rsidRDefault="00A7364C">
      <w:pPr>
        <w:spacing w:after="160" w:line="480" w:lineRule="auto"/>
        <w:ind w:left="720" w:hanging="720"/>
        <w:jc w:val="both"/>
      </w:pPr>
      <w:r>
        <w:rPr>
          <w:sz w:val="22"/>
          <w:szCs w:val="22"/>
        </w:rPr>
        <w:t xml:space="preserve">Campbell, F. A., Ramey, C. T., </w:t>
      </w:r>
      <w:proofErr w:type="spellStart"/>
      <w:r>
        <w:rPr>
          <w:sz w:val="22"/>
          <w:szCs w:val="22"/>
        </w:rPr>
        <w:t>Pungello</w:t>
      </w:r>
      <w:proofErr w:type="spellEnd"/>
      <w:r>
        <w:rPr>
          <w:sz w:val="22"/>
          <w:szCs w:val="22"/>
        </w:rPr>
        <w:t>, E., Sparling, J., &amp; Miller-Johnson, S. (2002). Early childhood education:</w:t>
      </w:r>
      <w:r>
        <w:rPr>
          <w:sz w:val="22"/>
          <w:szCs w:val="22"/>
        </w:rPr>
        <w:t xml:space="preserve"> Young adult outcomes from the Abecedarian Project. Applied Developmental Science, 6(1), 42–57. https://doi.org/10.1207/S1532480XADS0601_05</w:t>
      </w:r>
    </w:p>
    <w:p w14:paraId="571756BE" w14:textId="77777777" w:rsidR="00F068A4" w:rsidRDefault="00A7364C">
      <w:pPr>
        <w:spacing w:after="160" w:line="480" w:lineRule="auto"/>
        <w:ind w:left="720" w:hanging="720"/>
        <w:jc w:val="both"/>
      </w:pPr>
      <w:r>
        <w:rPr>
          <w:sz w:val="22"/>
          <w:szCs w:val="22"/>
        </w:rPr>
        <w:t>Fleer, M. (2009). Understanding the dialectical relations between everyday concepts and scientific concepts within p</w:t>
      </w:r>
      <w:r>
        <w:rPr>
          <w:sz w:val="22"/>
          <w:szCs w:val="22"/>
        </w:rPr>
        <w:t>lay-based programs. Research in Science Education, 39(2), 281–306. https://doi.org/10.1007/s11165-008-9085-x</w:t>
      </w:r>
    </w:p>
    <w:p w14:paraId="35679908" w14:textId="77777777" w:rsidR="00F068A4" w:rsidRDefault="00A7364C">
      <w:pPr>
        <w:spacing w:after="160" w:line="480" w:lineRule="auto"/>
        <w:ind w:left="720" w:hanging="720"/>
        <w:jc w:val="both"/>
      </w:pPr>
      <w:r>
        <w:rPr>
          <w:sz w:val="22"/>
          <w:szCs w:val="22"/>
        </w:rPr>
        <w:lastRenderedPageBreak/>
        <w:t>Grieshaber, S. (2008). Interrupting stereotypes: Teaching and the education of young children. Early Education and Development, 19(3), 505–518. htt</w:t>
      </w:r>
      <w:r>
        <w:rPr>
          <w:sz w:val="22"/>
          <w:szCs w:val="22"/>
        </w:rPr>
        <w:t>ps://doi.org/10.1080/10409280802068670</w:t>
      </w:r>
    </w:p>
    <w:p w14:paraId="626691DC" w14:textId="77777777" w:rsidR="00F068A4" w:rsidRDefault="00A7364C">
      <w:pPr>
        <w:spacing w:after="160" w:line="480" w:lineRule="auto"/>
        <w:ind w:left="720" w:hanging="720"/>
        <w:jc w:val="both"/>
      </w:pPr>
      <w:r>
        <w:rPr>
          <w:sz w:val="22"/>
          <w:szCs w:val="22"/>
        </w:rPr>
        <w:t>Heckman, J. J. (2006). Skill formation and the economics of investing in disadvantaged children. Science, 312(5782), 1900–1902. https://doi.org/10.1126/science.1128898</w:t>
      </w:r>
    </w:p>
    <w:p w14:paraId="13F6897B" w14:textId="77777777" w:rsidR="00F068A4" w:rsidRDefault="00A7364C">
      <w:pPr>
        <w:spacing w:after="160" w:line="480" w:lineRule="auto"/>
        <w:ind w:left="720" w:hanging="720"/>
        <w:jc w:val="both"/>
      </w:pPr>
      <w:r>
        <w:rPr>
          <w:sz w:val="22"/>
          <w:szCs w:val="22"/>
        </w:rPr>
        <w:t>Hedges, H., Cullen, J., &amp; Jordan, B. (2011). Earl</w:t>
      </w:r>
      <w:r>
        <w:rPr>
          <w:sz w:val="22"/>
          <w:szCs w:val="22"/>
        </w:rPr>
        <w:t>y years curriculum: Funds of knowledge as a conceptual framework for children's interests. Journal of Curriculum Studies, 43(2), 185–205. https://doi.org/10.1080/00220272.2010.511275</w:t>
      </w:r>
    </w:p>
    <w:p w14:paraId="7404DE04" w14:textId="77777777" w:rsidR="00F068A4" w:rsidRDefault="00A7364C">
      <w:pPr>
        <w:spacing w:after="160" w:line="480" w:lineRule="auto"/>
        <w:ind w:left="720" w:hanging="720"/>
        <w:jc w:val="both"/>
      </w:pPr>
      <w:r>
        <w:rPr>
          <w:sz w:val="22"/>
          <w:szCs w:val="22"/>
        </w:rPr>
        <w:t xml:space="preserve">Kagan, S. L., &amp; Roth, J. L. (2017). Transforming early childhood systems </w:t>
      </w:r>
      <w:r>
        <w:rPr>
          <w:sz w:val="22"/>
          <w:szCs w:val="22"/>
        </w:rPr>
        <w:t>for future generations: Obligations and opportunities. International Journal of Early Childhood, 49(2), 137–154. https://doi.org/10.1007/s13158-017-0194-4</w:t>
      </w:r>
    </w:p>
    <w:p w14:paraId="79C63157" w14:textId="77777777" w:rsidR="00F068A4" w:rsidRDefault="00A7364C">
      <w:pPr>
        <w:spacing w:after="160" w:line="480" w:lineRule="auto"/>
        <w:ind w:left="720" w:hanging="720"/>
        <w:jc w:val="both"/>
      </w:pPr>
      <w:r>
        <w:rPr>
          <w:sz w:val="22"/>
          <w:szCs w:val="22"/>
        </w:rPr>
        <w:t>Moss, P. (2007). Meetings across the paradigmatic divide. Educational Philosophy and Theory, 39(3), 2</w:t>
      </w:r>
      <w:r>
        <w:rPr>
          <w:sz w:val="22"/>
          <w:szCs w:val="22"/>
        </w:rPr>
        <w:t>29–245. https://doi.org/10.1111/j.1469-5812.2007.00325.x</w:t>
      </w:r>
    </w:p>
    <w:p w14:paraId="435FDA68" w14:textId="77777777" w:rsidR="00F068A4" w:rsidRDefault="00A7364C">
      <w:pPr>
        <w:spacing w:after="160" w:line="480" w:lineRule="auto"/>
        <w:ind w:left="720" w:hanging="720"/>
        <w:jc w:val="both"/>
      </w:pPr>
      <w:r>
        <w:rPr>
          <w:sz w:val="22"/>
          <w:szCs w:val="22"/>
        </w:rPr>
        <w:t>Nores, M., &amp; Barnett, W. S. (2010). Benefits of early childhood interventions across the world: (Under) Investing in the very young. Economics of Education Review, 29(2), 271–282. https://doi.org/10.</w:t>
      </w:r>
      <w:r>
        <w:rPr>
          <w:sz w:val="22"/>
          <w:szCs w:val="22"/>
        </w:rPr>
        <w:t>1016/j.econedurev.2009.09.001</w:t>
      </w:r>
    </w:p>
    <w:p w14:paraId="4F4A8EBD" w14:textId="77777777" w:rsidR="00F068A4" w:rsidRDefault="00A7364C">
      <w:pPr>
        <w:spacing w:after="160" w:line="480" w:lineRule="auto"/>
        <w:ind w:left="720" w:hanging="720"/>
        <w:jc w:val="both"/>
      </w:pPr>
      <w:r>
        <w:rPr>
          <w:sz w:val="22"/>
          <w:szCs w:val="22"/>
        </w:rPr>
        <w:t>OECD. (2017). Starting Strong V: Transitions from early childhood education and care. OECD Publishing. https://doi.org/10.1787/9789264276253-en</w:t>
      </w:r>
    </w:p>
    <w:p w14:paraId="7A52C305" w14:textId="77777777" w:rsidR="00F068A4" w:rsidRDefault="00A7364C">
      <w:pPr>
        <w:spacing w:after="160" w:line="480" w:lineRule="auto"/>
        <w:ind w:left="720" w:hanging="720"/>
        <w:jc w:val="both"/>
      </w:pPr>
      <w:proofErr w:type="spellStart"/>
      <w:r>
        <w:rPr>
          <w:sz w:val="22"/>
          <w:szCs w:val="22"/>
        </w:rPr>
        <w:t>Pramling</w:t>
      </w:r>
      <w:proofErr w:type="spellEnd"/>
      <w:r>
        <w:rPr>
          <w:sz w:val="22"/>
          <w:szCs w:val="22"/>
        </w:rPr>
        <w:t xml:space="preserve"> Samuelsson, I., &amp; Asplund Carlsson, M. (2008). The playing learning child</w:t>
      </w:r>
      <w:r>
        <w:rPr>
          <w:sz w:val="22"/>
          <w:szCs w:val="22"/>
        </w:rPr>
        <w:t>: Towards a pedagogy of early childhood. Scandinavian Journal of Educational Research, 52(6), 623–641. https://doi.org/10.1080/00313830802497265</w:t>
      </w:r>
    </w:p>
    <w:p w14:paraId="54109944" w14:textId="77777777" w:rsidR="00F068A4" w:rsidRDefault="00A7364C">
      <w:pPr>
        <w:spacing w:after="160" w:line="480" w:lineRule="auto"/>
        <w:ind w:left="720" w:hanging="720"/>
        <w:jc w:val="both"/>
      </w:pPr>
      <w:r>
        <w:rPr>
          <w:sz w:val="22"/>
          <w:szCs w:val="22"/>
        </w:rPr>
        <w:t xml:space="preserve">Sheridan, S., Williams, P., &amp; </w:t>
      </w:r>
      <w:proofErr w:type="spellStart"/>
      <w:r>
        <w:rPr>
          <w:sz w:val="22"/>
          <w:szCs w:val="22"/>
        </w:rPr>
        <w:t>Pramling</w:t>
      </w:r>
      <w:proofErr w:type="spellEnd"/>
      <w:r>
        <w:rPr>
          <w:sz w:val="22"/>
          <w:szCs w:val="22"/>
        </w:rPr>
        <w:t xml:space="preserve"> Samuelsson, I. (2014). Group size and organisational conditions for chil</w:t>
      </w:r>
      <w:r>
        <w:rPr>
          <w:sz w:val="22"/>
          <w:szCs w:val="22"/>
        </w:rPr>
        <w:t>dren's learning in preschool: A teacher perspective. Educational Research, 56(4), 379–397. https://doi.org/10.1080/00131881.2014.965562</w:t>
      </w:r>
    </w:p>
    <w:p w14:paraId="1BD4A8B0" w14:textId="77777777" w:rsidR="00F068A4" w:rsidRDefault="00A7364C">
      <w:pPr>
        <w:spacing w:after="160" w:line="480" w:lineRule="auto"/>
        <w:ind w:left="720" w:hanging="720"/>
        <w:jc w:val="both"/>
      </w:pPr>
      <w:r>
        <w:rPr>
          <w:sz w:val="22"/>
          <w:szCs w:val="22"/>
        </w:rPr>
        <w:lastRenderedPageBreak/>
        <w:t xml:space="preserve">Siraj-Blatchford, I. (2009). Conceptualising progression in the pedagogy of play and sustained shared thinking in early </w:t>
      </w:r>
      <w:r>
        <w:rPr>
          <w:sz w:val="22"/>
          <w:szCs w:val="22"/>
        </w:rPr>
        <w:t>childhood education: A Vygotskian perspective. Educational and Child Psychology, 26(2), 77–89.</w:t>
      </w:r>
    </w:p>
    <w:p w14:paraId="48581964" w14:textId="77777777" w:rsidR="00F068A4" w:rsidRDefault="00A7364C">
      <w:pPr>
        <w:spacing w:after="160" w:line="480" w:lineRule="auto"/>
        <w:ind w:left="720" w:hanging="720"/>
        <w:jc w:val="both"/>
      </w:pPr>
      <w:r>
        <w:rPr>
          <w:sz w:val="22"/>
          <w:szCs w:val="22"/>
        </w:rPr>
        <w:t>Slot, P. L., Leseman, P. P. M., Verhagen, J., &amp; Mulder, H. (2015). Associations between structural quality aspects and process quality in Dutch early childhood e</w:t>
      </w:r>
      <w:r>
        <w:rPr>
          <w:sz w:val="22"/>
          <w:szCs w:val="22"/>
        </w:rPr>
        <w:t>ducation and care settings. Early Childhood Research Quarterly, 33, 64–76. https://doi.org/10.1016/j.ecresq.2015.06.001</w:t>
      </w:r>
    </w:p>
    <w:p w14:paraId="76D2E6AB" w14:textId="77777777" w:rsidR="00F068A4" w:rsidRDefault="00A7364C">
      <w:pPr>
        <w:spacing w:after="160" w:line="480" w:lineRule="auto"/>
        <w:ind w:left="720" w:hanging="720"/>
        <w:jc w:val="both"/>
      </w:pPr>
      <w:r>
        <w:rPr>
          <w:sz w:val="22"/>
          <w:szCs w:val="22"/>
        </w:rPr>
        <w:t xml:space="preserve">Soler, J., &amp; Miller, L. (2003). The struggle for early childhood curricula: A comparison of the English Foundation Stage Curriculum, </w:t>
      </w:r>
      <w:proofErr w:type="spellStart"/>
      <w:r>
        <w:rPr>
          <w:sz w:val="22"/>
          <w:szCs w:val="22"/>
        </w:rPr>
        <w:t>Te</w:t>
      </w:r>
      <w:proofErr w:type="spellEnd"/>
      <w:r>
        <w:rPr>
          <w:sz w:val="22"/>
          <w:szCs w:val="22"/>
        </w:rPr>
        <w:t xml:space="preserve"> </w:t>
      </w:r>
      <w:proofErr w:type="spellStart"/>
      <w:r>
        <w:rPr>
          <w:sz w:val="22"/>
          <w:szCs w:val="22"/>
        </w:rPr>
        <w:t>Whāriki</w:t>
      </w:r>
      <w:proofErr w:type="spellEnd"/>
      <w:r>
        <w:rPr>
          <w:sz w:val="22"/>
          <w:szCs w:val="22"/>
        </w:rPr>
        <w:t xml:space="preserve"> and Reggio Emilia. International Journal of Early Years Education, 11(1), 57–68. https://doi.org/10.1080/0966976032000066091</w:t>
      </w:r>
    </w:p>
    <w:p w14:paraId="13E82A0E" w14:textId="77777777" w:rsidR="00F068A4" w:rsidRDefault="00A7364C">
      <w:pPr>
        <w:spacing w:after="160" w:line="480" w:lineRule="auto"/>
        <w:ind w:left="720" w:hanging="720"/>
        <w:jc w:val="both"/>
      </w:pPr>
      <w:r>
        <w:rPr>
          <w:sz w:val="22"/>
          <w:szCs w:val="22"/>
        </w:rPr>
        <w:t>UNESCO. (2015). Education for All 2000–2015: Achievements and challenges. UNESCO Publishing. https://unesdoc.unesco.org/ark</w:t>
      </w:r>
      <w:r>
        <w:rPr>
          <w:sz w:val="22"/>
          <w:szCs w:val="22"/>
        </w:rPr>
        <w:t>:/48223/pf0000232565</w:t>
      </w:r>
    </w:p>
    <w:p w14:paraId="4CA21F58" w14:textId="77777777" w:rsidR="00F068A4" w:rsidRDefault="00A7364C">
      <w:pPr>
        <w:spacing w:after="160" w:line="480" w:lineRule="auto"/>
        <w:ind w:left="720" w:hanging="720"/>
        <w:jc w:val="both"/>
      </w:pPr>
      <w:r>
        <w:rPr>
          <w:sz w:val="22"/>
          <w:szCs w:val="22"/>
        </w:rPr>
        <w:t>UNICEF. (2019). A world ready to learn: Prioritizing quality early childhood education. UNICEF. https://www.unicef.org/reports/a-world-ready-to-learn-2019</w:t>
      </w:r>
    </w:p>
    <w:p w14:paraId="02995F05" w14:textId="77777777" w:rsidR="00F068A4" w:rsidRDefault="00A7364C">
      <w:pPr>
        <w:spacing w:after="160" w:line="480" w:lineRule="auto"/>
        <w:ind w:left="720" w:hanging="720"/>
        <w:jc w:val="both"/>
      </w:pPr>
      <w:r>
        <w:rPr>
          <w:sz w:val="22"/>
          <w:szCs w:val="22"/>
        </w:rPr>
        <w:t>Weiland, C., &amp; Yoshikawa, H. (2013). Impacts of a prekindergarten program on chi</w:t>
      </w:r>
      <w:r>
        <w:rPr>
          <w:sz w:val="22"/>
          <w:szCs w:val="22"/>
        </w:rPr>
        <w:t>ldren's mathematics, language, literacy, executive function, and emotional skills. Child Development, 84(6), 2112–2130. https://doi.org/10.1111/cdev.12099</w:t>
      </w:r>
    </w:p>
    <w:p w14:paraId="50DEF372" w14:textId="77777777" w:rsidR="00F068A4" w:rsidRDefault="00A7364C">
      <w:pPr>
        <w:spacing w:after="160" w:line="480" w:lineRule="auto"/>
        <w:ind w:left="720" w:hanging="720"/>
        <w:jc w:val="both"/>
      </w:pPr>
      <w:r>
        <w:rPr>
          <w:sz w:val="22"/>
          <w:szCs w:val="22"/>
        </w:rPr>
        <w:t xml:space="preserve">Wood, E. A. (2014). Free choice and free play in early childhood education: Troubling the discourse. </w:t>
      </w:r>
      <w:r>
        <w:rPr>
          <w:sz w:val="22"/>
          <w:szCs w:val="22"/>
        </w:rPr>
        <w:t>International Journal of Early Years Education, 22(1), 4–18. https://doi.org/10.1080/09669760.2013.830562</w:t>
      </w:r>
    </w:p>
    <w:p w14:paraId="142E31D6" w14:textId="420CFA2F" w:rsidR="00F068A4" w:rsidRDefault="00A7364C">
      <w:pPr>
        <w:spacing w:after="160" w:line="480" w:lineRule="auto"/>
        <w:ind w:left="720" w:hanging="720"/>
        <w:jc w:val="both"/>
        <w:rPr>
          <w:sz w:val="22"/>
          <w:szCs w:val="22"/>
        </w:rPr>
      </w:pPr>
      <w:r>
        <w:rPr>
          <w:sz w:val="22"/>
          <w:szCs w:val="22"/>
        </w:rPr>
        <w:t xml:space="preserve">Yelland, N. (2011). Reconceptualising play and learning in the lives of young children. Australasian Journal of Early Childhood, 36(2), 4–12. </w:t>
      </w:r>
      <w:hyperlink r:id="rId7" w:history="1">
        <w:r w:rsidR="00FC4FF8" w:rsidRPr="000A545C">
          <w:rPr>
            <w:rStyle w:val="Hyperlink"/>
            <w:sz w:val="22"/>
            <w:szCs w:val="22"/>
          </w:rPr>
          <w:t>https://doi.org/10.1177/183693911103600202</w:t>
        </w:r>
      </w:hyperlink>
    </w:p>
    <w:p w14:paraId="388BBEB3" w14:textId="5BCB7632" w:rsidR="00FC4FF8" w:rsidRDefault="00FC4FF8" w:rsidP="00FC4FF8">
      <w:pPr>
        <w:spacing w:after="160" w:line="480" w:lineRule="auto"/>
        <w:ind w:left="720" w:hanging="720"/>
        <w:jc w:val="both"/>
      </w:pPr>
      <w:r>
        <w:t xml:space="preserve">Kessler, S., &amp; Castner, D. (2024). Curriculum theory and developmentally appropriate practice. International Journal of Early Years Education, 32(3), 565–579. </w:t>
      </w:r>
      <w:hyperlink r:id="rId8" w:history="1">
        <w:r w:rsidR="006C40AB" w:rsidRPr="000A545C">
          <w:rPr>
            <w:rStyle w:val="Hyperlink"/>
          </w:rPr>
          <w:t>https://doi.org/10.1080/09669760.2024.2370845</w:t>
        </w:r>
      </w:hyperlink>
      <w:r w:rsidR="006C40AB">
        <w:t xml:space="preserve"> </w:t>
      </w:r>
    </w:p>
    <w:p w14:paraId="641F9E56" w14:textId="4E7A4BCD" w:rsidR="00FC4FF8" w:rsidRDefault="00FC4FF8" w:rsidP="00FC4FF8">
      <w:pPr>
        <w:spacing w:after="160" w:line="480" w:lineRule="auto"/>
        <w:ind w:left="720" w:hanging="720"/>
        <w:jc w:val="both"/>
      </w:pPr>
      <w:r>
        <w:lastRenderedPageBreak/>
        <w:t xml:space="preserve">Fyffe, L., Sample, P. L., Lewis, A., Rattenborg, K., &amp; Bundy, A. C. (2024). Entering kindergarten after years of play: A cross-case analysis of school readiness following play-based education. Early Childhood Education Journal, 52(1), 167–179. </w:t>
      </w:r>
      <w:hyperlink r:id="rId9" w:history="1">
        <w:r w:rsidR="006C40AB" w:rsidRPr="000A545C">
          <w:rPr>
            <w:rStyle w:val="Hyperlink"/>
          </w:rPr>
          <w:t>https://doi.org/10.1007/s10643-022-01428-w</w:t>
        </w:r>
      </w:hyperlink>
      <w:r w:rsidR="006C40AB">
        <w:t xml:space="preserve"> </w:t>
      </w:r>
    </w:p>
    <w:p w14:paraId="2C0A23C2" w14:textId="4AA07C67" w:rsidR="00FC4FF8" w:rsidRDefault="00FC4FF8" w:rsidP="00FC4FF8">
      <w:pPr>
        <w:spacing w:after="160" w:line="480" w:lineRule="auto"/>
        <w:ind w:left="720" w:hanging="720"/>
        <w:jc w:val="both"/>
      </w:pPr>
      <w:r>
        <w:t xml:space="preserve">Mahfouz, J., Steed, E. A., &amp; Shapland, D. (2025). Culturally responsive social emotional learning: Perspectives of early childhood teachers. Early Childhood Education Journal, 53, 405–412. </w:t>
      </w:r>
      <w:hyperlink r:id="rId10" w:history="1">
        <w:r w:rsidR="006C40AB" w:rsidRPr="000A545C">
          <w:rPr>
            <w:rStyle w:val="Hyperlink"/>
          </w:rPr>
          <w:t>https://doi.org/10.1007/s10643-023-01599-0</w:t>
        </w:r>
      </w:hyperlink>
      <w:r w:rsidR="006C40AB">
        <w:t xml:space="preserve"> </w:t>
      </w:r>
    </w:p>
    <w:p w14:paraId="1C0A8D24" w14:textId="6BEF6FC3" w:rsidR="00FC4FF8" w:rsidRDefault="00FC4FF8" w:rsidP="00FC4FF8">
      <w:pPr>
        <w:spacing w:after="160" w:line="480" w:lineRule="auto"/>
        <w:ind w:left="720" w:hanging="720"/>
        <w:jc w:val="both"/>
      </w:pPr>
      <w:r>
        <w:t xml:space="preserve">Mohammed, A. H., Nigussie, B., </w:t>
      </w:r>
      <w:proofErr w:type="spellStart"/>
      <w:r>
        <w:t>Schellens</w:t>
      </w:r>
      <w:proofErr w:type="spellEnd"/>
      <w:r>
        <w:t xml:space="preserve">, T., &amp; </w:t>
      </w:r>
      <w:proofErr w:type="spellStart"/>
      <w:r>
        <w:t>Rotsaert</w:t>
      </w:r>
      <w:proofErr w:type="spellEnd"/>
      <w:r>
        <w:t xml:space="preserve">, T. (2026). Play-based learning in early childhood education: A scoping review. Early Childhood Education Journal. Advance online publication. </w:t>
      </w:r>
      <w:hyperlink r:id="rId11" w:history="1">
        <w:r w:rsidR="006C40AB" w:rsidRPr="000A545C">
          <w:rPr>
            <w:rStyle w:val="Hyperlink"/>
          </w:rPr>
          <w:t>https://doi.org/10.1007/s10643-026-02127-6</w:t>
        </w:r>
      </w:hyperlink>
      <w:r w:rsidR="006C40AB">
        <w:t xml:space="preserve"> </w:t>
      </w:r>
    </w:p>
    <w:p w14:paraId="5BD55260" w14:textId="4D20236E" w:rsidR="00FC4FF8" w:rsidRDefault="00FC4FF8" w:rsidP="00FC4FF8">
      <w:pPr>
        <w:spacing w:after="160" w:line="480" w:lineRule="auto"/>
        <w:ind w:left="720" w:hanging="720"/>
        <w:jc w:val="both"/>
      </w:pPr>
      <w:r>
        <w:t xml:space="preserve">Rahman, A., </w:t>
      </w:r>
      <w:proofErr w:type="spellStart"/>
      <w:r>
        <w:t>Zundans</w:t>
      </w:r>
      <w:proofErr w:type="spellEnd"/>
      <w:r>
        <w:t xml:space="preserve">-Fraser, L., &amp; Sikder, S. (2026). A scoping review investigating the definition of inclusion in early years education. International Journal of Inclusive Education, 1–18. </w:t>
      </w:r>
      <w:hyperlink r:id="rId12" w:history="1">
        <w:r w:rsidR="006C40AB" w:rsidRPr="000A545C">
          <w:rPr>
            <w:rStyle w:val="Hyperlink"/>
          </w:rPr>
          <w:t>https://doi.org/10.1080/13603116.2026.2632780</w:t>
        </w:r>
      </w:hyperlink>
    </w:p>
    <w:p w14:paraId="6CC280F8" w14:textId="439779AB" w:rsidR="006C40AB" w:rsidRDefault="00FC4FF8" w:rsidP="00FC4FF8">
      <w:pPr>
        <w:spacing w:after="160" w:line="480" w:lineRule="auto"/>
        <w:ind w:left="720" w:hanging="720"/>
        <w:jc w:val="both"/>
      </w:pPr>
      <w:r>
        <w:t xml:space="preserve">Su, J., &amp; Yang, W. (2023). A systematic review of integrating computational thinking in early childhood education. Computers and Education Open, 4, 100122. </w:t>
      </w:r>
      <w:hyperlink r:id="rId13" w:history="1">
        <w:r w:rsidR="006C40AB" w:rsidRPr="000A545C">
          <w:rPr>
            <w:rStyle w:val="Hyperlink"/>
          </w:rPr>
          <w:t>https://doi.org/10.1016/j.caeo.2023.100122</w:t>
        </w:r>
      </w:hyperlink>
    </w:p>
    <w:p w14:paraId="601A59DF" w14:textId="4DF83284" w:rsidR="00FC4FF8" w:rsidRDefault="00FC4FF8" w:rsidP="00FC4FF8">
      <w:pPr>
        <w:spacing w:after="160" w:line="480" w:lineRule="auto"/>
        <w:ind w:left="720" w:hanging="720"/>
        <w:jc w:val="both"/>
      </w:pPr>
      <w:r>
        <w:t xml:space="preserve">Yin, H., Keung, C. P. C., &amp; Tam, W. W. Y. (2022). What facilitates kindergarten teachers’ intentions to implement play-based learning? Early Childhood Education Journal, 50(4), 555–566. </w:t>
      </w:r>
      <w:hyperlink r:id="rId14" w:history="1">
        <w:r w:rsidR="006C40AB" w:rsidRPr="000A545C">
          <w:rPr>
            <w:rStyle w:val="Hyperlink"/>
          </w:rPr>
          <w:t>https://doi.org/10.1007/s10643-021-01176-3</w:t>
        </w:r>
      </w:hyperlink>
    </w:p>
    <w:p w14:paraId="5EDAA98B" w14:textId="291E342E" w:rsidR="006C40AB" w:rsidRDefault="006C40AB" w:rsidP="006C40AB">
      <w:pPr>
        <w:spacing w:after="160" w:line="480" w:lineRule="auto"/>
        <w:ind w:left="720" w:hanging="720"/>
        <w:jc w:val="both"/>
      </w:pPr>
      <w:r>
        <w:t xml:space="preserve">Albores, A., Ybañez, R. D., &amp; Ricaforte, R. (2025). The relationship between technology integration and instructional practices among early childhood education teachers in Tagum City. Asian Journal of Education and Social Studies, 51(7), 532–539. </w:t>
      </w:r>
      <w:hyperlink r:id="rId15" w:history="1">
        <w:r w:rsidRPr="000A545C">
          <w:rPr>
            <w:rStyle w:val="Hyperlink"/>
          </w:rPr>
          <w:t>https://doi.org/10.9734/ajess/2025/v51i72143</w:t>
        </w:r>
      </w:hyperlink>
      <w:r>
        <w:t xml:space="preserve"> </w:t>
      </w:r>
    </w:p>
    <w:p w14:paraId="05A7253F" w14:textId="2835E42C" w:rsidR="006C40AB" w:rsidRDefault="006C40AB" w:rsidP="006C40AB">
      <w:pPr>
        <w:spacing w:after="160" w:line="480" w:lineRule="auto"/>
        <w:ind w:left="720" w:hanging="720"/>
        <w:jc w:val="both"/>
      </w:pPr>
      <w:proofErr w:type="spellStart"/>
      <w:r>
        <w:lastRenderedPageBreak/>
        <w:t>Lojero</w:t>
      </w:r>
      <w:proofErr w:type="spellEnd"/>
      <w:r>
        <w:t xml:space="preserve">, M. T. (2025). Effectiveness of game-based learning in the language and literacy of kindergarten pupils in Balasi Elementary School. Asian Journal of Education and Social Studies, 51(5), 897–911. </w:t>
      </w:r>
      <w:hyperlink r:id="rId16" w:history="1">
        <w:r w:rsidRPr="000A545C">
          <w:rPr>
            <w:rStyle w:val="Hyperlink"/>
          </w:rPr>
          <w:t>https://doi.org/10.9734/ajess/2025/v51i51969</w:t>
        </w:r>
      </w:hyperlink>
      <w:r>
        <w:t xml:space="preserve"> </w:t>
      </w:r>
    </w:p>
    <w:p w14:paraId="784C9D01" w14:textId="77777777" w:rsidR="006C40AB" w:rsidRDefault="006C40AB" w:rsidP="006C40AB">
      <w:pPr>
        <w:spacing w:after="160" w:line="480" w:lineRule="auto"/>
        <w:ind w:left="720" w:hanging="720"/>
        <w:jc w:val="both"/>
      </w:pPr>
    </w:p>
    <w:p w14:paraId="043FB124" w14:textId="658CCB08" w:rsidR="006C40AB" w:rsidRDefault="006C40AB" w:rsidP="006C40AB">
      <w:pPr>
        <w:spacing w:after="160" w:line="480" w:lineRule="auto"/>
        <w:ind w:left="720" w:hanging="720"/>
        <w:jc w:val="both"/>
      </w:pPr>
      <w:r>
        <w:t xml:space="preserve">Liqiu, W. (2025). A study on the dynamic adjustment and optimization of kindergarten regional activity space. Journal of Education, Society and Behavioural Science, 38(2), 90–96. </w:t>
      </w:r>
      <w:hyperlink r:id="rId17" w:history="1">
        <w:r w:rsidRPr="000A545C">
          <w:rPr>
            <w:rStyle w:val="Hyperlink"/>
          </w:rPr>
          <w:t>https://doi.org/10.9734/jesbs/2025/v38i21379</w:t>
        </w:r>
      </w:hyperlink>
      <w:r>
        <w:t xml:space="preserve"> </w:t>
      </w:r>
    </w:p>
    <w:p w14:paraId="79B30FD5" w14:textId="07B9B197" w:rsidR="006C40AB" w:rsidRDefault="006C40AB" w:rsidP="006C40AB">
      <w:pPr>
        <w:spacing w:after="160" w:line="480" w:lineRule="auto"/>
        <w:ind w:left="720" w:hanging="720"/>
        <w:jc w:val="both"/>
      </w:pPr>
      <w:proofErr w:type="spellStart"/>
      <w:r w:rsidRPr="006C40AB">
        <w:t>Bwezani</w:t>
      </w:r>
      <w:proofErr w:type="spellEnd"/>
      <w:r w:rsidRPr="006C40AB">
        <w:t xml:space="preserve">, A., </w:t>
      </w:r>
      <w:proofErr w:type="spellStart"/>
      <w:r w:rsidRPr="006C40AB">
        <w:t>Chimphero</w:t>
      </w:r>
      <w:proofErr w:type="spellEnd"/>
      <w:r w:rsidRPr="006C40AB">
        <w:t xml:space="preserve">, L., </w:t>
      </w:r>
      <w:proofErr w:type="spellStart"/>
      <w:r w:rsidRPr="006C40AB">
        <w:t>Namondwe</w:t>
      </w:r>
      <w:proofErr w:type="spellEnd"/>
      <w:r w:rsidRPr="006C40AB">
        <w:t xml:space="preserve">, Z., &amp; Nyirenda, L. (2022). Attainability of appropriate transition from early childhood development (ECD) to primary school: Lessons from Kamwendo Zone schools in </w:t>
      </w:r>
      <w:proofErr w:type="spellStart"/>
      <w:r w:rsidRPr="006C40AB">
        <w:t>Mchinji</w:t>
      </w:r>
      <w:proofErr w:type="spellEnd"/>
      <w:r w:rsidRPr="006C40AB">
        <w:t xml:space="preserve"> District. Journal of Global Research in Education and Social Science, 16(1), 4–13. </w:t>
      </w:r>
      <w:hyperlink r:id="rId18" w:history="1">
        <w:r w:rsidRPr="000A545C">
          <w:rPr>
            <w:rStyle w:val="Hyperlink"/>
          </w:rPr>
          <w:t>https://doi.org/10.56557/jogress/2022/v16i17641</w:t>
        </w:r>
      </w:hyperlink>
    </w:p>
    <w:p w14:paraId="3ADD989E" w14:textId="0FF3A64D" w:rsidR="005E23CC" w:rsidRDefault="005E23CC" w:rsidP="006C40AB">
      <w:pPr>
        <w:spacing w:after="160" w:line="480" w:lineRule="auto"/>
        <w:ind w:left="720" w:hanging="720"/>
        <w:jc w:val="both"/>
      </w:pPr>
      <w:r w:rsidRPr="005E23CC">
        <w:t xml:space="preserve">Veliz, L., Zhang, Z., &amp; Ba Akhlagh, S. (2025). Early childhood educators’ pedagogical knowledge for effective practice in culturally and linguistically diverse contexts. Early Childhood Education Journal, 53, 2909–2919. </w:t>
      </w:r>
      <w:hyperlink r:id="rId19" w:history="1">
        <w:r w:rsidRPr="000A545C">
          <w:rPr>
            <w:rStyle w:val="Hyperlink"/>
          </w:rPr>
          <w:t>https://doi.org/10.1007/s10643-025-01912-z</w:t>
        </w:r>
      </w:hyperlink>
      <w:r>
        <w:t xml:space="preserve"> </w:t>
      </w:r>
    </w:p>
    <w:p w14:paraId="175472F8" w14:textId="77777777" w:rsidR="006C40AB" w:rsidRDefault="006C40AB" w:rsidP="006C40AB">
      <w:pPr>
        <w:spacing w:after="160" w:line="480" w:lineRule="auto"/>
        <w:ind w:left="720" w:hanging="720"/>
        <w:jc w:val="both"/>
      </w:pPr>
    </w:p>
    <w:p w14:paraId="5C34FD42" w14:textId="77777777" w:rsidR="006C40AB" w:rsidRDefault="006C40AB" w:rsidP="006C40AB">
      <w:pPr>
        <w:spacing w:after="160" w:line="480" w:lineRule="auto"/>
        <w:ind w:left="720" w:hanging="720"/>
        <w:jc w:val="both"/>
      </w:pPr>
    </w:p>
    <w:sectPr w:rsidR="006C40AB">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5812C" w14:textId="77777777" w:rsidR="00A7364C" w:rsidRDefault="00A7364C">
      <w:r>
        <w:separator/>
      </w:r>
    </w:p>
  </w:endnote>
  <w:endnote w:type="continuationSeparator" w:id="0">
    <w:p w14:paraId="46B284EB" w14:textId="77777777" w:rsidR="00A7364C" w:rsidRDefault="00A73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9D349" w14:textId="77777777" w:rsidR="008A3170" w:rsidRDefault="008A3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FF116" w14:textId="77777777" w:rsidR="00F068A4" w:rsidRDefault="00A7364C">
    <w:pPr>
      <w:jc w:val="center"/>
    </w:pPr>
    <w:r>
      <w:rPr>
        <w:sz w:val="20"/>
        <w:szCs w:val="20"/>
      </w:rPr>
      <w:fldChar w:fldCharType="begin"/>
    </w:r>
    <w:r>
      <w:rPr>
        <w:sz w:val="20"/>
        <w:szCs w:val="20"/>
      </w:rPr>
      <w:instrText>PAGE</w:instrText>
    </w:r>
    <w:r>
      <w:rPr>
        <w:sz w:val="20"/>
        <w:szCs w:val="20"/>
      </w:rPr>
      <w:fldChar w:fldCharType="separate"/>
    </w:r>
    <w:r w:rsidR="00E72AAB">
      <w:rPr>
        <w:noProof/>
        <w:sz w:val="20"/>
        <w:szCs w:val="20"/>
      </w:rPr>
      <w:t>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61C26" w14:textId="77777777" w:rsidR="008A3170" w:rsidRDefault="008A3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6823E" w14:textId="77777777" w:rsidR="00A7364C" w:rsidRDefault="00A7364C">
      <w:r>
        <w:separator/>
      </w:r>
    </w:p>
  </w:footnote>
  <w:footnote w:type="continuationSeparator" w:id="0">
    <w:p w14:paraId="2DB0BAF8" w14:textId="77777777" w:rsidR="00A7364C" w:rsidRDefault="00A736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1DC30" w14:textId="7F607827" w:rsidR="008A3170" w:rsidRDefault="008A3170">
    <w:pPr>
      <w:pStyle w:val="Header"/>
    </w:pPr>
    <w:r>
      <w:rPr>
        <w:noProof/>
      </w:rPr>
      <w:pict w14:anchorId="1096AC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9014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AE7DF" w14:textId="4FF5951F" w:rsidR="008A3170" w:rsidRDefault="008A3170">
    <w:pPr>
      <w:pStyle w:val="Header"/>
    </w:pPr>
    <w:r>
      <w:rPr>
        <w:noProof/>
      </w:rPr>
      <w:pict w14:anchorId="6F23EA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9014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B7AB" w14:textId="34D81895" w:rsidR="008A3170" w:rsidRDefault="008A3170">
    <w:pPr>
      <w:pStyle w:val="Header"/>
    </w:pPr>
    <w:r>
      <w:rPr>
        <w:noProof/>
      </w:rPr>
      <w:pict w14:anchorId="1D572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89014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60400"/>
    <w:multiLevelType w:val="multilevel"/>
    <w:tmpl w:val="6AD27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282D26"/>
    <w:multiLevelType w:val="multilevel"/>
    <w:tmpl w:val="95E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082F04"/>
    <w:multiLevelType w:val="multilevel"/>
    <w:tmpl w:val="E494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C4784F"/>
    <w:multiLevelType w:val="hybridMultilevel"/>
    <w:tmpl w:val="7B803F56"/>
    <w:lvl w:ilvl="0" w:tplc="4D3A13B0">
      <w:start w:val="1"/>
      <w:numFmt w:val="bullet"/>
      <w:lvlText w:val="●"/>
      <w:lvlJc w:val="left"/>
      <w:pPr>
        <w:ind w:left="720" w:hanging="360"/>
      </w:pPr>
    </w:lvl>
    <w:lvl w:ilvl="1" w:tplc="BE323B74">
      <w:start w:val="1"/>
      <w:numFmt w:val="bullet"/>
      <w:lvlText w:val="○"/>
      <w:lvlJc w:val="left"/>
      <w:pPr>
        <w:ind w:left="1440" w:hanging="360"/>
      </w:pPr>
    </w:lvl>
    <w:lvl w:ilvl="2" w:tplc="1CC88676">
      <w:start w:val="1"/>
      <w:numFmt w:val="bullet"/>
      <w:lvlText w:val="■"/>
      <w:lvlJc w:val="left"/>
      <w:pPr>
        <w:ind w:left="2160" w:hanging="360"/>
      </w:pPr>
    </w:lvl>
    <w:lvl w:ilvl="3" w:tplc="EDEADAC8">
      <w:start w:val="1"/>
      <w:numFmt w:val="bullet"/>
      <w:lvlText w:val="●"/>
      <w:lvlJc w:val="left"/>
      <w:pPr>
        <w:ind w:left="2880" w:hanging="360"/>
      </w:pPr>
    </w:lvl>
    <w:lvl w:ilvl="4" w:tplc="CD70F1C0">
      <w:start w:val="1"/>
      <w:numFmt w:val="bullet"/>
      <w:lvlText w:val="○"/>
      <w:lvlJc w:val="left"/>
      <w:pPr>
        <w:ind w:left="3600" w:hanging="360"/>
      </w:pPr>
    </w:lvl>
    <w:lvl w:ilvl="5" w:tplc="D94CD1B0">
      <w:start w:val="1"/>
      <w:numFmt w:val="bullet"/>
      <w:lvlText w:val="■"/>
      <w:lvlJc w:val="left"/>
      <w:pPr>
        <w:ind w:left="4320" w:hanging="360"/>
      </w:pPr>
    </w:lvl>
    <w:lvl w:ilvl="6" w:tplc="F15CD8FC">
      <w:start w:val="1"/>
      <w:numFmt w:val="bullet"/>
      <w:lvlText w:val="●"/>
      <w:lvlJc w:val="left"/>
      <w:pPr>
        <w:ind w:left="5040" w:hanging="360"/>
      </w:pPr>
    </w:lvl>
    <w:lvl w:ilvl="7" w:tplc="C706B420">
      <w:start w:val="1"/>
      <w:numFmt w:val="bullet"/>
      <w:lvlText w:val="●"/>
      <w:lvlJc w:val="left"/>
      <w:pPr>
        <w:ind w:left="5760" w:hanging="360"/>
      </w:pPr>
    </w:lvl>
    <w:lvl w:ilvl="8" w:tplc="9C02A208">
      <w:start w:val="1"/>
      <w:numFmt w:val="bullet"/>
      <w:lvlText w:val="●"/>
      <w:lvlJc w:val="left"/>
      <w:pPr>
        <w:ind w:left="6480" w:hanging="360"/>
      </w:pPr>
    </w:lvl>
  </w:abstractNum>
  <w:abstractNum w:abstractNumId="4" w15:restartNumberingAfterBreak="0">
    <w:nsid w:val="712F6697"/>
    <w:multiLevelType w:val="multilevel"/>
    <w:tmpl w:val="FB48835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D31A91"/>
    <w:multiLevelType w:val="multilevel"/>
    <w:tmpl w:val="CD4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B75B83"/>
    <w:multiLevelType w:val="multilevel"/>
    <w:tmpl w:val="612C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num>
  <w:num w:numId="2">
    <w:abstractNumId w:val="6"/>
  </w:num>
  <w:num w:numId="3">
    <w:abstractNumId w:val="2"/>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wNDU2szA2MjQxsDRX0lEKTi0uzszPAykwqgUABWAEoCwAAAA="/>
  </w:docVars>
  <w:rsids>
    <w:rsidRoot w:val="00F068A4"/>
    <w:rsid w:val="002857D6"/>
    <w:rsid w:val="002E7D92"/>
    <w:rsid w:val="002F253F"/>
    <w:rsid w:val="003E3733"/>
    <w:rsid w:val="004102A4"/>
    <w:rsid w:val="00414492"/>
    <w:rsid w:val="004D144B"/>
    <w:rsid w:val="005E23CC"/>
    <w:rsid w:val="005E66AC"/>
    <w:rsid w:val="00635878"/>
    <w:rsid w:val="006C40AB"/>
    <w:rsid w:val="00812E30"/>
    <w:rsid w:val="008A3170"/>
    <w:rsid w:val="00990F5A"/>
    <w:rsid w:val="00A469D3"/>
    <w:rsid w:val="00A7364C"/>
    <w:rsid w:val="00C0313F"/>
    <w:rsid w:val="00D41F78"/>
    <w:rsid w:val="00E66089"/>
    <w:rsid w:val="00E72AAB"/>
    <w:rsid w:val="00F068A4"/>
    <w:rsid w:val="00FC4FF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B5B205"/>
  <w15:docId w15:val="{65217EDE-9FFD-4E3E-9AB5-71A7A5A5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000000"/>
      <w:sz w:val="28"/>
      <w:szCs w:val="28"/>
    </w:rPr>
  </w:style>
  <w:style w:type="paragraph" w:styleId="Heading2">
    <w:name w:val="heading 2"/>
    <w:uiPriority w:val="9"/>
    <w:unhideWhenUsed/>
    <w:qFormat/>
    <w:pPr>
      <w:spacing w:before="280" w:after="140"/>
      <w:outlineLvl w:val="1"/>
    </w:pPr>
    <w:rPr>
      <w:b/>
      <w:b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unhideWhenUsed/>
    <w:rsid w:val="00D41F78"/>
    <w:pPr>
      <w:spacing w:before="100" w:beforeAutospacing="1" w:after="100" w:afterAutospacing="1"/>
    </w:pPr>
  </w:style>
  <w:style w:type="character" w:styleId="Strong">
    <w:name w:val="Strong"/>
    <w:basedOn w:val="DefaultParagraphFont"/>
    <w:uiPriority w:val="22"/>
    <w:qFormat/>
    <w:rsid w:val="00D41F78"/>
    <w:rPr>
      <w:b/>
      <w:bCs/>
    </w:rPr>
  </w:style>
  <w:style w:type="character" w:styleId="UnresolvedMention">
    <w:name w:val="Unresolved Mention"/>
    <w:basedOn w:val="DefaultParagraphFont"/>
    <w:uiPriority w:val="99"/>
    <w:semiHidden/>
    <w:unhideWhenUsed/>
    <w:rsid w:val="00FC4FF8"/>
    <w:rPr>
      <w:color w:val="605E5C"/>
      <w:shd w:val="clear" w:color="auto" w:fill="E1DFDD"/>
    </w:rPr>
  </w:style>
  <w:style w:type="paragraph" w:styleId="Header">
    <w:name w:val="header"/>
    <w:basedOn w:val="Normal"/>
    <w:link w:val="HeaderChar"/>
    <w:uiPriority w:val="99"/>
    <w:unhideWhenUsed/>
    <w:rsid w:val="008A3170"/>
    <w:pPr>
      <w:tabs>
        <w:tab w:val="center" w:pos="4513"/>
        <w:tab w:val="right" w:pos="9026"/>
      </w:tabs>
    </w:pPr>
  </w:style>
  <w:style w:type="character" w:customStyle="1" w:styleId="HeaderChar">
    <w:name w:val="Header Char"/>
    <w:basedOn w:val="DefaultParagraphFont"/>
    <w:link w:val="Header"/>
    <w:uiPriority w:val="99"/>
    <w:rsid w:val="008A3170"/>
  </w:style>
  <w:style w:type="paragraph" w:styleId="Footer">
    <w:name w:val="footer"/>
    <w:basedOn w:val="Normal"/>
    <w:link w:val="FooterChar"/>
    <w:uiPriority w:val="99"/>
    <w:unhideWhenUsed/>
    <w:rsid w:val="008A3170"/>
    <w:pPr>
      <w:tabs>
        <w:tab w:val="center" w:pos="4513"/>
        <w:tab w:val="right" w:pos="9026"/>
      </w:tabs>
    </w:pPr>
  </w:style>
  <w:style w:type="character" w:customStyle="1" w:styleId="FooterChar">
    <w:name w:val="Footer Char"/>
    <w:basedOn w:val="DefaultParagraphFont"/>
    <w:link w:val="Footer"/>
    <w:uiPriority w:val="99"/>
    <w:rsid w:val="008A3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80/09669760.2024.2370845" TargetMode="External"/><Relationship Id="rId13" Type="http://schemas.openxmlformats.org/officeDocument/2006/relationships/hyperlink" Target="https://doi.org/10.1016/j.caeo.2023.100122" TargetMode="External"/><Relationship Id="rId18" Type="http://schemas.openxmlformats.org/officeDocument/2006/relationships/hyperlink" Target="https://doi.org/10.56557/jogress/2022/v16i1764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doi.org/10.1177/183693911103600202" TargetMode="External"/><Relationship Id="rId12" Type="http://schemas.openxmlformats.org/officeDocument/2006/relationships/hyperlink" Target="https://doi.org/10.1080/13603116.2026.2632780" TargetMode="External"/><Relationship Id="rId17" Type="http://schemas.openxmlformats.org/officeDocument/2006/relationships/hyperlink" Target="https://doi.org/10.9734/jesbs/2025/v38i2137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9734/ajess/2025/v51i5196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643-026-02127-6"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9734/ajess/2025/v51i72143" TargetMode="External"/><Relationship Id="rId23" Type="http://schemas.openxmlformats.org/officeDocument/2006/relationships/footer" Target="footer2.xml"/><Relationship Id="rId10" Type="http://schemas.openxmlformats.org/officeDocument/2006/relationships/hyperlink" Target="https://doi.org/10.1007/s10643-023-01599-0" TargetMode="External"/><Relationship Id="rId19" Type="http://schemas.openxmlformats.org/officeDocument/2006/relationships/hyperlink" Target="https://doi.org/10.1007/s10643-025-01912-z" TargetMode="External"/><Relationship Id="rId4" Type="http://schemas.openxmlformats.org/officeDocument/2006/relationships/webSettings" Target="webSettings.xml"/><Relationship Id="rId9" Type="http://schemas.openxmlformats.org/officeDocument/2006/relationships/hyperlink" Target="https://doi.org/10.1007/s10643-022-01428-w" TargetMode="External"/><Relationship Id="rId14" Type="http://schemas.openxmlformats.org/officeDocument/2006/relationships/hyperlink" Target="https://doi.org/10.1007/s10643-021-01176-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38</Pages>
  <Words>11974</Words>
  <Characters>68252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1166</cp:lastModifiedBy>
  <cp:revision>14</cp:revision>
  <dcterms:created xsi:type="dcterms:W3CDTF">2026-04-06T07:32:00Z</dcterms:created>
  <dcterms:modified xsi:type="dcterms:W3CDTF">2026-04-08T08:27:00Z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59b1f61d-7643-4428-81c3-7ee491651fcb</vt:lpwstr>
  </property>
</Properties>
</file>