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640C9" w14:textId="77777777" w:rsidR="007363D7" w:rsidRDefault="0091657D">
      <w:pPr>
        <w:jc w:val="right"/>
        <w:rPr>
          <w:rFonts w:ascii="Times New Roman" w:hAnsi="Times New Roman" w:cs="Times New Roman"/>
          <w:b/>
          <w:sz w:val="24"/>
          <w:szCs w:val="24"/>
        </w:rPr>
      </w:pPr>
      <w:r>
        <w:rPr>
          <w:rFonts w:ascii="Times New Roman" w:hAnsi="Times New Roman" w:cs="Times New Roman"/>
          <w:b/>
          <w:sz w:val="24"/>
          <w:szCs w:val="24"/>
        </w:rPr>
        <w:t>IMPACT OF LEAF CLIPPING AND SPLIT APPLICATION OF NITROGEN ON YIELD, NUTRIENT UPTAKE, NITROGEN USE EFFICIENCY, AND ECONOMIC RETURNS IN BRIDEGROOM RICE</w:t>
      </w:r>
    </w:p>
    <w:p w14:paraId="30F1DAE3" w14:textId="60E2C1B3" w:rsidR="00EA3052" w:rsidRDefault="0091657D" w:rsidP="006E5FB4">
      <w:pPr>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762DD10E" w14:textId="77777777" w:rsidR="006E5FB4" w:rsidRDefault="006E5FB4" w:rsidP="006E5FB4">
      <w:pPr>
        <w:jc w:val="right"/>
        <w:rPr>
          <w:rFonts w:ascii="Times New Roman" w:hAnsi="Times New Roman" w:cs="Times New Roman"/>
          <w:iCs/>
          <w:sz w:val="24"/>
          <w:szCs w:val="24"/>
        </w:rPr>
      </w:pPr>
    </w:p>
    <w:p w14:paraId="306861AF" w14:textId="77777777" w:rsidR="00EA3052" w:rsidRDefault="00EA3052">
      <w:pPr>
        <w:spacing w:after="0" w:line="240" w:lineRule="auto"/>
        <w:jc w:val="right"/>
        <w:rPr>
          <w:rFonts w:ascii="Times New Roman" w:hAnsi="Times New Roman" w:cs="Times New Roman"/>
          <w:sz w:val="24"/>
          <w:szCs w:val="24"/>
        </w:rPr>
      </w:pPr>
    </w:p>
    <w:p w14:paraId="5921391A" w14:textId="77777777" w:rsidR="007363D7" w:rsidRDefault="0091657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A988477" w14:textId="77777777" w:rsidR="007363D7" w:rsidRDefault="0091657D">
      <w:pPr>
        <w:pBdr>
          <w:top w:val="single" w:sz="4" w:space="1" w:color="auto"/>
          <w:left w:val="single" w:sz="4" w:space="4" w:color="auto"/>
          <w:bottom w:val="single" w:sz="4" w:space="1" w:color="auto"/>
          <w:right w:val="single" w:sz="4" w:space="4" w:color="auto"/>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experiment was carried out at Annamalai University during Samba 2023 to study the impact of leaf clipping and split application of nitrogen on productivity and economic returns in Bridegroom rice. The experiment was arranged in FRBD with 3 replications, testing two factors: leaf clipping (3 levels) and nitrogen splits (4 levels). The results showed that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combined with 6 equal nitrogen splits (basal, 15, 30, 45, 60, and 75 DAT) registered higher yields (Grain -3950 kg/ha &amp; Straw - 6530 kg/ha), Nutrient uptake: N (256 kg/ha), P (24.09 kg/ha), K (271.89 kg/ha) and Nitrogen use efficiency: Agronomic Efficiency (13 kg/kg) and Apparent Nitrogen Recovery (51.6%) over other treatment combination. This combination also recorded higher Economic returns: Gross income (Rs.108, 760), net income (Rs. 58,447), and BCR (2.16). Hence, it is suggested that this combination is a promising strategy for improving Bridegroom rice productivity and profitability.</w:t>
      </w:r>
    </w:p>
    <w:p w14:paraId="781ECA41" w14:textId="77777777" w:rsidR="007363D7" w:rsidRDefault="0091657D">
      <w:pPr>
        <w:spacing w:after="0" w:line="360" w:lineRule="auto"/>
        <w:rPr>
          <w:rFonts w:ascii="Times New Roman" w:hAnsi="Times New Roman" w:cs="Times New Roman"/>
          <w:sz w:val="24"/>
          <w:szCs w:val="24"/>
        </w:rPr>
      </w:pPr>
      <w:r>
        <w:rPr>
          <w:rFonts w:ascii="Times New Roman" w:hAnsi="Times New Roman" w:cs="Times New Roman"/>
          <w:b/>
          <w:sz w:val="24"/>
          <w:szCs w:val="24"/>
        </w:rPr>
        <w:t>Keyword:</w:t>
      </w:r>
      <w:r>
        <w:rPr>
          <w:rFonts w:ascii="Times New Roman" w:hAnsi="Times New Roman" w:cs="Times New Roman"/>
          <w:sz w:val="24"/>
          <w:szCs w:val="24"/>
        </w:rPr>
        <w:t xml:space="preserve"> bridegroom </w:t>
      </w:r>
      <w:proofErr w:type="spellStart"/>
      <w:proofErr w:type="gramStart"/>
      <w:r>
        <w:rPr>
          <w:rFonts w:ascii="Times New Roman" w:hAnsi="Times New Roman" w:cs="Times New Roman"/>
          <w:sz w:val="24"/>
          <w:szCs w:val="24"/>
        </w:rPr>
        <w:t>rice,leaf</w:t>
      </w:r>
      <w:proofErr w:type="spellEnd"/>
      <w:proofErr w:type="gramEnd"/>
      <w:r>
        <w:rPr>
          <w:rFonts w:ascii="Times New Roman" w:hAnsi="Times New Roman" w:cs="Times New Roman"/>
          <w:sz w:val="24"/>
          <w:szCs w:val="24"/>
        </w:rPr>
        <w:t xml:space="preserve"> clipping, nitrogen application, yield, uptake, NUE, economics </w:t>
      </w:r>
    </w:p>
    <w:p w14:paraId="50421793" w14:textId="77777777" w:rsidR="007363D7" w:rsidRDefault="007363D7">
      <w:pPr>
        <w:spacing w:after="0" w:line="360" w:lineRule="auto"/>
        <w:jc w:val="both"/>
        <w:rPr>
          <w:rFonts w:ascii="Times New Roman" w:hAnsi="Times New Roman" w:cs="Times New Roman"/>
          <w:b/>
          <w:bCs/>
          <w:sz w:val="24"/>
          <w:szCs w:val="24"/>
        </w:rPr>
      </w:pPr>
    </w:p>
    <w:p w14:paraId="128F34E7" w14:textId="77777777" w:rsidR="007363D7" w:rsidRDefault="007363D7">
      <w:pPr>
        <w:spacing w:after="0" w:line="360" w:lineRule="auto"/>
        <w:jc w:val="both"/>
        <w:rPr>
          <w:rFonts w:ascii="Times New Roman" w:hAnsi="Times New Roman" w:cs="Times New Roman"/>
          <w:b/>
          <w:bCs/>
          <w:sz w:val="24"/>
          <w:szCs w:val="24"/>
        </w:rPr>
      </w:pPr>
    </w:p>
    <w:p w14:paraId="1AED34DF" w14:textId="77777777" w:rsidR="007363D7" w:rsidRDefault="007363D7">
      <w:pPr>
        <w:spacing w:after="0" w:line="360" w:lineRule="auto"/>
        <w:jc w:val="both"/>
        <w:rPr>
          <w:rFonts w:ascii="Times New Roman" w:hAnsi="Times New Roman" w:cs="Times New Roman"/>
          <w:b/>
          <w:bCs/>
          <w:sz w:val="24"/>
          <w:szCs w:val="24"/>
        </w:rPr>
      </w:pPr>
    </w:p>
    <w:p w14:paraId="19121645" w14:textId="77777777" w:rsidR="007363D7" w:rsidRDefault="007363D7">
      <w:pPr>
        <w:spacing w:after="0" w:line="360" w:lineRule="auto"/>
        <w:jc w:val="both"/>
        <w:rPr>
          <w:rFonts w:ascii="Times New Roman" w:hAnsi="Times New Roman" w:cs="Times New Roman"/>
          <w:b/>
          <w:bCs/>
          <w:sz w:val="24"/>
          <w:szCs w:val="24"/>
        </w:rPr>
      </w:pPr>
    </w:p>
    <w:p w14:paraId="65ED24F0" w14:textId="56BA0EE7" w:rsidR="007363D7" w:rsidRDefault="007363D7">
      <w:pPr>
        <w:spacing w:after="0" w:line="360" w:lineRule="auto"/>
        <w:jc w:val="both"/>
        <w:rPr>
          <w:rFonts w:ascii="Times New Roman" w:hAnsi="Times New Roman" w:cs="Times New Roman"/>
          <w:b/>
          <w:bCs/>
          <w:sz w:val="24"/>
          <w:szCs w:val="24"/>
        </w:rPr>
      </w:pPr>
    </w:p>
    <w:p w14:paraId="3ADAA7D5" w14:textId="71657024" w:rsidR="006E5FB4" w:rsidRDefault="006E5FB4">
      <w:pPr>
        <w:spacing w:after="0" w:line="360" w:lineRule="auto"/>
        <w:jc w:val="both"/>
        <w:rPr>
          <w:rFonts w:ascii="Times New Roman" w:hAnsi="Times New Roman" w:cs="Times New Roman"/>
          <w:b/>
          <w:bCs/>
          <w:sz w:val="24"/>
          <w:szCs w:val="24"/>
        </w:rPr>
      </w:pPr>
    </w:p>
    <w:p w14:paraId="5B8C0625" w14:textId="25D49707" w:rsidR="006E5FB4" w:rsidRDefault="006E5FB4">
      <w:pPr>
        <w:spacing w:after="0" w:line="360" w:lineRule="auto"/>
        <w:jc w:val="both"/>
        <w:rPr>
          <w:rFonts w:ascii="Times New Roman" w:hAnsi="Times New Roman" w:cs="Times New Roman"/>
          <w:b/>
          <w:bCs/>
          <w:sz w:val="24"/>
          <w:szCs w:val="24"/>
        </w:rPr>
      </w:pPr>
    </w:p>
    <w:p w14:paraId="67B2BC5C" w14:textId="4EF106F0" w:rsidR="006E5FB4" w:rsidRDefault="006E5FB4">
      <w:pPr>
        <w:spacing w:after="0" w:line="360" w:lineRule="auto"/>
        <w:jc w:val="both"/>
        <w:rPr>
          <w:rFonts w:ascii="Times New Roman" w:hAnsi="Times New Roman" w:cs="Times New Roman"/>
          <w:b/>
          <w:bCs/>
          <w:sz w:val="24"/>
          <w:szCs w:val="24"/>
        </w:rPr>
      </w:pPr>
    </w:p>
    <w:p w14:paraId="0FA40626" w14:textId="228C94EE" w:rsidR="006E5FB4" w:rsidRDefault="006E5FB4">
      <w:pPr>
        <w:spacing w:after="0" w:line="360" w:lineRule="auto"/>
        <w:jc w:val="both"/>
        <w:rPr>
          <w:rFonts w:ascii="Times New Roman" w:hAnsi="Times New Roman" w:cs="Times New Roman"/>
          <w:b/>
          <w:bCs/>
          <w:sz w:val="24"/>
          <w:szCs w:val="24"/>
        </w:rPr>
      </w:pPr>
    </w:p>
    <w:p w14:paraId="063A3FFD" w14:textId="03B57201" w:rsidR="006E5FB4" w:rsidRDefault="006E5FB4">
      <w:pPr>
        <w:spacing w:after="0" w:line="360" w:lineRule="auto"/>
        <w:jc w:val="both"/>
        <w:rPr>
          <w:rFonts w:ascii="Times New Roman" w:hAnsi="Times New Roman" w:cs="Times New Roman"/>
          <w:b/>
          <w:bCs/>
          <w:sz w:val="24"/>
          <w:szCs w:val="24"/>
        </w:rPr>
      </w:pPr>
    </w:p>
    <w:p w14:paraId="62E34077" w14:textId="432D0699" w:rsidR="006E5FB4" w:rsidRDefault="006E5FB4">
      <w:pPr>
        <w:spacing w:after="0" w:line="360" w:lineRule="auto"/>
        <w:jc w:val="both"/>
        <w:rPr>
          <w:rFonts w:ascii="Times New Roman" w:hAnsi="Times New Roman" w:cs="Times New Roman"/>
          <w:b/>
          <w:bCs/>
          <w:sz w:val="24"/>
          <w:szCs w:val="24"/>
        </w:rPr>
      </w:pPr>
    </w:p>
    <w:p w14:paraId="3162EE9B" w14:textId="77777777" w:rsidR="006E5FB4" w:rsidRDefault="006E5FB4">
      <w:pPr>
        <w:spacing w:after="0" w:line="360" w:lineRule="auto"/>
        <w:jc w:val="both"/>
        <w:rPr>
          <w:rFonts w:ascii="Times New Roman" w:hAnsi="Times New Roman" w:cs="Times New Roman"/>
          <w:b/>
          <w:bCs/>
          <w:sz w:val="24"/>
          <w:szCs w:val="24"/>
        </w:rPr>
      </w:pPr>
      <w:bookmarkStart w:id="0" w:name="_GoBack"/>
      <w:bookmarkEnd w:id="0"/>
    </w:p>
    <w:p w14:paraId="55AEFD27" w14:textId="77777777" w:rsidR="007363D7" w:rsidRDefault="007363D7">
      <w:pPr>
        <w:spacing w:after="0" w:line="360" w:lineRule="auto"/>
        <w:jc w:val="both"/>
        <w:rPr>
          <w:rFonts w:ascii="Times New Roman" w:hAnsi="Times New Roman" w:cs="Times New Roman"/>
          <w:b/>
          <w:bCs/>
          <w:sz w:val="24"/>
          <w:szCs w:val="24"/>
        </w:rPr>
      </w:pPr>
    </w:p>
    <w:p w14:paraId="3532A593" w14:textId="77777777" w:rsidR="007363D7" w:rsidRDefault="007363D7">
      <w:pPr>
        <w:spacing w:after="0" w:line="360" w:lineRule="auto"/>
        <w:jc w:val="both"/>
        <w:rPr>
          <w:rFonts w:ascii="Times New Roman" w:hAnsi="Times New Roman" w:cs="Times New Roman"/>
          <w:b/>
          <w:bCs/>
          <w:sz w:val="24"/>
          <w:szCs w:val="24"/>
        </w:rPr>
        <w:sectPr w:rsidR="007363D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pPr>
    </w:p>
    <w:p w14:paraId="7306BB29" w14:textId="77777777" w:rsidR="007363D7" w:rsidRDefault="0091657D">
      <w:pPr>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INRODUCTION</w:t>
      </w:r>
    </w:p>
    <w:p w14:paraId="64470E07" w14:textId="77777777"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Rice is a vital crop, often called the "Global Grain," feeding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of world population. It's grown in 117 countries, with India being a major </w:t>
      </w:r>
      <w:r w:rsidR="00C3180F">
        <w:rPr>
          <w:rFonts w:ascii="Times New Roman" w:hAnsi="Times New Roman" w:cs="Times New Roman"/>
          <w:sz w:val="24"/>
          <w:szCs w:val="24"/>
        </w:rPr>
        <w:t>producer [</w:t>
      </w:r>
      <w:r>
        <w:rPr>
          <w:rFonts w:ascii="Times New Roman" w:hAnsi="Times New Roman" w:cs="Times New Roman"/>
          <w:sz w:val="24"/>
          <w:szCs w:val="24"/>
        </w:rPr>
        <w:t xml:space="preserve">1]. In India, rice occupies 46.37 </w:t>
      </w:r>
      <w:proofErr w:type="spellStart"/>
      <w:proofErr w:type="gramStart"/>
      <w:r>
        <w:rPr>
          <w:rFonts w:ascii="Times New Roman" w:hAnsi="Times New Roman" w:cs="Times New Roman"/>
          <w:sz w:val="24"/>
          <w:szCs w:val="24"/>
        </w:rPr>
        <w:t>m.ha</w:t>
      </w:r>
      <w:proofErr w:type="spellEnd"/>
      <w:proofErr w:type="gramEnd"/>
      <w:r>
        <w:rPr>
          <w:rFonts w:ascii="Times New Roman" w:hAnsi="Times New Roman" w:cs="Times New Roman"/>
          <w:sz w:val="24"/>
          <w:szCs w:val="24"/>
        </w:rPr>
        <w:t xml:space="preserve"> areas and produces around 130.29 m.t of grain with the productivity of 2.8 t/ha. In Tamil Nadu state, rice is grown in 1.93 </w:t>
      </w:r>
      <w:proofErr w:type="spellStart"/>
      <w:proofErr w:type="gramStart"/>
      <w:r>
        <w:rPr>
          <w:rFonts w:ascii="Times New Roman" w:hAnsi="Times New Roman" w:cs="Times New Roman"/>
          <w:sz w:val="24"/>
          <w:szCs w:val="24"/>
        </w:rPr>
        <w:t>m.ha</w:t>
      </w:r>
      <w:proofErr w:type="spellEnd"/>
      <w:proofErr w:type="gramEnd"/>
      <w:r>
        <w:rPr>
          <w:rFonts w:ascii="Times New Roman" w:hAnsi="Times New Roman" w:cs="Times New Roman"/>
          <w:sz w:val="24"/>
          <w:szCs w:val="24"/>
        </w:rPr>
        <w:t xml:space="preserve"> areas and produced 7.63 m.t of grains, with the productivity of 3.9 t/ha [2]. Traditional rice varieties are threatened due to modern, high-yielding varieties (HYV). </w:t>
      </w:r>
      <w:r>
        <w:rPr>
          <w:rFonts w:ascii="Times New Roman" w:eastAsia="Times New Roman" w:hAnsi="Times New Roman" w:cs="Times New Roman"/>
          <w:sz w:val="24"/>
          <w:szCs w:val="24"/>
        </w:rPr>
        <w:t>Due to the green revolution, higher yielding varieties replaced our traditional rice.</w:t>
      </w:r>
      <w:r>
        <w:rPr>
          <w:rFonts w:ascii="Times New Roman" w:hAnsi="Times New Roman" w:cs="Times New Roman"/>
          <w:sz w:val="24"/>
          <w:szCs w:val="24"/>
        </w:rPr>
        <w:t xml:space="preserve"> But most of the improved rice varieties are lack of vitamins and minerals and those varieties do not </w:t>
      </w:r>
      <w:proofErr w:type="spellStart"/>
      <w:proofErr w:type="gramStart"/>
      <w:r>
        <w:rPr>
          <w:rFonts w:ascii="Times New Roman" w:hAnsi="Times New Roman" w:cs="Times New Roman"/>
          <w:sz w:val="24"/>
          <w:szCs w:val="24"/>
        </w:rPr>
        <w:t>posses</w:t>
      </w:r>
      <w:proofErr w:type="spellEnd"/>
      <w:proofErr w:type="gramEnd"/>
      <w:r>
        <w:rPr>
          <w:rFonts w:ascii="Times New Roman" w:hAnsi="Times New Roman" w:cs="Times New Roman"/>
          <w:sz w:val="24"/>
          <w:szCs w:val="24"/>
        </w:rPr>
        <w:t xml:space="preserve"> high nutritional benefits.</w:t>
      </w:r>
    </w:p>
    <w:p w14:paraId="14F1FF62" w14:textId="77777777" w:rsidR="007363D7" w:rsidRDefault="0091657D">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Tamil Nadu has documented nearly 174 traditional rice varieties. These varieties were named by our ancestors, based on duration, plant height, tillering, flowering stage, grain shape, color, size, grain quality, medicinal use, smell and taste etc. </w:t>
      </w:r>
      <w:r>
        <w:rPr>
          <w:rFonts w:ascii="Times New Roman" w:eastAsia="Times New Roman" w:hAnsi="Times New Roman" w:cs="Times New Roman"/>
          <w:sz w:val="24"/>
          <w:szCs w:val="24"/>
        </w:rPr>
        <w:t>In addition, traditional varieties are good source of numerous bioactive non-vital nutrients and a variety of agronomic qualities. Traditional rice varieties are high in fiber and rich with minerals including calcium, riboflavin, thiamine, vitamin D, and glutamic acids [3</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are an excellent diet choice for diabetics and hypertensive individuals since they contain low in sugar </w:t>
      </w:r>
      <w:r>
        <w:rPr>
          <w:rFonts w:ascii="Times New Roman" w:eastAsia="Times New Roman" w:hAnsi="Times New Roman" w:cs="Times New Roman"/>
          <w:sz w:val="24"/>
          <w:szCs w:val="24"/>
        </w:rPr>
        <w:t xml:space="preserve">&amp; fat level, gluten and, a chemical that decreases the body's creation of fat. Among them, bridegroom rice (BGR) is an important indigenous variety offers nutritional benefits; it contains good amount of phosphorus, calcium and magnesium compared to others [4]. However, the productivity is very low due to lodging in nature, poor responsive inorganic fertilizers and inadequate application essential plant nutrients and lack of adaptation improved agronomic management practices. </w:t>
      </w:r>
      <w:r>
        <w:rPr>
          <w:rFonts w:ascii="Times New Roman" w:eastAsia="Times New Roman" w:hAnsi="Times New Roman" w:cs="Times New Roman"/>
          <w:sz w:val="24"/>
          <w:szCs w:val="24"/>
          <w:lang w:val="en-GB"/>
        </w:rPr>
        <w:t>Hence, suitable agronomic management practices are needed to increase the yield of Bridegroom rice. Some of them are leaf clipping and application of N in split doses.</w:t>
      </w:r>
    </w:p>
    <w:p w14:paraId="22DF081A" w14:textId="77777777" w:rsidR="007363D7" w:rsidRDefault="0091657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 clipping is one of the most affordable methods and least expensive ways to increasing yield by cutting one third of leaf, which also has the added benefit of preventing lodging in the event of excessive vegetative growth and giving farmers fresh feed animals without affecting economic grain [5</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leaf clipping at vegetative stage did not affect the grain yield and raises the overall production. Leaf clipping gives the animal access to more green feed and sustaining adequate feed and preventing lodging without compromising grain productivity [6].</w:t>
      </w:r>
    </w:p>
    <w:p w14:paraId="61469B72" w14:textId="77777777" w:rsidR="007363D7" w:rsidRDefault="0091657D">
      <w:pPr>
        <w:spacing w:after="0" w:line="360"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Fertilizers are mostly advised for agricultural plants in order to provide vital nutrients throughout the growth and </w:t>
      </w:r>
      <w:r>
        <w:rPr>
          <w:rFonts w:ascii="Times New Roman" w:eastAsia="Times New Roman" w:hAnsi="Times New Roman" w:cs="Times New Roman"/>
          <w:sz w:val="24"/>
          <w:szCs w:val="24"/>
        </w:rPr>
        <w:lastRenderedPageBreak/>
        <w:t>developmental stage. Rice extracts large quantities of nitrogen from the soil during the vegetative periods. Effective utilization of nitrogen throughout the growth season can be achieved through split application of nitrogenous fertilizers, which also provides more availability of nitrogen in soil, increased uptake of nutrients and improved the grain yield</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In addition, Split application of nitrogenous improves nitrogen absorption, reduces de-nitrification losses, and synchronizes with plant demands, is one way to use nitrogen throughout the growth season </w:t>
      </w:r>
      <w:r w:rsidR="00445F6A">
        <w:rPr>
          <w:rFonts w:ascii="Times New Roman" w:eastAsia="Times New Roman" w:hAnsi="Times New Roman" w:cs="Times New Roman"/>
          <w:sz w:val="24"/>
          <w:szCs w:val="24"/>
        </w:rPr>
        <w:t>effectively [</w:t>
      </w:r>
      <w:proofErr w:type="gramStart"/>
      <w:r>
        <w:rPr>
          <w:rFonts w:ascii="Times New Roman" w:eastAsia="Times New Roman" w:hAnsi="Times New Roman" w:cs="Times New Roman"/>
          <w:sz w:val="24"/>
          <w:szCs w:val="24"/>
        </w:rPr>
        <w:t>7]&amp;</w:t>
      </w:r>
      <w:proofErr w:type="gramEnd"/>
      <w:r>
        <w:rPr>
          <w:rFonts w:ascii="Times New Roman" w:eastAsia="Times New Roman" w:hAnsi="Times New Roman" w:cs="Times New Roman"/>
          <w:sz w:val="24"/>
          <w:szCs w:val="24"/>
        </w:rPr>
        <w:t>[</w:t>
      </w:r>
      <w:r>
        <w:rPr>
          <w:rFonts w:ascii="Times New Roman" w:hAnsi="Times New Roman" w:cs="Times New Roman"/>
          <w:sz w:val="24"/>
          <w:szCs w:val="24"/>
        </w:rPr>
        <w:t>8]. As far as</w:t>
      </w:r>
      <w:r>
        <w:rPr>
          <w:rFonts w:ascii="Times New Roman" w:eastAsia="Times New Roman" w:hAnsi="Times New Roman" w:cs="Times New Roman"/>
          <w:sz w:val="24"/>
          <w:szCs w:val="24"/>
          <w:lang w:val="en-GB"/>
        </w:rPr>
        <w:t xml:space="preserve"> Bridegroom rice is concerned, combined effect of leaf clipping and </w:t>
      </w:r>
      <w:r>
        <w:rPr>
          <w:rFonts w:ascii="Times New Roman" w:hAnsi="Times New Roman" w:cs="Times New Roman"/>
          <w:sz w:val="24"/>
          <w:szCs w:val="24"/>
        </w:rPr>
        <w:t>split application of nitrogen was not documented well. Therefore, the present investigation was conducted to study the impact of leaf clipping and split application of N on yield, nutrient uptake, NUE and economics of BGR.</w:t>
      </w:r>
    </w:p>
    <w:p w14:paraId="6CC6419F" w14:textId="77777777" w:rsidR="007363D7" w:rsidRDefault="0091657D">
      <w:pPr>
        <w:numPr>
          <w:ilvl w:val="0"/>
          <w:numId w:val="1"/>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0CD06F78"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field study was carried out at Annamalai University, Tamil Nadu (11.38</w:t>
      </w:r>
      <w:r>
        <w:rPr>
          <w:rFonts w:ascii="Times New Roman" w:hAnsi="Times New Roman" w:cs="Times New Roman"/>
          <w:sz w:val="24"/>
          <w:szCs w:val="24"/>
          <w:vertAlign w:val="superscript"/>
        </w:rPr>
        <w:t xml:space="preserve">0 </w:t>
      </w:r>
      <w:r>
        <w:rPr>
          <w:rFonts w:ascii="Times New Roman" w:hAnsi="Times New Roman" w:cs="Times New Roman"/>
          <w:sz w:val="24"/>
          <w:szCs w:val="24"/>
        </w:rPr>
        <w:t>N, 79.72</w:t>
      </w:r>
      <w:r>
        <w:rPr>
          <w:rFonts w:ascii="Times New Roman" w:hAnsi="Times New Roman" w:cs="Times New Roman"/>
          <w:sz w:val="24"/>
          <w:szCs w:val="24"/>
          <w:vertAlign w:val="superscript"/>
        </w:rPr>
        <w:t xml:space="preserve">0 </w:t>
      </w:r>
      <w:proofErr w:type="gramStart"/>
      <w:r>
        <w:rPr>
          <w:rFonts w:ascii="Times New Roman" w:hAnsi="Times New Roman" w:cs="Times New Roman"/>
          <w:sz w:val="24"/>
          <w:szCs w:val="24"/>
        </w:rPr>
        <w:t>E,  and</w:t>
      </w:r>
      <w:proofErr w:type="gramEnd"/>
      <w:r>
        <w:rPr>
          <w:rFonts w:ascii="Times New Roman" w:hAnsi="Times New Roman" w:cs="Times New Roman"/>
          <w:sz w:val="24"/>
          <w:szCs w:val="24"/>
        </w:rPr>
        <w:t xml:space="preserve"> 5.79 m above MSL) during Samba 2023. The experiment used a FRBD with 3 replications, having two factors viz.,  Leaf clipping (3 levels): no clipping, clipping at 30 DAT (1/3 leaf), and clipping at 45 DAT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and Nitrogen splits (4 levels): no splits, 4 equal splits (basal; 25; 50; and 75 DAT), 5 equal splits (basal; 20; 40; 60; and 80 DAT), and 6 </w:t>
      </w:r>
      <w:r>
        <w:rPr>
          <w:rFonts w:ascii="Times New Roman" w:hAnsi="Times New Roman" w:cs="Times New Roman"/>
          <w:sz w:val="24"/>
          <w:szCs w:val="24"/>
        </w:rPr>
        <w:t xml:space="preserve">equal splits (basal; 15; 30; 45; 60; and 75 DAT). </w:t>
      </w:r>
      <w:r>
        <w:rPr>
          <w:rFonts w:ascii="Times New Roman" w:eastAsia="Times New Roman" w:hAnsi="Times New Roman" w:cs="Times New Roman"/>
          <w:sz w:val="24"/>
          <w:szCs w:val="24"/>
        </w:rPr>
        <w:t xml:space="preserve">BGR seeds were collected from indigenous rice growing farmer’s at </w:t>
      </w:r>
      <w:proofErr w:type="spellStart"/>
      <w:r>
        <w:rPr>
          <w:rFonts w:ascii="Times New Roman" w:eastAsia="Times New Roman" w:hAnsi="Times New Roman" w:cs="Times New Roman"/>
          <w:sz w:val="24"/>
          <w:szCs w:val="24"/>
        </w:rPr>
        <w:t>Kollidam</w:t>
      </w:r>
      <w:proofErr w:type="spellEnd"/>
      <w:r>
        <w:rPr>
          <w:rFonts w:ascii="Times New Roman" w:eastAsia="Times New Roman" w:hAnsi="Times New Roman" w:cs="Times New Roman"/>
          <w:sz w:val="24"/>
          <w:szCs w:val="24"/>
        </w:rPr>
        <w:t xml:space="preserve"> block, </w:t>
      </w:r>
      <w:proofErr w:type="spellStart"/>
      <w:r>
        <w:rPr>
          <w:rFonts w:ascii="Times New Roman" w:eastAsia="Times New Roman" w:hAnsi="Times New Roman" w:cs="Times New Roman"/>
          <w:sz w:val="24"/>
          <w:szCs w:val="24"/>
        </w:rPr>
        <w:t>Mayiladurai</w:t>
      </w:r>
      <w:proofErr w:type="spellEnd"/>
      <w:r>
        <w:rPr>
          <w:rFonts w:ascii="Times New Roman" w:eastAsia="Times New Roman" w:hAnsi="Times New Roman" w:cs="Times New Roman"/>
          <w:sz w:val="24"/>
          <w:szCs w:val="24"/>
        </w:rPr>
        <w:t xml:space="preserve"> District,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Recommended 60 kg seeds were treated with </w:t>
      </w:r>
      <w:r>
        <w:rPr>
          <w:rStyle w:val="Emphasis"/>
          <w:rFonts w:ascii="Times New Roman" w:hAnsi="Times New Roman" w:cs="Times New Roman"/>
          <w:i w:val="0"/>
          <w:sz w:val="24"/>
          <w:szCs w:val="24"/>
        </w:rPr>
        <w:t>Carbendazim @ 2g per kg of seed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Pre-germinated seeds were sown in nursery. </w:t>
      </w:r>
      <w:r>
        <w:rPr>
          <w:rFonts w:ascii="Times New Roman" w:hAnsi="Times New Roman" w:cs="Times New Roman"/>
          <w:sz w:val="24"/>
          <w:szCs w:val="24"/>
        </w:rPr>
        <w:t xml:space="preserve">30 days old seedlings were transplanted in lines with 2 seedlings/ </w:t>
      </w:r>
      <w:proofErr w:type="spellStart"/>
      <w:r>
        <w:rPr>
          <w:rFonts w:ascii="Times New Roman" w:hAnsi="Times New Roman" w:cs="Times New Roman"/>
          <w:sz w:val="24"/>
          <w:szCs w:val="24"/>
        </w:rPr>
        <w:t>hillby</w:t>
      </w:r>
      <w:proofErr w:type="spellEnd"/>
      <w:r>
        <w:rPr>
          <w:rFonts w:ascii="Times New Roman" w:hAnsi="Times New Roman" w:cs="Times New Roman"/>
          <w:sz w:val="24"/>
          <w:szCs w:val="24"/>
        </w:rPr>
        <w:t xml:space="preserve"> adopting 20 cm × 15 cm spacing to accommodate a plant population of 33.33 plants 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eastAsia="Times New Roman" w:hAnsi="Times New Roman" w:cs="Times New Roman"/>
          <w:sz w:val="24"/>
          <w:szCs w:val="24"/>
        </w:rPr>
        <w:t xml:space="preserve"> The BGR was applied with 150:50:50 kg NPK/ ha. Entire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administered as a baseline and K was administered in 4 equal splits at </w:t>
      </w:r>
      <w:r>
        <w:rPr>
          <w:rFonts w:ascii="Times New Roman" w:hAnsi="Times New Roman" w:cs="Times New Roman"/>
          <w:sz w:val="24"/>
          <w:szCs w:val="24"/>
        </w:rPr>
        <w:t>basal; tillering; panicle initiation; and heading stages</w:t>
      </w:r>
      <w:r>
        <w:rPr>
          <w:rFonts w:ascii="Times New Roman" w:eastAsia="Times New Roman" w:hAnsi="Times New Roman" w:cs="Times New Roman"/>
          <w:sz w:val="24"/>
          <w:szCs w:val="24"/>
        </w:rPr>
        <w:t xml:space="preserve">. Required quantity of N was applied as per the treatments. Yields, nutrient uptake and NUE of BGR were recorded at harvest. </w:t>
      </w:r>
      <w:r>
        <w:rPr>
          <w:rFonts w:ascii="Times New Roman" w:hAnsi="Times New Roman" w:cs="Times New Roman"/>
          <w:sz w:val="24"/>
          <w:szCs w:val="24"/>
        </w:rPr>
        <w:t xml:space="preserve">Grains were separated by hand threshing, cleaned and dried and the grain and straw yield were recorded at 14 % </w:t>
      </w:r>
      <w:proofErr w:type="spellStart"/>
      <w:proofErr w:type="gramStart"/>
      <w:r>
        <w:rPr>
          <w:rFonts w:ascii="Times New Roman" w:hAnsi="Times New Roman" w:cs="Times New Roman"/>
          <w:sz w:val="24"/>
          <w:szCs w:val="24"/>
        </w:rPr>
        <w:t>moisture.Data</w:t>
      </w:r>
      <w:proofErr w:type="spellEnd"/>
      <w:proofErr w:type="gramEnd"/>
      <w:r>
        <w:rPr>
          <w:rFonts w:ascii="Times New Roman" w:hAnsi="Times New Roman" w:cs="Times New Roman"/>
          <w:sz w:val="24"/>
          <w:szCs w:val="24"/>
        </w:rPr>
        <w:t xml:space="preserve"> analysis was done by following the procedures of critical differences (CD) were calculated at P = 0.05; non-significant differences are marked NS'[9].</w:t>
      </w:r>
    </w:p>
    <w:p w14:paraId="33510811" w14:textId="77777777" w:rsidR="007363D7" w:rsidRDefault="0091657D">
      <w:pPr>
        <w:numPr>
          <w:ilvl w:val="0"/>
          <w:numId w:val="1"/>
        </w:numPr>
        <w:tabs>
          <w:tab w:val="left" w:pos="630"/>
          <w:tab w:val="left" w:pos="810"/>
        </w:tabs>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RESULTS AND DISCUSSION</w:t>
      </w:r>
    </w:p>
    <w:p w14:paraId="46AF33DD" w14:textId="77777777" w:rsidR="007363D7" w:rsidRDefault="0091657D">
      <w:pPr>
        <w:pStyle w:val="Default"/>
        <w:spacing w:line="360" w:lineRule="auto"/>
        <w:jc w:val="both"/>
        <w:rPr>
          <w:b/>
          <w:color w:val="auto"/>
        </w:rPr>
      </w:pPr>
      <w:r>
        <w:rPr>
          <w:b/>
          <w:color w:val="auto"/>
        </w:rPr>
        <w:t>3.1 Yield</w:t>
      </w:r>
    </w:p>
    <w:p w14:paraId="4A658E42" w14:textId="77777777"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Leaf clipping and split doses of nitrogen addition significantly enhanced the yields of bridegroom rice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recorded higher grain (3578 kg/ ha</w:t>
      </w:r>
      <w:r>
        <w:rPr>
          <w:rFonts w:ascii="Times New Roman" w:hAnsi="Times New Roman" w:cs="Times New Roman"/>
          <w:sz w:val="24"/>
          <w:szCs w:val="24"/>
        </w:rPr>
        <w:softHyphen/>
        <w:t>) and straw (6060 kg/ha</w:t>
      </w:r>
      <w:r>
        <w:rPr>
          <w:rFonts w:ascii="Times New Roman" w:hAnsi="Times New Roman" w:cs="Times New Roman"/>
          <w:sz w:val="24"/>
          <w:szCs w:val="24"/>
        </w:rPr>
        <w:softHyphen/>
        <w:t xml:space="preserve">) </w:t>
      </w:r>
      <w:r>
        <w:rPr>
          <w:rFonts w:ascii="Times New Roman" w:hAnsi="Times New Roman" w:cs="Times New Roman"/>
          <w:sz w:val="24"/>
          <w:szCs w:val="24"/>
        </w:rPr>
        <w:lastRenderedPageBreak/>
        <w:t xml:space="preserve">yield of bridegroom rice. </w:t>
      </w:r>
      <w:r>
        <w:rPr>
          <w:rFonts w:ascii="Times New Roman" w:eastAsia="Times New Roman" w:hAnsi="Times New Roman" w:cs="Times New Roman"/>
          <w:sz w:val="24"/>
          <w:szCs w:val="24"/>
          <w:lang w:eastAsia="en-IN"/>
        </w:rPr>
        <w:t xml:space="preserve">The per cent increase in grain yield over </w:t>
      </w:r>
      <w:r>
        <w:rPr>
          <w:rFonts w:ascii="Times New Roman" w:hAnsi="Times New Roman" w:cs="Times New Roman"/>
          <w:sz w:val="24"/>
          <w:szCs w:val="24"/>
        </w:rPr>
        <w:t>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on 30 DAT (</w:t>
      </w:r>
      <w:r>
        <w:rPr>
          <w:rFonts w:ascii="Times New Roman" w:eastAsia="Times New Roman" w:hAnsi="Times New Roman" w:cs="Times New Roman"/>
          <w:sz w:val="24"/>
          <w:szCs w:val="24"/>
          <w:lang w:eastAsia="en-IN"/>
        </w:rPr>
        <w:t>L</w:t>
      </w:r>
      <w:r>
        <w:rPr>
          <w:rFonts w:ascii="Times New Roman" w:eastAsia="Times New Roman" w:hAnsi="Times New Roman" w:cs="Times New Roman"/>
          <w:sz w:val="24"/>
          <w:szCs w:val="24"/>
          <w:vertAlign w:val="subscript"/>
          <w:lang w:eastAsia="en-IN"/>
        </w:rPr>
        <w:t>2</w:t>
      </w:r>
      <w:r>
        <w:rPr>
          <w:rFonts w:ascii="Times New Roman" w:eastAsia="Times New Roman" w:hAnsi="Times New Roman" w:cs="Times New Roman"/>
          <w:sz w:val="24"/>
          <w:szCs w:val="24"/>
          <w:lang w:eastAsia="en-IN"/>
        </w:rPr>
        <w:t xml:space="preserve">) and </w:t>
      </w:r>
      <w:r>
        <w:rPr>
          <w:rFonts w:ascii="Times New Roman" w:hAnsi="Times New Roman" w:cs="Times New Roman"/>
          <w:sz w:val="24"/>
          <w:szCs w:val="24"/>
        </w:rPr>
        <w:t xml:space="preserve">no leaf clipping </w:t>
      </w:r>
      <w:r>
        <w:rPr>
          <w:rFonts w:ascii="Times New Roman" w:eastAsia="Times New Roman" w:hAnsi="Times New Roman" w:cs="Times New Roman"/>
          <w:sz w:val="24"/>
          <w:szCs w:val="24"/>
          <w:lang w:eastAsia="en-IN"/>
        </w:rPr>
        <w:t>L</w:t>
      </w:r>
      <w:r>
        <w:rPr>
          <w:rFonts w:ascii="Times New Roman" w:eastAsia="Times New Roman" w:hAnsi="Times New Roman" w:cs="Times New Roman"/>
          <w:sz w:val="24"/>
          <w:szCs w:val="24"/>
          <w:vertAlign w:val="subscript"/>
          <w:lang w:eastAsia="en-IN"/>
        </w:rPr>
        <w:t>1</w:t>
      </w:r>
      <w:r>
        <w:rPr>
          <w:rFonts w:ascii="Times New Roman" w:eastAsia="Times New Roman" w:hAnsi="Times New Roman" w:cs="Times New Roman"/>
          <w:sz w:val="24"/>
          <w:szCs w:val="24"/>
          <w:lang w:eastAsia="en-IN"/>
        </w:rPr>
        <w:t xml:space="preserve"> was 7.3% and 21.7% respectively. </w:t>
      </w:r>
      <w:r>
        <w:rPr>
          <w:rFonts w:ascii="Times New Roman" w:hAnsi="Times New Roman" w:cs="Times New Roman"/>
          <w:sz w:val="24"/>
          <w:szCs w:val="24"/>
        </w:rPr>
        <w:t>It could be due increased in accumulation photosynthates in the economic part which caused higher grain and straw yield [10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One third leaf clipping on 30 DAT (L</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next in order and recorded relatively higher values for grain (3325 kg/ ha) and straw </w:t>
      </w:r>
      <w:proofErr w:type="gramStart"/>
      <w:r>
        <w:rPr>
          <w:rFonts w:ascii="Times New Roman" w:hAnsi="Times New Roman" w:cs="Times New Roman"/>
          <w:sz w:val="24"/>
          <w:szCs w:val="24"/>
        </w:rPr>
        <w:t>( 5789</w:t>
      </w:r>
      <w:proofErr w:type="gramEnd"/>
      <w:r>
        <w:rPr>
          <w:rFonts w:ascii="Times New Roman" w:hAnsi="Times New Roman" w:cs="Times New Roman"/>
          <w:sz w:val="24"/>
          <w:szCs w:val="24"/>
        </w:rPr>
        <w:t xml:space="preserve"> kg/ ha) yield over no leaf clipping (L</w:t>
      </w:r>
      <w:r>
        <w:rPr>
          <w:rFonts w:ascii="Times New Roman" w:hAnsi="Times New Roman" w:cs="Times New Roman"/>
          <w:sz w:val="24"/>
          <w:szCs w:val="24"/>
          <w:vertAlign w:val="subscript"/>
        </w:rPr>
        <w:t>1</w:t>
      </w:r>
      <w:r>
        <w:rPr>
          <w:rFonts w:ascii="Times New Roman" w:hAnsi="Times New Roman" w:cs="Times New Roman"/>
          <w:sz w:val="24"/>
          <w:szCs w:val="24"/>
        </w:rPr>
        <w:t xml:space="preserve">). The lesser yields </w:t>
      </w:r>
      <w:r>
        <w:rPr>
          <w:rFonts w:ascii="Times New Roman" w:hAnsi="Times New Roman" w:cs="Times New Roman"/>
          <w:i/>
          <w:sz w:val="24"/>
          <w:szCs w:val="24"/>
        </w:rPr>
        <w:t>(</w:t>
      </w:r>
      <w:r>
        <w:rPr>
          <w:rFonts w:ascii="Times New Roman" w:hAnsi="Times New Roman" w:cs="Times New Roman"/>
          <w:sz w:val="24"/>
          <w:szCs w:val="24"/>
        </w:rPr>
        <w:t>grain - 2826 kg/ ha and straw – 4895/ kg ha) in bridegroom rice was recorded under L</w:t>
      </w:r>
      <w:r>
        <w:rPr>
          <w:rFonts w:ascii="Times New Roman" w:hAnsi="Times New Roman" w:cs="Times New Roman"/>
          <w:sz w:val="24"/>
          <w:szCs w:val="24"/>
          <w:vertAlign w:val="subscript"/>
        </w:rPr>
        <w:t>1</w:t>
      </w:r>
      <w:r>
        <w:rPr>
          <w:rFonts w:ascii="Times New Roman" w:hAnsi="Times New Roman" w:cs="Times New Roman"/>
          <w:sz w:val="24"/>
          <w:szCs w:val="24"/>
        </w:rPr>
        <w:t xml:space="preserve"> (no leaf clipping).</w:t>
      </w:r>
    </w:p>
    <w:p w14:paraId="350F662D" w14:textId="77777777" w:rsidR="007363D7" w:rsidRDefault="0091657D">
      <w:pPr>
        <w:pStyle w:val="ListParagraph"/>
        <w:tabs>
          <w:tab w:val="left" w:pos="567"/>
        </w:tabs>
        <w:spacing w:after="0" w:line="360" w:lineRule="auto"/>
        <w:ind w:left="0"/>
        <w:jc w:val="both"/>
        <w:rPr>
          <w:rFonts w:ascii="Times New Roman" w:eastAsia="Calibri" w:hAnsi="Times New Roman" w:cs="Times New Roman"/>
          <w:sz w:val="24"/>
          <w:szCs w:val="24"/>
        </w:rPr>
      </w:pPr>
      <w:r>
        <w:rPr>
          <w:rFonts w:ascii="Times New Roman" w:hAnsi="Times New Roman" w:cs="Times New Roman"/>
          <w:sz w:val="24"/>
          <w:szCs w:val="24"/>
        </w:rPr>
        <w:tab/>
        <w:t>Among the different split dose of N addition, N in 6 equal splits (N</w:t>
      </w:r>
      <w:r>
        <w:rPr>
          <w:rFonts w:ascii="Times New Roman" w:hAnsi="Times New Roman" w:cs="Times New Roman"/>
          <w:sz w:val="24"/>
          <w:szCs w:val="24"/>
          <w:vertAlign w:val="subscript"/>
        </w:rPr>
        <w:t>4</w:t>
      </w:r>
      <w:r>
        <w:rPr>
          <w:rFonts w:ascii="Times New Roman" w:hAnsi="Times New Roman" w:cs="Times New Roman"/>
          <w:sz w:val="24"/>
          <w:szCs w:val="24"/>
        </w:rPr>
        <w:t>) recorded significantly elevated grain (3646 kg/ ha</w:t>
      </w:r>
      <w:r>
        <w:rPr>
          <w:rFonts w:ascii="Times New Roman" w:hAnsi="Times New Roman" w:cs="Times New Roman"/>
          <w:sz w:val="24"/>
          <w:szCs w:val="24"/>
        </w:rPr>
        <w:softHyphen/>
        <w:t>) and straw (6146 kg/ ha) yield of bridegroom rice which showed almost equal effect with N in 5 equal split which recorded the grain as well as straw yield of 3556 and 5980 kg/ ha</w:t>
      </w:r>
      <w:r>
        <w:rPr>
          <w:rFonts w:ascii="Times New Roman" w:hAnsi="Times New Roman" w:cs="Times New Roman"/>
          <w:sz w:val="24"/>
          <w:szCs w:val="24"/>
        </w:rPr>
        <w:softHyphen/>
        <w:t xml:space="preserve">, respectively. Recommend N in 4 equal splits was next in order. Increase in grain yield at N in 6 equal splits could be due to enhanced availability &amp; utilization of N by rice. Split application of N actively involved in photosynthesis, </w:t>
      </w:r>
      <w:proofErr w:type="spellStart"/>
      <w:r>
        <w:rPr>
          <w:rFonts w:ascii="Times New Roman" w:hAnsi="Times New Roman" w:cs="Times New Roman"/>
          <w:sz w:val="24"/>
          <w:szCs w:val="24"/>
        </w:rPr>
        <w:t>carbohydrateaccumulation</w:t>
      </w:r>
      <w:proofErr w:type="spellEnd"/>
      <w:r>
        <w:rPr>
          <w:rFonts w:ascii="Times New Roman" w:hAnsi="Times New Roman" w:cs="Times New Roman"/>
          <w:sz w:val="24"/>
          <w:szCs w:val="24"/>
        </w:rPr>
        <w:t xml:space="preserve"> and grain filling in rice, which produced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number of filled grain and produced higher grain and straw yield [11]. Enhanced grain yield with more in N splits could be due to higher yield attributes coupled with efficient </w:t>
      </w:r>
      <w:r>
        <w:rPr>
          <w:rFonts w:ascii="Times New Roman" w:hAnsi="Times New Roman" w:cs="Times New Roman"/>
          <w:sz w:val="24"/>
          <w:szCs w:val="24"/>
        </w:rPr>
        <w:t>translocation of food material to sink. The lowest yield of Bridegroom rice was observed without N addition (N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2ACF8AEA" w14:textId="77777777"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treatment combinations,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6 equal splits (L</w:t>
      </w:r>
      <w:r>
        <w:rPr>
          <w:rFonts w:ascii="Times New Roman" w:hAnsi="Times New Roman" w:cs="Times New Roman"/>
          <w:sz w:val="24"/>
          <w:szCs w:val="24"/>
          <w:vertAlign w:val="superscript"/>
        </w:rPr>
        <w:softHyphen/>
      </w:r>
      <w:r>
        <w:rPr>
          <w:rFonts w:ascii="Times New Roman" w:hAnsi="Times New Roman" w:cs="Times New Roman"/>
          <w:sz w:val="24"/>
          <w:szCs w:val="24"/>
          <w:vertAlign w:val="superscript"/>
        </w:rPr>
        <w:softHyphen/>
      </w:r>
      <w:r>
        <w:rPr>
          <w:rFonts w:ascii="Times New Roman" w:hAnsi="Times New Roman" w:cs="Times New Roman"/>
          <w:sz w:val="24"/>
          <w:szCs w:val="24"/>
          <w:vertAlign w:val="superscript"/>
        </w:rPr>
        <w:softHyphen/>
      </w:r>
      <w:r>
        <w:rPr>
          <w:rFonts w:ascii="Times New Roman" w:hAnsi="Times New Roman" w:cs="Times New Roman"/>
          <w:sz w:val="24"/>
          <w:szCs w:val="24"/>
          <w:vertAlign w:val="subscript"/>
        </w:rPr>
        <w:softHyphen/>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xml:space="preserve">) significantly increased highest grain (3950 kg/ ha) and straw (6530 kg/ ha) yield in bridegroom rice. </w:t>
      </w:r>
      <w:r>
        <w:rPr>
          <w:rFonts w:ascii="Times New Roman" w:eastAsia="Times New Roman" w:hAnsi="Times New Roman" w:cs="Times New Roman"/>
          <w:sz w:val="24"/>
          <w:szCs w:val="24"/>
        </w:rPr>
        <w:t>This was followed by</w:t>
      </w:r>
      <w:r>
        <w:rPr>
          <w:rFonts w:ascii="Times New Roman" w:hAnsi="Times New Roman" w:cs="Times New Roman"/>
          <w:sz w:val="24"/>
          <w:szCs w:val="24"/>
        </w:rPr>
        <w:t xml:space="preserve">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and recorded the grain and straw yield of 3865 and 6350 kg/</w:t>
      </w:r>
      <w:proofErr w:type="spellStart"/>
      <w:proofErr w:type="gramStart"/>
      <w:r>
        <w:rPr>
          <w:rFonts w:ascii="Times New Roman" w:hAnsi="Times New Roman" w:cs="Times New Roman"/>
          <w:sz w:val="24"/>
          <w:szCs w:val="24"/>
        </w:rPr>
        <w:t>ha,respectively</w:t>
      </w:r>
      <w:proofErr w:type="spellEnd"/>
      <w:proofErr w:type="gramEnd"/>
      <w:r>
        <w:rPr>
          <w:rFonts w:ascii="Times New Roman" w:hAnsi="Times New Roman" w:cs="Times New Roman"/>
          <w:sz w:val="24"/>
          <w:szCs w:val="24"/>
        </w:rPr>
        <w:t xml:space="preserve">. </w:t>
      </w:r>
      <w:r>
        <w:rPr>
          <w:rFonts w:ascii="Times New Roman" w:eastAsia="Calibri" w:hAnsi="Times New Roman" w:cs="Times New Roman"/>
          <w:sz w:val="24"/>
          <w:szCs w:val="24"/>
        </w:rPr>
        <w:t xml:space="preserve">Increased synthesis of carbohydrates might have increased the grain yield due </w:t>
      </w:r>
      <w:proofErr w:type="spellStart"/>
      <w:r>
        <w:rPr>
          <w:rFonts w:ascii="Times New Roman" w:eastAsia="Calibri" w:hAnsi="Times New Roman" w:cs="Times New Roman"/>
          <w:sz w:val="24"/>
          <w:szCs w:val="24"/>
        </w:rPr>
        <w:t>toassimilation</w:t>
      </w:r>
      <w:proofErr w:type="spellEnd"/>
      <w:r>
        <w:rPr>
          <w:rFonts w:ascii="Times New Roman" w:eastAsia="Calibri" w:hAnsi="Times New Roman" w:cs="Times New Roman"/>
          <w:sz w:val="24"/>
          <w:szCs w:val="24"/>
        </w:rPr>
        <w:t xml:space="preserve"> of photosynthates</w:t>
      </w:r>
      <w:r>
        <w:rPr>
          <w:rFonts w:ascii="Times New Roman" w:hAnsi="Times New Roman" w:cs="Times New Roman"/>
          <w:sz w:val="24"/>
          <w:szCs w:val="24"/>
        </w:rPr>
        <w:t xml:space="preserve"> and split </w:t>
      </w:r>
      <w:r>
        <w:rPr>
          <w:rFonts w:ascii="Times New Roman" w:eastAsia="Calibri" w:hAnsi="Times New Roman" w:cs="Times New Roman"/>
          <w:sz w:val="24"/>
          <w:szCs w:val="24"/>
        </w:rPr>
        <w:t xml:space="preserve">doses of N </w:t>
      </w:r>
      <w:r>
        <w:rPr>
          <w:rFonts w:ascii="Times New Roman" w:hAnsi="Times New Roman" w:cs="Times New Roman"/>
          <w:sz w:val="24"/>
          <w:szCs w:val="24"/>
        </w:rPr>
        <w:t xml:space="preserve">increased N availability in the soil at all critical growth stages and elevated nutrient uptake by the crop resulted in more growth, and yield attributes resulted in more economic yields. This result </w:t>
      </w:r>
      <w:r>
        <w:rPr>
          <w:rFonts w:ascii="Times New Roman" w:hAnsi="Times New Roman" w:cs="Times New Roman"/>
          <w:sz w:val="24"/>
          <w:szCs w:val="24"/>
          <w:shd w:val="clear" w:color="auto" w:fill="FFFFFF"/>
        </w:rPr>
        <w:t xml:space="preserve">is in accordance </w:t>
      </w:r>
      <w:proofErr w:type="gramStart"/>
      <w:r>
        <w:rPr>
          <w:rFonts w:ascii="Times New Roman" w:hAnsi="Times New Roman" w:cs="Times New Roman"/>
          <w:sz w:val="24"/>
          <w:szCs w:val="24"/>
          <w:shd w:val="clear" w:color="auto" w:fill="FFFFFF"/>
        </w:rPr>
        <w:t>with[</w:t>
      </w:r>
      <w:proofErr w:type="gramEnd"/>
      <w:r>
        <w:rPr>
          <w:rFonts w:ascii="Times New Roman" w:hAnsi="Times New Roman" w:cs="Times New Roman"/>
          <w:sz w:val="24"/>
          <w:szCs w:val="24"/>
          <w:shd w:val="clear" w:color="auto" w:fill="FFFFFF"/>
        </w:rPr>
        <w:t>12]</w:t>
      </w:r>
      <w:r>
        <w:rPr>
          <w:rFonts w:ascii="Times New Roman" w:hAnsi="Times New Roman" w:cs="Times New Roman"/>
          <w:sz w:val="24"/>
          <w:szCs w:val="24"/>
        </w:rPr>
        <w:t>.</w:t>
      </w:r>
    </w:p>
    <w:p w14:paraId="7711002E" w14:textId="77777777" w:rsidR="007363D7" w:rsidRDefault="0091657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NUTRIENT UPTAKE</w:t>
      </w:r>
    </w:p>
    <w:p w14:paraId="6240E85C"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NPK uptake was positively influenced by the leaf clipping and split application of N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recorded higher N (237.3 kg/ ha), P (22.16 kg/ ha) and K uptake (265.24 kg/ ha). This was followed by 1/3</w:t>
      </w:r>
      <w:proofErr w:type="gramStart"/>
      <w:r>
        <w:rPr>
          <w:rFonts w:ascii="Times New Roman" w:hAnsi="Times New Roman" w:cs="Times New Roman"/>
          <w:sz w:val="24"/>
          <w:szCs w:val="24"/>
          <w:vertAlign w:val="superscript"/>
        </w:rPr>
        <w:t>rd</w:t>
      </w:r>
      <w:r>
        <w:rPr>
          <w:rFonts w:ascii="Times New Roman" w:hAnsi="Times New Roman" w:cs="Times New Roman"/>
          <w:sz w:val="24"/>
          <w:szCs w:val="24"/>
        </w:rPr>
        <w:t xml:space="preserve">  leaf</w:t>
      </w:r>
      <w:proofErr w:type="gramEnd"/>
      <w:r>
        <w:rPr>
          <w:rFonts w:ascii="Times New Roman" w:hAnsi="Times New Roman" w:cs="Times New Roman"/>
          <w:sz w:val="24"/>
          <w:szCs w:val="24"/>
        </w:rPr>
        <w:t xml:space="preserve"> clipping at 30 DAT (L</w:t>
      </w:r>
      <w:r>
        <w:rPr>
          <w:rFonts w:ascii="Times New Roman" w:hAnsi="Times New Roman" w:cs="Times New Roman"/>
          <w:sz w:val="24"/>
          <w:szCs w:val="24"/>
          <w:vertAlign w:val="subscript"/>
        </w:rPr>
        <w:t>2</w:t>
      </w:r>
      <w:r>
        <w:rPr>
          <w:rFonts w:ascii="Times New Roman" w:hAnsi="Times New Roman" w:cs="Times New Roman"/>
          <w:sz w:val="24"/>
          <w:szCs w:val="24"/>
        </w:rPr>
        <w:t xml:space="preserve">) recorded the NPK uptake of 230, 21.18 and 262.09 kg/ ha, respectively. It could be due to </w:t>
      </w:r>
      <w:proofErr w:type="spellStart"/>
      <w:r>
        <w:rPr>
          <w:rFonts w:ascii="Times New Roman" w:hAnsi="Times New Roman" w:cs="Times New Roman"/>
          <w:sz w:val="24"/>
          <w:szCs w:val="24"/>
        </w:rPr>
        <w:t>non lodging</w:t>
      </w:r>
      <w:proofErr w:type="spellEnd"/>
      <w:r>
        <w:rPr>
          <w:rFonts w:ascii="Times New Roman" w:hAnsi="Times New Roman" w:cs="Times New Roman"/>
          <w:sz w:val="24"/>
          <w:szCs w:val="24"/>
        </w:rPr>
        <w:t xml:space="preserve">, erectness of leaves, better </w:t>
      </w:r>
      <w:r>
        <w:rPr>
          <w:rFonts w:ascii="Times New Roman" w:hAnsi="Times New Roman" w:cs="Times New Roman"/>
          <w:sz w:val="24"/>
          <w:szCs w:val="24"/>
        </w:rPr>
        <w:lastRenderedPageBreak/>
        <w:t xml:space="preserve">utilization of sunlight, improved root growth, reduced lodging due to increased culm diameter and culm wall thickness which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enhanced the nutrient uptake by bridegroom </w:t>
      </w:r>
      <w:proofErr w:type="gramStart"/>
      <w:r>
        <w:rPr>
          <w:rFonts w:ascii="Times New Roman" w:hAnsi="Times New Roman" w:cs="Times New Roman"/>
          <w:sz w:val="24"/>
          <w:szCs w:val="24"/>
        </w:rPr>
        <w:t>rice[</w:t>
      </w:r>
      <w:proofErr w:type="gramEnd"/>
      <w:r>
        <w:rPr>
          <w:rFonts w:ascii="Times New Roman" w:hAnsi="Times New Roman" w:cs="Times New Roman"/>
          <w:sz w:val="24"/>
          <w:szCs w:val="24"/>
        </w:rPr>
        <w:t>13]. The least nutrients uptake was observed under no leaf clipping (L</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6F1EF0CE"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N splits, N in 6 equal splits (N</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 xml:space="preserve">) registered higher N (245.17 kg/ha), P (23.18 kg/ ha) and K (267.51 kg/ </w:t>
      </w:r>
      <w:proofErr w:type="gramStart"/>
      <w:r>
        <w:rPr>
          <w:rFonts w:ascii="Times New Roman" w:hAnsi="Times New Roman" w:cs="Times New Roman"/>
          <w:sz w:val="24"/>
          <w:szCs w:val="24"/>
        </w:rPr>
        <w:t>ha )</w:t>
      </w:r>
      <w:proofErr w:type="gramEnd"/>
      <w:r>
        <w:rPr>
          <w:rFonts w:ascii="Times New Roman" w:hAnsi="Times New Roman" w:cs="Times New Roman"/>
          <w:sz w:val="24"/>
          <w:szCs w:val="24"/>
        </w:rPr>
        <w:t xml:space="preserve"> uptake, which was on par with N in 5 equal splits (N</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recorded NPK uptake of 239.95, 22.33 and 265.55 kg/ ha, respectively. NPK uptake was significantly enhanced with elevated availability of nitrogen level at various growth stages of BGR. Increased N uptake by the crop at more split of N, could be due to higher root length, root volume and elevated DMP of bridegroom rice. Split application of N significantly </w:t>
      </w:r>
      <w:r>
        <w:rPr>
          <w:rFonts w:ascii="Times New Roman" w:eastAsia="Calibri" w:hAnsi="Times New Roman" w:cs="Times New Roman"/>
          <w:sz w:val="24"/>
          <w:szCs w:val="24"/>
        </w:rPr>
        <w:t xml:space="preserve">enhanced the P uptake [14] It may be due to greater concentration of P in both in the grain and straw with increased N levels. </w:t>
      </w:r>
      <w:r>
        <w:rPr>
          <w:rFonts w:ascii="Times New Roman" w:hAnsi="Times New Roman" w:cs="Times New Roman"/>
          <w:sz w:val="24"/>
          <w:szCs w:val="24"/>
        </w:rPr>
        <w:t>K uptake was mainly due to higher biological production under these treatments which increased the K uptake [15</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least value was registered under no N application (N</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recorded N uptake of 190.23 kg/ha, P uptake of 17.59 kg/ ha and K uptake of 250.11 kg/ ha. The interaction between leaf clipping and N splits, the highest NPK uptake </w:t>
      </w:r>
      <w:r>
        <w:rPr>
          <w:rFonts w:ascii="Times New Roman" w:hAnsi="Times New Roman" w:cs="Times New Roman"/>
          <w:spacing w:val="-4"/>
          <w:sz w:val="24"/>
          <w:szCs w:val="24"/>
        </w:rPr>
        <w:t>(</w:t>
      </w:r>
      <w:r>
        <w:rPr>
          <w:rFonts w:ascii="Times New Roman" w:hAnsi="Times New Roman" w:cs="Times New Roman"/>
          <w:sz w:val="24"/>
          <w:szCs w:val="24"/>
        </w:rPr>
        <w:t>N -256.6, P - 24.09 and K - 271.89 kg/ ha) by the crop was noticed under 1/3</w:t>
      </w:r>
      <w:proofErr w:type="gramStart"/>
      <w:r>
        <w:rPr>
          <w:rFonts w:ascii="Times New Roman" w:hAnsi="Times New Roman" w:cs="Times New Roman"/>
          <w:sz w:val="24"/>
          <w:szCs w:val="24"/>
          <w:vertAlign w:val="superscript"/>
        </w:rPr>
        <w:t>rd</w:t>
      </w:r>
      <w:r>
        <w:rPr>
          <w:rFonts w:ascii="Times New Roman" w:hAnsi="Times New Roman" w:cs="Times New Roman"/>
          <w:sz w:val="24"/>
          <w:szCs w:val="24"/>
        </w:rPr>
        <w:t xml:space="preserve">  leaf</w:t>
      </w:r>
      <w:proofErr w:type="gramEnd"/>
      <w:r>
        <w:rPr>
          <w:rFonts w:ascii="Times New Roman" w:hAnsi="Times New Roman" w:cs="Times New Roman"/>
          <w:sz w:val="24"/>
          <w:szCs w:val="24"/>
        </w:rPr>
        <w:t xml:space="preserve"> clipping at 45 DAT along with </w:t>
      </w:r>
      <w:r>
        <w:rPr>
          <w:rFonts w:ascii="Times New Roman" w:hAnsi="Times New Roman" w:cs="Times New Roman"/>
          <w:sz w:val="24"/>
          <w:szCs w:val="24"/>
        </w:rPr>
        <w:t>application of N in 6 equal splits (</w:t>
      </w:r>
      <w:r>
        <w:rPr>
          <w:rFonts w:ascii="Times New Roman" w:hAnsi="Times New Roman" w:cs="Times New Roman"/>
          <w:spacing w:val="-4"/>
          <w:sz w:val="24"/>
          <w:szCs w:val="24"/>
        </w:rPr>
        <w:t>L</w:t>
      </w:r>
      <w:r>
        <w:rPr>
          <w:rFonts w:ascii="Times New Roman" w:hAnsi="Times New Roman" w:cs="Times New Roman"/>
          <w:spacing w:val="-4"/>
          <w:sz w:val="24"/>
          <w:szCs w:val="24"/>
          <w:vertAlign w:val="subscript"/>
        </w:rPr>
        <w:t>3</w:t>
      </w:r>
      <w:r>
        <w:rPr>
          <w:rFonts w:ascii="Times New Roman" w:hAnsi="Times New Roman" w:cs="Times New Roman"/>
          <w:spacing w:val="-4"/>
          <w:sz w:val="24"/>
          <w:szCs w:val="24"/>
        </w:rPr>
        <w:t>N</w:t>
      </w:r>
      <w:r>
        <w:rPr>
          <w:rFonts w:ascii="Times New Roman" w:hAnsi="Times New Roman" w:cs="Times New Roman"/>
          <w:spacing w:val="-4"/>
          <w:sz w:val="24"/>
          <w:szCs w:val="24"/>
          <w:vertAlign w:val="subscript"/>
        </w:rPr>
        <w:t>4</w:t>
      </w:r>
      <w:r>
        <w:rPr>
          <w:rFonts w:ascii="Times New Roman" w:hAnsi="Times New Roman" w:cs="Times New Roman"/>
          <w:spacing w:val="-4"/>
          <w:sz w:val="24"/>
          <w:szCs w:val="24"/>
        </w:rPr>
        <w:t xml:space="preserve">). </w:t>
      </w:r>
      <w:r>
        <w:rPr>
          <w:rFonts w:ascii="Times New Roman" w:hAnsi="Times New Roman" w:cs="Times New Roman"/>
          <w:sz w:val="24"/>
          <w:szCs w:val="24"/>
        </w:rPr>
        <w:t>This was on par with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pacing w:val="-4"/>
          <w:sz w:val="24"/>
          <w:szCs w:val="24"/>
        </w:rPr>
        <w:t xml:space="preserve"> recorded</w:t>
      </w:r>
      <w:r>
        <w:rPr>
          <w:rFonts w:ascii="Times New Roman" w:hAnsi="Times New Roman" w:cs="Times New Roman"/>
          <w:sz w:val="24"/>
          <w:szCs w:val="24"/>
        </w:rPr>
        <w:t xml:space="preserve"> N (249 kg/ ha), P (23.29 kg/ ha) and K (268.65 kg/ ha). The least value was recorded under L</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 xml:space="preserve">1 </w:t>
      </w:r>
      <w:r>
        <w:rPr>
          <w:rFonts w:ascii="Times New Roman" w:hAnsi="Times New Roman" w:cs="Times New Roman"/>
          <w:sz w:val="24"/>
          <w:szCs w:val="24"/>
        </w:rPr>
        <w:t>(no leaf clipping and no N application)</w:t>
      </w:r>
      <w:r>
        <w:rPr>
          <w:rFonts w:ascii="Times New Roman" w:hAnsi="Times New Roman" w:cs="Times New Roman"/>
          <w:spacing w:val="-4"/>
          <w:sz w:val="24"/>
          <w:szCs w:val="24"/>
        </w:rPr>
        <w:t xml:space="preserve"> recorded</w:t>
      </w:r>
      <w:r>
        <w:rPr>
          <w:rFonts w:ascii="Times New Roman" w:hAnsi="Times New Roman" w:cs="Times New Roman"/>
          <w:sz w:val="24"/>
          <w:szCs w:val="24"/>
        </w:rPr>
        <w:t xml:space="preserve"> N (179.21 kg/ ha), P (15.05 kg/ ha) and K (243.05 kg/ ha). It could be due to the application of N increased the N rate and photosynthetic activity and enhanced the crop growth [16]. The highest level of NPK resulted in the maximum uptake of nitrogen probably due to close inter-relationship between Nitrogen and Phosphorus metabolism in the plant cell [17].</w:t>
      </w:r>
    </w:p>
    <w:p w14:paraId="1108F172" w14:textId="77777777" w:rsidR="007363D7" w:rsidRDefault="0091657D">
      <w:pPr>
        <w:spacing w:after="0" w:line="360" w:lineRule="auto"/>
        <w:rPr>
          <w:rFonts w:ascii="Times New Roman" w:hAnsi="Times New Roman" w:cs="Times New Roman"/>
          <w:b/>
          <w:sz w:val="24"/>
          <w:szCs w:val="24"/>
        </w:rPr>
      </w:pPr>
      <w:r>
        <w:rPr>
          <w:rFonts w:ascii="Times New Roman" w:hAnsi="Times New Roman" w:cs="Times New Roman"/>
          <w:b/>
          <w:sz w:val="24"/>
          <w:szCs w:val="24"/>
        </w:rPr>
        <w:t>3.3 NUTRIENT USE EFFICIENCY (NUE)</w:t>
      </w:r>
    </w:p>
    <w:p w14:paraId="1F235764"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NUE </w:t>
      </w:r>
      <w:r>
        <w:rPr>
          <w:rFonts w:ascii="Times New Roman" w:hAnsi="Times New Roman" w:cs="Times New Roman"/>
          <w:i/>
          <w:sz w:val="24"/>
          <w:szCs w:val="24"/>
        </w:rPr>
        <w:t>viz.,</w:t>
      </w:r>
      <w:r>
        <w:rPr>
          <w:rFonts w:ascii="Times New Roman" w:hAnsi="Times New Roman" w:cs="Times New Roman"/>
          <w:sz w:val="24"/>
          <w:szCs w:val="24"/>
        </w:rPr>
        <w:t xml:space="preserve"> agronomic efficiency (AE) and apparent nitrogen recovery (ANR) were significantly influenced by leaf clipping and split application of N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recorded higher agronomic efficiency (9.3 kg/kg) and apparent nitrogen recovery (35.29 %) over leaf clipping on 30 DAT (L</w:t>
      </w:r>
      <w:r>
        <w:rPr>
          <w:rFonts w:ascii="Times New Roman" w:hAnsi="Times New Roman" w:cs="Times New Roman"/>
          <w:sz w:val="24"/>
          <w:szCs w:val="24"/>
          <w:vertAlign w:val="subscript"/>
        </w:rPr>
        <w:t>2</w:t>
      </w:r>
      <w:r>
        <w:rPr>
          <w:rFonts w:ascii="Times New Roman" w:hAnsi="Times New Roman" w:cs="Times New Roman"/>
          <w:sz w:val="24"/>
          <w:szCs w:val="24"/>
        </w:rPr>
        <w:t>) and L</w:t>
      </w:r>
      <w:r>
        <w:rPr>
          <w:rFonts w:ascii="Times New Roman" w:hAnsi="Times New Roman" w:cs="Times New Roman"/>
          <w:sz w:val="24"/>
          <w:szCs w:val="24"/>
          <w:vertAlign w:val="subscript"/>
        </w:rPr>
        <w:t>1</w:t>
      </w:r>
      <w:r>
        <w:rPr>
          <w:rFonts w:ascii="Times New Roman" w:hAnsi="Times New Roman" w:cs="Times New Roman"/>
          <w:sz w:val="24"/>
          <w:szCs w:val="24"/>
        </w:rPr>
        <w:t xml:space="preserve"> (no leaf clipping). It could be due increased the root growth and elevated availability of N over other treatments [18]. </w:t>
      </w:r>
    </w:p>
    <w:p w14:paraId="29DC5AEA" w14:textId="77777777"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N splits, N addition in 6 equal splits (N</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 xml:space="preserve">) recorded the higher agronomic efficiency (11 kg/ kg) and apparent nitrogen recovery (44.04 %) of </w:t>
      </w:r>
      <w:r>
        <w:rPr>
          <w:rFonts w:ascii="Times New Roman" w:hAnsi="Times New Roman" w:cs="Times New Roman"/>
          <w:sz w:val="24"/>
          <w:szCs w:val="24"/>
        </w:rPr>
        <w:lastRenderedPageBreak/>
        <w:t>bridegroom rice. Which showed almost similar effect with N in 5 equal splits (N</w:t>
      </w:r>
      <w:r>
        <w:rPr>
          <w:rFonts w:ascii="Times New Roman" w:hAnsi="Times New Roman" w:cs="Times New Roman"/>
          <w:sz w:val="24"/>
          <w:szCs w:val="24"/>
          <w:vertAlign w:val="subscript"/>
        </w:rPr>
        <w:t>3</w:t>
      </w:r>
      <w:r>
        <w:rPr>
          <w:rFonts w:ascii="Times New Roman" w:hAnsi="Times New Roman" w:cs="Times New Roman"/>
          <w:sz w:val="24"/>
          <w:szCs w:val="24"/>
        </w:rPr>
        <w:t>) and recorded the agronomic efficiency of 10.4 kg/kg and apparent nitrogen recovery of 40.04 % and significantly superior over others. Split applications showed better use efficiency of N due to higher grain yield and nutrient uptake by the crop. It also</w:t>
      </w:r>
      <w:r>
        <w:rPr>
          <w:rFonts w:ascii="Times New Roman" w:eastAsia="Calibri" w:hAnsi="Times New Roman" w:cs="Times New Roman"/>
          <w:sz w:val="24"/>
          <w:szCs w:val="24"/>
        </w:rPr>
        <w:t xml:space="preserve"> due to</w:t>
      </w:r>
      <w:r>
        <w:rPr>
          <w:rFonts w:ascii="Times New Roman" w:hAnsi="Times New Roman" w:cs="Times New Roman"/>
          <w:sz w:val="24"/>
          <w:szCs w:val="24"/>
        </w:rPr>
        <w:t xml:space="preserve"> reduced </w:t>
      </w:r>
      <w:r>
        <w:rPr>
          <w:rFonts w:ascii="Times New Roman" w:eastAsia="Calibri" w:hAnsi="Times New Roman" w:cs="Times New Roman"/>
          <w:sz w:val="24"/>
          <w:szCs w:val="24"/>
        </w:rPr>
        <w:t>N losses through ammonia volat</w:t>
      </w:r>
      <w:r>
        <w:rPr>
          <w:rFonts w:ascii="Times New Roman" w:hAnsi="Times New Roman" w:cs="Times New Roman"/>
          <w:sz w:val="24"/>
          <w:szCs w:val="24"/>
        </w:rPr>
        <w:t>ilization, denitrification, increased the utilization of nutrient throughout crop growth stages by providing higher available nutrients to the plant [19]</w:t>
      </w:r>
      <w:r>
        <w:rPr>
          <w:rFonts w:ascii="Times New Roman" w:hAnsi="Times New Roman" w:cs="Times New Roman"/>
          <w:sz w:val="24"/>
          <w:szCs w:val="24"/>
          <w:shd w:val="clear" w:color="auto" w:fill="FFFFFF"/>
        </w:rPr>
        <w:t>.</w:t>
      </w:r>
    </w:p>
    <w:p w14:paraId="059896B5"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treatment combinations, one-third leaf clipping on 45 DAT and split application of nitrogen in 6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significantly increased the agronomic efficiency (13 kg/ kg) and apparent nitrogen recovery (51.6 %) of bridegroom rice. This was on par with 1/3</w:t>
      </w:r>
      <w:proofErr w:type="gramStart"/>
      <w:r>
        <w:rPr>
          <w:rFonts w:ascii="Times New Roman" w:hAnsi="Times New Roman" w:cs="Times New Roman"/>
          <w:sz w:val="24"/>
          <w:szCs w:val="24"/>
          <w:vertAlign w:val="superscript"/>
        </w:rPr>
        <w:t>rd</w:t>
      </w:r>
      <w:r>
        <w:rPr>
          <w:rFonts w:ascii="Times New Roman" w:hAnsi="Times New Roman" w:cs="Times New Roman"/>
          <w:sz w:val="24"/>
          <w:szCs w:val="24"/>
        </w:rPr>
        <w:t xml:space="preserve">  leaf</w:t>
      </w:r>
      <w:proofErr w:type="gramEnd"/>
      <w:r>
        <w:rPr>
          <w:rFonts w:ascii="Times New Roman" w:hAnsi="Times New Roman" w:cs="Times New Roman"/>
          <w:sz w:val="24"/>
          <w:szCs w:val="24"/>
        </w:rPr>
        <w:t xml:space="preserve">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softHyphen/>
        <w:t xml:space="preserve">) which recorded the agronomic efficiency of 12.4 kg/kg and apparent nitrogen recovery of 46.59 %. Leaf clipping at early vegetative stage significantly increased the nutrient </w:t>
      </w:r>
      <w:r>
        <w:rPr>
          <w:rFonts w:ascii="Times New Roman" w:hAnsi="Times New Roman" w:cs="Times New Roman"/>
          <w:sz w:val="24"/>
          <w:szCs w:val="24"/>
        </w:rPr>
        <w:br/>
        <w:t>uptake and split dose of N application significantly enhanced the grain and straw</w:t>
      </w:r>
      <w:r>
        <w:rPr>
          <w:rFonts w:ascii="Times New Roman" w:hAnsi="Times New Roman" w:cs="Times New Roman"/>
          <w:sz w:val="24"/>
          <w:szCs w:val="24"/>
        </w:rPr>
        <w:br/>
        <w:t xml:space="preserve"> yield of bridegroom rice [20].</w:t>
      </w:r>
    </w:p>
    <w:p w14:paraId="49DA4D1C" w14:textId="77777777" w:rsidR="007363D7" w:rsidRDefault="007363D7">
      <w:pPr>
        <w:tabs>
          <w:tab w:val="left" w:pos="4253"/>
        </w:tabs>
        <w:spacing w:after="0" w:line="360" w:lineRule="auto"/>
        <w:jc w:val="both"/>
        <w:rPr>
          <w:rFonts w:ascii="Times New Roman" w:hAnsi="Times New Roman" w:cs="Times New Roman"/>
          <w:b/>
          <w:sz w:val="24"/>
          <w:szCs w:val="24"/>
        </w:rPr>
      </w:pPr>
    </w:p>
    <w:p w14:paraId="56CCFD38" w14:textId="77777777" w:rsidR="007363D7" w:rsidRDefault="007363D7">
      <w:pPr>
        <w:tabs>
          <w:tab w:val="left" w:pos="4253"/>
        </w:tabs>
        <w:spacing w:after="0" w:line="360" w:lineRule="auto"/>
        <w:jc w:val="both"/>
        <w:rPr>
          <w:rFonts w:ascii="Times New Roman" w:hAnsi="Times New Roman" w:cs="Times New Roman"/>
          <w:b/>
          <w:sz w:val="24"/>
          <w:szCs w:val="24"/>
        </w:rPr>
      </w:pPr>
    </w:p>
    <w:p w14:paraId="111B2337" w14:textId="77777777" w:rsidR="007363D7" w:rsidRDefault="007363D7">
      <w:pPr>
        <w:tabs>
          <w:tab w:val="left" w:pos="4253"/>
        </w:tabs>
        <w:spacing w:after="0" w:line="360" w:lineRule="auto"/>
        <w:jc w:val="both"/>
        <w:rPr>
          <w:rFonts w:ascii="Times New Roman" w:hAnsi="Times New Roman" w:cs="Times New Roman"/>
          <w:b/>
          <w:sz w:val="24"/>
          <w:szCs w:val="24"/>
        </w:rPr>
      </w:pPr>
    </w:p>
    <w:p w14:paraId="5922AE99" w14:textId="77777777" w:rsidR="007363D7" w:rsidRDefault="007363D7">
      <w:pPr>
        <w:tabs>
          <w:tab w:val="left" w:pos="4253"/>
        </w:tabs>
        <w:spacing w:after="0" w:line="360" w:lineRule="auto"/>
        <w:jc w:val="both"/>
        <w:rPr>
          <w:rFonts w:ascii="Times New Roman" w:hAnsi="Times New Roman" w:cs="Times New Roman"/>
          <w:b/>
          <w:sz w:val="24"/>
          <w:szCs w:val="24"/>
        </w:rPr>
      </w:pPr>
    </w:p>
    <w:p w14:paraId="22911793" w14:textId="77777777" w:rsidR="007363D7" w:rsidRDefault="007363D7">
      <w:pPr>
        <w:tabs>
          <w:tab w:val="left" w:pos="4253"/>
        </w:tabs>
        <w:spacing w:after="0" w:line="360" w:lineRule="auto"/>
        <w:jc w:val="both"/>
        <w:rPr>
          <w:rFonts w:ascii="Times New Roman" w:hAnsi="Times New Roman" w:cs="Times New Roman"/>
          <w:b/>
          <w:sz w:val="24"/>
          <w:szCs w:val="24"/>
        </w:rPr>
      </w:pPr>
    </w:p>
    <w:p w14:paraId="33421CC6" w14:textId="77777777" w:rsidR="007363D7" w:rsidRDefault="007363D7">
      <w:pPr>
        <w:tabs>
          <w:tab w:val="left" w:pos="4253"/>
        </w:tabs>
        <w:spacing w:after="0" w:line="360" w:lineRule="auto"/>
        <w:jc w:val="both"/>
        <w:rPr>
          <w:rFonts w:ascii="Times New Roman" w:hAnsi="Times New Roman" w:cs="Times New Roman"/>
          <w:b/>
          <w:sz w:val="24"/>
          <w:szCs w:val="24"/>
        </w:rPr>
      </w:pPr>
    </w:p>
    <w:p w14:paraId="0A569E84" w14:textId="77777777" w:rsidR="007363D7" w:rsidRDefault="007363D7">
      <w:pPr>
        <w:tabs>
          <w:tab w:val="left" w:pos="4253"/>
        </w:tabs>
        <w:spacing w:after="0" w:line="360" w:lineRule="auto"/>
        <w:jc w:val="both"/>
        <w:rPr>
          <w:rFonts w:ascii="Times New Roman" w:hAnsi="Times New Roman" w:cs="Times New Roman"/>
          <w:b/>
          <w:sz w:val="24"/>
          <w:szCs w:val="24"/>
        </w:rPr>
      </w:pPr>
    </w:p>
    <w:p w14:paraId="380BE57A" w14:textId="77777777" w:rsidR="007363D7" w:rsidRDefault="007363D7">
      <w:pPr>
        <w:tabs>
          <w:tab w:val="left" w:pos="4253"/>
        </w:tabs>
        <w:spacing w:after="0" w:line="360" w:lineRule="auto"/>
        <w:jc w:val="both"/>
        <w:rPr>
          <w:rFonts w:ascii="Times New Roman" w:hAnsi="Times New Roman" w:cs="Times New Roman"/>
          <w:b/>
          <w:sz w:val="24"/>
          <w:szCs w:val="24"/>
        </w:rPr>
      </w:pPr>
    </w:p>
    <w:p w14:paraId="3B6F43A6" w14:textId="77777777" w:rsidR="007363D7" w:rsidRDefault="007363D7">
      <w:pPr>
        <w:tabs>
          <w:tab w:val="left" w:pos="4253"/>
        </w:tabs>
        <w:spacing w:after="0" w:line="360" w:lineRule="auto"/>
        <w:jc w:val="both"/>
        <w:rPr>
          <w:rFonts w:ascii="Times New Roman" w:hAnsi="Times New Roman" w:cs="Times New Roman"/>
          <w:b/>
          <w:sz w:val="24"/>
          <w:szCs w:val="24"/>
        </w:rPr>
      </w:pPr>
    </w:p>
    <w:p w14:paraId="36831856" w14:textId="77777777" w:rsidR="007363D7" w:rsidRDefault="007363D7">
      <w:pPr>
        <w:tabs>
          <w:tab w:val="left" w:pos="4253"/>
        </w:tabs>
        <w:spacing w:after="0" w:line="360" w:lineRule="auto"/>
        <w:jc w:val="both"/>
        <w:rPr>
          <w:rFonts w:ascii="Times New Roman" w:hAnsi="Times New Roman" w:cs="Times New Roman"/>
          <w:b/>
          <w:sz w:val="24"/>
          <w:szCs w:val="24"/>
        </w:rPr>
      </w:pPr>
    </w:p>
    <w:p w14:paraId="5E497DB2" w14:textId="77777777" w:rsidR="007363D7" w:rsidRDefault="007363D7">
      <w:pPr>
        <w:tabs>
          <w:tab w:val="left" w:pos="4253"/>
        </w:tabs>
        <w:spacing w:after="0" w:line="360" w:lineRule="auto"/>
        <w:jc w:val="both"/>
        <w:rPr>
          <w:rFonts w:ascii="Times New Roman" w:hAnsi="Times New Roman" w:cs="Times New Roman"/>
          <w:b/>
          <w:sz w:val="24"/>
          <w:szCs w:val="24"/>
        </w:rPr>
      </w:pPr>
    </w:p>
    <w:p w14:paraId="4468096E" w14:textId="77777777" w:rsidR="007363D7" w:rsidRDefault="007363D7">
      <w:pPr>
        <w:tabs>
          <w:tab w:val="left" w:pos="4253"/>
        </w:tabs>
        <w:spacing w:after="0" w:line="360" w:lineRule="auto"/>
        <w:jc w:val="both"/>
        <w:rPr>
          <w:rFonts w:ascii="Times New Roman" w:hAnsi="Times New Roman" w:cs="Times New Roman"/>
          <w:b/>
          <w:sz w:val="24"/>
          <w:szCs w:val="24"/>
        </w:rPr>
      </w:pPr>
    </w:p>
    <w:p w14:paraId="663E8CC9" w14:textId="77777777" w:rsidR="007363D7" w:rsidRDefault="007363D7">
      <w:pPr>
        <w:tabs>
          <w:tab w:val="left" w:pos="4253"/>
        </w:tabs>
        <w:spacing w:after="0" w:line="360" w:lineRule="auto"/>
        <w:jc w:val="both"/>
        <w:rPr>
          <w:rFonts w:ascii="Times New Roman" w:hAnsi="Times New Roman" w:cs="Times New Roman"/>
          <w:b/>
          <w:sz w:val="24"/>
          <w:szCs w:val="24"/>
        </w:rPr>
      </w:pPr>
    </w:p>
    <w:p w14:paraId="08ABF455" w14:textId="77777777" w:rsidR="007363D7" w:rsidRDefault="007363D7">
      <w:pPr>
        <w:tabs>
          <w:tab w:val="left" w:pos="4253"/>
        </w:tabs>
        <w:spacing w:after="0" w:line="360" w:lineRule="auto"/>
        <w:jc w:val="both"/>
        <w:rPr>
          <w:rFonts w:ascii="Times New Roman" w:hAnsi="Times New Roman" w:cs="Times New Roman"/>
          <w:b/>
          <w:sz w:val="24"/>
          <w:szCs w:val="24"/>
        </w:rPr>
      </w:pPr>
    </w:p>
    <w:p w14:paraId="47C91747" w14:textId="77777777" w:rsidR="007363D7" w:rsidRDefault="007363D7">
      <w:pPr>
        <w:tabs>
          <w:tab w:val="left" w:pos="4253"/>
        </w:tabs>
        <w:spacing w:after="0" w:line="360" w:lineRule="auto"/>
        <w:jc w:val="both"/>
        <w:rPr>
          <w:rFonts w:ascii="Times New Roman" w:hAnsi="Times New Roman" w:cs="Times New Roman"/>
          <w:b/>
          <w:sz w:val="24"/>
          <w:szCs w:val="24"/>
        </w:rPr>
      </w:pPr>
    </w:p>
    <w:p w14:paraId="088ED3B1" w14:textId="77777777" w:rsidR="007363D7" w:rsidRDefault="007363D7">
      <w:pPr>
        <w:tabs>
          <w:tab w:val="left" w:pos="4253"/>
        </w:tabs>
        <w:spacing w:after="0" w:line="360" w:lineRule="auto"/>
        <w:jc w:val="both"/>
        <w:rPr>
          <w:rFonts w:ascii="Times New Roman" w:hAnsi="Times New Roman" w:cs="Times New Roman"/>
          <w:b/>
          <w:sz w:val="24"/>
          <w:szCs w:val="24"/>
        </w:rPr>
      </w:pPr>
    </w:p>
    <w:p w14:paraId="6A5BD90F" w14:textId="77777777" w:rsidR="007363D7" w:rsidRDefault="007363D7">
      <w:pPr>
        <w:tabs>
          <w:tab w:val="left" w:pos="4253"/>
        </w:tabs>
        <w:spacing w:after="0" w:line="360" w:lineRule="auto"/>
        <w:jc w:val="both"/>
        <w:rPr>
          <w:rFonts w:ascii="Times New Roman" w:hAnsi="Times New Roman" w:cs="Times New Roman"/>
          <w:b/>
          <w:sz w:val="24"/>
          <w:szCs w:val="24"/>
        </w:rPr>
      </w:pPr>
    </w:p>
    <w:p w14:paraId="60A2F149" w14:textId="77777777" w:rsidR="007363D7" w:rsidRDefault="007363D7">
      <w:pPr>
        <w:tabs>
          <w:tab w:val="left" w:pos="4253"/>
        </w:tabs>
        <w:spacing w:after="0" w:line="360" w:lineRule="auto"/>
        <w:jc w:val="both"/>
        <w:rPr>
          <w:rFonts w:ascii="Times New Roman" w:hAnsi="Times New Roman" w:cs="Times New Roman"/>
          <w:b/>
          <w:sz w:val="24"/>
          <w:szCs w:val="24"/>
        </w:rPr>
      </w:pPr>
    </w:p>
    <w:p w14:paraId="660F5961" w14:textId="77777777" w:rsidR="007363D7" w:rsidRDefault="007363D7">
      <w:pPr>
        <w:tabs>
          <w:tab w:val="left" w:pos="4253"/>
        </w:tabs>
        <w:spacing w:after="0" w:line="360" w:lineRule="auto"/>
        <w:jc w:val="both"/>
        <w:rPr>
          <w:rFonts w:ascii="Times New Roman" w:hAnsi="Times New Roman" w:cs="Times New Roman"/>
          <w:b/>
          <w:sz w:val="24"/>
          <w:szCs w:val="24"/>
        </w:rPr>
      </w:pPr>
    </w:p>
    <w:p w14:paraId="75E4D299" w14:textId="77777777" w:rsidR="007363D7" w:rsidRDefault="007363D7">
      <w:pPr>
        <w:tabs>
          <w:tab w:val="left" w:pos="4253"/>
        </w:tabs>
        <w:spacing w:after="0" w:line="360" w:lineRule="auto"/>
        <w:jc w:val="both"/>
        <w:rPr>
          <w:rFonts w:ascii="Times New Roman" w:hAnsi="Times New Roman" w:cs="Times New Roman"/>
          <w:b/>
          <w:sz w:val="24"/>
          <w:szCs w:val="24"/>
        </w:rPr>
      </w:pPr>
    </w:p>
    <w:p w14:paraId="66703B27" w14:textId="77777777" w:rsidR="007363D7" w:rsidRDefault="007363D7">
      <w:pPr>
        <w:tabs>
          <w:tab w:val="left" w:pos="4253"/>
        </w:tabs>
        <w:spacing w:after="0" w:line="360" w:lineRule="auto"/>
        <w:jc w:val="both"/>
        <w:rPr>
          <w:rFonts w:ascii="Times New Roman" w:hAnsi="Times New Roman" w:cs="Times New Roman"/>
          <w:b/>
          <w:sz w:val="24"/>
          <w:szCs w:val="24"/>
        </w:rPr>
      </w:pPr>
    </w:p>
    <w:p w14:paraId="7A9A45DE" w14:textId="77777777" w:rsidR="007363D7" w:rsidRDefault="007363D7">
      <w:pPr>
        <w:tabs>
          <w:tab w:val="left" w:pos="4253"/>
        </w:tabs>
        <w:spacing w:after="0" w:line="360" w:lineRule="auto"/>
        <w:jc w:val="both"/>
        <w:rPr>
          <w:rFonts w:ascii="Times New Roman" w:hAnsi="Times New Roman" w:cs="Times New Roman"/>
          <w:b/>
          <w:sz w:val="24"/>
          <w:szCs w:val="24"/>
        </w:rPr>
      </w:pPr>
    </w:p>
    <w:p w14:paraId="0B775BC6" w14:textId="77777777" w:rsidR="007363D7" w:rsidRDefault="007363D7">
      <w:pPr>
        <w:tabs>
          <w:tab w:val="left" w:pos="4253"/>
        </w:tabs>
        <w:spacing w:after="0" w:line="360" w:lineRule="auto"/>
        <w:jc w:val="both"/>
        <w:rPr>
          <w:rFonts w:ascii="Times New Roman" w:hAnsi="Times New Roman" w:cs="Times New Roman"/>
          <w:b/>
          <w:sz w:val="24"/>
          <w:szCs w:val="24"/>
        </w:rPr>
      </w:pPr>
    </w:p>
    <w:p w14:paraId="7D0873CC" w14:textId="77777777" w:rsidR="007363D7" w:rsidRDefault="007363D7">
      <w:pPr>
        <w:tabs>
          <w:tab w:val="left" w:pos="4253"/>
        </w:tabs>
        <w:spacing w:after="0" w:line="360" w:lineRule="auto"/>
        <w:jc w:val="both"/>
        <w:rPr>
          <w:rFonts w:ascii="Times New Roman" w:hAnsi="Times New Roman" w:cs="Times New Roman"/>
          <w:b/>
          <w:sz w:val="24"/>
          <w:szCs w:val="24"/>
        </w:rPr>
      </w:pPr>
    </w:p>
    <w:p w14:paraId="484F5424" w14:textId="77777777" w:rsidR="007363D7" w:rsidRDefault="007363D7">
      <w:pPr>
        <w:tabs>
          <w:tab w:val="left" w:pos="4253"/>
        </w:tabs>
        <w:spacing w:after="0" w:line="360" w:lineRule="auto"/>
        <w:jc w:val="both"/>
        <w:rPr>
          <w:rFonts w:ascii="Times New Roman" w:hAnsi="Times New Roman" w:cs="Times New Roman"/>
          <w:b/>
          <w:sz w:val="24"/>
          <w:szCs w:val="24"/>
        </w:rPr>
      </w:pPr>
    </w:p>
    <w:p w14:paraId="265BCCCF" w14:textId="77777777" w:rsidR="007363D7" w:rsidRDefault="007363D7">
      <w:pPr>
        <w:tabs>
          <w:tab w:val="left" w:pos="4253"/>
        </w:tabs>
        <w:spacing w:after="0" w:line="360" w:lineRule="auto"/>
        <w:jc w:val="both"/>
        <w:rPr>
          <w:rFonts w:ascii="Times New Roman" w:hAnsi="Times New Roman" w:cs="Times New Roman"/>
          <w:b/>
          <w:sz w:val="24"/>
          <w:szCs w:val="24"/>
        </w:rPr>
      </w:pPr>
    </w:p>
    <w:p w14:paraId="2ACCF1F9" w14:textId="77777777" w:rsidR="007363D7" w:rsidRDefault="007363D7">
      <w:pPr>
        <w:tabs>
          <w:tab w:val="left" w:pos="4253"/>
        </w:tabs>
        <w:spacing w:after="0" w:line="360" w:lineRule="auto"/>
        <w:jc w:val="both"/>
        <w:rPr>
          <w:rFonts w:ascii="Times New Roman" w:hAnsi="Times New Roman" w:cs="Times New Roman"/>
          <w:b/>
          <w:sz w:val="24"/>
          <w:szCs w:val="24"/>
        </w:rPr>
      </w:pPr>
    </w:p>
    <w:p w14:paraId="136BAFF5" w14:textId="77777777" w:rsidR="007363D7" w:rsidRDefault="007363D7">
      <w:pPr>
        <w:tabs>
          <w:tab w:val="left" w:pos="4253"/>
        </w:tabs>
        <w:spacing w:after="0" w:line="360" w:lineRule="auto"/>
        <w:jc w:val="both"/>
        <w:rPr>
          <w:rFonts w:ascii="Times New Roman" w:hAnsi="Times New Roman" w:cs="Times New Roman"/>
          <w:b/>
          <w:sz w:val="24"/>
          <w:szCs w:val="24"/>
        </w:rPr>
      </w:pPr>
    </w:p>
    <w:p w14:paraId="2549FCF5" w14:textId="77777777" w:rsidR="007363D7" w:rsidRDefault="007363D7">
      <w:pPr>
        <w:tabs>
          <w:tab w:val="left" w:pos="4253"/>
        </w:tabs>
        <w:spacing w:after="0" w:line="360" w:lineRule="auto"/>
        <w:jc w:val="both"/>
        <w:rPr>
          <w:rFonts w:ascii="Times New Roman" w:hAnsi="Times New Roman" w:cs="Times New Roman"/>
          <w:b/>
          <w:sz w:val="24"/>
          <w:szCs w:val="24"/>
        </w:rPr>
      </w:pPr>
    </w:p>
    <w:p w14:paraId="227A0A43" w14:textId="77777777" w:rsidR="007363D7" w:rsidRDefault="007363D7">
      <w:pPr>
        <w:tabs>
          <w:tab w:val="left" w:pos="4253"/>
        </w:tabs>
        <w:spacing w:after="0" w:line="360" w:lineRule="auto"/>
        <w:jc w:val="both"/>
        <w:rPr>
          <w:rFonts w:ascii="Times New Roman" w:hAnsi="Times New Roman" w:cs="Times New Roman"/>
          <w:b/>
          <w:sz w:val="24"/>
          <w:szCs w:val="24"/>
        </w:rPr>
      </w:pPr>
    </w:p>
    <w:p w14:paraId="3EE87C37" w14:textId="77777777" w:rsidR="007363D7" w:rsidRDefault="007363D7">
      <w:pPr>
        <w:tabs>
          <w:tab w:val="left" w:pos="4253"/>
        </w:tabs>
        <w:spacing w:after="0" w:line="360" w:lineRule="auto"/>
        <w:jc w:val="both"/>
        <w:rPr>
          <w:rFonts w:ascii="Times New Roman" w:hAnsi="Times New Roman" w:cs="Times New Roman"/>
          <w:b/>
          <w:sz w:val="24"/>
          <w:szCs w:val="24"/>
        </w:rPr>
      </w:pPr>
    </w:p>
    <w:p w14:paraId="77F21594" w14:textId="77777777" w:rsidR="007363D7" w:rsidRDefault="007363D7">
      <w:pPr>
        <w:tabs>
          <w:tab w:val="left" w:pos="4253"/>
        </w:tabs>
        <w:spacing w:after="0" w:line="360" w:lineRule="auto"/>
        <w:jc w:val="both"/>
        <w:rPr>
          <w:rFonts w:ascii="Times New Roman" w:hAnsi="Times New Roman" w:cs="Times New Roman"/>
          <w:b/>
          <w:sz w:val="24"/>
          <w:szCs w:val="24"/>
        </w:rPr>
      </w:pPr>
    </w:p>
    <w:p w14:paraId="1D32D989" w14:textId="77777777" w:rsidR="007363D7" w:rsidRDefault="007363D7">
      <w:pPr>
        <w:tabs>
          <w:tab w:val="left" w:pos="4253"/>
        </w:tabs>
        <w:spacing w:after="0" w:line="360" w:lineRule="auto"/>
        <w:jc w:val="both"/>
        <w:rPr>
          <w:rFonts w:ascii="Times New Roman" w:hAnsi="Times New Roman" w:cs="Times New Roman"/>
          <w:b/>
          <w:sz w:val="24"/>
          <w:szCs w:val="24"/>
        </w:rPr>
      </w:pPr>
    </w:p>
    <w:p w14:paraId="42D01F88" w14:textId="77777777" w:rsidR="007363D7" w:rsidRDefault="007363D7">
      <w:pPr>
        <w:tabs>
          <w:tab w:val="left" w:pos="4253"/>
        </w:tabs>
        <w:spacing w:after="0" w:line="360" w:lineRule="auto"/>
        <w:jc w:val="both"/>
        <w:rPr>
          <w:rFonts w:ascii="Times New Roman" w:hAnsi="Times New Roman" w:cs="Times New Roman"/>
          <w:b/>
          <w:sz w:val="24"/>
          <w:szCs w:val="24"/>
        </w:rPr>
      </w:pPr>
    </w:p>
    <w:p w14:paraId="4556782D" w14:textId="77777777" w:rsidR="007363D7" w:rsidRDefault="007363D7">
      <w:pPr>
        <w:tabs>
          <w:tab w:val="left" w:pos="4253"/>
        </w:tabs>
        <w:spacing w:after="0" w:line="360" w:lineRule="auto"/>
        <w:jc w:val="both"/>
        <w:rPr>
          <w:rFonts w:ascii="Times New Roman" w:hAnsi="Times New Roman" w:cs="Times New Roman"/>
          <w:b/>
          <w:sz w:val="24"/>
          <w:szCs w:val="24"/>
        </w:rPr>
      </w:pPr>
    </w:p>
    <w:p w14:paraId="214D3309" w14:textId="77777777" w:rsidR="007363D7" w:rsidRDefault="007363D7">
      <w:pPr>
        <w:tabs>
          <w:tab w:val="left" w:pos="4253"/>
        </w:tabs>
        <w:spacing w:after="0" w:line="360" w:lineRule="auto"/>
        <w:jc w:val="both"/>
        <w:rPr>
          <w:rFonts w:ascii="Times New Roman" w:hAnsi="Times New Roman" w:cs="Times New Roman"/>
          <w:b/>
          <w:sz w:val="24"/>
          <w:szCs w:val="24"/>
        </w:rPr>
      </w:pPr>
    </w:p>
    <w:p w14:paraId="29ABAE32" w14:textId="77777777" w:rsidR="007363D7" w:rsidRDefault="007363D7">
      <w:pPr>
        <w:spacing w:after="0" w:line="360" w:lineRule="auto"/>
        <w:ind w:hanging="900"/>
        <w:jc w:val="center"/>
        <w:rPr>
          <w:rFonts w:ascii="Times New Roman" w:hAnsi="Times New Roman" w:cs="Times New Roman"/>
          <w:b/>
          <w:bCs/>
          <w:sz w:val="24"/>
          <w:szCs w:val="24"/>
        </w:rPr>
        <w:sectPr w:rsidR="007363D7">
          <w:type w:val="continuous"/>
          <w:pgSz w:w="11907" w:h="16839"/>
          <w:pgMar w:top="1440" w:right="1440" w:bottom="1440" w:left="1440" w:header="720" w:footer="720" w:gutter="0"/>
          <w:cols w:num="2" w:space="720" w:equalWidth="0">
            <w:col w:w="4301" w:space="425"/>
            <w:col w:w="4301"/>
          </w:cols>
          <w:docGrid w:linePitch="360"/>
        </w:sectPr>
      </w:pPr>
    </w:p>
    <w:p w14:paraId="3A468A68" w14:textId="77777777" w:rsidR="007363D7" w:rsidRDefault="007363D7">
      <w:pPr>
        <w:spacing w:after="0" w:line="360" w:lineRule="auto"/>
        <w:ind w:hanging="900"/>
        <w:jc w:val="center"/>
        <w:rPr>
          <w:rFonts w:ascii="Times New Roman" w:hAnsi="Times New Roman" w:cs="Times New Roman"/>
          <w:b/>
          <w:bCs/>
          <w:sz w:val="24"/>
          <w:szCs w:val="24"/>
        </w:rPr>
      </w:pPr>
    </w:p>
    <w:p w14:paraId="3F38943E" w14:textId="77777777" w:rsidR="007363D7" w:rsidRDefault="0091657D" w:rsidP="00E2074F">
      <w:pPr>
        <w:spacing w:after="0" w:line="360" w:lineRule="auto"/>
        <w:ind w:hanging="900"/>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1. Effect of leaf clipping and split application of nitrogen on yield, nutrient uptake, and NUE of bridegroom rice</w:t>
      </w:r>
    </w:p>
    <w:tbl>
      <w:tblPr>
        <w:tblStyle w:val="TableGrid"/>
        <w:tblpPr w:leftFromText="180" w:rightFromText="180" w:vertAnchor="page" w:horzAnchor="page" w:tblpX="1094" w:tblpY="2411"/>
        <w:tblW w:w="10188" w:type="dxa"/>
        <w:tblLayout w:type="fixed"/>
        <w:tblLook w:val="04A0" w:firstRow="1" w:lastRow="0" w:firstColumn="1" w:lastColumn="0" w:noHBand="0" w:noVBand="1"/>
      </w:tblPr>
      <w:tblGrid>
        <w:gridCol w:w="1728"/>
        <w:gridCol w:w="1170"/>
        <w:gridCol w:w="1170"/>
        <w:gridCol w:w="1170"/>
        <w:gridCol w:w="1440"/>
        <w:gridCol w:w="1350"/>
        <w:gridCol w:w="1080"/>
        <w:gridCol w:w="1080"/>
      </w:tblGrid>
      <w:tr w:rsidR="007363D7" w14:paraId="2EB8AEEE" w14:textId="77777777">
        <w:trPr>
          <w:trHeight w:val="510"/>
        </w:trPr>
        <w:tc>
          <w:tcPr>
            <w:tcW w:w="1728" w:type="dxa"/>
            <w:vMerge w:val="restart"/>
            <w:tcBorders>
              <w:top w:val="double" w:sz="4" w:space="0" w:color="auto"/>
              <w:left w:val="double" w:sz="4" w:space="0" w:color="auto"/>
              <w:right w:val="double" w:sz="4" w:space="0" w:color="auto"/>
            </w:tcBorders>
            <w:vAlign w:val="center"/>
          </w:tcPr>
          <w:p w14:paraId="789BEDE7"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2340" w:type="dxa"/>
            <w:gridSpan w:val="2"/>
            <w:tcBorders>
              <w:top w:val="double" w:sz="4" w:space="0" w:color="auto"/>
              <w:left w:val="double" w:sz="4" w:space="0" w:color="auto"/>
              <w:bottom w:val="double" w:sz="4" w:space="0" w:color="auto"/>
              <w:right w:val="double" w:sz="4" w:space="0" w:color="auto"/>
            </w:tcBorders>
            <w:vAlign w:val="center"/>
          </w:tcPr>
          <w:p w14:paraId="1102BFE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Yield (kg/ha)</w:t>
            </w:r>
          </w:p>
        </w:tc>
        <w:tc>
          <w:tcPr>
            <w:tcW w:w="3960" w:type="dxa"/>
            <w:gridSpan w:val="3"/>
            <w:tcBorders>
              <w:top w:val="double" w:sz="4" w:space="0" w:color="auto"/>
              <w:left w:val="double" w:sz="4" w:space="0" w:color="auto"/>
              <w:bottom w:val="double" w:sz="4" w:space="0" w:color="auto"/>
              <w:right w:val="double" w:sz="4" w:space="0" w:color="auto"/>
            </w:tcBorders>
            <w:vAlign w:val="center"/>
          </w:tcPr>
          <w:p w14:paraId="318842CE"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Nutrient uptake(kg/ha)</w:t>
            </w:r>
          </w:p>
        </w:tc>
        <w:tc>
          <w:tcPr>
            <w:tcW w:w="2160" w:type="dxa"/>
            <w:gridSpan w:val="2"/>
            <w:tcBorders>
              <w:top w:val="double" w:sz="4" w:space="0" w:color="auto"/>
              <w:left w:val="double" w:sz="4" w:space="0" w:color="auto"/>
              <w:bottom w:val="double" w:sz="4" w:space="0" w:color="auto"/>
              <w:right w:val="double" w:sz="4" w:space="0" w:color="auto"/>
            </w:tcBorders>
            <w:vAlign w:val="center"/>
          </w:tcPr>
          <w:p w14:paraId="53779C6C"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NUE</w:t>
            </w:r>
          </w:p>
        </w:tc>
      </w:tr>
      <w:tr w:rsidR="007363D7" w14:paraId="3BCCFDA3" w14:textId="77777777">
        <w:trPr>
          <w:trHeight w:val="882"/>
        </w:trPr>
        <w:tc>
          <w:tcPr>
            <w:tcW w:w="1728" w:type="dxa"/>
            <w:vMerge/>
            <w:tcBorders>
              <w:left w:val="double" w:sz="4" w:space="0" w:color="auto"/>
              <w:bottom w:val="double" w:sz="4" w:space="0" w:color="auto"/>
              <w:right w:val="double" w:sz="4" w:space="0" w:color="auto"/>
            </w:tcBorders>
            <w:vAlign w:val="center"/>
          </w:tcPr>
          <w:p w14:paraId="7E1BB62D"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0828D4C3"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Grain</w:t>
            </w:r>
          </w:p>
          <w:p w14:paraId="2176EC6C"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6A58ABD2"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Straw</w:t>
            </w:r>
          </w:p>
          <w:p w14:paraId="66C48728"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1C81EAA4" w14:textId="77777777" w:rsidR="007363D7" w:rsidRDefault="007363D7">
            <w:pPr>
              <w:spacing w:after="0" w:line="240" w:lineRule="auto"/>
              <w:jc w:val="center"/>
              <w:rPr>
                <w:rFonts w:ascii="Times New Roman" w:hAnsi="Times New Roman" w:cs="Times New Roman"/>
                <w:b/>
                <w:sz w:val="24"/>
                <w:szCs w:val="24"/>
              </w:rPr>
            </w:pPr>
          </w:p>
          <w:p w14:paraId="3F1358A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p>
          <w:p w14:paraId="643C54DB" w14:textId="77777777" w:rsidR="007363D7" w:rsidRDefault="007363D7">
            <w:pPr>
              <w:spacing w:after="0" w:line="240" w:lineRule="auto"/>
              <w:jc w:val="center"/>
              <w:rPr>
                <w:rFonts w:ascii="Times New Roman" w:hAnsi="Times New Roman" w:cs="Times New Roman"/>
                <w:b/>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7990481F"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1350" w:type="dxa"/>
            <w:tcBorders>
              <w:top w:val="double" w:sz="4" w:space="0" w:color="auto"/>
              <w:left w:val="double" w:sz="4" w:space="0" w:color="auto"/>
              <w:bottom w:val="double" w:sz="4" w:space="0" w:color="auto"/>
              <w:right w:val="double" w:sz="4" w:space="0" w:color="auto"/>
            </w:tcBorders>
            <w:vAlign w:val="center"/>
          </w:tcPr>
          <w:p w14:paraId="2F2BC30D"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p>
        </w:tc>
        <w:tc>
          <w:tcPr>
            <w:tcW w:w="1080" w:type="dxa"/>
            <w:tcBorders>
              <w:top w:val="double" w:sz="4" w:space="0" w:color="auto"/>
              <w:left w:val="double" w:sz="4" w:space="0" w:color="auto"/>
              <w:bottom w:val="double" w:sz="4" w:space="0" w:color="auto"/>
              <w:right w:val="double" w:sz="4" w:space="0" w:color="auto"/>
            </w:tcBorders>
            <w:vAlign w:val="center"/>
          </w:tcPr>
          <w:p w14:paraId="3CE691E1"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AE</w:t>
            </w:r>
          </w:p>
          <w:p w14:paraId="74773B81"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(kg/kg)</w:t>
            </w:r>
          </w:p>
        </w:tc>
        <w:tc>
          <w:tcPr>
            <w:tcW w:w="1080" w:type="dxa"/>
            <w:tcBorders>
              <w:top w:val="double" w:sz="4" w:space="0" w:color="auto"/>
              <w:left w:val="double" w:sz="4" w:space="0" w:color="auto"/>
              <w:bottom w:val="double" w:sz="4" w:space="0" w:color="auto"/>
              <w:right w:val="double" w:sz="4" w:space="0" w:color="auto"/>
            </w:tcBorders>
            <w:vAlign w:val="center"/>
          </w:tcPr>
          <w:p w14:paraId="1D32AABE"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ANR (%)</w:t>
            </w:r>
          </w:p>
        </w:tc>
      </w:tr>
      <w:tr w:rsidR="007363D7" w14:paraId="68008B3F"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422B1C0C"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Factor - I</w:t>
            </w:r>
          </w:p>
        </w:tc>
        <w:tc>
          <w:tcPr>
            <w:tcW w:w="1170" w:type="dxa"/>
            <w:tcBorders>
              <w:top w:val="double" w:sz="4" w:space="0" w:color="auto"/>
              <w:left w:val="double" w:sz="4" w:space="0" w:color="auto"/>
              <w:bottom w:val="double" w:sz="4" w:space="0" w:color="auto"/>
              <w:right w:val="double" w:sz="4" w:space="0" w:color="auto"/>
            </w:tcBorders>
          </w:tcPr>
          <w:p w14:paraId="0ADFDD4B"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tcPr>
          <w:p w14:paraId="49392D0F"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318275BC" w14:textId="77777777" w:rsidR="007363D7" w:rsidRDefault="007363D7">
            <w:pPr>
              <w:spacing w:after="0" w:line="240" w:lineRule="auto"/>
              <w:jc w:val="center"/>
              <w:rPr>
                <w:rFonts w:ascii="Times New Roman" w:hAnsi="Times New Roman" w:cs="Times New Roman"/>
                <w:b/>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74EB8C9A" w14:textId="77777777" w:rsidR="007363D7" w:rsidRDefault="007363D7">
            <w:pPr>
              <w:spacing w:after="0" w:line="240" w:lineRule="auto"/>
              <w:jc w:val="center"/>
              <w:rPr>
                <w:rFonts w:ascii="Times New Roman" w:hAnsi="Times New Roman" w:cs="Times New Roman"/>
                <w:b/>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0B7DF1F3" w14:textId="77777777" w:rsidR="007363D7" w:rsidRDefault="007363D7">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79B7B072" w14:textId="77777777" w:rsidR="007363D7" w:rsidRDefault="007363D7">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16F8F5F6" w14:textId="77777777" w:rsidR="007363D7" w:rsidRDefault="007363D7">
            <w:pPr>
              <w:spacing w:after="0" w:line="240" w:lineRule="auto"/>
              <w:jc w:val="center"/>
              <w:rPr>
                <w:rFonts w:ascii="Times New Roman" w:hAnsi="Times New Roman" w:cs="Times New Roman"/>
                <w:b/>
                <w:sz w:val="24"/>
                <w:szCs w:val="24"/>
              </w:rPr>
            </w:pPr>
          </w:p>
        </w:tc>
      </w:tr>
      <w:tr w:rsidR="007363D7" w14:paraId="27506FB7" w14:textId="77777777">
        <w:trPr>
          <w:trHeight w:val="29"/>
        </w:trPr>
        <w:tc>
          <w:tcPr>
            <w:tcW w:w="1728" w:type="dxa"/>
            <w:tcBorders>
              <w:top w:val="double" w:sz="4" w:space="0" w:color="auto"/>
              <w:left w:val="double" w:sz="4" w:space="0" w:color="auto"/>
              <w:right w:val="double" w:sz="4" w:space="0" w:color="auto"/>
            </w:tcBorders>
            <w:vAlign w:val="center"/>
          </w:tcPr>
          <w:p w14:paraId="77EAE885"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w:t>
            </w:r>
          </w:p>
        </w:tc>
        <w:tc>
          <w:tcPr>
            <w:tcW w:w="1170" w:type="dxa"/>
            <w:tcBorders>
              <w:top w:val="double" w:sz="4" w:space="0" w:color="auto"/>
              <w:left w:val="double" w:sz="4" w:space="0" w:color="auto"/>
              <w:right w:val="double" w:sz="4" w:space="0" w:color="auto"/>
            </w:tcBorders>
          </w:tcPr>
          <w:p w14:paraId="09E7211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2826</w:t>
            </w:r>
          </w:p>
        </w:tc>
        <w:tc>
          <w:tcPr>
            <w:tcW w:w="1170" w:type="dxa"/>
            <w:tcBorders>
              <w:top w:val="double" w:sz="4" w:space="0" w:color="auto"/>
              <w:left w:val="double" w:sz="4" w:space="0" w:color="auto"/>
              <w:right w:val="double" w:sz="4" w:space="0" w:color="auto"/>
            </w:tcBorders>
          </w:tcPr>
          <w:p w14:paraId="02ED430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4895</w:t>
            </w:r>
          </w:p>
        </w:tc>
        <w:tc>
          <w:tcPr>
            <w:tcW w:w="1170" w:type="dxa"/>
            <w:tcBorders>
              <w:top w:val="double" w:sz="4" w:space="0" w:color="auto"/>
              <w:left w:val="double" w:sz="4" w:space="0" w:color="auto"/>
              <w:right w:val="double" w:sz="4" w:space="0" w:color="auto"/>
            </w:tcBorders>
            <w:vAlign w:val="center"/>
          </w:tcPr>
          <w:p w14:paraId="63321F7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213.47</w:t>
            </w:r>
          </w:p>
        </w:tc>
        <w:tc>
          <w:tcPr>
            <w:tcW w:w="1440" w:type="dxa"/>
            <w:tcBorders>
              <w:top w:val="double" w:sz="4" w:space="0" w:color="auto"/>
              <w:left w:val="double" w:sz="4" w:space="0" w:color="auto"/>
              <w:right w:val="double" w:sz="4" w:space="0" w:color="auto"/>
            </w:tcBorders>
            <w:vAlign w:val="center"/>
          </w:tcPr>
          <w:p w14:paraId="14ED041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19.68</w:t>
            </w:r>
          </w:p>
        </w:tc>
        <w:tc>
          <w:tcPr>
            <w:tcW w:w="1350" w:type="dxa"/>
            <w:tcBorders>
              <w:top w:val="double" w:sz="4" w:space="0" w:color="auto"/>
              <w:left w:val="double" w:sz="4" w:space="0" w:color="auto"/>
              <w:right w:val="double" w:sz="4" w:space="0" w:color="auto"/>
            </w:tcBorders>
            <w:vAlign w:val="center"/>
          </w:tcPr>
          <w:p w14:paraId="63C31FF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255.61</w:t>
            </w:r>
          </w:p>
        </w:tc>
        <w:tc>
          <w:tcPr>
            <w:tcW w:w="1080" w:type="dxa"/>
            <w:tcBorders>
              <w:top w:val="double" w:sz="4" w:space="0" w:color="auto"/>
              <w:left w:val="double" w:sz="4" w:space="0" w:color="auto"/>
              <w:right w:val="double" w:sz="4" w:space="0" w:color="auto"/>
            </w:tcBorders>
            <w:vAlign w:val="center"/>
          </w:tcPr>
          <w:p w14:paraId="4FADAA8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5.86</w:t>
            </w:r>
          </w:p>
        </w:tc>
        <w:tc>
          <w:tcPr>
            <w:tcW w:w="1080" w:type="dxa"/>
            <w:tcBorders>
              <w:top w:val="double" w:sz="4" w:space="0" w:color="auto"/>
              <w:left w:val="double" w:sz="4" w:space="0" w:color="auto"/>
              <w:right w:val="double" w:sz="4" w:space="0" w:color="auto"/>
            </w:tcBorders>
            <w:vAlign w:val="center"/>
          </w:tcPr>
          <w:p w14:paraId="5474FE6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tc>
      </w:tr>
      <w:tr w:rsidR="007363D7" w14:paraId="729674B1" w14:textId="77777777">
        <w:trPr>
          <w:trHeight w:val="29"/>
        </w:trPr>
        <w:tc>
          <w:tcPr>
            <w:tcW w:w="1728" w:type="dxa"/>
            <w:tcBorders>
              <w:left w:val="double" w:sz="4" w:space="0" w:color="auto"/>
              <w:right w:val="double" w:sz="4" w:space="0" w:color="auto"/>
            </w:tcBorders>
            <w:vAlign w:val="center"/>
          </w:tcPr>
          <w:p w14:paraId="53DA7F18"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w:t>
            </w:r>
          </w:p>
        </w:tc>
        <w:tc>
          <w:tcPr>
            <w:tcW w:w="1170" w:type="dxa"/>
            <w:tcBorders>
              <w:left w:val="double" w:sz="4" w:space="0" w:color="auto"/>
              <w:right w:val="double" w:sz="4" w:space="0" w:color="auto"/>
            </w:tcBorders>
          </w:tcPr>
          <w:p w14:paraId="004A9DB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3325</w:t>
            </w:r>
          </w:p>
        </w:tc>
        <w:tc>
          <w:tcPr>
            <w:tcW w:w="1170" w:type="dxa"/>
            <w:tcBorders>
              <w:left w:val="double" w:sz="4" w:space="0" w:color="auto"/>
              <w:right w:val="double" w:sz="4" w:space="0" w:color="auto"/>
            </w:tcBorders>
          </w:tcPr>
          <w:p w14:paraId="4991B28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5789</w:t>
            </w:r>
          </w:p>
        </w:tc>
        <w:tc>
          <w:tcPr>
            <w:tcW w:w="1170" w:type="dxa"/>
            <w:tcBorders>
              <w:left w:val="double" w:sz="4" w:space="0" w:color="auto"/>
              <w:right w:val="double" w:sz="4" w:space="0" w:color="auto"/>
            </w:tcBorders>
            <w:vAlign w:val="center"/>
          </w:tcPr>
          <w:p w14:paraId="757AA33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1440" w:type="dxa"/>
            <w:tcBorders>
              <w:left w:val="double" w:sz="4" w:space="0" w:color="auto"/>
              <w:right w:val="double" w:sz="4" w:space="0" w:color="auto"/>
            </w:tcBorders>
            <w:vAlign w:val="center"/>
          </w:tcPr>
          <w:p w14:paraId="7CD513E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21.18</w:t>
            </w:r>
          </w:p>
        </w:tc>
        <w:tc>
          <w:tcPr>
            <w:tcW w:w="1350" w:type="dxa"/>
            <w:tcBorders>
              <w:left w:val="double" w:sz="4" w:space="0" w:color="auto"/>
              <w:right w:val="double" w:sz="4" w:space="0" w:color="auto"/>
            </w:tcBorders>
            <w:vAlign w:val="center"/>
          </w:tcPr>
          <w:p w14:paraId="15688BE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262.09</w:t>
            </w:r>
          </w:p>
        </w:tc>
        <w:tc>
          <w:tcPr>
            <w:tcW w:w="1080" w:type="dxa"/>
            <w:tcBorders>
              <w:left w:val="double" w:sz="4" w:space="0" w:color="auto"/>
              <w:right w:val="double" w:sz="4" w:space="0" w:color="auto"/>
            </w:tcBorders>
            <w:vAlign w:val="center"/>
          </w:tcPr>
          <w:p w14:paraId="66CC362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7.94</w:t>
            </w:r>
          </w:p>
        </w:tc>
        <w:tc>
          <w:tcPr>
            <w:tcW w:w="1080" w:type="dxa"/>
            <w:tcBorders>
              <w:left w:val="double" w:sz="4" w:space="0" w:color="auto"/>
              <w:right w:val="double" w:sz="4" w:space="0" w:color="auto"/>
            </w:tcBorders>
            <w:vAlign w:val="center"/>
          </w:tcPr>
          <w:p w14:paraId="434614B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31.51</w:t>
            </w:r>
          </w:p>
        </w:tc>
      </w:tr>
      <w:tr w:rsidR="007363D7" w14:paraId="28DFDD89" w14:textId="77777777">
        <w:trPr>
          <w:trHeight w:val="29"/>
        </w:trPr>
        <w:tc>
          <w:tcPr>
            <w:tcW w:w="1728" w:type="dxa"/>
            <w:tcBorders>
              <w:left w:val="double" w:sz="4" w:space="0" w:color="auto"/>
              <w:right w:val="double" w:sz="4" w:space="0" w:color="auto"/>
            </w:tcBorders>
            <w:vAlign w:val="center"/>
          </w:tcPr>
          <w:p w14:paraId="1107A8EF"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w:t>
            </w:r>
          </w:p>
        </w:tc>
        <w:tc>
          <w:tcPr>
            <w:tcW w:w="1170" w:type="dxa"/>
            <w:tcBorders>
              <w:left w:val="double" w:sz="4" w:space="0" w:color="auto"/>
              <w:right w:val="double" w:sz="4" w:space="0" w:color="auto"/>
            </w:tcBorders>
          </w:tcPr>
          <w:p w14:paraId="6DE88B6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3578</w:t>
            </w:r>
          </w:p>
        </w:tc>
        <w:tc>
          <w:tcPr>
            <w:tcW w:w="1170" w:type="dxa"/>
            <w:tcBorders>
              <w:left w:val="double" w:sz="4" w:space="0" w:color="auto"/>
              <w:right w:val="double" w:sz="4" w:space="0" w:color="auto"/>
            </w:tcBorders>
          </w:tcPr>
          <w:p w14:paraId="0D38B93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6060</w:t>
            </w:r>
          </w:p>
        </w:tc>
        <w:tc>
          <w:tcPr>
            <w:tcW w:w="1170" w:type="dxa"/>
            <w:tcBorders>
              <w:left w:val="double" w:sz="4" w:space="0" w:color="auto"/>
              <w:right w:val="double" w:sz="4" w:space="0" w:color="auto"/>
            </w:tcBorders>
            <w:vAlign w:val="center"/>
          </w:tcPr>
          <w:p w14:paraId="542597C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237.3</w:t>
            </w:r>
          </w:p>
        </w:tc>
        <w:tc>
          <w:tcPr>
            <w:tcW w:w="1440" w:type="dxa"/>
            <w:tcBorders>
              <w:left w:val="double" w:sz="4" w:space="0" w:color="auto"/>
              <w:right w:val="double" w:sz="4" w:space="0" w:color="auto"/>
            </w:tcBorders>
            <w:vAlign w:val="center"/>
          </w:tcPr>
          <w:p w14:paraId="413D1E6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22.16</w:t>
            </w:r>
          </w:p>
        </w:tc>
        <w:tc>
          <w:tcPr>
            <w:tcW w:w="1350" w:type="dxa"/>
            <w:tcBorders>
              <w:left w:val="double" w:sz="4" w:space="0" w:color="auto"/>
              <w:right w:val="double" w:sz="4" w:space="0" w:color="auto"/>
            </w:tcBorders>
            <w:vAlign w:val="center"/>
          </w:tcPr>
          <w:p w14:paraId="60C48FE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265.24</w:t>
            </w:r>
          </w:p>
        </w:tc>
        <w:tc>
          <w:tcPr>
            <w:tcW w:w="1080" w:type="dxa"/>
            <w:tcBorders>
              <w:left w:val="double" w:sz="4" w:space="0" w:color="auto"/>
              <w:right w:val="double" w:sz="4" w:space="0" w:color="auto"/>
            </w:tcBorders>
            <w:vAlign w:val="center"/>
          </w:tcPr>
          <w:p w14:paraId="6FD1E1D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080" w:type="dxa"/>
            <w:tcBorders>
              <w:left w:val="double" w:sz="4" w:space="0" w:color="auto"/>
              <w:right w:val="double" w:sz="4" w:space="0" w:color="auto"/>
            </w:tcBorders>
            <w:vAlign w:val="center"/>
          </w:tcPr>
          <w:p w14:paraId="61D0F8A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35.29</w:t>
            </w:r>
          </w:p>
        </w:tc>
      </w:tr>
      <w:tr w:rsidR="007363D7" w14:paraId="33065101" w14:textId="77777777">
        <w:trPr>
          <w:trHeight w:val="29"/>
        </w:trPr>
        <w:tc>
          <w:tcPr>
            <w:tcW w:w="1728" w:type="dxa"/>
            <w:tcBorders>
              <w:left w:val="double" w:sz="4" w:space="0" w:color="auto"/>
              <w:right w:val="double" w:sz="4" w:space="0" w:color="auto"/>
            </w:tcBorders>
            <w:vAlign w:val="center"/>
          </w:tcPr>
          <w:p w14:paraId="2F429375"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left w:val="double" w:sz="4" w:space="0" w:color="auto"/>
              <w:right w:val="double" w:sz="4" w:space="0" w:color="auto"/>
            </w:tcBorders>
          </w:tcPr>
          <w:p w14:paraId="281FBC4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left w:val="double" w:sz="4" w:space="0" w:color="auto"/>
              <w:right w:val="double" w:sz="4" w:space="0" w:color="auto"/>
            </w:tcBorders>
          </w:tcPr>
          <w:p w14:paraId="6487DD2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left w:val="double" w:sz="4" w:space="0" w:color="auto"/>
              <w:right w:val="double" w:sz="4" w:space="0" w:color="auto"/>
            </w:tcBorders>
            <w:vAlign w:val="center"/>
          </w:tcPr>
          <w:p w14:paraId="4B3BA1F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w:t>
            </w:r>
          </w:p>
        </w:tc>
        <w:tc>
          <w:tcPr>
            <w:tcW w:w="1440" w:type="dxa"/>
            <w:tcBorders>
              <w:left w:val="double" w:sz="4" w:space="0" w:color="auto"/>
              <w:right w:val="double" w:sz="4" w:space="0" w:color="auto"/>
            </w:tcBorders>
            <w:vAlign w:val="center"/>
          </w:tcPr>
          <w:p w14:paraId="49C2670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350" w:type="dxa"/>
            <w:tcBorders>
              <w:left w:val="double" w:sz="4" w:space="0" w:color="auto"/>
              <w:right w:val="double" w:sz="4" w:space="0" w:color="auto"/>
            </w:tcBorders>
            <w:vAlign w:val="center"/>
          </w:tcPr>
          <w:p w14:paraId="41F7B55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260.98</w:t>
            </w:r>
          </w:p>
        </w:tc>
        <w:tc>
          <w:tcPr>
            <w:tcW w:w="1080" w:type="dxa"/>
            <w:tcBorders>
              <w:left w:val="double" w:sz="4" w:space="0" w:color="auto"/>
              <w:right w:val="double" w:sz="4" w:space="0" w:color="auto"/>
            </w:tcBorders>
            <w:vAlign w:val="center"/>
          </w:tcPr>
          <w:p w14:paraId="56F481C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left w:val="double" w:sz="4" w:space="0" w:color="auto"/>
              <w:right w:val="double" w:sz="4" w:space="0" w:color="auto"/>
            </w:tcBorders>
            <w:vAlign w:val="center"/>
          </w:tcPr>
          <w:p w14:paraId="7D2296F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29.86</w:t>
            </w:r>
          </w:p>
        </w:tc>
      </w:tr>
      <w:tr w:rsidR="007363D7" w14:paraId="6E07FE87" w14:textId="77777777">
        <w:trPr>
          <w:trHeight w:val="29"/>
        </w:trPr>
        <w:tc>
          <w:tcPr>
            <w:tcW w:w="1728" w:type="dxa"/>
            <w:tcBorders>
              <w:left w:val="double" w:sz="4" w:space="0" w:color="auto"/>
              <w:bottom w:val="double" w:sz="4" w:space="0" w:color="auto"/>
              <w:right w:val="double" w:sz="4" w:space="0" w:color="auto"/>
            </w:tcBorders>
            <w:vAlign w:val="center"/>
          </w:tcPr>
          <w:p w14:paraId="145E7419" w14:textId="77777777" w:rsidR="007363D7" w:rsidRDefault="0091657D">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S.Ed</w:t>
            </w:r>
            <w:proofErr w:type="spellEnd"/>
            <w:proofErr w:type="gramEnd"/>
          </w:p>
        </w:tc>
        <w:tc>
          <w:tcPr>
            <w:tcW w:w="1170" w:type="dxa"/>
            <w:tcBorders>
              <w:left w:val="double" w:sz="4" w:space="0" w:color="auto"/>
              <w:bottom w:val="double" w:sz="4" w:space="0" w:color="auto"/>
              <w:right w:val="double" w:sz="4" w:space="0" w:color="auto"/>
            </w:tcBorders>
          </w:tcPr>
          <w:p w14:paraId="0698A9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39.45</w:t>
            </w:r>
          </w:p>
        </w:tc>
        <w:tc>
          <w:tcPr>
            <w:tcW w:w="1170" w:type="dxa"/>
            <w:tcBorders>
              <w:left w:val="double" w:sz="4" w:space="0" w:color="auto"/>
              <w:bottom w:val="double" w:sz="4" w:space="0" w:color="auto"/>
              <w:right w:val="double" w:sz="4" w:space="0" w:color="auto"/>
            </w:tcBorders>
          </w:tcPr>
          <w:p w14:paraId="29B1BCA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68.14</w:t>
            </w:r>
          </w:p>
        </w:tc>
        <w:tc>
          <w:tcPr>
            <w:tcW w:w="1170" w:type="dxa"/>
            <w:tcBorders>
              <w:left w:val="double" w:sz="4" w:space="0" w:color="auto"/>
              <w:bottom w:val="double" w:sz="4" w:space="0" w:color="auto"/>
              <w:right w:val="double" w:sz="4" w:space="0" w:color="auto"/>
            </w:tcBorders>
            <w:vAlign w:val="center"/>
          </w:tcPr>
          <w:p w14:paraId="229ED04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1440" w:type="dxa"/>
            <w:tcBorders>
              <w:left w:val="double" w:sz="4" w:space="0" w:color="auto"/>
              <w:bottom w:val="double" w:sz="4" w:space="0" w:color="auto"/>
              <w:right w:val="double" w:sz="4" w:space="0" w:color="auto"/>
            </w:tcBorders>
            <w:vAlign w:val="center"/>
          </w:tcPr>
          <w:p w14:paraId="41A8C81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0.54</w:t>
            </w:r>
          </w:p>
        </w:tc>
        <w:tc>
          <w:tcPr>
            <w:tcW w:w="1350" w:type="dxa"/>
            <w:tcBorders>
              <w:left w:val="double" w:sz="4" w:space="0" w:color="auto"/>
              <w:bottom w:val="double" w:sz="4" w:space="0" w:color="auto"/>
              <w:right w:val="double" w:sz="4" w:space="0" w:color="auto"/>
            </w:tcBorders>
            <w:vAlign w:val="center"/>
          </w:tcPr>
          <w:p w14:paraId="0311498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080" w:type="dxa"/>
            <w:tcBorders>
              <w:left w:val="double" w:sz="4" w:space="0" w:color="auto"/>
              <w:bottom w:val="double" w:sz="4" w:space="0" w:color="auto"/>
              <w:right w:val="double" w:sz="4" w:space="0" w:color="auto"/>
            </w:tcBorders>
            <w:vAlign w:val="center"/>
          </w:tcPr>
          <w:p w14:paraId="493F008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080" w:type="dxa"/>
            <w:tcBorders>
              <w:left w:val="double" w:sz="4" w:space="0" w:color="auto"/>
              <w:bottom w:val="double" w:sz="4" w:space="0" w:color="auto"/>
              <w:right w:val="double" w:sz="4" w:space="0" w:color="auto"/>
            </w:tcBorders>
            <w:vAlign w:val="center"/>
          </w:tcPr>
          <w:p w14:paraId="1104539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7363D7" w14:paraId="21DA468C"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43BC7B1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(p=0.05)</w:t>
            </w:r>
          </w:p>
        </w:tc>
        <w:tc>
          <w:tcPr>
            <w:tcW w:w="1170" w:type="dxa"/>
            <w:tcBorders>
              <w:top w:val="double" w:sz="4" w:space="0" w:color="auto"/>
              <w:left w:val="double" w:sz="4" w:space="0" w:color="auto"/>
              <w:bottom w:val="double" w:sz="4" w:space="0" w:color="auto"/>
              <w:right w:val="double" w:sz="4" w:space="0" w:color="auto"/>
            </w:tcBorders>
          </w:tcPr>
          <w:p w14:paraId="30CB6A3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81.84</w:t>
            </w:r>
          </w:p>
        </w:tc>
        <w:tc>
          <w:tcPr>
            <w:tcW w:w="1170" w:type="dxa"/>
            <w:tcBorders>
              <w:top w:val="double" w:sz="4" w:space="0" w:color="auto"/>
              <w:left w:val="double" w:sz="4" w:space="0" w:color="auto"/>
              <w:bottom w:val="double" w:sz="4" w:space="0" w:color="auto"/>
              <w:right w:val="double" w:sz="4" w:space="0" w:color="auto"/>
            </w:tcBorders>
          </w:tcPr>
          <w:p w14:paraId="06B77F2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141.33</w:t>
            </w:r>
          </w:p>
        </w:tc>
        <w:tc>
          <w:tcPr>
            <w:tcW w:w="1170" w:type="dxa"/>
            <w:tcBorders>
              <w:top w:val="double" w:sz="4" w:space="0" w:color="auto"/>
              <w:left w:val="double" w:sz="4" w:space="0" w:color="auto"/>
              <w:bottom w:val="double" w:sz="4" w:space="0" w:color="auto"/>
              <w:right w:val="double" w:sz="4" w:space="0" w:color="auto"/>
            </w:tcBorders>
            <w:vAlign w:val="center"/>
          </w:tcPr>
          <w:p w14:paraId="4896B31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8.93</w:t>
            </w:r>
          </w:p>
        </w:tc>
        <w:tc>
          <w:tcPr>
            <w:tcW w:w="1440" w:type="dxa"/>
            <w:tcBorders>
              <w:top w:val="double" w:sz="4" w:space="0" w:color="auto"/>
              <w:left w:val="double" w:sz="4" w:space="0" w:color="auto"/>
              <w:bottom w:val="double" w:sz="4" w:space="0" w:color="auto"/>
              <w:right w:val="double" w:sz="4" w:space="0" w:color="auto"/>
            </w:tcBorders>
            <w:vAlign w:val="center"/>
          </w:tcPr>
          <w:p w14:paraId="5861801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350" w:type="dxa"/>
            <w:tcBorders>
              <w:top w:val="double" w:sz="4" w:space="0" w:color="auto"/>
              <w:left w:val="double" w:sz="4" w:space="0" w:color="auto"/>
              <w:bottom w:val="double" w:sz="4" w:space="0" w:color="auto"/>
              <w:right w:val="double" w:sz="4" w:space="0" w:color="auto"/>
            </w:tcBorders>
            <w:vAlign w:val="center"/>
          </w:tcPr>
          <w:p w14:paraId="2F7B495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c>
          <w:tcPr>
            <w:tcW w:w="1080" w:type="dxa"/>
            <w:tcBorders>
              <w:top w:val="double" w:sz="4" w:space="0" w:color="auto"/>
              <w:left w:val="double" w:sz="4" w:space="0" w:color="auto"/>
              <w:bottom w:val="double" w:sz="4" w:space="0" w:color="auto"/>
              <w:right w:val="double" w:sz="4" w:space="0" w:color="auto"/>
            </w:tcBorders>
            <w:vAlign w:val="center"/>
          </w:tcPr>
          <w:p w14:paraId="27BA8DA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Borders>
              <w:top w:val="double" w:sz="4" w:space="0" w:color="auto"/>
              <w:left w:val="double" w:sz="4" w:space="0" w:color="auto"/>
              <w:bottom w:val="double" w:sz="4" w:space="0" w:color="auto"/>
              <w:right w:val="double" w:sz="4" w:space="0" w:color="auto"/>
            </w:tcBorders>
            <w:vAlign w:val="center"/>
          </w:tcPr>
          <w:p w14:paraId="3AD8950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7363D7" w14:paraId="33DCB748"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4DD13F40"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Factor - II</w:t>
            </w:r>
          </w:p>
        </w:tc>
        <w:tc>
          <w:tcPr>
            <w:tcW w:w="1170" w:type="dxa"/>
            <w:tcBorders>
              <w:top w:val="double" w:sz="4" w:space="0" w:color="auto"/>
              <w:left w:val="double" w:sz="4" w:space="0" w:color="auto"/>
              <w:bottom w:val="double" w:sz="4" w:space="0" w:color="auto"/>
              <w:right w:val="double" w:sz="4" w:space="0" w:color="auto"/>
            </w:tcBorders>
          </w:tcPr>
          <w:p w14:paraId="6F7464A5"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14:paraId="5F460B72"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1D31F7D9" w14:textId="77777777" w:rsidR="007363D7" w:rsidRDefault="007363D7">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20FDF4BC" w14:textId="77777777" w:rsidR="007363D7" w:rsidRDefault="007363D7">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49A28CEA" w14:textId="77777777" w:rsidR="007363D7" w:rsidRDefault="007363D7">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7C04C4D2"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5DFFA7FF" w14:textId="77777777" w:rsidR="007363D7" w:rsidRDefault="007363D7">
            <w:pPr>
              <w:spacing w:after="0" w:line="240" w:lineRule="auto"/>
              <w:jc w:val="center"/>
              <w:rPr>
                <w:rFonts w:ascii="Times New Roman" w:hAnsi="Times New Roman" w:cs="Times New Roman"/>
                <w:sz w:val="24"/>
                <w:szCs w:val="24"/>
              </w:rPr>
            </w:pPr>
          </w:p>
        </w:tc>
      </w:tr>
      <w:tr w:rsidR="007363D7" w14:paraId="12783508" w14:textId="77777777">
        <w:trPr>
          <w:trHeight w:val="29"/>
        </w:trPr>
        <w:tc>
          <w:tcPr>
            <w:tcW w:w="1728" w:type="dxa"/>
            <w:tcBorders>
              <w:top w:val="double" w:sz="4" w:space="0" w:color="auto"/>
              <w:left w:val="double" w:sz="4" w:space="0" w:color="auto"/>
              <w:right w:val="double" w:sz="4" w:space="0" w:color="auto"/>
            </w:tcBorders>
            <w:vAlign w:val="center"/>
          </w:tcPr>
          <w:p w14:paraId="3570103C"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N1</w:t>
            </w:r>
          </w:p>
        </w:tc>
        <w:tc>
          <w:tcPr>
            <w:tcW w:w="1170" w:type="dxa"/>
            <w:tcBorders>
              <w:top w:val="double" w:sz="4" w:space="0" w:color="auto"/>
              <w:left w:val="double" w:sz="4" w:space="0" w:color="auto"/>
              <w:right w:val="double" w:sz="4" w:space="0" w:color="auto"/>
            </w:tcBorders>
          </w:tcPr>
          <w:p w14:paraId="272BA7C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2391</w:t>
            </w:r>
          </w:p>
        </w:tc>
        <w:tc>
          <w:tcPr>
            <w:tcW w:w="1170" w:type="dxa"/>
            <w:tcBorders>
              <w:top w:val="double" w:sz="4" w:space="0" w:color="auto"/>
              <w:left w:val="double" w:sz="4" w:space="0" w:color="auto"/>
              <w:right w:val="double" w:sz="4" w:space="0" w:color="auto"/>
            </w:tcBorders>
          </w:tcPr>
          <w:p w14:paraId="50D0A9A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4606</w:t>
            </w:r>
          </w:p>
        </w:tc>
        <w:tc>
          <w:tcPr>
            <w:tcW w:w="1170" w:type="dxa"/>
            <w:tcBorders>
              <w:top w:val="double" w:sz="4" w:space="0" w:color="auto"/>
              <w:left w:val="double" w:sz="4" w:space="0" w:color="auto"/>
              <w:right w:val="double" w:sz="4" w:space="0" w:color="auto"/>
            </w:tcBorders>
            <w:vAlign w:val="center"/>
          </w:tcPr>
          <w:p w14:paraId="700856A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190.23</w:t>
            </w:r>
          </w:p>
        </w:tc>
        <w:tc>
          <w:tcPr>
            <w:tcW w:w="1440" w:type="dxa"/>
            <w:tcBorders>
              <w:top w:val="double" w:sz="4" w:space="0" w:color="auto"/>
              <w:left w:val="double" w:sz="4" w:space="0" w:color="auto"/>
              <w:right w:val="double" w:sz="4" w:space="0" w:color="auto"/>
            </w:tcBorders>
            <w:vAlign w:val="center"/>
          </w:tcPr>
          <w:p w14:paraId="0AF07A3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17.59</w:t>
            </w:r>
          </w:p>
        </w:tc>
        <w:tc>
          <w:tcPr>
            <w:tcW w:w="1350" w:type="dxa"/>
            <w:tcBorders>
              <w:top w:val="double" w:sz="4" w:space="0" w:color="auto"/>
              <w:left w:val="double" w:sz="4" w:space="0" w:color="auto"/>
              <w:right w:val="double" w:sz="4" w:space="0" w:color="auto"/>
            </w:tcBorders>
            <w:vAlign w:val="center"/>
          </w:tcPr>
          <w:p w14:paraId="468C6EA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250.11</w:t>
            </w:r>
          </w:p>
        </w:tc>
        <w:tc>
          <w:tcPr>
            <w:tcW w:w="1080" w:type="dxa"/>
            <w:tcBorders>
              <w:top w:val="double" w:sz="4" w:space="0" w:color="auto"/>
              <w:left w:val="double" w:sz="4" w:space="0" w:color="auto"/>
              <w:right w:val="double" w:sz="4" w:space="0" w:color="auto"/>
            </w:tcBorders>
            <w:vAlign w:val="center"/>
          </w:tcPr>
          <w:p w14:paraId="147E207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double" w:sz="4" w:space="0" w:color="auto"/>
              <w:left w:val="double" w:sz="4" w:space="0" w:color="auto"/>
              <w:right w:val="double" w:sz="4" w:space="0" w:color="auto"/>
            </w:tcBorders>
            <w:vAlign w:val="center"/>
          </w:tcPr>
          <w:p w14:paraId="45B02B4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6F1DEE7C" w14:textId="77777777">
        <w:trPr>
          <w:trHeight w:val="29"/>
        </w:trPr>
        <w:tc>
          <w:tcPr>
            <w:tcW w:w="1728" w:type="dxa"/>
            <w:tcBorders>
              <w:left w:val="double" w:sz="4" w:space="0" w:color="auto"/>
              <w:right w:val="double" w:sz="4" w:space="0" w:color="auto"/>
            </w:tcBorders>
            <w:vAlign w:val="center"/>
          </w:tcPr>
          <w:p w14:paraId="28973445"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N2</w:t>
            </w:r>
          </w:p>
        </w:tc>
        <w:tc>
          <w:tcPr>
            <w:tcW w:w="1170" w:type="dxa"/>
            <w:tcBorders>
              <w:left w:val="double" w:sz="4" w:space="0" w:color="auto"/>
              <w:right w:val="double" w:sz="4" w:space="0" w:color="auto"/>
            </w:tcBorders>
          </w:tcPr>
          <w:p w14:paraId="4BBD160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3380</w:t>
            </w:r>
          </w:p>
        </w:tc>
        <w:tc>
          <w:tcPr>
            <w:tcW w:w="1170" w:type="dxa"/>
            <w:tcBorders>
              <w:left w:val="double" w:sz="4" w:space="0" w:color="auto"/>
              <w:right w:val="double" w:sz="4" w:space="0" w:color="auto"/>
            </w:tcBorders>
          </w:tcPr>
          <w:p w14:paraId="3002F80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5592</w:t>
            </w:r>
          </w:p>
        </w:tc>
        <w:tc>
          <w:tcPr>
            <w:tcW w:w="1170" w:type="dxa"/>
            <w:tcBorders>
              <w:left w:val="double" w:sz="4" w:space="0" w:color="auto"/>
              <w:right w:val="double" w:sz="4" w:space="0" w:color="auto"/>
            </w:tcBorders>
            <w:vAlign w:val="center"/>
          </w:tcPr>
          <w:p w14:paraId="7CF1736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232.39</w:t>
            </w:r>
          </w:p>
        </w:tc>
        <w:tc>
          <w:tcPr>
            <w:tcW w:w="1440" w:type="dxa"/>
            <w:tcBorders>
              <w:left w:val="double" w:sz="4" w:space="0" w:color="auto"/>
              <w:right w:val="double" w:sz="4" w:space="0" w:color="auto"/>
            </w:tcBorders>
            <w:vAlign w:val="center"/>
          </w:tcPr>
          <w:p w14:paraId="55E4972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20.91</w:t>
            </w:r>
          </w:p>
        </w:tc>
        <w:tc>
          <w:tcPr>
            <w:tcW w:w="1350" w:type="dxa"/>
            <w:tcBorders>
              <w:left w:val="double" w:sz="4" w:space="0" w:color="auto"/>
              <w:right w:val="double" w:sz="4" w:space="0" w:color="auto"/>
            </w:tcBorders>
            <w:vAlign w:val="center"/>
          </w:tcPr>
          <w:p w14:paraId="3D8856B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260.74</w:t>
            </w:r>
          </w:p>
        </w:tc>
        <w:tc>
          <w:tcPr>
            <w:tcW w:w="1080" w:type="dxa"/>
            <w:tcBorders>
              <w:left w:val="double" w:sz="4" w:space="0" w:color="auto"/>
              <w:right w:val="double" w:sz="4" w:space="0" w:color="auto"/>
            </w:tcBorders>
            <w:vAlign w:val="center"/>
          </w:tcPr>
          <w:p w14:paraId="32737B4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080" w:type="dxa"/>
            <w:tcBorders>
              <w:left w:val="double" w:sz="4" w:space="0" w:color="auto"/>
              <w:right w:val="double" w:sz="4" w:space="0" w:color="auto"/>
            </w:tcBorders>
            <w:vAlign w:val="center"/>
          </w:tcPr>
          <w:p w14:paraId="134C3F1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35.42</w:t>
            </w:r>
          </w:p>
        </w:tc>
      </w:tr>
      <w:tr w:rsidR="007363D7" w14:paraId="3EB4BE1B" w14:textId="77777777">
        <w:trPr>
          <w:trHeight w:val="29"/>
        </w:trPr>
        <w:tc>
          <w:tcPr>
            <w:tcW w:w="1728" w:type="dxa"/>
            <w:tcBorders>
              <w:left w:val="double" w:sz="4" w:space="0" w:color="auto"/>
              <w:right w:val="double" w:sz="4" w:space="0" w:color="auto"/>
            </w:tcBorders>
            <w:vAlign w:val="center"/>
          </w:tcPr>
          <w:p w14:paraId="6A52F8A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N3</w:t>
            </w:r>
          </w:p>
        </w:tc>
        <w:tc>
          <w:tcPr>
            <w:tcW w:w="1170" w:type="dxa"/>
            <w:tcBorders>
              <w:left w:val="double" w:sz="4" w:space="0" w:color="auto"/>
              <w:right w:val="double" w:sz="4" w:space="0" w:color="auto"/>
            </w:tcBorders>
          </w:tcPr>
          <w:p w14:paraId="0C1A881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3556</w:t>
            </w:r>
          </w:p>
        </w:tc>
        <w:tc>
          <w:tcPr>
            <w:tcW w:w="1170" w:type="dxa"/>
            <w:tcBorders>
              <w:left w:val="double" w:sz="4" w:space="0" w:color="auto"/>
              <w:right w:val="double" w:sz="4" w:space="0" w:color="auto"/>
            </w:tcBorders>
          </w:tcPr>
          <w:p w14:paraId="70E2ED1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5980</w:t>
            </w:r>
          </w:p>
        </w:tc>
        <w:tc>
          <w:tcPr>
            <w:tcW w:w="1170" w:type="dxa"/>
            <w:tcBorders>
              <w:left w:val="double" w:sz="4" w:space="0" w:color="auto"/>
              <w:right w:val="double" w:sz="4" w:space="0" w:color="auto"/>
            </w:tcBorders>
            <w:vAlign w:val="center"/>
          </w:tcPr>
          <w:p w14:paraId="4CAF2B7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239.95</w:t>
            </w:r>
          </w:p>
        </w:tc>
        <w:tc>
          <w:tcPr>
            <w:tcW w:w="1440" w:type="dxa"/>
            <w:tcBorders>
              <w:left w:val="double" w:sz="4" w:space="0" w:color="auto"/>
              <w:right w:val="double" w:sz="4" w:space="0" w:color="auto"/>
            </w:tcBorders>
            <w:vAlign w:val="center"/>
          </w:tcPr>
          <w:p w14:paraId="7722EAB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22.33</w:t>
            </w:r>
          </w:p>
        </w:tc>
        <w:tc>
          <w:tcPr>
            <w:tcW w:w="1350" w:type="dxa"/>
            <w:tcBorders>
              <w:left w:val="double" w:sz="4" w:space="0" w:color="auto"/>
              <w:right w:val="double" w:sz="4" w:space="0" w:color="auto"/>
            </w:tcBorders>
            <w:vAlign w:val="center"/>
          </w:tcPr>
          <w:p w14:paraId="119345B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265.55</w:t>
            </w:r>
          </w:p>
        </w:tc>
        <w:tc>
          <w:tcPr>
            <w:tcW w:w="1080" w:type="dxa"/>
            <w:tcBorders>
              <w:left w:val="double" w:sz="4" w:space="0" w:color="auto"/>
              <w:right w:val="double" w:sz="4" w:space="0" w:color="auto"/>
            </w:tcBorders>
            <w:vAlign w:val="center"/>
          </w:tcPr>
          <w:p w14:paraId="59E5A7F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080" w:type="dxa"/>
            <w:tcBorders>
              <w:left w:val="double" w:sz="4" w:space="0" w:color="auto"/>
              <w:right w:val="double" w:sz="4" w:space="0" w:color="auto"/>
            </w:tcBorders>
            <w:vAlign w:val="center"/>
          </w:tcPr>
          <w:p w14:paraId="5A6A651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40.04</w:t>
            </w:r>
          </w:p>
        </w:tc>
      </w:tr>
      <w:tr w:rsidR="007363D7" w14:paraId="28D187B0" w14:textId="77777777">
        <w:trPr>
          <w:trHeight w:val="29"/>
        </w:trPr>
        <w:tc>
          <w:tcPr>
            <w:tcW w:w="1728" w:type="dxa"/>
            <w:tcBorders>
              <w:left w:val="double" w:sz="4" w:space="0" w:color="auto"/>
              <w:right w:val="double" w:sz="4" w:space="0" w:color="auto"/>
            </w:tcBorders>
            <w:vAlign w:val="center"/>
          </w:tcPr>
          <w:p w14:paraId="36EDE5BB"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N4</w:t>
            </w:r>
          </w:p>
        </w:tc>
        <w:tc>
          <w:tcPr>
            <w:tcW w:w="1170" w:type="dxa"/>
            <w:tcBorders>
              <w:left w:val="double" w:sz="4" w:space="0" w:color="auto"/>
              <w:right w:val="double" w:sz="4" w:space="0" w:color="auto"/>
            </w:tcBorders>
          </w:tcPr>
          <w:p w14:paraId="5F92FB3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3646</w:t>
            </w:r>
          </w:p>
        </w:tc>
        <w:tc>
          <w:tcPr>
            <w:tcW w:w="1170" w:type="dxa"/>
            <w:tcBorders>
              <w:left w:val="double" w:sz="4" w:space="0" w:color="auto"/>
              <w:right w:val="double" w:sz="4" w:space="0" w:color="auto"/>
            </w:tcBorders>
          </w:tcPr>
          <w:p w14:paraId="24BB72D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6146</w:t>
            </w:r>
          </w:p>
        </w:tc>
        <w:tc>
          <w:tcPr>
            <w:tcW w:w="1170" w:type="dxa"/>
            <w:tcBorders>
              <w:left w:val="double" w:sz="4" w:space="0" w:color="auto"/>
              <w:right w:val="double" w:sz="4" w:space="0" w:color="auto"/>
            </w:tcBorders>
            <w:vAlign w:val="center"/>
          </w:tcPr>
          <w:p w14:paraId="4631C5D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245.17</w:t>
            </w:r>
          </w:p>
        </w:tc>
        <w:tc>
          <w:tcPr>
            <w:tcW w:w="1440" w:type="dxa"/>
            <w:tcBorders>
              <w:left w:val="double" w:sz="4" w:space="0" w:color="auto"/>
              <w:right w:val="double" w:sz="4" w:space="0" w:color="auto"/>
            </w:tcBorders>
            <w:vAlign w:val="center"/>
          </w:tcPr>
          <w:p w14:paraId="7E7F051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23.18</w:t>
            </w:r>
          </w:p>
        </w:tc>
        <w:tc>
          <w:tcPr>
            <w:tcW w:w="1350" w:type="dxa"/>
            <w:tcBorders>
              <w:left w:val="double" w:sz="4" w:space="0" w:color="auto"/>
              <w:right w:val="double" w:sz="4" w:space="0" w:color="auto"/>
            </w:tcBorders>
            <w:vAlign w:val="center"/>
          </w:tcPr>
          <w:p w14:paraId="69F2601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267.51</w:t>
            </w:r>
          </w:p>
        </w:tc>
        <w:tc>
          <w:tcPr>
            <w:tcW w:w="1080" w:type="dxa"/>
            <w:tcBorders>
              <w:left w:val="double" w:sz="4" w:space="0" w:color="auto"/>
              <w:right w:val="double" w:sz="4" w:space="0" w:color="auto"/>
            </w:tcBorders>
            <w:vAlign w:val="center"/>
          </w:tcPr>
          <w:p w14:paraId="125C9F5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80" w:type="dxa"/>
            <w:tcBorders>
              <w:left w:val="double" w:sz="4" w:space="0" w:color="auto"/>
              <w:right w:val="double" w:sz="4" w:space="0" w:color="auto"/>
            </w:tcBorders>
            <w:vAlign w:val="center"/>
          </w:tcPr>
          <w:p w14:paraId="06593EF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44.05</w:t>
            </w:r>
          </w:p>
        </w:tc>
      </w:tr>
      <w:tr w:rsidR="007363D7" w14:paraId="585E0A01" w14:textId="77777777">
        <w:trPr>
          <w:trHeight w:val="29"/>
        </w:trPr>
        <w:tc>
          <w:tcPr>
            <w:tcW w:w="1728" w:type="dxa"/>
            <w:tcBorders>
              <w:left w:val="double" w:sz="4" w:space="0" w:color="auto"/>
              <w:right w:val="double" w:sz="4" w:space="0" w:color="auto"/>
            </w:tcBorders>
            <w:vAlign w:val="center"/>
          </w:tcPr>
          <w:p w14:paraId="094F2B61"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left w:val="double" w:sz="4" w:space="0" w:color="auto"/>
              <w:right w:val="double" w:sz="4" w:space="0" w:color="auto"/>
            </w:tcBorders>
          </w:tcPr>
          <w:p w14:paraId="3D3FE3C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left w:val="double" w:sz="4" w:space="0" w:color="auto"/>
              <w:right w:val="double" w:sz="4" w:space="0" w:color="auto"/>
            </w:tcBorders>
          </w:tcPr>
          <w:p w14:paraId="57133F2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left w:val="double" w:sz="4" w:space="0" w:color="auto"/>
              <w:right w:val="double" w:sz="4" w:space="0" w:color="auto"/>
            </w:tcBorders>
            <w:vAlign w:val="center"/>
          </w:tcPr>
          <w:p w14:paraId="186BD6C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226.93</w:t>
            </w:r>
          </w:p>
        </w:tc>
        <w:tc>
          <w:tcPr>
            <w:tcW w:w="1440" w:type="dxa"/>
            <w:tcBorders>
              <w:left w:val="double" w:sz="4" w:space="0" w:color="auto"/>
              <w:right w:val="double" w:sz="4" w:space="0" w:color="auto"/>
            </w:tcBorders>
            <w:vAlign w:val="center"/>
          </w:tcPr>
          <w:p w14:paraId="7C1A541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350" w:type="dxa"/>
            <w:tcBorders>
              <w:left w:val="double" w:sz="4" w:space="0" w:color="auto"/>
              <w:right w:val="double" w:sz="4" w:space="0" w:color="auto"/>
            </w:tcBorders>
            <w:vAlign w:val="center"/>
          </w:tcPr>
          <w:p w14:paraId="19182BF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260.97</w:t>
            </w:r>
          </w:p>
        </w:tc>
        <w:tc>
          <w:tcPr>
            <w:tcW w:w="1080" w:type="dxa"/>
            <w:tcBorders>
              <w:left w:val="double" w:sz="4" w:space="0" w:color="auto"/>
              <w:right w:val="double" w:sz="4" w:space="0" w:color="auto"/>
            </w:tcBorders>
            <w:vAlign w:val="center"/>
          </w:tcPr>
          <w:p w14:paraId="4F5AFB6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left w:val="double" w:sz="4" w:space="0" w:color="auto"/>
              <w:right w:val="double" w:sz="4" w:space="0" w:color="auto"/>
            </w:tcBorders>
            <w:vAlign w:val="center"/>
          </w:tcPr>
          <w:p w14:paraId="706B1D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29.87</w:t>
            </w:r>
          </w:p>
        </w:tc>
      </w:tr>
      <w:tr w:rsidR="007363D7" w14:paraId="0B38217C" w14:textId="77777777">
        <w:trPr>
          <w:trHeight w:val="29"/>
        </w:trPr>
        <w:tc>
          <w:tcPr>
            <w:tcW w:w="1728" w:type="dxa"/>
            <w:tcBorders>
              <w:left w:val="double" w:sz="4" w:space="0" w:color="auto"/>
              <w:bottom w:val="double" w:sz="4" w:space="0" w:color="auto"/>
              <w:right w:val="double" w:sz="4" w:space="0" w:color="auto"/>
            </w:tcBorders>
            <w:vAlign w:val="center"/>
          </w:tcPr>
          <w:p w14:paraId="2AB29CF5" w14:textId="77777777" w:rsidR="007363D7" w:rsidRDefault="0091657D">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S.Ed</w:t>
            </w:r>
            <w:proofErr w:type="spellEnd"/>
            <w:proofErr w:type="gramEnd"/>
          </w:p>
        </w:tc>
        <w:tc>
          <w:tcPr>
            <w:tcW w:w="1170" w:type="dxa"/>
            <w:tcBorders>
              <w:left w:val="double" w:sz="4" w:space="0" w:color="auto"/>
              <w:bottom w:val="double" w:sz="4" w:space="0" w:color="auto"/>
              <w:right w:val="double" w:sz="4" w:space="0" w:color="auto"/>
            </w:tcBorders>
          </w:tcPr>
          <w:p w14:paraId="213C3F9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45.56</w:t>
            </w:r>
          </w:p>
        </w:tc>
        <w:tc>
          <w:tcPr>
            <w:tcW w:w="1170" w:type="dxa"/>
            <w:tcBorders>
              <w:left w:val="double" w:sz="4" w:space="0" w:color="auto"/>
              <w:bottom w:val="double" w:sz="4" w:space="0" w:color="auto"/>
              <w:right w:val="double" w:sz="4" w:space="0" w:color="auto"/>
            </w:tcBorders>
          </w:tcPr>
          <w:p w14:paraId="1F61575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78.68</w:t>
            </w:r>
          </w:p>
        </w:tc>
        <w:tc>
          <w:tcPr>
            <w:tcW w:w="1170" w:type="dxa"/>
            <w:tcBorders>
              <w:left w:val="double" w:sz="4" w:space="0" w:color="auto"/>
              <w:bottom w:val="double" w:sz="4" w:space="0" w:color="auto"/>
              <w:right w:val="double" w:sz="4" w:space="0" w:color="auto"/>
            </w:tcBorders>
            <w:vAlign w:val="center"/>
          </w:tcPr>
          <w:p w14:paraId="7461186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1440" w:type="dxa"/>
            <w:tcBorders>
              <w:left w:val="double" w:sz="4" w:space="0" w:color="auto"/>
              <w:bottom w:val="double" w:sz="4" w:space="0" w:color="auto"/>
              <w:right w:val="double" w:sz="4" w:space="0" w:color="auto"/>
            </w:tcBorders>
            <w:vAlign w:val="center"/>
          </w:tcPr>
          <w:p w14:paraId="4BF2C35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1350" w:type="dxa"/>
            <w:tcBorders>
              <w:left w:val="double" w:sz="4" w:space="0" w:color="auto"/>
              <w:bottom w:val="double" w:sz="4" w:space="0" w:color="auto"/>
              <w:right w:val="double" w:sz="4" w:space="0" w:color="auto"/>
            </w:tcBorders>
            <w:vAlign w:val="center"/>
          </w:tcPr>
          <w:p w14:paraId="3B3C03C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c>
          <w:tcPr>
            <w:tcW w:w="1080" w:type="dxa"/>
            <w:tcBorders>
              <w:left w:val="double" w:sz="4" w:space="0" w:color="auto"/>
              <w:bottom w:val="double" w:sz="4" w:space="0" w:color="auto"/>
              <w:right w:val="double" w:sz="4" w:space="0" w:color="auto"/>
            </w:tcBorders>
            <w:vAlign w:val="center"/>
          </w:tcPr>
          <w:p w14:paraId="0869746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080" w:type="dxa"/>
            <w:tcBorders>
              <w:left w:val="double" w:sz="4" w:space="0" w:color="auto"/>
              <w:bottom w:val="double" w:sz="4" w:space="0" w:color="auto"/>
              <w:right w:val="double" w:sz="4" w:space="0" w:color="auto"/>
            </w:tcBorders>
            <w:vAlign w:val="center"/>
          </w:tcPr>
          <w:p w14:paraId="50A2A8F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363D7" w14:paraId="347417B9"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03695629"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(p=0.5)</w:t>
            </w:r>
          </w:p>
        </w:tc>
        <w:tc>
          <w:tcPr>
            <w:tcW w:w="1170" w:type="dxa"/>
            <w:tcBorders>
              <w:top w:val="double" w:sz="4" w:space="0" w:color="auto"/>
              <w:left w:val="double" w:sz="4" w:space="0" w:color="auto"/>
              <w:bottom w:val="double" w:sz="4" w:space="0" w:color="auto"/>
              <w:right w:val="double" w:sz="4" w:space="0" w:color="auto"/>
            </w:tcBorders>
          </w:tcPr>
          <w:p w14:paraId="7B1B1AA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94.50</w:t>
            </w:r>
          </w:p>
        </w:tc>
        <w:tc>
          <w:tcPr>
            <w:tcW w:w="1170" w:type="dxa"/>
            <w:tcBorders>
              <w:top w:val="double" w:sz="4" w:space="0" w:color="auto"/>
              <w:left w:val="double" w:sz="4" w:space="0" w:color="auto"/>
              <w:bottom w:val="double" w:sz="4" w:space="0" w:color="auto"/>
              <w:right w:val="double" w:sz="4" w:space="0" w:color="auto"/>
            </w:tcBorders>
          </w:tcPr>
          <w:p w14:paraId="59D9E4D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163.20</w:t>
            </w:r>
          </w:p>
        </w:tc>
        <w:tc>
          <w:tcPr>
            <w:tcW w:w="1170" w:type="dxa"/>
            <w:tcBorders>
              <w:top w:val="double" w:sz="4" w:space="0" w:color="auto"/>
              <w:left w:val="double" w:sz="4" w:space="0" w:color="auto"/>
              <w:bottom w:val="double" w:sz="4" w:space="0" w:color="auto"/>
              <w:right w:val="double" w:sz="4" w:space="0" w:color="auto"/>
            </w:tcBorders>
            <w:vAlign w:val="center"/>
          </w:tcPr>
          <w:p w14:paraId="172BD44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440" w:type="dxa"/>
            <w:tcBorders>
              <w:top w:val="double" w:sz="4" w:space="0" w:color="auto"/>
              <w:left w:val="double" w:sz="4" w:space="0" w:color="auto"/>
              <w:bottom w:val="double" w:sz="4" w:space="0" w:color="auto"/>
              <w:right w:val="double" w:sz="4" w:space="0" w:color="auto"/>
            </w:tcBorders>
            <w:vAlign w:val="center"/>
          </w:tcPr>
          <w:p w14:paraId="077C9EE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0.78</w:t>
            </w:r>
          </w:p>
        </w:tc>
        <w:tc>
          <w:tcPr>
            <w:tcW w:w="1350" w:type="dxa"/>
            <w:tcBorders>
              <w:top w:val="double" w:sz="4" w:space="0" w:color="auto"/>
              <w:left w:val="double" w:sz="4" w:space="0" w:color="auto"/>
              <w:bottom w:val="double" w:sz="4" w:space="0" w:color="auto"/>
              <w:right w:val="double" w:sz="4" w:space="0" w:color="auto"/>
            </w:tcBorders>
            <w:vAlign w:val="center"/>
          </w:tcPr>
          <w:p w14:paraId="52E8292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1080" w:type="dxa"/>
            <w:tcBorders>
              <w:top w:val="double" w:sz="4" w:space="0" w:color="auto"/>
              <w:left w:val="double" w:sz="4" w:space="0" w:color="auto"/>
              <w:bottom w:val="double" w:sz="4" w:space="0" w:color="auto"/>
              <w:right w:val="double" w:sz="4" w:space="0" w:color="auto"/>
            </w:tcBorders>
            <w:vAlign w:val="center"/>
          </w:tcPr>
          <w:p w14:paraId="2F80A4D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080" w:type="dxa"/>
            <w:tcBorders>
              <w:top w:val="double" w:sz="4" w:space="0" w:color="auto"/>
              <w:left w:val="double" w:sz="4" w:space="0" w:color="auto"/>
              <w:bottom w:val="double" w:sz="4" w:space="0" w:color="auto"/>
              <w:right w:val="double" w:sz="4" w:space="0" w:color="auto"/>
            </w:tcBorders>
            <w:vAlign w:val="center"/>
          </w:tcPr>
          <w:p w14:paraId="754007B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363D7" w14:paraId="1417CA1A"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64BEE8F3"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Treatment</w:t>
            </w:r>
          </w:p>
          <w:p w14:paraId="0AFB9CD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Combinations</w:t>
            </w:r>
          </w:p>
        </w:tc>
        <w:tc>
          <w:tcPr>
            <w:tcW w:w="1170" w:type="dxa"/>
            <w:tcBorders>
              <w:top w:val="double" w:sz="4" w:space="0" w:color="auto"/>
              <w:left w:val="double" w:sz="4" w:space="0" w:color="auto"/>
              <w:bottom w:val="double" w:sz="4" w:space="0" w:color="auto"/>
              <w:right w:val="double" w:sz="4" w:space="0" w:color="auto"/>
            </w:tcBorders>
          </w:tcPr>
          <w:p w14:paraId="71BC2FBA"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14:paraId="5B7FF40C"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56C24567" w14:textId="77777777" w:rsidR="007363D7" w:rsidRDefault="007363D7">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75ED6079" w14:textId="77777777" w:rsidR="007363D7" w:rsidRDefault="007363D7">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2E9AFCEA"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0AE579B3"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207A6F97" w14:textId="77777777" w:rsidR="007363D7" w:rsidRDefault="007363D7">
            <w:pPr>
              <w:spacing w:after="0" w:line="240" w:lineRule="auto"/>
              <w:jc w:val="center"/>
              <w:rPr>
                <w:rFonts w:ascii="Times New Roman" w:hAnsi="Times New Roman" w:cs="Times New Roman"/>
                <w:sz w:val="24"/>
                <w:szCs w:val="24"/>
              </w:rPr>
            </w:pPr>
          </w:p>
        </w:tc>
      </w:tr>
      <w:tr w:rsidR="007363D7" w14:paraId="684A20D4" w14:textId="77777777">
        <w:trPr>
          <w:trHeight w:val="29"/>
        </w:trPr>
        <w:tc>
          <w:tcPr>
            <w:tcW w:w="1728" w:type="dxa"/>
            <w:tcBorders>
              <w:top w:val="double" w:sz="4" w:space="0" w:color="auto"/>
              <w:left w:val="double" w:sz="4" w:space="0" w:color="auto"/>
              <w:bottom w:val="single" w:sz="4" w:space="0" w:color="auto"/>
              <w:right w:val="double" w:sz="4" w:space="0" w:color="auto"/>
            </w:tcBorders>
            <w:vAlign w:val="center"/>
          </w:tcPr>
          <w:p w14:paraId="6FB0FD8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L1N1</w:t>
            </w:r>
          </w:p>
        </w:tc>
        <w:tc>
          <w:tcPr>
            <w:tcW w:w="1170" w:type="dxa"/>
            <w:tcBorders>
              <w:top w:val="double" w:sz="4" w:space="0" w:color="auto"/>
              <w:left w:val="double" w:sz="4" w:space="0" w:color="auto"/>
              <w:bottom w:val="single" w:sz="4" w:space="0" w:color="auto"/>
              <w:right w:val="double" w:sz="4" w:space="0" w:color="auto"/>
            </w:tcBorders>
          </w:tcPr>
          <w:p w14:paraId="73FB9CE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1801</w:t>
            </w:r>
          </w:p>
        </w:tc>
        <w:tc>
          <w:tcPr>
            <w:tcW w:w="1170" w:type="dxa"/>
            <w:tcBorders>
              <w:top w:val="double" w:sz="4" w:space="0" w:color="auto"/>
              <w:left w:val="double" w:sz="4" w:space="0" w:color="auto"/>
              <w:bottom w:val="single" w:sz="4" w:space="0" w:color="auto"/>
              <w:right w:val="double" w:sz="4" w:space="0" w:color="auto"/>
            </w:tcBorders>
          </w:tcPr>
          <w:p w14:paraId="16BE466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3220</w:t>
            </w:r>
          </w:p>
        </w:tc>
        <w:tc>
          <w:tcPr>
            <w:tcW w:w="1170" w:type="dxa"/>
            <w:tcBorders>
              <w:top w:val="double" w:sz="4" w:space="0" w:color="auto"/>
              <w:left w:val="double" w:sz="4" w:space="0" w:color="auto"/>
              <w:bottom w:val="single" w:sz="4" w:space="0" w:color="auto"/>
              <w:right w:val="double" w:sz="4" w:space="0" w:color="auto"/>
            </w:tcBorders>
            <w:vAlign w:val="center"/>
          </w:tcPr>
          <w:p w14:paraId="1CA0594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179.21</w:t>
            </w:r>
          </w:p>
        </w:tc>
        <w:tc>
          <w:tcPr>
            <w:tcW w:w="1440" w:type="dxa"/>
            <w:tcBorders>
              <w:top w:val="double" w:sz="4" w:space="0" w:color="auto"/>
              <w:left w:val="double" w:sz="4" w:space="0" w:color="auto"/>
              <w:bottom w:val="single" w:sz="4" w:space="0" w:color="auto"/>
              <w:right w:val="double" w:sz="4" w:space="0" w:color="auto"/>
            </w:tcBorders>
            <w:vAlign w:val="center"/>
          </w:tcPr>
          <w:p w14:paraId="4E8CD90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1350" w:type="dxa"/>
            <w:tcBorders>
              <w:top w:val="double" w:sz="4" w:space="0" w:color="auto"/>
              <w:left w:val="double" w:sz="4" w:space="0" w:color="auto"/>
              <w:bottom w:val="single" w:sz="4" w:space="0" w:color="auto"/>
              <w:right w:val="double" w:sz="4" w:space="0" w:color="auto"/>
            </w:tcBorders>
            <w:vAlign w:val="center"/>
          </w:tcPr>
          <w:p w14:paraId="0C6F715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243.05</w:t>
            </w:r>
          </w:p>
        </w:tc>
        <w:tc>
          <w:tcPr>
            <w:tcW w:w="1080" w:type="dxa"/>
            <w:tcBorders>
              <w:top w:val="double" w:sz="4" w:space="0" w:color="auto"/>
              <w:left w:val="double" w:sz="4" w:space="0" w:color="auto"/>
              <w:bottom w:val="single" w:sz="4" w:space="0" w:color="auto"/>
              <w:right w:val="double" w:sz="4" w:space="0" w:color="auto"/>
            </w:tcBorders>
            <w:vAlign w:val="center"/>
          </w:tcPr>
          <w:p w14:paraId="2A5AB64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double" w:sz="4" w:space="0" w:color="auto"/>
              <w:left w:val="double" w:sz="4" w:space="0" w:color="auto"/>
              <w:bottom w:val="single" w:sz="4" w:space="0" w:color="auto"/>
              <w:right w:val="double" w:sz="4" w:space="0" w:color="auto"/>
            </w:tcBorders>
            <w:vAlign w:val="center"/>
          </w:tcPr>
          <w:p w14:paraId="750F555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3AFA46D5"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7EDA5BA0"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L1N2</w:t>
            </w:r>
          </w:p>
        </w:tc>
        <w:tc>
          <w:tcPr>
            <w:tcW w:w="1170" w:type="dxa"/>
            <w:tcBorders>
              <w:top w:val="single" w:sz="4" w:space="0" w:color="auto"/>
              <w:left w:val="double" w:sz="4" w:space="0" w:color="auto"/>
              <w:bottom w:val="single" w:sz="4" w:space="0" w:color="auto"/>
              <w:right w:val="double" w:sz="4" w:space="0" w:color="auto"/>
            </w:tcBorders>
          </w:tcPr>
          <w:p w14:paraId="19F9F79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3021</w:t>
            </w:r>
          </w:p>
        </w:tc>
        <w:tc>
          <w:tcPr>
            <w:tcW w:w="1170" w:type="dxa"/>
            <w:tcBorders>
              <w:top w:val="single" w:sz="4" w:space="0" w:color="auto"/>
              <w:left w:val="double" w:sz="4" w:space="0" w:color="auto"/>
              <w:bottom w:val="single" w:sz="4" w:space="0" w:color="auto"/>
              <w:right w:val="double" w:sz="4" w:space="0" w:color="auto"/>
            </w:tcBorders>
          </w:tcPr>
          <w:p w14:paraId="259B6BF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5160</w:t>
            </w:r>
          </w:p>
        </w:tc>
        <w:tc>
          <w:tcPr>
            <w:tcW w:w="1170" w:type="dxa"/>
            <w:tcBorders>
              <w:top w:val="single" w:sz="4" w:space="0" w:color="auto"/>
              <w:left w:val="double" w:sz="4" w:space="0" w:color="auto"/>
              <w:bottom w:val="single" w:sz="4" w:space="0" w:color="auto"/>
              <w:right w:val="double" w:sz="4" w:space="0" w:color="auto"/>
            </w:tcBorders>
            <w:vAlign w:val="center"/>
          </w:tcPr>
          <w:p w14:paraId="568A9B7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219.12</w:t>
            </w:r>
          </w:p>
        </w:tc>
        <w:tc>
          <w:tcPr>
            <w:tcW w:w="1440" w:type="dxa"/>
            <w:tcBorders>
              <w:top w:val="single" w:sz="4" w:space="0" w:color="auto"/>
              <w:left w:val="double" w:sz="4" w:space="0" w:color="auto"/>
              <w:bottom w:val="single" w:sz="4" w:space="0" w:color="auto"/>
              <w:right w:val="double" w:sz="4" w:space="0" w:color="auto"/>
            </w:tcBorders>
            <w:vAlign w:val="center"/>
          </w:tcPr>
          <w:p w14:paraId="1E7B9DF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350" w:type="dxa"/>
            <w:tcBorders>
              <w:top w:val="single" w:sz="4" w:space="0" w:color="auto"/>
              <w:left w:val="double" w:sz="4" w:space="0" w:color="auto"/>
              <w:bottom w:val="single" w:sz="4" w:space="0" w:color="auto"/>
              <w:right w:val="double" w:sz="4" w:space="0" w:color="auto"/>
            </w:tcBorders>
            <w:vAlign w:val="center"/>
          </w:tcPr>
          <w:p w14:paraId="0767F63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257.82</w:t>
            </w:r>
          </w:p>
        </w:tc>
        <w:tc>
          <w:tcPr>
            <w:tcW w:w="1080" w:type="dxa"/>
            <w:tcBorders>
              <w:top w:val="single" w:sz="4" w:space="0" w:color="auto"/>
              <w:left w:val="double" w:sz="4" w:space="0" w:color="auto"/>
              <w:bottom w:val="single" w:sz="4" w:space="0" w:color="auto"/>
              <w:right w:val="double" w:sz="4" w:space="0" w:color="auto"/>
            </w:tcBorders>
            <w:vAlign w:val="center"/>
          </w:tcPr>
          <w:p w14:paraId="3A5E05A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w:t>
            </w:r>
          </w:p>
        </w:tc>
        <w:tc>
          <w:tcPr>
            <w:tcW w:w="1080" w:type="dxa"/>
            <w:tcBorders>
              <w:top w:val="single" w:sz="4" w:space="0" w:color="auto"/>
              <w:left w:val="double" w:sz="4" w:space="0" w:color="auto"/>
              <w:bottom w:val="single" w:sz="4" w:space="0" w:color="auto"/>
              <w:right w:val="double" w:sz="4" w:space="0" w:color="auto"/>
            </w:tcBorders>
            <w:vAlign w:val="center"/>
          </w:tcPr>
          <w:p w14:paraId="440CD2A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r>
      <w:tr w:rsidR="007363D7" w14:paraId="1557C353"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2E7C1E0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L1N3</w:t>
            </w:r>
          </w:p>
        </w:tc>
        <w:tc>
          <w:tcPr>
            <w:tcW w:w="1170" w:type="dxa"/>
            <w:tcBorders>
              <w:top w:val="single" w:sz="4" w:space="0" w:color="auto"/>
              <w:left w:val="double" w:sz="4" w:space="0" w:color="auto"/>
              <w:bottom w:val="single" w:sz="4" w:space="0" w:color="auto"/>
              <w:right w:val="double" w:sz="4" w:space="0" w:color="auto"/>
            </w:tcBorders>
          </w:tcPr>
          <w:p w14:paraId="6A98419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3195</w:t>
            </w:r>
          </w:p>
        </w:tc>
        <w:tc>
          <w:tcPr>
            <w:tcW w:w="1170" w:type="dxa"/>
            <w:tcBorders>
              <w:top w:val="single" w:sz="4" w:space="0" w:color="auto"/>
              <w:left w:val="double" w:sz="4" w:space="0" w:color="auto"/>
              <w:bottom w:val="single" w:sz="4" w:space="0" w:color="auto"/>
              <w:right w:val="double" w:sz="4" w:space="0" w:color="auto"/>
            </w:tcBorders>
          </w:tcPr>
          <w:p w14:paraId="6E1A0CC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5505</w:t>
            </w:r>
          </w:p>
        </w:tc>
        <w:tc>
          <w:tcPr>
            <w:tcW w:w="1170" w:type="dxa"/>
            <w:tcBorders>
              <w:top w:val="single" w:sz="4" w:space="0" w:color="auto"/>
              <w:left w:val="double" w:sz="4" w:space="0" w:color="auto"/>
              <w:bottom w:val="single" w:sz="4" w:space="0" w:color="auto"/>
              <w:right w:val="double" w:sz="4" w:space="0" w:color="auto"/>
            </w:tcBorders>
            <w:vAlign w:val="center"/>
          </w:tcPr>
          <w:p w14:paraId="7869524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225.34</w:t>
            </w:r>
          </w:p>
        </w:tc>
        <w:tc>
          <w:tcPr>
            <w:tcW w:w="1440" w:type="dxa"/>
            <w:tcBorders>
              <w:top w:val="single" w:sz="4" w:space="0" w:color="auto"/>
              <w:left w:val="double" w:sz="4" w:space="0" w:color="auto"/>
              <w:bottom w:val="single" w:sz="4" w:space="0" w:color="auto"/>
              <w:right w:val="double" w:sz="4" w:space="0" w:color="auto"/>
            </w:tcBorders>
            <w:vAlign w:val="center"/>
          </w:tcPr>
          <w:p w14:paraId="7B87921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21.13</w:t>
            </w:r>
          </w:p>
        </w:tc>
        <w:tc>
          <w:tcPr>
            <w:tcW w:w="1350" w:type="dxa"/>
            <w:tcBorders>
              <w:top w:val="single" w:sz="4" w:space="0" w:color="auto"/>
              <w:left w:val="double" w:sz="4" w:space="0" w:color="auto"/>
              <w:bottom w:val="single" w:sz="4" w:space="0" w:color="auto"/>
              <w:right w:val="double" w:sz="4" w:space="0" w:color="auto"/>
            </w:tcBorders>
            <w:vAlign w:val="center"/>
          </w:tcPr>
          <w:p w14:paraId="1AFB694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260.23</w:t>
            </w:r>
          </w:p>
        </w:tc>
        <w:tc>
          <w:tcPr>
            <w:tcW w:w="1080" w:type="dxa"/>
            <w:tcBorders>
              <w:top w:val="single" w:sz="4" w:space="0" w:color="auto"/>
              <w:left w:val="double" w:sz="4" w:space="0" w:color="auto"/>
              <w:bottom w:val="single" w:sz="4" w:space="0" w:color="auto"/>
              <w:right w:val="double" w:sz="4" w:space="0" w:color="auto"/>
            </w:tcBorders>
            <w:vAlign w:val="center"/>
          </w:tcPr>
          <w:p w14:paraId="3A0266D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7.99</w:t>
            </w:r>
          </w:p>
        </w:tc>
        <w:tc>
          <w:tcPr>
            <w:tcW w:w="1080" w:type="dxa"/>
            <w:tcBorders>
              <w:top w:val="single" w:sz="4" w:space="0" w:color="auto"/>
              <w:left w:val="double" w:sz="4" w:space="0" w:color="auto"/>
              <w:bottom w:val="single" w:sz="4" w:space="0" w:color="auto"/>
              <w:right w:val="double" w:sz="4" w:space="0" w:color="auto"/>
            </w:tcBorders>
            <w:vAlign w:val="center"/>
          </w:tcPr>
          <w:p w14:paraId="093019B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r>
      <w:tr w:rsidR="007363D7" w14:paraId="165E16F5"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62ECF6F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L1N4</w:t>
            </w:r>
          </w:p>
        </w:tc>
        <w:tc>
          <w:tcPr>
            <w:tcW w:w="1170" w:type="dxa"/>
            <w:tcBorders>
              <w:top w:val="single" w:sz="4" w:space="0" w:color="auto"/>
              <w:left w:val="double" w:sz="4" w:space="0" w:color="auto"/>
              <w:bottom w:val="single" w:sz="4" w:space="0" w:color="auto"/>
              <w:right w:val="double" w:sz="4" w:space="0" w:color="auto"/>
            </w:tcBorders>
          </w:tcPr>
          <w:p w14:paraId="37CAEA7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3290</w:t>
            </w:r>
          </w:p>
        </w:tc>
        <w:tc>
          <w:tcPr>
            <w:tcW w:w="1170" w:type="dxa"/>
            <w:tcBorders>
              <w:top w:val="single" w:sz="4" w:space="0" w:color="auto"/>
              <w:left w:val="double" w:sz="4" w:space="0" w:color="auto"/>
              <w:bottom w:val="single" w:sz="4" w:space="0" w:color="auto"/>
              <w:right w:val="double" w:sz="4" w:space="0" w:color="auto"/>
            </w:tcBorders>
          </w:tcPr>
          <w:p w14:paraId="7E92EDA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5695</w:t>
            </w:r>
          </w:p>
        </w:tc>
        <w:tc>
          <w:tcPr>
            <w:tcW w:w="1170" w:type="dxa"/>
            <w:tcBorders>
              <w:top w:val="single" w:sz="4" w:space="0" w:color="auto"/>
              <w:left w:val="double" w:sz="4" w:space="0" w:color="auto"/>
              <w:bottom w:val="single" w:sz="4" w:space="0" w:color="auto"/>
              <w:right w:val="double" w:sz="4" w:space="0" w:color="auto"/>
            </w:tcBorders>
            <w:vAlign w:val="center"/>
          </w:tcPr>
          <w:p w14:paraId="65B38EC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230.21</w:t>
            </w:r>
          </w:p>
        </w:tc>
        <w:tc>
          <w:tcPr>
            <w:tcW w:w="1440" w:type="dxa"/>
            <w:tcBorders>
              <w:top w:val="single" w:sz="4" w:space="0" w:color="auto"/>
              <w:left w:val="double" w:sz="4" w:space="0" w:color="auto"/>
              <w:bottom w:val="single" w:sz="4" w:space="0" w:color="auto"/>
              <w:right w:val="double" w:sz="4" w:space="0" w:color="auto"/>
            </w:tcBorders>
            <w:vAlign w:val="center"/>
          </w:tcPr>
          <w:p w14:paraId="347A7A2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1350" w:type="dxa"/>
            <w:tcBorders>
              <w:top w:val="single" w:sz="4" w:space="0" w:color="auto"/>
              <w:left w:val="double" w:sz="4" w:space="0" w:color="auto"/>
              <w:bottom w:val="single" w:sz="4" w:space="0" w:color="auto"/>
              <w:right w:val="double" w:sz="4" w:space="0" w:color="auto"/>
            </w:tcBorders>
            <w:vAlign w:val="center"/>
          </w:tcPr>
          <w:p w14:paraId="59AC498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261.35</w:t>
            </w:r>
          </w:p>
        </w:tc>
        <w:tc>
          <w:tcPr>
            <w:tcW w:w="1080" w:type="dxa"/>
            <w:tcBorders>
              <w:top w:val="single" w:sz="4" w:space="0" w:color="auto"/>
              <w:left w:val="double" w:sz="4" w:space="0" w:color="auto"/>
              <w:bottom w:val="single" w:sz="4" w:space="0" w:color="auto"/>
              <w:right w:val="double" w:sz="4" w:space="0" w:color="auto"/>
            </w:tcBorders>
            <w:vAlign w:val="center"/>
          </w:tcPr>
          <w:p w14:paraId="418CF44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8.62</w:t>
            </w:r>
          </w:p>
        </w:tc>
        <w:tc>
          <w:tcPr>
            <w:tcW w:w="1080" w:type="dxa"/>
            <w:tcBorders>
              <w:top w:val="single" w:sz="4" w:space="0" w:color="auto"/>
              <w:left w:val="double" w:sz="4" w:space="0" w:color="auto"/>
              <w:bottom w:val="single" w:sz="4" w:space="0" w:color="auto"/>
              <w:right w:val="double" w:sz="4" w:space="0" w:color="auto"/>
            </w:tcBorders>
            <w:vAlign w:val="center"/>
          </w:tcPr>
          <w:p w14:paraId="5784A29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7363D7" w14:paraId="36654EFA"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32A36CE7"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L2N1</w:t>
            </w:r>
          </w:p>
        </w:tc>
        <w:tc>
          <w:tcPr>
            <w:tcW w:w="1170" w:type="dxa"/>
            <w:tcBorders>
              <w:top w:val="single" w:sz="4" w:space="0" w:color="auto"/>
              <w:left w:val="double" w:sz="4" w:space="0" w:color="auto"/>
              <w:bottom w:val="single" w:sz="4" w:space="0" w:color="auto"/>
              <w:right w:val="double" w:sz="4" w:space="0" w:color="auto"/>
            </w:tcBorders>
          </w:tcPr>
          <w:p w14:paraId="4295A0B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2548</w:t>
            </w:r>
          </w:p>
        </w:tc>
        <w:tc>
          <w:tcPr>
            <w:tcW w:w="1170" w:type="dxa"/>
            <w:tcBorders>
              <w:top w:val="single" w:sz="4" w:space="0" w:color="auto"/>
              <w:left w:val="double" w:sz="4" w:space="0" w:color="auto"/>
              <w:bottom w:val="single" w:sz="4" w:space="0" w:color="auto"/>
              <w:right w:val="double" w:sz="4" w:space="0" w:color="auto"/>
            </w:tcBorders>
          </w:tcPr>
          <w:p w14:paraId="0143CC0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5180</w:t>
            </w:r>
          </w:p>
        </w:tc>
        <w:tc>
          <w:tcPr>
            <w:tcW w:w="1170" w:type="dxa"/>
            <w:tcBorders>
              <w:top w:val="single" w:sz="4" w:space="0" w:color="auto"/>
              <w:left w:val="double" w:sz="4" w:space="0" w:color="auto"/>
              <w:bottom w:val="single" w:sz="4" w:space="0" w:color="auto"/>
              <w:right w:val="double" w:sz="4" w:space="0" w:color="auto"/>
            </w:tcBorders>
            <w:vAlign w:val="center"/>
          </w:tcPr>
          <w:p w14:paraId="20F5D9F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191.6</w:t>
            </w:r>
          </w:p>
        </w:tc>
        <w:tc>
          <w:tcPr>
            <w:tcW w:w="1440" w:type="dxa"/>
            <w:tcBorders>
              <w:top w:val="single" w:sz="4" w:space="0" w:color="auto"/>
              <w:left w:val="double" w:sz="4" w:space="0" w:color="auto"/>
              <w:bottom w:val="single" w:sz="4" w:space="0" w:color="auto"/>
              <w:right w:val="double" w:sz="4" w:space="0" w:color="auto"/>
            </w:tcBorders>
            <w:vAlign w:val="center"/>
          </w:tcPr>
          <w:p w14:paraId="12B7BAE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18.35</w:t>
            </w:r>
          </w:p>
        </w:tc>
        <w:tc>
          <w:tcPr>
            <w:tcW w:w="1350" w:type="dxa"/>
            <w:tcBorders>
              <w:top w:val="single" w:sz="4" w:space="0" w:color="auto"/>
              <w:left w:val="double" w:sz="4" w:space="0" w:color="auto"/>
              <w:bottom w:val="single" w:sz="4" w:space="0" w:color="auto"/>
              <w:right w:val="double" w:sz="4" w:space="0" w:color="auto"/>
            </w:tcBorders>
            <w:vAlign w:val="center"/>
          </w:tcPr>
          <w:p w14:paraId="2D8979D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249.45</w:t>
            </w:r>
          </w:p>
        </w:tc>
        <w:tc>
          <w:tcPr>
            <w:tcW w:w="1080" w:type="dxa"/>
            <w:tcBorders>
              <w:top w:val="single" w:sz="4" w:space="0" w:color="auto"/>
              <w:left w:val="double" w:sz="4" w:space="0" w:color="auto"/>
              <w:bottom w:val="single" w:sz="4" w:space="0" w:color="auto"/>
              <w:right w:val="double" w:sz="4" w:space="0" w:color="auto"/>
            </w:tcBorders>
            <w:vAlign w:val="center"/>
          </w:tcPr>
          <w:p w14:paraId="0E14B18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double" w:sz="4" w:space="0" w:color="auto"/>
              <w:bottom w:val="single" w:sz="4" w:space="0" w:color="auto"/>
              <w:right w:val="double" w:sz="4" w:space="0" w:color="auto"/>
            </w:tcBorders>
            <w:vAlign w:val="center"/>
          </w:tcPr>
          <w:p w14:paraId="4AEB0D2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08D8F632"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6793A3E3"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L2N2</w:t>
            </w:r>
          </w:p>
        </w:tc>
        <w:tc>
          <w:tcPr>
            <w:tcW w:w="1170" w:type="dxa"/>
            <w:tcBorders>
              <w:top w:val="single" w:sz="4" w:space="0" w:color="auto"/>
              <w:left w:val="double" w:sz="4" w:space="0" w:color="auto"/>
              <w:bottom w:val="single" w:sz="4" w:space="0" w:color="auto"/>
              <w:right w:val="double" w:sz="4" w:space="0" w:color="auto"/>
            </w:tcBorders>
          </w:tcPr>
          <w:p w14:paraId="260317D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3445</w:t>
            </w:r>
          </w:p>
        </w:tc>
        <w:tc>
          <w:tcPr>
            <w:tcW w:w="1170" w:type="dxa"/>
            <w:tcBorders>
              <w:top w:val="single" w:sz="4" w:space="0" w:color="auto"/>
              <w:left w:val="double" w:sz="4" w:space="0" w:color="auto"/>
              <w:bottom w:val="single" w:sz="4" w:space="0" w:color="auto"/>
              <w:right w:val="double" w:sz="4" w:space="0" w:color="auto"/>
            </w:tcBorders>
          </w:tcPr>
          <w:p w14:paraId="5FB6DE9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5678</w:t>
            </w:r>
          </w:p>
        </w:tc>
        <w:tc>
          <w:tcPr>
            <w:tcW w:w="1170" w:type="dxa"/>
            <w:tcBorders>
              <w:top w:val="single" w:sz="4" w:space="0" w:color="auto"/>
              <w:left w:val="double" w:sz="4" w:space="0" w:color="auto"/>
              <w:bottom w:val="single" w:sz="4" w:space="0" w:color="auto"/>
              <w:right w:val="double" w:sz="4" w:space="0" w:color="auto"/>
            </w:tcBorders>
            <w:vAlign w:val="center"/>
          </w:tcPr>
          <w:p w14:paraId="0586ED6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234.2</w:t>
            </w:r>
          </w:p>
        </w:tc>
        <w:tc>
          <w:tcPr>
            <w:tcW w:w="1440" w:type="dxa"/>
            <w:tcBorders>
              <w:top w:val="single" w:sz="4" w:space="0" w:color="auto"/>
              <w:left w:val="double" w:sz="4" w:space="0" w:color="auto"/>
              <w:bottom w:val="single" w:sz="4" w:space="0" w:color="auto"/>
              <w:right w:val="double" w:sz="4" w:space="0" w:color="auto"/>
            </w:tcBorders>
            <w:vAlign w:val="center"/>
          </w:tcPr>
          <w:p w14:paraId="244E3D0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20.64</w:t>
            </w:r>
          </w:p>
        </w:tc>
        <w:tc>
          <w:tcPr>
            <w:tcW w:w="1350" w:type="dxa"/>
            <w:tcBorders>
              <w:top w:val="single" w:sz="4" w:space="0" w:color="auto"/>
              <w:left w:val="double" w:sz="4" w:space="0" w:color="auto"/>
              <w:bottom w:val="single" w:sz="4" w:space="0" w:color="auto"/>
              <w:right w:val="double" w:sz="4" w:space="0" w:color="auto"/>
            </w:tcBorders>
            <w:vAlign w:val="center"/>
          </w:tcPr>
          <w:p w14:paraId="6887AFE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261.83</w:t>
            </w:r>
          </w:p>
        </w:tc>
        <w:tc>
          <w:tcPr>
            <w:tcW w:w="1080" w:type="dxa"/>
            <w:tcBorders>
              <w:top w:val="single" w:sz="4" w:space="0" w:color="auto"/>
              <w:left w:val="double" w:sz="4" w:space="0" w:color="auto"/>
              <w:bottom w:val="single" w:sz="4" w:space="0" w:color="auto"/>
              <w:right w:val="double" w:sz="4" w:space="0" w:color="auto"/>
            </w:tcBorders>
            <w:vAlign w:val="center"/>
          </w:tcPr>
          <w:p w14:paraId="3874D90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w:t>
            </w:r>
          </w:p>
        </w:tc>
        <w:tc>
          <w:tcPr>
            <w:tcW w:w="1080" w:type="dxa"/>
            <w:tcBorders>
              <w:top w:val="single" w:sz="4" w:space="0" w:color="auto"/>
              <w:left w:val="double" w:sz="4" w:space="0" w:color="auto"/>
              <w:bottom w:val="single" w:sz="4" w:space="0" w:color="auto"/>
              <w:right w:val="double" w:sz="4" w:space="0" w:color="auto"/>
            </w:tcBorders>
            <w:vAlign w:val="center"/>
          </w:tcPr>
          <w:p w14:paraId="75B7021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36.60</w:t>
            </w:r>
          </w:p>
        </w:tc>
      </w:tr>
      <w:tr w:rsidR="007363D7" w14:paraId="0343015C"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06697FC2"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L2N3</w:t>
            </w:r>
          </w:p>
        </w:tc>
        <w:tc>
          <w:tcPr>
            <w:tcW w:w="1170" w:type="dxa"/>
            <w:tcBorders>
              <w:top w:val="single" w:sz="4" w:space="0" w:color="auto"/>
              <w:left w:val="double" w:sz="4" w:space="0" w:color="auto"/>
              <w:bottom w:val="single" w:sz="4" w:space="0" w:color="auto"/>
              <w:right w:val="double" w:sz="4" w:space="0" w:color="auto"/>
            </w:tcBorders>
          </w:tcPr>
          <w:p w14:paraId="1856F3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3610</w:t>
            </w:r>
          </w:p>
        </w:tc>
        <w:tc>
          <w:tcPr>
            <w:tcW w:w="1170" w:type="dxa"/>
            <w:tcBorders>
              <w:top w:val="single" w:sz="4" w:space="0" w:color="auto"/>
              <w:left w:val="double" w:sz="4" w:space="0" w:color="auto"/>
              <w:bottom w:val="single" w:sz="4" w:space="0" w:color="auto"/>
              <w:right w:val="double" w:sz="4" w:space="0" w:color="auto"/>
            </w:tcBorders>
          </w:tcPr>
          <w:p w14:paraId="5ACEB7D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6085</w:t>
            </w:r>
          </w:p>
        </w:tc>
        <w:tc>
          <w:tcPr>
            <w:tcW w:w="1170" w:type="dxa"/>
            <w:tcBorders>
              <w:top w:val="single" w:sz="4" w:space="0" w:color="auto"/>
              <w:left w:val="double" w:sz="4" w:space="0" w:color="auto"/>
              <w:bottom w:val="single" w:sz="4" w:space="0" w:color="auto"/>
              <w:right w:val="double" w:sz="4" w:space="0" w:color="auto"/>
            </w:tcBorders>
            <w:vAlign w:val="center"/>
          </w:tcPr>
          <w:p w14:paraId="476EBED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245.5</w:t>
            </w:r>
          </w:p>
        </w:tc>
        <w:tc>
          <w:tcPr>
            <w:tcW w:w="1440" w:type="dxa"/>
            <w:tcBorders>
              <w:top w:val="single" w:sz="4" w:space="0" w:color="auto"/>
              <w:left w:val="double" w:sz="4" w:space="0" w:color="auto"/>
              <w:bottom w:val="single" w:sz="4" w:space="0" w:color="auto"/>
              <w:right w:val="double" w:sz="4" w:space="0" w:color="auto"/>
            </w:tcBorders>
            <w:vAlign w:val="center"/>
          </w:tcPr>
          <w:p w14:paraId="7E9B355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22.59</w:t>
            </w:r>
          </w:p>
        </w:tc>
        <w:tc>
          <w:tcPr>
            <w:tcW w:w="1350" w:type="dxa"/>
            <w:tcBorders>
              <w:top w:val="single" w:sz="4" w:space="0" w:color="auto"/>
              <w:left w:val="double" w:sz="4" w:space="0" w:color="auto"/>
              <w:bottom w:val="single" w:sz="4" w:space="0" w:color="auto"/>
              <w:right w:val="double" w:sz="4" w:space="0" w:color="auto"/>
            </w:tcBorders>
            <w:vAlign w:val="center"/>
          </w:tcPr>
          <w:p w14:paraId="235AF7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267.78</w:t>
            </w:r>
          </w:p>
        </w:tc>
        <w:tc>
          <w:tcPr>
            <w:tcW w:w="1080" w:type="dxa"/>
            <w:tcBorders>
              <w:top w:val="single" w:sz="4" w:space="0" w:color="auto"/>
              <w:left w:val="double" w:sz="4" w:space="0" w:color="auto"/>
              <w:bottom w:val="single" w:sz="4" w:space="0" w:color="auto"/>
              <w:right w:val="double" w:sz="4" w:space="0" w:color="auto"/>
            </w:tcBorders>
            <w:vAlign w:val="center"/>
          </w:tcPr>
          <w:p w14:paraId="73DC2EA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10.76</w:t>
            </w:r>
          </w:p>
        </w:tc>
        <w:tc>
          <w:tcPr>
            <w:tcW w:w="1080" w:type="dxa"/>
            <w:tcBorders>
              <w:top w:val="single" w:sz="4" w:space="0" w:color="auto"/>
              <w:left w:val="double" w:sz="4" w:space="0" w:color="auto"/>
              <w:bottom w:val="single" w:sz="4" w:space="0" w:color="auto"/>
              <w:right w:val="double" w:sz="4" w:space="0" w:color="auto"/>
            </w:tcBorders>
            <w:vAlign w:val="center"/>
          </w:tcPr>
          <w:p w14:paraId="60F71DE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42.91</w:t>
            </w:r>
          </w:p>
        </w:tc>
      </w:tr>
      <w:tr w:rsidR="007363D7" w14:paraId="12DFB6A1"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3C97E31D"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L2N4</w:t>
            </w:r>
          </w:p>
        </w:tc>
        <w:tc>
          <w:tcPr>
            <w:tcW w:w="1170" w:type="dxa"/>
            <w:tcBorders>
              <w:top w:val="single" w:sz="4" w:space="0" w:color="auto"/>
              <w:left w:val="double" w:sz="4" w:space="0" w:color="auto"/>
              <w:bottom w:val="single" w:sz="4" w:space="0" w:color="auto"/>
              <w:right w:val="double" w:sz="4" w:space="0" w:color="auto"/>
            </w:tcBorders>
          </w:tcPr>
          <w:p w14:paraId="29F0AE5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3700</w:t>
            </w:r>
          </w:p>
        </w:tc>
        <w:tc>
          <w:tcPr>
            <w:tcW w:w="1170" w:type="dxa"/>
            <w:tcBorders>
              <w:top w:val="single" w:sz="4" w:space="0" w:color="auto"/>
              <w:left w:val="double" w:sz="4" w:space="0" w:color="auto"/>
              <w:bottom w:val="single" w:sz="4" w:space="0" w:color="auto"/>
              <w:right w:val="double" w:sz="4" w:space="0" w:color="auto"/>
            </w:tcBorders>
          </w:tcPr>
          <w:p w14:paraId="115C680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6215</w:t>
            </w:r>
          </w:p>
        </w:tc>
        <w:tc>
          <w:tcPr>
            <w:tcW w:w="1170" w:type="dxa"/>
            <w:tcBorders>
              <w:top w:val="single" w:sz="4" w:space="0" w:color="auto"/>
              <w:left w:val="double" w:sz="4" w:space="0" w:color="auto"/>
              <w:bottom w:val="single" w:sz="4" w:space="0" w:color="auto"/>
              <w:right w:val="double" w:sz="4" w:space="0" w:color="auto"/>
            </w:tcBorders>
            <w:vAlign w:val="center"/>
          </w:tcPr>
          <w:p w14:paraId="210F2E5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248.6</w:t>
            </w:r>
          </w:p>
        </w:tc>
        <w:tc>
          <w:tcPr>
            <w:tcW w:w="1440" w:type="dxa"/>
            <w:tcBorders>
              <w:top w:val="single" w:sz="4" w:space="0" w:color="auto"/>
              <w:left w:val="double" w:sz="4" w:space="0" w:color="auto"/>
              <w:bottom w:val="single" w:sz="4" w:space="0" w:color="auto"/>
              <w:right w:val="double" w:sz="4" w:space="0" w:color="auto"/>
            </w:tcBorders>
            <w:vAlign w:val="center"/>
          </w:tcPr>
          <w:p w14:paraId="5E71344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23.15</w:t>
            </w:r>
          </w:p>
        </w:tc>
        <w:tc>
          <w:tcPr>
            <w:tcW w:w="1350" w:type="dxa"/>
            <w:tcBorders>
              <w:top w:val="single" w:sz="4" w:space="0" w:color="auto"/>
              <w:left w:val="double" w:sz="4" w:space="0" w:color="auto"/>
              <w:bottom w:val="single" w:sz="4" w:space="0" w:color="auto"/>
              <w:right w:val="double" w:sz="4" w:space="0" w:color="auto"/>
            </w:tcBorders>
            <w:vAlign w:val="center"/>
          </w:tcPr>
          <w:p w14:paraId="37EFEAA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269.28</w:t>
            </w:r>
          </w:p>
        </w:tc>
        <w:tc>
          <w:tcPr>
            <w:tcW w:w="1080" w:type="dxa"/>
            <w:tcBorders>
              <w:top w:val="single" w:sz="4" w:space="0" w:color="auto"/>
              <w:left w:val="double" w:sz="4" w:space="0" w:color="auto"/>
              <w:bottom w:val="single" w:sz="4" w:space="0" w:color="auto"/>
              <w:right w:val="double" w:sz="4" w:space="0" w:color="auto"/>
            </w:tcBorders>
            <w:vAlign w:val="center"/>
          </w:tcPr>
          <w:p w14:paraId="0A0AC8F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1080" w:type="dxa"/>
            <w:tcBorders>
              <w:top w:val="single" w:sz="4" w:space="0" w:color="auto"/>
              <w:left w:val="double" w:sz="4" w:space="0" w:color="auto"/>
              <w:bottom w:val="single" w:sz="4" w:space="0" w:color="auto"/>
              <w:right w:val="double" w:sz="4" w:space="0" w:color="auto"/>
            </w:tcBorders>
            <w:vAlign w:val="center"/>
          </w:tcPr>
          <w:p w14:paraId="5ACD591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46.56</w:t>
            </w:r>
          </w:p>
        </w:tc>
      </w:tr>
      <w:tr w:rsidR="007363D7" w14:paraId="313A2A0F"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2B6DE7D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L3N1</w:t>
            </w:r>
          </w:p>
        </w:tc>
        <w:tc>
          <w:tcPr>
            <w:tcW w:w="1170" w:type="dxa"/>
            <w:tcBorders>
              <w:top w:val="single" w:sz="4" w:space="0" w:color="auto"/>
              <w:left w:val="double" w:sz="4" w:space="0" w:color="auto"/>
              <w:bottom w:val="single" w:sz="4" w:space="0" w:color="auto"/>
              <w:right w:val="double" w:sz="4" w:space="0" w:color="auto"/>
            </w:tcBorders>
          </w:tcPr>
          <w:p w14:paraId="326453D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2825</w:t>
            </w:r>
          </w:p>
        </w:tc>
        <w:tc>
          <w:tcPr>
            <w:tcW w:w="1170" w:type="dxa"/>
            <w:tcBorders>
              <w:top w:val="single" w:sz="4" w:space="0" w:color="auto"/>
              <w:left w:val="double" w:sz="4" w:space="0" w:color="auto"/>
              <w:bottom w:val="single" w:sz="4" w:space="0" w:color="auto"/>
              <w:right w:val="double" w:sz="4" w:space="0" w:color="auto"/>
            </w:tcBorders>
          </w:tcPr>
          <w:p w14:paraId="4DF20B9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5420</w:t>
            </w:r>
          </w:p>
        </w:tc>
        <w:tc>
          <w:tcPr>
            <w:tcW w:w="1170" w:type="dxa"/>
            <w:tcBorders>
              <w:top w:val="single" w:sz="4" w:space="0" w:color="auto"/>
              <w:left w:val="double" w:sz="4" w:space="0" w:color="auto"/>
              <w:bottom w:val="single" w:sz="4" w:space="0" w:color="auto"/>
              <w:right w:val="double" w:sz="4" w:space="0" w:color="auto"/>
            </w:tcBorders>
            <w:vAlign w:val="center"/>
          </w:tcPr>
          <w:p w14:paraId="59B2A20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199.8</w:t>
            </w:r>
          </w:p>
        </w:tc>
        <w:tc>
          <w:tcPr>
            <w:tcW w:w="1440" w:type="dxa"/>
            <w:tcBorders>
              <w:top w:val="single" w:sz="4" w:space="0" w:color="auto"/>
              <w:left w:val="double" w:sz="4" w:space="0" w:color="auto"/>
              <w:bottom w:val="single" w:sz="4" w:space="0" w:color="auto"/>
              <w:right w:val="double" w:sz="4" w:space="0" w:color="auto"/>
            </w:tcBorders>
            <w:vAlign w:val="center"/>
          </w:tcPr>
          <w:p w14:paraId="34FFA78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19.39</w:t>
            </w:r>
          </w:p>
        </w:tc>
        <w:tc>
          <w:tcPr>
            <w:tcW w:w="1350" w:type="dxa"/>
            <w:tcBorders>
              <w:top w:val="single" w:sz="4" w:space="0" w:color="auto"/>
              <w:left w:val="double" w:sz="4" w:space="0" w:color="auto"/>
              <w:bottom w:val="single" w:sz="4" w:space="0" w:color="auto"/>
              <w:right w:val="double" w:sz="4" w:space="0" w:color="auto"/>
            </w:tcBorders>
            <w:vAlign w:val="center"/>
          </w:tcPr>
          <w:p w14:paraId="4ECB124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257.84</w:t>
            </w:r>
          </w:p>
        </w:tc>
        <w:tc>
          <w:tcPr>
            <w:tcW w:w="1080" w:type="dxa"/>
            <w:tcBorders>
              <w:top w:val="single" w:sz="4" w:space="0" w:color="auto"/>
              <w:left w:val="double" w:sz="4" w:space="0" w:color="auto"/>
              <w:bottom w:val="single" w:sz="4" w:space="0" w:color="auto"/>
              <w:right w:val="double" w:sz="4" w:space="0" w:color="auto"/>
            </w:tcBorders>
            <w:vAlign w:val="center"/>
          </w:tcPr>
          <w:p w14:paraId="5F8A048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double" w:sz="4" w:space="0" w:color="auto"/>
              <w:bottom w:val="single" w:sz="4" w:space="0" w:color="auto"/>
              <w:right w:val="double" w:sz="4" w:space="0" w:color="auto"/>
            </w:tcBorders>
            <w:vAlign w:val="center"/>
          </w:tcPr>
          <w:p w14:paraId="4CDC0F0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1112A18C"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1F6C4E1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L3N2</w:t>
            </w:r>
          </w:p>
        </w:tc>
        <w:tc>
          <w:tcPr>
            <w:tcW w:w="1170" w:type="dxa"/>
            <w:tcBorders>
              <w:top w:val="single" w:sz="4" w:space="0" w:color="auto"/>
              <w:left w:val="double" w:sz="4" w:space="0" w:color="auto"/>
              <w:bottom w:val="single" w:sz="4" w:space="0" w:color="auto"/>
              <w:right w:val="double" w:sz="4" w:space="0" w:color="auto"/>
            </w:tcBorders>
          </w:tcPr>
          <w:p w14:paraId="18FD0E5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3675</w:t>
            </w:r>
          </w:p>
        </w:tc>
        <w:tc>
          <w:tcPr>
            <w:tcW w:w="1170" w:type="dxa"/>
            <w:tcBorders>
              <w:top w:val="single" w:sz="4" w:space="0" w:color="auto"/>
              <w:left w:val="double" w:sz="4" w:space="0" w:color="auto"/>
              <w:bottom w:val="single" w:sz="4" w:space="0" w:color="auto"/>
              <w:right w:val="double" w:sz="4" w:space="0" w:color="auto"/>
            </w:tcBorders>
          </w:tcPr>
          <w:p w14:paraId="3F1B0F3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5940</w:t>
            </w:r>
          </w:p>
        </w:tc>
        <w:tc>
          <w:tcPr>
            <w:tcW w:w="1170" w:type="dxa"/>
            <w:tcBorders>
              <w:top w:val="single" w:sz="4" w:space="0" w:color="auto"/>
              <w:left w:val="double" w:sz="4" w:space="0" w:color="auto"/>
              <w:bottom w:val="single" w:sz="4" w:space="0" w:color="auto"/>
              <w:right w:val="double" w:sz="4" w:space="0" w:color="auto"/>
            </w:tcBorders>
            <w:vAlign w:val="center"/>
          </w:tcPr>
          <w:p w14:paraId="0C23B05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1440" w:type="dxa"/>
            <w:tcBorders>
              <w:top w:val="single" w:sz="4" w:space="0" w:color="auto"/>
              <w:left w:val="double" w:sz="4" w:space="0" w:color="auto"/>
              <w:bottom w:val="single" w:sz="4" w:space="0" w:color="auto"/>
              <w:right w:val="double" w:sz="4" w:space="0" w:color="auto"/>
            </w:tcBorders>
            <w:vAlign w:val="center"/>
          </w:tcPr>
          <w:p w14:paraId="50318B2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1350" w:type="dxa"/>
            <w:tcBorders>
              <w:top w:val="single" w:sz="4" w:space="0" w:color="auto"/>
              <w:left w:val="double" w:sz="4" w:space="0" w:color="auto"/>
              <w:bottom w:val="single" w:sz="4" w:space="0" w:color="auto"/>
              <w:right w:val="double" w:sz="4" w:space="0" w:color="auto"/>
            </w:tcBorders>
            <w:vAlign w:val="center"/>
          </w:tcPr>
          <w:p w14:paraId="17B4D0F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262.56</w:t>
            </w:r>
          </w:p>
        </w:tc>
        <w:tc>
          <w:tcPr>
            <w:tcW w:w="1080" w:type="dxa"/>
            <w:tcBorders>
              <w:top w:val="single" w:sz="4" w:space="0" w:color="auto"/>
              <w:left w:val="double" w:sz="4" w:space="0" w:color="auto"/>
              <w:bottom w:val="single" w:sz="4" w:space="0" w:color="auto"/>
              <w:right w:val="double" w:sz="4" w:space="0" w:color="auto"/>
            </w:tcBorders>
            <w:vAlign w:val="center"/>
          </w:tcPr>
          <w:p w14:paraId="0EC1F74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080" w:type="dxa"/>
            <w:tcBorders>
              <w:top w:val="single" w:sz="4" w:space="0" w:color="auto"/>
              <w:left w:val="double" w:sz="4" w:space="0" w:color="auto"/>
              <w:bottom w:val="single" w:sz="4" w:space="0" w:color="auto"/>
              <w:right w:val="double" w:sz="4" w:space="0" w:color="auto"/>
            </w:tcBorders>
            <w:vAlign w:val="center"/>
          </w:tcPr>
          <w:p w14:paraId="42389E0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43.06</w:t>
            </w:r>
          </w:p>
        </w:tc>
      </w:tr>
      <w:tr w:rsidR="007363D7" w14:paraId="06A68BF7"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12CC442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L3N3</w:t>
            </w:r>
          </w:p>
        </w:tc>
        <w:tc>
          <w:tcPr>
            <w:tcW w:w="1170" w:type="dxa"/>
            <w:tcBorders>
              <w:top w:val="single" w:sz="4" w:space="0" w:color="auto"/>
              <w:left w:val="double" w:sz="4" w:space="0" w:color="auto"/>
              <w:bottom w:val="single" w:sz="4" w:space="0" w:color="auto"/>
              <w:right w:val="double" w:sz="4" w:space="0" w:color="auto"/>
            </w:tcBorders>
          </w:tcPr>
          <w:p w14:paraId="415EC91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3865</w:t>
            </w:r>
          </w:p>
        </w:tc>
        <w:tc>
          <w:tcPr>
            <w:tcW w:w="1170" w:type="dxa"/>
            <w:tcBorders>
              <w:top w:val="single" w:sz="4" w:space="0" w:color="auto"/>
              <w:left w:val="double" w:sz="4" w:space="0" w:color="auto"/>
              <w:bottom w:val="single" w:sz="4" w:space="0" w:color="auto"/>
              <w:right w:val="double" w:sz="4" w:space="0" w:color="auto"/>
            </w:tcBorders>
          </w:tcPr>
          <w:p w14:paraId="6C55FB3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6350</w:t>
            </w:r>
          </w:p>
        </w:tc>
        <w:tc>
          <w:tcPr>
            <w:tcW w:w="1170" w:type="dxa"/>
            <w:tcBorders>
              <w:top w:val="single" w:sz="4" w:space="0" w:color="auto"/>
              <w:left w:val="double" w:sz="4" w:space="0" w:color="auto"/>
              <w:bottom w:val="single" w:sz="4" w:space="0" w:color="auto"/>
              <w:right w:val="double" w:sz="4" w:space="0" w:color="auto"/>
            </w:tcBorders>
            <w:vAlign w:val="center"/>
          </w:tcPr>
          <w:p w14:paraId="3992F76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440" w:type="dxa"/>
            <w:tcBorders>
              <w:top w:val="single" w:sz="4" w:space="0" w:color="auto"/>
              <w:left w:val="double" w:sz="4" w:space="0" w:color="auto"/>
              <w:bottom w:val="single" w:sz="4" w:space="0" w:color="auto"/>
              <w:right w:val="double" w:sz="4" w:space="0" w:color="auto"/>
            </w:tcBorders>
            <w:vAlign w:val="center"/>
          </w:tcPr>
          <w:p w14:paraId="5629C11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23.29</w:t>
            </w:r>
          </w:p>
        </w:tc>
        <w:tc>
          <w:tcPr>
            <w:tcW w:w="1350" w:type="dxa"/>
            <w:tcBorders>
              <w:top w:val="single" w:sz="4" w:space="0" w:color="auto"/>
              <w:left w:val="double" w:sz="4" w:space="0" w:color="auto"/>
              <w:bottom w:val="single" w:sz="4" w:space="0" w:color="auto"/>
              <w:right w:val="double" w:sz="4" w:space="0" w:color="auto"/>
            </w:tcBorders>
            <w:vAlign w:val="center"/>
          </w:tcPr>
          <w:p w14:paraId="1AE29D8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268.65</w:t>
            </w:r>
          </w:p>
        </w:tc>
        <w:tc>
          <w:tcPr>
            <w:tcW w:w="1080" w:type="dxa"/>
            <w:tcBorders>
              <w:top w:val="single" w:sz="4" w:space="0" w:color="auto"/>
              <w:left w:val="double" w:sz="4" w:space="0" w:color="auto"/>
              <w:bottom w:val="single" w:sz="4" w:space="0" w:color="auto"/>
              <w:right w:val="double" w:sz="4" w:space="0" w:color="auto"/>
            </w:tcBorders>
            <w:vAlign w:val="center"/>
          </w:tcPr>
          <w:p w14:paraId="02C200A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080" w:type="dxa"/>
            <w:tcBorders>
              <w:top w:val="single" w:sz="4" w:space="0" w:color="auto"/>
              <w:left w:val="double" w:sz="4" w:space="0" w:color="auto"/>
              <w:bottom w:val="single" w:sz="4" w:space="0" w:color="auto"/>
              <w:right w:val="double" w:sz="4" w:space="0" w:color="auto"/>
            </w:tcBorders>
            <w:vAlign w:val="center"/>
          </w:tcPr>
          <w:p w14:paraId="67A02B3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46.59</w:t>
            </w:r>
          </w:p>
        </w:tc>
      </w:tr>
      <w:tr w:rsidR="007363D7" w14:paraId="3CE2FD37"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3E5448F0"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L3N4</w:t>
            </w:r>
          </w:p>
        </w:tc>
        <w:tc>
          <w:tcPr>
            <w:tcW w:w="1170" w:type="dxa"/>
            <w:tcBorders>
              <w:top w:val="single" w:sz="4" w:space="0" w:color="auto"/>
              <w:left w:val="double" w:sz="4" w:space="0" w:color="auto"/>
              <w:bottom w:val="single" w:sz="4" w:space="0" w:color="auto"/>
              <w:right w:val="double" w:sz="4" w:space="0" w:color="auto"/>
            </w:tcBorders>
          </w:tcPr>
          <w:p w14:paraId="427F009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3950</w:t>
            </w:r>
          </w:p>
        </w:tc>
        <w:tc>
          <w:tcPr>
            <w:tcW w:w="1170" w:type="dxa"/>
            <w:tcBorders>
              <w:top w:val="single" w:sz="4" w:space="0" w:color="auto"/>
              <w:left w:val="double" w:sz="4" w:space="0" w:color="auto"/>
              <w:bottom w:val="single" w:sz="4" w:space="0" w:color="auto"/>
              <w:right w:val="double" w:sz="4" w:space="0" w:color="auto"/>
            </w:tcBorders>
          </w:tcPr>
          <w:p w14:paraId="1D46A62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6530</w:t>
            </w:r>
          </w:p>
        </w:tc>
        <w:tc>
          <w:tcPr>
            <w:tcW w:w="1170" w:type="dxa"/>
            <w:tcBorders>
              <w:top w:val="single" w:sz="4" w:space="0" w:color="auto"/>
              <w:left w:val="double" w:sz="4" w:space="0" w:color="auto"/>
              <w:bottom w:val="single" w:sz="4" w:space="0" w:color="auto"/>
              <w:right w:val="double" w:sz="4" w:space="0" w:color="auto"/>
            </w:tcBorders>
            <w:vAlign w:val="center"/>
          </w:tcPr>
          <w:p w14:paraId="3A61055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256.6</w:t>
            </w:r>
          </w:p>
        </w:tc>
        <w:tc>
          <w:tcPr>
            <w:tcW w:w="1440" w:type="dxa"/>
            <w:tcBorders>
              <w:top w:val="single" w:sz="4" w:space="0" w:color="auto"/>
              <w:left w:val="double" w:sz="4" w:space="0" w:color="auto"/>
              <w:bottom w:val="single" w:sz="4" w:space="0" w:color="auto"/>
              <w:right w:val="double" w:sz="4" w:space="0" w:color="auto"/>
            </w:tcBorders>
            <w:vAlign w:val="center"/>
          </w:tcPr>
          <w:p w14:paraId="3716353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24.09</w:t>
            </w:r>
          </w:p>
        </w:tc>
        <w:tc>
          <w:tcPr>
            <w:tcW w:w="1350" w:type="dxa"/>
            <w:tcBorders>
              <w:top w:val="single" w:sz="4" w:space="0" w:color="auto"/>
              <w:left w:val="double" w:sz="4" w:space="0" w:color="auto"/>
              <w:bottom w:val="single" w:sz="4" w:space="0" w:color="auto"/>
              <w:right w:val="double" w:sz="4" w:space="0" w:color="auto"/>
            </w:tcBorders>
            <w:vAlign w:val="center"/>
          </w:tcPr>
          <w:p w14:paraId="6A0466A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271.89</w:t>
            </w:r>
          </w:p>
        </w:tc>
        <w:tc>
          <w:tcPr>
            <w:tcW w:w="1080" w:type="dxa"/>
            <w:tcBorders>
              <w:top w:val="single" w:sz="4" w:space="0" w:color="auto"/>
              <w:left w:val="double" w:sz="4" w:space="0" w:color="auto"/>
              <w:bottom w:val="single" w:sz="4" w:space="0" w:color="auto"/>
              <w:right w:val="double" w:sz="4" w:space="0" w:color="auto"/>
            </w:tcBorders>
            <w:vAlign w:val="center"/>
          </w:tcPr>
          <w:p w14:paraId="45E40A0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080" w:type="dxa"/>
            <w:tcBorders>
              <w:top w:val="single" w:sz="4" w:space="0" w:color="auto"/>
              <w:left w:val="double" w:sz="4" w:space="0" w:color="auto"/>
              <w:bottom w:val="single" w:sz="4" w:space="0" w:color="auto"/>
              <w:right w:val="double" w:sz="4" w:space="0" w:color="auto"/>
            </w:tcBorders>
            <w:vAlign w:val="center"/>
          </w:tcPr>
          <w:p w14:paraId="5861D98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w:t>
            </w:r>
          </w:p>
        </w:tc>
      </w:tr>
      <w:tr w:rsidR="007363D7" w14:paraId="17D93994" w14:textId="77777777">
        <w:trPr>
          <w:trHeight w:val="29"/>
        </w:trPr>
        <w:tc>
          <w:tcPr>
            <w:tcW w:w="1728" w:type="dxa"/>
            <w:tcBorders>
              <w:top w:val="single" w:sz="4" w:space="0" w:color="auto"/>
              <w:left w:val="double" w:sz="4" w:space="0" w:color="auto"/>
              <w:bottom w:val="double" w:sz="4" w:space="0" w:color="auto"/>
              <w:right w:val="double" w:sz="4" w:space="0" w:color="auto"/>
            </w:tcBorders>
            <w:vAlign w:val="center"/>
          </w:tcPr>
          <w:p w14:paraId="6B18F368"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top w:val="single" w:sz="4" w:space="0" w:color="auto"/>
              <w:left w:val="double" w:sz="4" w:space="0" w:color="auto"/>
              <w:bottom w:val="double" w:sz="4" w:space="0" w:color="auto"/>
              <w:right w:val="double" w:sz="4" w:space="0" w:color="auto"/>
            </w:tcBorders>
          </w:tcPr>
          <w:p w14:paraId="373EC11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top w:val="single" w:sz="4" w:space="0" w:color="auto"/>
              <w:left w:val="double" w:sz="4" w:space="0" w:color="auto"/>
              <w:bottom w:val="double" w:sz="4" w:space="0" w:color="auto"/>
              <w:right w:val="double" w:sz="4" w:space="0" w:color="auto"/>
            </w:tcBorders>
          </w:tcPr>
          <w:p w14:paraId="7D83316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top w:val="single" w:sz="4" w:space="0" w:color="auto"/>
              <w:left w:val="double" w:sz="4" w:space="0" w:color="auto"/>
              <w:bottom w:val="double" w:sz="4" w:space="0" w:color="auto"/>
              <w:right w:val="double" w:sz="4" w:space="0" w:color="auto"/>
            </w:tcBorders>
            <w:vAlign w:val="center"/>
          </w:tcPr>
          <w:p w14:paraId="2D0B1B4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226.91</w:t>
            </w:r>
          </w:p>
        </w:tc>
        <w:tc>
          <w:tcPr>
            <w:tcW w:w="1440" w:type="dxa"/>
            <w:tcBorders>
              <w:top w:val="single" w:sz="4" w:space="0" w:color="auto"/>
              <w:left w:val="double" w:sz="4" w:space="0" w:color="auto"/>
              <w:bottom w:val="double" w:sz="4" w:space="0" w:color="auto"/>
              <w:right w:val="double" w:sz="4" w:space="0" w:color="auto"/>
            </w:tcBorders>
            <w:vAlign w:val="center"/>
          </w:tcPr>
          <w:p w14:paraId="1E224B2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1350" w:type="dxa"/>
            <w:tcBorders>
              <w:top w:val="single" w:sz="4" w:space="0" w:color="auto"/>
              <w:left w:val="double" w:sz="4" w:space="0" w:color="auto"/>
              <w:bottom w:val="double" w:sz="4" w:space="0" w:color="auto"/>
              <w:right w:val="double" w:sz="4" w:space="0" w:color="auto"/>
            </w:tcBorders>
            <w:vAlign w:val="center"/>
          </w:tcPr>
          <w:p w14:paraId="24A9371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303.54</w:t>
            </w:r>
          </w:p>
        </w:tc>
        <w:tc>
          <w:tcPr>
            <w:tcW w:w="1080" w:type="dxa"/>
            <w:tcBorders>
              <w:top w:val="single" w:sz="4" w:space="0" w:color="auto"/>
              <w:left w:val="double" w:sz="4" w:space="0" w:color="auto"/>
              <w:bottom w:val="double" w:sz="4" w:space="0" w:color="auto"/>
              <w:right w:val="double" w:sz="4" w:space="0" w:color="auto"/>
            </w:tcBorders>
            <w:vAlign w:val="center"/>
          </w:tcPr>
          <w:p w14:paraId="0AB40C4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top w:val="single" w:sz="4" w:space="0" w:color="auto"/>
              <w:left w:val="double" w:sz="4" w:space="0" w:color="auto"/>
              <w:bottom w:val="double" w:sz="4" w:space="0" w:color="auto"/>
              <w:right w:val="double" w:sz="4" w:space="0" w:color="auto"/>
            </w:tcBorders>
            <w:vAlign w:val="center"/>
          </w:tcPr>
          <w:p w14:paraId="384706B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29.88</w:t>
            </w:r>
          </w:p>
        </w:tc>
      </w:tr>
      <w:tr w:rsidR="007363D7" w14:paraId="1E409BFF"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0382A4DB"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 × N</w:t>
            </w:r>
          </w:p>
        </w:tc>
        <w:tc>
          <w:tcPr>
            <w:tcW w:w="1170" w:type="dxa"/>
            <w:tcBorders>
              <w:top w:val="double" w:sz="4" w:space="0" w:color="auto"/>
              <w:left w:val="double" w:sz="4" w:space="0" w:color="auto"/>
              <w:bottom w:val="double" w:sz="4" w:space="0" w:color="auto"/>
              <w:right w:val="double" w:sz="4" w:space="0" w:color="auto"/>
            </w:tcBorders>
          </w:tcPr>
          <w:p w14:paraId="45FB20FA"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14:paraId="4E2CF23B"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2D55B25A" w14:textId="77777777" w:rsidR="007363D7" w:rsidRDefault="007363D7">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4BA7F645" w14:textId="77777777" w:rsidR="007363D7" w:rsidRDefault="007363D7">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059F8B2A"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54AA726B"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29F45A80" w14:textId="77777777" w:rsidR="007363D7" w:rsidRDefault="007363D7">
            <w:pPr>
              <w:spacing w:after="0" w:line="240" w:lineRule="auto"/>
              <w:jc w:val="center"/>
              <w:rPr>
                <w:rFonts w:ascii="Times New Roman" w:hAnsi="Times New Roman" w:cs="Times New Roman"/>
                <w:sz w:val="24"/>
                <w:szCs w:val="24"/>
              </w:rPr>
            </w:pPr>
          </w:p>
        </w:tc>
      </w:tr>
      <w:tr w:rsidR="007363D7" w14:paraId="3CF07374"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2FAD41A8" w14:textId="77777777" w:rsidR="007363D7" w:rsidRDefault="0091657D">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S.Ed</w:t>
            </w:r>
            <w:proofErr w:type="spellEnd"/>
            <w:proofErr w:type="gramEnd"/>
          </w:p>
        </w:tc>
        <w:tc>
          <w:tcPr>
            <w:tcW w:w="1170" w:type="dxa"/>
            <w:tcBorders>
              <w:top w:val="double" w:sz="4" w:space="0" w:color="auto"/>
              <w:left w:val="double" w:sz="4" w:space="0" w:color="auto"/>
              <w:bottom w:val="double" w:sz="4" w:space="0" w:color="auto"/>
              <w:right w:val="double" w:sz="4" w:space="0" w:color="auto"/>
            </w:tcBorders>
          </w:tcPr>
          <w:p w14:paraId="24BC907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88.17</w:t>
            </w:r>
          </w:p>
        </w:tc>
        <w:tc>
          <w:tcPr>
            <w:tcW w:w="1170" w:type="dxa"/>
            <w:tcBorders>
              <w:top w:val="double" w:sz="4" w:space="0" w:color="auto"/>
              <w:left w:val="double" w:sz="4" w:space="0" w:color="auto"/>
              <w:bottom w:val="double" w:sz="4" w:space="0" w:color="auto"/>
              <w:right w:val="double" w:sz="4" w:space="0" w:color="auto"/>
            </w:tcBorders>
          </w:tcPr>
          <w:p w14:paraId="70FEF52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152.26</w:t>
            </w:r>
          </w:p>
        </w:tc>
        <w:tc>
          <w:tcPr>
            <w:tcW w:w="1170" w:type="dxa"/>
            <w:tcBorders>
              <w:top w:val="double" w:sz="4" w:space="0" w:color="auto"/>
              <w:left w:val="double" w:sz="4" w:space="0" w:color="auto"/>
              <w:bottom w:val="double" w:sz="4" w:space="0" w:color="auto"/>
              <w:right w:val="double" w:sz="4" w:space="0" w:color="auto"/>
            </w:tcBorders>
            <w:vAlign w:val="center"/>
          </w:tcPr>
          <w:p w14:paraId="0010B84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440" w:type="dxa"/>
            <w:tcBorders>
              <w:top w:val="double" w:sz="4" w:space="0" w:color="auto"/>
              <w:left w:val="double" w:sz="4" w:space="0" w:color="auto"/>
              <w:bottom w:val="double" w:sz="4" w:space="0" w:color="auto"/>
              <w:right w:val="double" w:sz="4" w:space="0" w:color="auto"/>
            </w:tcBorders>
            <w:vAlign w:val="center"/>
          </w:tcPr>
          <w:p w14:paraId="1C7A829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350" w:type="dxa"/>
            <w:tcBorders>
              <w:top w:val="double" w:sz="4" w:space="0" w:color="auto"/>
              <w:left w:val="double" w:sz="4" w:space="0" w:color="auto"/>
              <w:bottom w:val="double" w:sz="4" w:space="0" w:color="auto"/>
              <w:right w:val="double" w:sz="4" w:space="0" w:color="auto"/>
            </w:tcBorders>
            <w:vAlign w:val="center"/>
          </w:tcPr>
          <w:p w14:paraId="22F0ABE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1080" w:type="dxa"/>
            <w:tcBorders>
              <w:top w:val="double" w:sz="4" w:space="0" w:color="auto"/>
              <w:left w:val="double" w:sz="4" w:space="0" w:color="auto"/>
              <w:bottom w:val="double" w:sz="4" w:space="0" w:color="auto"/>
              <w:right w:val="double" w:sz="4" w:space="0" w:color="auto"/>
            </w:tcBorders>
            <w:vAlign w:val="center"/>
          </w:tcPr>
          <w:p w14:paraId="06009F1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080" w:type="dxa"/>
            <w:tcBorders>
              <w:top w:val="double" w:sz="4" w:space="0" w:color="auto"/>
              <w:left w:val="double" w:sz="4" w:space="0" w:color="auto"/>
              <w:bottom w:val="double" w:sz="4" w:space="0" w:color="auto"/>
              <w:right w:val="double" w:sz="4" w:space="0" w:color="auto"/>
            </w:tcBorders>
            <w:vAlign w:val="center"/>
          </w:tcPr>
          <w:p w14:paraId="60E499E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4.55</w:t>
            </w:r>
          </w:p>
        </w:tc>
      </w:tr>
      <w:tr w:rsidR="007363D7" w14:paraId="43A34ADE"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6F8A08BF"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(p=0.05)</w:t>
            </w:r>
          </w:p>
        </w:tc>
        <w:tc>
          <w:tcPr>
            <w:tcW w:w="1170" w:type="dxa"/>
            <w:tcBorders>
              <w:top w:val="double" w:sz="4" w:space="0" w:color="auto"/>
              <w:left w:val="double" w:sz="4" w:space="0" w:color="auto"/>
              <w:bottom w:val="double" w:sz="4" w:space="0" w:color="auto"/>
              <w:right w:val="double" w:sz="4" w:space="0" w:color="auto"/>
            </w:tcBorders>
          </w:tcPr>
          <w:p w14:paraId="1D7E7EE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176.34</w:t>
            </w:r>
          </w:p>
        </w:tc>
        <w:tc>
          <w:tcPr>
            <w:tcW w:w="1170" w:type="dxa"/>
            <w:tcBorders>
              <w:top w:val="double" w:sz="4" w:space="0" w:color="auto"/>
              <w:left w:val="double" w:sz="4" w:space="0" w:color="auto"/>
              <w:bottom w:val="double" w:sz="4" w:space="0" w:color="auto"/>
              <w:right w:val="double" w:sz="4" w:space="0" w:color="auto"/>
            </w:tcBorders>
          </w:tcPr>
          <w:p w14:paraId="18D70C9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304.53</w:t>
            </w:r>
          </w:p>
        </w:tc>
        <w:tc>
          <w:tcPr>
            <w:tcW w:w="1170" w:type="dxa"/>
            <w:tcBorders>
              <w:top w:val="double" w:sz="4" w:space="0" w:color="auto"/>
              <w:left w:val="double" w:sz="4" w:space="0" w:color="auto"/>
              <w:bottom w:val="double" w:sz="4" w:space="0" w:color="auto"/>
              <w:right w:val="double" w:sz="4" w:space="0" w:color="auto"/>
            </w:tcBorders>
            <w:vAlign w:val="center"/>
          </w:tcPr>
          <w:p w14:paraId="0D0B61F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440" w:type="dxa"/>
            <w:tcBorders>
              <w:top w:val="double" w:sz="4" w:space="0" w:color="auto"/>
              <w:left w:val="double" w:sz="4" w:space="0" w:color="auto"/>
              <w:bottom w:val="double" w:sz="4" w:space="0" w:color="auto"/>
              <w:right w:val="double" w:sz="4" w:space="0" w:color="auto"/>
            </w:tcBorders>
            <w:vAlign w:val="center"/>
          </w:tcPr>
          <w:p w14:paraId="08BAEBE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w:t>
            </w:r>
          </w:p>
        </w:tc>
        <w:tc>
          <w:tcPr>
            <w:tcW w:w="1350" w:type="dxa"/>
            <w:tcBorders>
              <w:top w:val="double" w:sz="4" w:space="0" w:color="auto"/>
              <w:left w:val="double" w:sz="4" w:space="0" w:color="auto"/>
              <w:bottom w:val="double" w:sz="4" w:space="0" w:color="auto"/>
              <w:right w:val="double" w:sz="4" w:space="0" w:color="auto"/>
            </w:tcBorders>
            <w:vAlign w:val="center"/>
          </w:tcPr>
          <w:p w14:paraId="05F97B6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6.14</w:t>
            </w:r>
          </w:p>
        </w:tc>
        <w:tc>
          <w:tcPr>
            <w:tcW w:w="1080" w:type="dxa"/>
            <w:tcBorders>
              <w:top w:val="double" w:sz="4" w:space="0" w:color="auto"/>
              <w:left w:val="double" w:sz="4" w:space="0" w:color="auto"/>
              <w:bottom w:val="double" w:sz="4" w:space="0" w:color="auto"/>
              <w:right w:val="double" w:sz="4" w:space="0" w:color="auto"/>
            </w:tcBorders>
            <w:vAlign w:val="center"/>
          </w:tcPr>
          <w:p w14:paraId="4EFEE60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080" w:type="dxa"/>
            <w:tcBorders>
              <w:top w:val="double" w:sz="4" w:space="0" w:color="auto"/>
              <w:left w:val="double" w:sz="4" w:space="0" w:color="auto"/>
              <w:bottom w:val="double" w:sz="4" w:space="0" w:color="auto"/>
              <w:right w:val="double" w:sz="4" w:space="0" w:color="auto"/>
            </w:tcBorders>
            <w:vAlign w:val="center"/>
          </w:tcPr>
          <w:p w14:paraId="23CB26F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bl>
    <w:p w14:paraId="6A7BFEC3" w14:textId="77777777" w:rsidR="007363D7" w:rsidRDefault="007363D7">
      <w:pPr>
        <w:tabs>
          <w:tab w:val="left" w:pos="4253"/>
        </w:tabs>
        <w:spacing w:after="0" w:line="360" w:lineRule="auto"/>
        <w:jc w:val="both"/>
        <w:rPr>
          <w:rFonts w:ascii="Times New Roman" w:hAnsi="Times New Roman" w:cs="Times New Roman"/>
          <w:b/>
          <w:sz w:val="24"/>
          <w:szCs w:val="24"/>
        </w:rPr>
      </w:pPr>
    </w:p>
    <w:p w14:paraId="31E9700F" w14:textId="77777777" w:rsidR="007363D7" w:rsidRDefault="007363D7">
      <w:pPr>
        <w:tabs>
          <w:tab w:val="left" w:pos="4253"/>
        </w:tabs>
        <w:spacing w:after="0" w:line="360" w:lineRule="auto"/>
        <w:jc w:val="both"/>
        <w:rPr>
          <w:rFonts w:ascii="Times New Roman" w:hAnsi="Times New Roman" w:cs="Times New Roman"/>
          <w:b/>
          <w:sz w:val="24"/>
          <w:szCs w:val="24"/>
        </w:rPr>
      </w:pPr>
    </w:p>
    <w:p w14:paraId="637CB488" w14:textId="77777777" w:rsidR="007363D7" w:rsidRDefault="007363D7">
      <w:pPr>
        <w:tabs>
          <w:tab w:val="left" w:pos="4253"/>
        </w:tabs>
        <w:spacing w:after="0" w:line="360" w:lineRule="auto"/>
        <w:jc w:val="both"/>
        <w:rPr>
          <w:rFonts w:ascii="Times New Roman" w:hAnsi="Times New Roman" w:cs="Times New Roman"/>
          <w:b/>
          <w:sz w:val="24"/>
          <w:szCs w:val="24"/>
        </w:rPr>
      </w:pPr>
    </w:p>
    <w:p w14:paraId="4226B161" w14:textId="77777777" w:rsidR="007363D7" w:rsidRDefault="007363D7">
      <w:pPr>
        <w:tabs>
          <w:tab w:val="left" w:pos="4253"/>
        </w:tabs>
        <w:spacing w:after="0" w:line="360" w:lineRule="auto"/>
        <w:jc w:val="both"/>
        <w:rPr>
          <w:rFonts w:ascii="Times New Roman" w:hAnsi="Times New Roman" w:cs="Times New Roman"/>
          <w:b/>
          <w:sz w:val="24"/>
          <w:szCs w:val="24"/>
        </w:rPr>
      </w:pPr>
    </w:p>
    <w:p w14:paraId="616FA643" w14:textId="77777777" w:rsidR="007363D7" w:rsidRDefault="007363D7">
      <w:pPr>
        <w:tabs>
          <w:tab w:val="left" w:pos="4253"/>
        </w:tabs>
        <w:spacing w:after="0" w:line="360" w:lineRule="auto"/>
        <w:jc w:val="both"/>
        <w:rPr>
          <w:rFonts w:ascii="Times New Roman" w:hAnsi="Times New Roman" w:cs="Times New Roman"/>
          <w:b/>
          <w:sz w:val="24"/>
          <w:szCs w:val="24"/>
        </w:rPr>
        <w:sectPr w:rsidR="007363D7">
          <w:type w:val="continuous"/>
          <w:pgSz w:w="11907" w:h="16839"/>
          <w:pgMar w:top="1440" w:right="1440" w:bottom="1440" w:left="1440" w:header="720" w:footer="720" w:gutter="0"/>
          <w:cols w:space="425"/>
          <w:docGrid w:linePitch="360"/>
        </w:sectPr>
      </w:pPr>
    </w:p>
    <w:p w14:paraId="134A31E2" w14:textId="77777777" w:rsidR="007363D7" w:rsidRDefault="0091657D">
      <w:pPr>
        <w:numPr>
          <w:ilvl w:val="0"/>
          <w:numId w:val="1"/>
        </w:numPr>
        <w:tabs>
          <w:tab w:val="left" w:pos="4253"/>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ECONOMICS</w:t>
      </w:r>
    </w:p>
    <w:p w14:paraId="206860E7"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economics, the maximum gross income of Rs.</w:t>
      </w:r>
      <w:proofErr w:type="gramStart"/>
      <w:r>
        <w:rPr>
          <w:rFonts w:ascii="Times New Roman" w:hAnsi="Times New Roman" w:cs="Times New Roman"/>
          <w:sz w:val="24"/>
          <w:szCs w:val="24"/>
        </w:rPr>
        <w:t>108760 ,</w:t>
      </w:r>
      <w:proofErr w:type="gramEnd"/>
      <w:r>
        <w:rPr>
          <w:rFonts w:ascii="Times New Roman" w:hAnsi="Times New Roman" w:cs="Times New Roman"/>
          <w:sz w:val="24"/>
          <w:szCs w:val="24"/>
        </w:rPr>
        <w:t xml:space="preserve"> net income of Rs.58447 and BCR of 2.16 was recorded in the treatment combination of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along with application of N in 6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xml:space="preserve">) (Table 2). This could be due to higher yields and better market value of the grains. This is in accordance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21]. The treatment no leaf clipping and no N application (L</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registered the least Rs. 50046, net return of Rs. 11455 and BCR of 1.29.</w:t>
      </w:r>
    </w:p>
    <w:p w14:paraId="5F5A416D" w14:textId="77777777" w:rsidR="007363D7" w:rsidRDefault="0091657D">
      <w:pPr>
        <w:numPr>
          <w:ilvl w:val="0"/>
          <w:numId w:val="1"/>
        </w:numPr>
        <w:tabs>
          <w:tab w:val="left" w:pos="4253"/>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48CE5B1" w14:textId="77777777"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results civilized that there was noticeable variation on the productivity of bridegroom rice due to adoption of different days of leaf clipping and split application of N. </w:t>
      </w:r>
      <w:r>
        <w:rPr>
          <w:rFonts w:ascii="Times New Roman" w:hAnsi="Times New Roman" w:cs="Times New Roman"/>
          <w:bCs/>
          <w:sz w:val="24"/>
          <w:szCs w:val="24"/>
        </w:rPr>
        <w:t>1/3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leaf clipping at 45 DAT along with application of N in 6 equal splits (L</w:t>
      </w:r>
      <w:r>
        <w:rPr>
          <w:rFonts w:ascii="Times New Roman" w:hAnsi="Times New Roman" w:cs="Times New Roman"/>
          <w:bCs/>
          <w:sz w:val="24"/>
          <w:szCs w:val="24"/>
          <w:vertAlign w:val="subscript"/>
        </w:rPr>
        <w:t>3</w:t>
      </w:r>
      <w:r>
        <w:rPr>
          <w:rFonts w:ascii="Times New Roman" w:hAnsi="Times New Roman" w:cs="Times New Roman"/>
          <w:bCs/>
          <w:sz w:val="24"/>
          <w:szCs w:val="24"/>
        </w:rPr>
        <w:t>N</w:t>
      </w:r>
      <w:r>
        <w:rPr>
          <w:rFonts w:ascii="Times New Roman" w:hAnsi="Times New Roman" w:cs="Times New Roman"/>
          <w:bCs/>
          <w:sz w:val="24"/>
          <w:szCs w:val="24"/>
          <w:vertAlign w:val="subscript"/>
        </w:rPr>
        <w:t>4</w:t>
      </w:r>
      <w:r>
        <w:rPr>
          <w:rFonts w:ascii="Times New Roman" w:hAnsi="Times New Roman" w:cs="Times New Roman"/>
          <w:bCs/>
          <w:sz w:val="24"/>
          <w:szCs w:val="24"/>
        </w:rPr>
        <w:t>)</w:t>
      </w:r>
      <w:r>
        <w:rPr>
          <w:rFonts w:ascii="Times New Roman" w:hAnsi="Times New Roman" w:cs="Times New Roman"/>
          <w:sz w:val="24"/>
          <w:szCs w:val="24"/>
        </w:rPr>
        <w:t xml:space="preserve"> significantly enhanced the overall productivity of bridegroom rice.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it can be concluded that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along with application of N in 6 equal splits holds immense potentiality to uplift the productivity and profitability of bridegroom rice. </w:t>
      </w:r>
    </w:p>
    <w:p w14:paraId="4C546AC7" w14:textId="77777777" w:rsidR="007363D7" w:rsidRDefault="007363D7">
      <w:pPr>
        <w:spacing w:after="0" w:line="360" w:lineRule="auto"/>
        <w:ind w:firstLine="720"/>
        <w:jc w:val="both"/>
        <w:rPr>
          <w:rFonts w:ascii="Times New Roman" w:hAnsi="Times New Roman" w:cs="Times New Roman"/>
          <w:sz w:val="24"/>
          <w:szCs w:val="24"/>
        </w:rPr>
        <w:sectPr w:rsidR="007363D7" w:rsidSect="00F8792A">
          <w:type w:val="continuous"/>
          <w:pgSz w:w="11907" w:h="16839"/>
          <w:pgMar w:top="1170" w:right="1440" w:bottom="1440" w:left="1440" w:header="720" w:footer="720" w:gutter="0"/>
          <w:cols w:num="2" w:space="720" w:equalWidth="0">
            <w:col w:w="4301" w:space="425"/>
            <w:col w:w="4301"/>
          </w:cols>
          <w:docGrid w:linePitch="360"/>
        </w:sectPr>
      </w:pPr>
    </w:p>
    <w:p w14:paraId="5D9125F7" w14:textId="77777777" w:rsidR="007363D7" w:rsidRDefault="007363D7">
      <w:pPr>
        <w:spacing w:after="0" w:line="360" w:lineRule="auto"/>
        <w:ind w:firstLine="720"/>
        <w:jc w:val="both"/>
        <w:rPr>
          <w:rFonts w:ascii="Times New Roman" w:hAnsi="Times New Roman" w:cs="Times New Roman"/>
          <w:sz w:val="24"/>
          <w:szCs w:val="24"/>
        </w:rPr>
      </w:pPr>
    </w:p>
    <w:p w14:paraId="246A4E1F" w14:textId="77777777" w:rsidR="007363D7" w:rsidRDefault="007363D7">
      <w:pPr>
        <w:spacing w:after="0" w:line="360" w:lineRule="auto"/>
        <w:ind w:firstLine="720"/>
        <w:jc w:val="both"/>
        <w:rPr>
          <w:rFonts w:ascii="Times New Roman" w:hAnsi="Times New Roman" w:cs="Times New Roman"/>
          <w:sz w:val="24"/>
          <w:szCs w:val="24"/>
        </w:rPr>
        <w:sectPr w:rsidR="007363D7">
          <w:type w:val="continuous"/>
          <w:pgSz w:w="11907" w:h="16839"/>
          <w:pgMar w:top="1440" w:right="1440" w:bottom="1440" w:left="1440" w:header="720" w:footer="720" w:gutter="0"/>
          <w:cols w:space="720"/>
          <w:docGrid w:linePitch="360"/>
        </w:sectPr>
      </w:pPr>
    </w:p>
    <w:p w14:paraId="1D43C97D" w14:textId="77777777" w:rsidR="007363D7" w:rsidRDefault="007363D7">
      <w:pPr>
        <w:spacing w:after="0" w:line="360" w:lineRule="auto"/>
        <w:ind w:firstLine="720"/>
        <w:jc w:val="both"/>
        <w:rPr>
          <w:rFonts w:ascii="Times New Roman" w:hAnsi="Times New Roman" w:cs="Times New Roman"/>
          <w:sz w:val="24"/>
          <w:szCs w:val="24"/>
        </w:rPr>
      </w:pPr>
    </w:p>
    <w:p w14:paraId="4C958C2A" w14:textId="77777777" w:rsidR="007363D7" w:rsidRDefault="007363D7">
      <w:pPr>
        <w:spacing w:after="0" w:line="360" w:lineRule="auto"/>
        <w:jc w:val="both"/>
        <w:rPr>
          <w:rFonts w:ascii="Times New Roman" w:hAnsi="Times New Roman" w:cs="Times New Roman"/>
          <w:sz w:val="24"/>
          <w:szCs w:val="24"/>
        </w:rPr>
        <w:sectPr w:rsidR="007363D7">
          <w:type w:val="continuous"/>
          <w:pgSz w:w="11907" w:h="16839"/>
          <w:pgMar w:top="1440" w:right="1440" w:bottom="1440" w:left="1440" w:header="720" w:footer="720" w:gutter="0"/>
          <w:cols w:space="720"/>
          <w:docGrid w:linePitch="360"/>
        </w:sectPr>
      </w:pPr>
    </w:p>
    <w:p w14:paraId="202EF33D" w14:textId="77777777" w:rsidR="007363D7" w:rsidRDefault="007363D7">
      <w:pPr>
        <w:spacing w:after="0" w:line="360" w:lineRule="auto"/>
        <w:jc w:val="both"/>
        <w:rPr>
          <w:rFonts w:ascii="Times New Roman" w:hAnsi="Times New Roman" w:cs="Times New Roman"/>
          <w:b/>
          <w:bCs/>
          <w:sz w:val="24"/>
          <w:szCs w:val="24"/>
        </w:rPr>
      </w:pPr>
    </w:p>
    <w:p w14:paraId="443625AE" w14:textId="77777777" w:rsidR="007363D7" w:rsidRDefault="007363D7">
      <w:pPr>
        <w:spacing w:after="0" w:line="360" w:lineRule="auto"/>
        <w:ind w:hanging="900"/>
        <w:jc w:val="center"/>
        <w:rPr>
          <w:b/>
        </w:rPr>
      </w:pPr>
    </w:p>
    <w:p w14:paraId="6C5058BA" w14:textId="77777777" w:rsidR="007363D7" w:rsidRDefault="007363D7">
      <w:pPr>
        <w:pStyle w:val="Default"/>
        <w:jc w:val="both"/>
        <w:rPr>
          <w:b/>
          <w:color w:val="auto"/>
        </w:rPr>
      </w:pPr>
    </w:p>
    <w:p w14:paraId="6168D393" w14:textId="77777777" w:rsidR="007363D7" w:rsidRDefault="007363D7">
      <w:pPr>
        <w:pStyle w:val="Default"/>
        <w:jc w:val="both"/>
        <w:rPr>
          <w:b/>
          <w:color w:val="auto"/>
        </w:rPr>
      </w:pPr>
    </w:p>
    <w:p w14:paraId="0D899FEC" w14:textId="77777777" w:rsidR="007363D7" w:rsidRDefault="007363D7">
      <w:pPr>
        <w:pStyle w:val="Default"/>
        <w:jc w:val="both"/>
        <w:rPr>
          <w:b/>
          <w:color w:val="auto"/>
        </w:rPr>
      </w:pPr>
    </w:p>
    <w:p w14:paraId="73C8DB53" w14:textId="77777777" w:rsidR="007363D7" w:rsidRDefault="007363D7">
      <w:pPr>
        <w:pStyle w:val="Default"/>
        <w:jc w:val="both"/>
        <w:rPr>
          <w:b/>
          <w:color w:val="auto"/>
        </w:rPr>
      </w:pPr>
    </w:p>
    <w:p w14:paraId="7B930100" w14:textId="77777777" w:rsidR="007363D7" w:rsidRDefault="007363D7">
      <w:pPr>
        <w:pStyle w:val="Default"/>
        <w:jc w:val="center"/>
        <w:rPr>
          <w:b/>
          <w:color w:val="auto"/>
        </w:rPr>
      </w:pPr>
    </w:p>
    <w:p w14:paraId="519A54F6" w14:textId="77777777" w:rsidR="007363D7" w:rsidRDefault="007363D7">
      <w:pPr>
        <w:pStyle w:val="Default"/>
        <w:jc w:val="center"/>
        <w:rPr>
          <w:b/>
          <w:color w:val="auto"/>
        </w:rPr>
      </w:pPr>
    </w:p>
    <w:p w14:paraId="28BA33DD" w14:textId="77777777" w:rsidR="007363D7" w:rsidRDefault="007363D7">
      <w:pPr>
        <w:pStyle w:val="Default"/>
        <w:jc w:val="center"/>
        <w:rPr>
          <w:b/>
          <w:color w:val="auto"/>
        </w:rPr>
      </w:pPr>
    </w:p>
    <w:p w14:paraId="0A647E9A" w14:textId="77777777" w:rsidR="007363D7" w:rsidRDefault="0091657D">
      <w:pPr>
        <w:pStyle w:val="Default"/>
        <w:jc w:val="center"/>
        <w:rPr>
          <w:b/>
          <w:color w:val="auto"/>
        </w:rPr>
      </w:pPr>
      <w:r>
        <w:rPr>
          <w:b/>
          <w:color w:val="auto"/>
        </w:rPr>
        <w:t>Table 2. Effect of leaf clipping and split application of nitrogen on economics of bridegroom rice</w:t>
      </w:r>
    </w:p>
    <w:p w14:paraId="4C59A134" w14:textId="77777777" w:rsidR="007363D7" w:rsidRDefault="007363D7">
      <w:pPr>
        <w:spacing w:after="0" w:line="240" w:lineRule="auto"/>
        <w:jc w:val="both"/>
        <w:rPr>
          <w:rFonts w:ascii="Times New Roman" w:hAnsi="Times New Roman" w:cs="Times New Roman"/>
          <w:b/>
          <w:sz w:val="24"/>
          <w:szCs w:val="24"/>
        </w:rPr>
      </w:pPr>
    </w:p>
    <w:tbl>
      <w:tblPr>
        <w:tblStyle w:val="TableGrid"/>
        <w:tblW w:w="8730" w:type="dxa"/>
        <w:tblInd w:w="198" w:type="dxa"/>
        <w:tblLook w:val="04A0" w:firstRow="1" w:lastRow="0" w:firstColumn="1" w:lastColumn="0" w:noHBand="0" w:noVBand="1"/>
      </w:tblPr>
      <w:tblGrid>
        <w:gridCol w:w="1710"/>
        <w:gridCol w:w="1890"/>
        <w:gridCol w:w="1800"/>
        <w:gridCol w:w="1710"/>
        <w:gridCol w:w="1620"/>
      </w:tblGrid>
      <w:tr w:rsidR="007363D7" w14:paraId="4D1F5FEB" w14:textId="77777777">
        <w:trPr>
          <w:trHeight w:val="576"/>
        </w:trPr>
        <w:tc>
          <w:tcPr>
            <w:tcW w:w="1710" w:type="dxa"/>
            <w:tcBorders>
              <w:top w:val="double" w:sz="4" w:space="0" w:color="auto"/>
              <w:left w:val="double" w:sz="4" w:space="0" w:color="auto"/>
              <w:bottom w:val="double" w:sz="4" w:space="0" w:color="auto"/>
            </w:tcBorders>
            <w:vAlign w:val="center"/>
          </w:tcPr>
          <w:p w14:paraId="258A17C4"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Treatment combinations</w:t>
            </w:r>
          </w:p>
        </w:tc>
        <w:tc>
          <w:tcPr>
            <w:tcW w:w="1890" w:type="dxa"/>
            <w:tcBorders>
              <w:top w:val="double" w:sz="4" w:space="0" w:color="auto"/>
              <w:bottom w:val="double" w:sz="4" w:space="0" w:color="auto"/>
            </w:tcBorders>
            <w:vAlign w:val="center"/>
          </w:tcPr>
          <w:p w14:paraId="3DBE85CE"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Cost of cultivation</w:t>
            </w:r>
          </w:p>
          <w:p w14:paraId="5120143D"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800" w:type="dxa"/>
            <w:tcBorders>
              <w:top w:val="double" w:sz="4" w:space="0" w:color="auto"/>
              <w:bottom w:val="double" w:sz="4" w:space="0" w:color="auto"/>
            </w:tcBorders>
            <w:vAlign w:val="center"/>
          </w:tcPr>
          <w:p w14:paraId="56B5514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Gross income</w:t>
            </w:r>
          </w:p>
          <w:p w14:paraId="04FC314B"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710" w:type="dxa"/>
            <w:tcBorders>
              <w:top w:val="double" w:sz="4" w:space="0" w:color="auto"/>
              <w:bottom w:val="double" w:sz="4" w:space="0" w:color="auto"/>
            </w:tcBorders>
            <w:vAlign w:val="center"/>
          </w:tcPr>
          <w:p w14:paraId="59FBC091"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Net income</w:t>
            </w:r>
          </w:p>
          <w:p w14:paraId="2A176EF7"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620" w:type="dxa"/>
            <w:tcBorders>
              <w:top w:val="double" w:sz="4" w:space="0" w:color="auto"/>
              <w:bottom w:val="double" w:sz="4" w:space="0" w:color="auto"/>
              <w:right w:val="double" w:sz="4" w:space="0" w:color="auto"/>
            </w:tcBorders>
            <w:vAlign w:val="center"/>
          </w:tcPr>
          <w:p w14:paraId="6008CFF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BCR</w:t>
            </w:r>
          </w:p>
        </w:tc>
      </w:tr>
      <w:tr w:rsidR="007363D7" w14:paraId="0C032A14" w14:textId="77777777">
        <w:trPr>
          <w:trHeight w:val="576"/>
        </w:trPr>
        <w:tc>
          <w:tcPr>
            <w:tcW w:w="1710" w:type="dxa"/>
            <w:tcBorders>
              <w:top w:val="double" w:sz="4" w:space="0" w:color="auto"/>
              <w:left w:val="double" w:sz="4" w:space="0" w:color="auto"/>
            </w:tcBorders>
            <w:vAlign w:val="center"/>
          </w:tcPr>
          <w:p w14:paraId="47AF99C1"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tcBorders>
              <w:top w:val="double" w:sz="4" w:space="0" w:color="auto"/>
            </w:tcBorders>
            <w:vAlign w:val="center"/>
          </w:tcPr>
          <w:p w14:paraId="36AA63B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38591</w:t>
            </w:r>
          </w:p>
        </w:tc>
        <w:tc>
          <w:tcPr>
            <w:tcW w:w="1800" w:type="dxa"/>
            <w:tcBorders>
              <w:top w:val="double" w:sz="4" w:space="0" w:color="auto"/>
            </w:tcBorders>
            <w:vAlign w:val="center"/>
          </w:tcPr>
          <w:p w14:paraId="41C0652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50046</w:t>
            </w:r>
          </w:p>
        </w:tc>
        <w:tc>
          <w:tcPr>
            <w:tcW w:w="1710" w:type="dxa"/>
            <w:tcBorders>
              <w:top w:val="double" w:sz="4" w:space="0" w:color="auto"/>
            </w:tcBorders>
            <w:vAlign w:val="center"/>
          </w:tcPr>
          <w:p w14:paraId="0CF67FA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11455</w:t>
            </w:r>
          </w:p>
        </w:tc>
        <w:tc>
          <w:tcPr>
            <w:tcW w:w="1620" w:type="dxa"/>
            <w:tcBorders>
              <w:top w:val="double" w:sz="4" w:space="0" w:color="auto"/>
              <w:right w:val="double" w:sz="4" w:space="0" w:color="auto"/>
            </w:tcBorders>
            <w:vAlign w:val="center"/>
          </w:tcPr>
          <w:p w14:paraId="678C4A1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r>
      <w:tr w:rsidR="007363D7" w14:paraId="5AC8830A" w14:textId="77777777">
        <w:trPr>
          <w:trHeight w:val="576"/>
        </w:trPr>
        <w:tc>
          <w:tcPr>
            <w:tcW w:w="1710" w:type="dxa"/>
            <w:tcBorders>
              <w:left w:val="double" w:sz="4" w:space="0" w:color="auto"/>
            </w:tcBorders>
            <w:vAlign w:val="center"/>
          </w:tcPr>
          <w:p w14:paraId="7071ECF2"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14:paraId="5D9BFC2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48713</w:t>
            </w:r>
          </w:p>
        </w:tc>
        <w:tc>
          <w:tcPr>
            <w:tcW w:w="1800" w:type="dxa"/>
            <w:vAlign w:val="center"/>
          </w:tcPr>
          <w:p w14:paraId="4424F79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83706</w:t>
            </w:r>
          </w:p>
        </w:tc>
        <w:tc>
          <w:tcPr>
            <w:tcW w:w="1710" w:type="dxa"/>
            <w:vAlign w:val="center"/>
          </w:tcPr>
          <w:p w14:paraId="593A9DF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34993</w:t>
            </w:r>
          </w:p>
        </w:tc>
        <w:tc>
          <w:tcPr>
            <w:tcW w:w="1620" w:type="dxa"/>
            <w:tcBorders>
              <w:right w:val="double" w:sz="4" w:space="0" w:color="auto"/>
            </w:tcBorders>
            <w:vAlign w:val="center"/>
          </w:tcPr>
          <w:p w14:paraId="38CAE53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r>
      <w:tr w:rsidR="007363D7" w14:paraId="03A1FCC5" w14:textId="77777777">
        <w:trPr>
          <w:trHeight w:val="576"/>
        </w:trPr>
        <w:tc>
          <w:tcPr>
            <w:tcW w:w="1710" w:type="dxa"/>
            <w:tcBorders>
              <w:left w:val="double" w:sz="4" w:space="0" w:color="auto"/>
            </w:tcBorders>
            <w:vAlign w:val="center"/>
          </w:tcPr>
          <w:p w14:paraId="5957ED7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14:paraId="1D3E28C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48913</w:t>
            </w:r>
          </w:p>
        </w:tc>
        <w:tc>
          <w:tcPr>
            <w:tcW w:w="1800" w:type="dxa"/>
            <w:vAlign w:val="center"/>
          </w:tcPr>
          <w:p w14:paraId="74B0254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88575</w:t>
            </w:r>
          </w:p>
        </w:tc>
        <w:tc>
          <w:tcPr>
            <w:tcW w:w="1710" w:type="dxa"/>
            <w:vAlign w:val="center"/>
          </w:tcPr>
          <w:p w14:paraId="2491EDD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39662</w:t>
            </w:r>
          </w:p>
        </w:tc>
        <w:tc>
          <w:tcPr>
            <w:tcW w:w="1620" w:type="dxa"/>
            <w:tcBorders>
              <w:right w:val="double" w:sz="4" w:space="0" w:color="auto"/>
            </w:tcBorders>
            <w:vAlign w:val="center"/>
          </w:tcPr>
          <w:p w14:paraId="0D5EA9B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w:t>
            </w:r>
          </w:p>
        </w:tc>
      </w:tr>
      <w:tr w:rsidR="007363D7" w14:paraId="58854B26" w14:textId="77777777">
        <w:trPr>
          <w:trHeight w:val="576"/>
        </w:trPr>
        <w:tc>
          <w:tcPr>
            <w:tcW w:w="1710" w:type="dxa"/>
            <w:tcBorders>
              <w:left w:val="double" w:sz="4" w:space="0" w:color="auto"/>
            </w:tcBorders>
            <w:vAlign w:val="center"/>
          </w:tcPr>
          <w:p w14:paraId="786ACDE1"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vAlign w:val="center"/>
          </w:tcPr>
          <w:p w14:paraId="3469396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49113</w:t>
            </w:r>
          </w:p>
        </w:tc>
        <w:tc>
          <w:tcPr>
            <w:tcW w:w="1800" w:type="dxa"/>
            <w:vAlign w:val="center"/>
          </w:tcPr>
          <w:p w14:paraId="43CC309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91235</w:t>
            </w:r>
          </w:p>
        </w:tc>
        <w:tc>
          <w:tcPr>
            <w:tcW w:w="1710" w:type="dxa"/>
            <w:vAlign w:val="center"/>
          </w:tcPr>
          <w:p w14:paraId="0B71A4B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42122</w:t>
            </w:r>
          </w:p>
        </w:tc>
        <w:tc>
          <w:tcPr>
            <w:tcW w:w="1620" w:type="dxa"/>
            <w:tcBorders>
              <w:right w:val="double" w:sz="4" w:space="0" w:color="auto"/>
            </w:tcBorders>
            <w:vAlign w:val="center"/>
          </w:tcPr>
          <w:p w14:paraId="21C9DF3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7363D7" w14:paraId="58FF6A61" w14:textId="77777777">
        <w:trPr>
          <w:trHeight w:val="576"/>
        </w:trPr>
        <w:tc>
          <w:tcPr>
            <w:tcW w:w="1710" w:type="dxa"/>
            <w:tcBorders>
              <w:left w:val="double" w:sz="4" w:space="0" w:color="auto"/>
            </w:tcBorders>
            <w:vAlign w:val="center"/>
          </w:tcPr>
          <w:p w14:paraId="0CA0C88D"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vAlign w:val="center"/>
          </w:tcPr>
          <w:p w14:paraId="0F3A713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39791</w:t>
            </w:r>
          </w:p>
        </w:tc>
        <w:tc>
          <w:tcPr>
            <w:tcW w:w="1800" w:type="dxa"/>
            <w:vAlign w:val="center"/>
          </w:tcPr>
          <w:p w14:paraId="5016E47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71428</w:t>
            </w:r>
          </w:p>
        </w:tc>
        <w:tc>
          <w:tcPr>
            <w:tcW w:w="1710" w:type="dxa"/>
            <w:vAlign w:val="center"/>
          </w:tcPr>
          <w:p w14:paraId="1948532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31637</w:t>
            </w:r>
          </w:p>
        </w:tc>
        <w:tc>
          <w:tcPr>
            <w:tcW w:w="1620" w:type="dxa"/>
            <w:tcBorders>
              <w:right w:val="double" w:sz="4" w:space="0" w:color="auto"/>
            </w:tcBorders>
            <w:vAlign w:val="center"/>
          </w:tcPr>
          <w:p w14:paraId="06AA941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w:t>
            </w:r>
          </w:p>
        </w:tc>
      </w:tr>
      <w:tr w:rsidR="007363D7" w14:paraId="31962751" w14:textId="77777777">
        <w:trPr>
          <w:trHeight w:val="576"/>
        </w:trPr>
        <w:tc>
          <w:tcPr>
            <w:tcW w:w="1710" w:type="dxa"/>
            <w:tcBorders>
              <w:left w:val="double" w:sz="4" w:space="0" w:color="auto"/>
            </w:tcBorders>
            <w:vAlign w:val="center"/>
          </w:tcPr>
          <w:p w14:paraId="59A0DE08"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14:paraId="0B72CE1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49913</w:t>
            </w:r>
          </w:p>
        </w:tc>
        <w:tc>
          <w:tcPr>
            <w:tcW w:w="1800" w:type="dxa"/>
            <w:vAlign w:val="center"/>
          </w:tcPr>
          <w:p w14:paraId="4E594BD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95248</w:t>
            </w:r>
          </w:p>
        </w:tc>
        <w:tc>
          <w:tcPr>
            <w:tcW w:w="1710" w:type="dxa"/>
            <w:vAlign w:val="center"/>
          </w:tcPr>
          <w:p w14:paraId="52BFE1E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45335</w:t>
            </w:r>
          </w:p>
        </w:tc>
        <w:tc>
          <w:tcPr>
            <w:tcW w:w="1620" w:type="dxa"/>
            <w:tcBorders>
              <w:right w:val="double" w:sz="4" w:space="0" w:color="auto"/>
            </w:tcBorders>
            <w:vAlign w:val="center"/>
          </w:tcPr>
          <w:p w14:paraId="264B4B5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r>
      <w:tr w:rsidR="007363D7" w14:paraId="7CF7CF6A" w14:textId="77777777">
        <w:trPr>
          <w:trHeight w:val="576"/>
        </w:trPr>
        <w:tc>
          <w:tcPr>
            <w:tcW w:w="1710" w:type="dxa"/>
            <w:tcBorders>
              <w:left w:val="double" w:sz="4" w:space="0" w:color="auto"/>
            </w:tcBorders>
            <w:vAlign w:val="center"/>
          </w:tcPr>
          <w:p w14:paraId="686F18AD"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14:paraId="0912A54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50113</w:t>
            </w:r>
          </w:p>
        </w:tc>
        <w:tc>
          <w:tcPr>
            <w:tcW w:w="1800" w:type="dxa"/>
            <w:vAlign w:val="center"/>
          </w:tcPr>
          <w:p w14:paraId="2B5B550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99945</w:t>
            </w:r>
          </w:p>
        </w:tc>
        <w:tc>
          <w:tcPr>
            <w:tcW w:w="1710" w:type="dxa"/>
            <w:vAlign w:val="center"/>
          </w:tcPr>
          <w:p w14:paraId="69D8FAC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49832</w:t>
            </w:r>
          </w:p>
        </w:tc>
        <w:tc>
          <w:tcPr>
            <w:tcW w:w="1620" w:type="dxa"/>
            <w:tcBorders>
              <w:right w:val="double" w:sz="4" w:space="0" w:color="auto"/>
            </w:tcBorders>
            <w:vAlign w:val="center"/>
          </w:tcPr>
          <w:p w14:paraId="44188D7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r>
      <w:tr w:rsidR="007363D7" w14:paraId="0EE7368F" w14:textId="77777777">
        <w:trPr>
          <w:trHeight w:val="576"/>
        </w:trPr>
        <w:tc>
          <w:tcPr>
            <w:tcW w:w="1710" w:type="dxa"/>
            <w:tcBorders>
              <w:left w:val="double" w:sz="4" w:space="0" w:color="auto"/>
            </w:tcBorders>
            <w:vAlign w:val="center"/>
          </w:tcPr>
          <w:p w14:paraId="49DD16C2"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vAlign w:val="center"/>
          </w:tcPr>
          <w:p w14:paraId="41BEF70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50313</w:t>
            </w:r>
          </w:p>
        </w:tc>
        <w:tc>
          <w:tcPr>
            <w:tcW w:w="1800" w:type="dxa"/>
            <w:vAlign w:val="center"/>
          </w:tcPr>
          <w:p w14:paraId="5618A11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102415</w:t>
            </w:r>
          </w:p>
        </w:tc>
        <w:tc>
          <w:tcPr>
            <w:tcW w:w="1710" w:type="dxa"/>
            <w:vAlign w:val="center"/>
          </w:tcPr>
          <w:p w14:paraId="09E9A4E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52102</w:t>
            </w:r>
          </w:p>
        </w:tc>
        <w:tc>
          <w:tcPr>
            <w:tcW w:w="1620" w:type="dxa"/>
            <w:tcBorders>
              <w:right w:val="double" w:sz="4" w:space="0" w:color="auto"/>
            </w:tcBorders>
            <w:vAlign w:val="center"/>
          </w:tcPr>
          <w:p w14:paraId="636759A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r>
      <w:tr w:rsidR="007363D7" w14:paraId="1B8D641B" w14:textId="77777777">
        <w:trPr>
          <w:trHeight w:val="576"/>
        </w:trPr>
        <w:tc>
          <w:tcPr>
            <w:tcW w:w="1710" w:type="dxa"/>
            <w:tcBorders>
              <w:left w:val="double" w:sz="4" w:space="0" w:color="auto"/>
            </w:tcBorders>
            <w:vAlign w:val="center"/>
          </w:tcPr>
          <w:p w14:paraId="5724CC16"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vAlign w:val="center"/>
          </w:tcPr>
          <w:p w14:paraId="39B6546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39791</w:t>
            </w:r>
          </w:p>
        </w:tc>
        <w:tc>
          <w:tcPr>
            <w:tcW w:w="1800" w:type="dxa"/>
            <w:vAlign w:val="center"/>
          </w:tcPr>
          <w:p w14:paraId="22D139F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78870</w:t>
            </w:r>
          </w:p>
        </w:tc>
        <w:tc>
          <w:tcPr>
            <w:tcW w:w="1710" w:type="dxa"/>
            <w:vAlign w:val="center"/>
          </w:tcPr>
          <w:p w14:paraId="4FAA12F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39079</w:t>
            </w:r>
          </w:p>
        </w:tc>
        <w:tc>
          <w:tcPr>
            <w:tcW w:w="1620" w:type="dxa"/>
            <w:tcBorders>
              <w:right w:val="double" w:sz="4" w:space="0" w:color="auto"/>
            </w:tcBorders>
            <w:vAlign w:val="center"/>
          </w:tcPr>
          <w:p w14:paraId="4AA79F0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7363D7" w14:paraId="5C17B3B9" w14:textId="77777777">
        <w:trPr>
          <w:trHeight w:val="576"/>
        </w:trPr>
        <w:tc>
          <w:tcPr>
            <w:tcW w:w="1710" w:type="dxa"/>
            <w:tcBorders>
              <w:left w:val="double" w:sz="4" w:space="0" w:color="auto"/>
            </w:tcBorders>
            <w:vAlign w:val="center"/>
          </w:tcPr>
          <w:p w14:paraId="1A4623FF"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14:paraId="0FDFAC5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49913</w:t>
            </w:r>
          </w:p>
        </w:tc>
        <w:tc>
          <w:tcPr>
            <w:tcW w:w="1800" w:type="dxa"/>
            <w:vAlign w:val="center"/>
          </w:tcPr>
          <w:p w14:paraId="12E3D3D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101490</w:t>
            </w:r>
          </w:p>
        </w:tc>
        <w:tc>
          <w:tcPr>
            <w:tcW w:w="1710" w:type="dxa"/>
            <w:vAlign w:val="center"/>
          </w:tcPr>
          <w:p w14:paraId="4941813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51577</w:t>
            </w:r>
          </w:p>
        </w:tc>
        <w:tc>
          <w:tcPr>
            <w:tcW w:w="1620" w:type="dxa"/>
            <w:tcBorders>
              <w:right w:val="double" w:sz="4" w:space="0" w:color="auto"/>
            </w:tcBorders>
            <w:vAlign w:val="center"/>
          </w:tcPr>
          <w:p w14:paraId="7108079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r>
      <w:tr w:rsidR="007363D7" w14:paraId="49FF508F" w14:textId="77777777">
        <w:trPr>
          <w:trHeight w:val="576"/>
        </w:trPr>
        <w:tc>
          <w:tcPr>
            <w:tcW w:w="1710" w:type="dxa"/>
            <w:tcBorders>
              <w:left w:val="double" w:sz="4" w:space="0" w:color="auto"/>
            </w:tcBorders>
            <w:vAlign w:val="center"/>
          </w:tcPr>
          <w:p w14:paraId="14569CE5"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14:paraId="59CDCB1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50473</w:t>
            </w:r>
          </w:p>
        </w:tc>
        <w:tc>
          <w:tcPr>
            <w:tcW w:w="1800" w:type="dxa"/>
            <w:vAlign w:val="center"/>
          </w:tcPr>
          <w:p w14:paraId="46F6142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106710</w:t>
            </w:r>
          </w:p>
        </w:tc>
        <w:tc>
          <w:tcPr>
            <w:tcW w:w="1710" w:type="dxa"/>
            <w:vAlign w:val="center"/>
          </w:tcPr>
          <w:p w14:paraId="696F858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56237</w:t>
            </w:r>
          </w:p>
        </w:tc>
        <w:tc>
          <w:tcPr>
            <w:tcW w:w="1620" w:type="dxa"/>
            <w:tcBorders>
              <w:right w:val="double" w:sz="4" w:space="0" w:color="auto"/>
            </w:tcBorders>
            <w:vAlign w:val="center"/>
          </w:tcPr>
          <w:p w14:paraId="7662DE8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p>
        </w:tc>
      </w:tr>
      <w:tr w:rsidR="007363D7" w14:paraId="2108CD25" w14:textId="77777777">
        <w:trPr>
          <w:trHeight w:val="576"/>
        </w:trPr>
        <w:tc>
          <w:tcPr>
            <w:tcW w:w="1710" w:type="dxa"/>
            <w:tcBorders>
              <w:left w:val="double" w:sz="4" w:space="0" w:color="auto"/>
              <w:bottom w:val="double" w:sz="4" w:space="0" w:color="auto"/>
            </w:tcBorders>
            <w:vAlign w:val="center"/>
          </w:tcPr>
          <w:p w14:paraId="62C2594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tcBorders>
              <w:bottom w:val="double" w:sz="4" w:space="0" w:color="auto"/>
            </w:tcBorders>
            <w:vAlign w:val="center"/>
          </w:tcPr>
          <w:p w14:paraId="54E82F7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50313</w:t>
            </w:r>
          </w:p>
        </w:tc>
        <w:tc>
          <w:tcPr>
            <w:tcW w:w="1800" w:type="dxa"/>
            <w:tcBorders>
              <w:bottom w:val="double" w:sz="4" w:space="0" w:color="auto"/>
            </w:tcBorders>
            <w:vAlign w:val="center"/>
          </w:tcPr>
          <w:p w14:paraId="6A71E24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108760</w:t>
            </w:r>
          </w:p>
        </w:tc>
        <w:tc>
          <w:tcPr>
            <w:tcW w:w="1710" w:type="dxa"/>
            <w:tcBorders>
              <w:bottom w:val="double" w:sz="4" w:space="0" w:color="auto"/>
            </w:tcBorders>
            <w:vAlign w:val="center"/>
          </w:tcPr>
          <w:p w14:paraId="2E03069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58447</w:t>
            </w:r>
          </w:p>
        </w:tc>
        <w:tc>
          <w:tcPr>
            <w:tcW w:w="1620" w:type="dxa"/>
            <w:tcBorders>
              <w:bottom w:val="double" w:sz="4" w:space="0" w:color="auto"/>
              <w:right w:val="double" w:sz="4" w:space="0" w:color="auto"/>
            </w:tcBorders>
            <w:vAlign w:val="center"/>
          </w:tcPr>
          <w:p w14:paraId="452113F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r>
    </w:tbl>
    <w:p w14:paraId="69B2BE0F" w14:textId="77777777" w:rsidR="007363D7" w:rsidRDefault="007363D7">
      <w:pPr>
        <w:spacing w:after="0" w:line="360" w:lineRule="auto"/>
        <w:jc w:val="both"/>
        <w:rPr>
          <w:rFonts w:ascii="Times New Roman" w:hAnsi="Times New Roman" w:cs="Times New Roman"/>
          <w:b/>
          <w:sz w:val="24"/>
          <w:szCs w:val="24"/>
        </w:rPr>
      </w:pPr>
    </w:p>
    <w:p w14:paraId="09323971" w14:textId="77777777" w:rsidR="007363D7" w:rsidRDefault="007363D7">
      <w:pPr>
        <w:spacing w:after="0" w:line="360" w:lineRule="auto"/>
        <w:jc w:val="both"/>
        <w:rPr>
          <w:rFonts w:ascii="Times New Roman" w:hAnsi="Times New Roman" w:cs="Times New Roman"/>
          <w:sz w:val="24"/>
          <w:szCs w:val="24"/>
        </w:rPr>
      </w:pPr>
    </w:p>
    <w:p w14:paraId="66D25E6B" w14:textId="77777777" w:rsidR="007363D7" w:rsidRDefault="007363D7">
      <w:pPr>
        <w:spacing w:after="0" w:line="360" w:lineRule="auto"/>
        <w:jc w:val="both"/>
        <w:rPr>
          <w:rFonts w:ascii="Times New Roman" w:hAnsi="Times New Roman" w:cs="Times New Roman"/>
          <w:sz w:val="24"/>
          <w:szCs w:val="24"/>
        </w:rPr>
      </w:pPr>
    </w:p>
    <w:p w14:paraId="2F7D1BD1" w14:textId="77777777" w:rsidR="007363D7" w:rsidRDefault="007363D7">
      <w:pPr>
        <w:spacing w:after="0" w:line="360" w:lineRule="auto"/>
        <w:jc w:val="both"/>
        <w:rPr>
          <w:rFonts w:ascii="Times New Roman" w:hAnsi="Times New Roman" w:cs="Times New Roman"/>
          <w:sz w:val="24"/>
          <w:szCs w:val="24"/>
        </w:rPr>
      </w:pPr>
    </w:p>
    <w:p w14:paraId="6DA0FECF" w14:textId="77777777" w:rsidR="007363D7" w:rsidRDefault="007363D7">
      <w:pPr>
        <w:spacing w:after="0" w:line="360" w:lineRule="auto"/>
        <w:jc w:val="both"/>
        <w:rPr>
          <w:rFonts w:ascii="Times New Roman" w:hAnsi="Times New Roman" w:cs="Times New Roman"/>
          <w:sz w:val="24"/>
          <w:szCs w:val="24"/>
        </w:rPr>
      </w:pPr>
    </w:p>
    <w:p w14:paraId="545C3BE4" w14:textId="77777777" w:rsidR="007363D7" w:rsidRDefault="007363D7">
      <w:pPr>
        <w:spacing w:after="0" w:line="360" w:lineRule="auto"/>
        <w:jc w:val="both"/>
        <w:rPr>
          <w:rFonts w:ascii="Times New Roman" w:hAnsi="Times New Roman" w:cs="Times New Roman"/>
          <w:sz w:val="24"/>
          <w:szCs w:val="24"/>
        </w:rPr>
      </w:pPr>
    </w:p>
    <w:p w14:paraId="71727ADC" w14:textId="77777777" w:rsidR="007363D7" w:rsidRDefault="007363D7">
      <w:pPr>
        <w:spacing w:after="0" w:line="360" w:lineRule="auto"/>
        <w:jc w:val="both"/>
        <w:rPr>
          <w:rFonts w:ascii="Times New Roman" w:hAnsi="Times New Roman" w:cs="Times New Roman"/>
          <w:sz w:val="24"/>
          <w:szCs w:val="24"/>
        </w:rPr>
      </w:pPr>
    </w:p>
    <w:p w14:paraId="4FE02C61" w14:textId="77777777" w:rsidR="007363D7" w:rsidRDefault="009165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661352C9" w14:textId="77777777" w:rsidR="007363D7" w:rsidRDefault="007363D7">
      <w:pPr>
        <w:spacing w:after="0" w:line="360" w:lineRule="auto"/>
        <w:jc w:val="both"/>
        <w:rPr>
          <w:rFonts w:ascii="Times New Roman" w:hAnsi="Times New Roman" w:cs="Times New Roman"/>
          <w:b/>
          <w:sz w:val="24"/>
          <w:szCs w:val="24"/>
        </w:rPr>
      </w:pPr>
    </w:p>
    <w:p w14:paraId="0E5BE926" w14:textId="77777777" w:rsidR="007363D7" w:rsidRDefault="007363D7">
      <w:pPr>
        <w:numPr>
          <w:ilvl w:val="0"/>
          <w:numId w:val="2"/>
        </w:numPr>
        <w:spacing w:after="0" w:line="360" w:lineRule="auto"/>
        <w:jc w:val="both"/>
        <w:rPr>
          <w:rFonts w:ascii="Times New Roman" w:hAnsi="Times New Roman" w:cs="Times New Roman"/>
          <w:sz w:val="24"/>
          <w:szCs w:val="24"/>
        </w:rPr>
        <w:sectPr w:rsidR="007363D7">
          <w:pgSz w:w="11907" w:h="16839"/>
          <w:pgMar w:top="1440" w:right="1440" w:bottom="1440" w:left="1440" w:header="720" w:footer="720" w:gutter="0"/>
          <w:cols w:space="720"/>
          <w:docGrid w:linePitch="360"/>
        </w:sectPr>
      </w:pPr>
    </w:p>
    <w:p w14:paraId="770C2181" w14:textId="77777777" w:rsidR="007363D7" w:rsidRDefault="0091657D">
      <w:pPr>
        <w:numPr>
          <w:ilvl w:val="0"/>
          <w:numId w:val="3"/>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Kumari </w:t>
      </w:r>
      <w:proofErr w:type="gramStart"/>
      <w:r>
        <w:rPr>
          <w:rFonts w:ascii="Times New Roman" w:hAnsi="Times New Roman" w:cs="Times New Roman"/>
          <w:sz w:val="24"/>
          <w:szCs w:val="24"/>
        </w:rPr>
        <w:t xml:space="preserve">P,  </w:t>
      </w:r>
      <w:proofErr w:type="spellStart"/>
      <w:r>
        <w:rPr>
          <w:rFonts w:ascii="Times New Roman" w:hAnsi="Times New Roman" w:cs="Times New Roman"/>
          <w:sz w:val="24"/>
          <w:szCs w:val="24"/>
        </w:rPr>
        <w:t>MishraGC</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PantAK,Shukla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KujurSN</w:t>
      </w:r>
      <w:proofErr w:type="spellEnd"/>
      <w:r>
        <w:rPr>
          <w:rFonts w:ascii="Times New Roman" w:hAnsi="Times New Roman" w:cs="Times New Roman"/>
          <w:sz w:val="24"/>
          <w:szCs w:val="24"/>
        </w:rPr>
        <w:t>. Comparison of forecasting ability of different statistical models for productivity of rice (</w:t>
      </w:r>
      <w:r>
        <w:rPr>
          <w:rFonts w:ascii="Times New Roman" w:hAnsi="Times New Roman" w:cs="Times New Roman"/>
          <w:i/>
          <w:iCs/>
          <w:sz w:val="24"/>
          <w:szCs w:val="24"/>
        </w:rPr>
        <w:t xml:space="preserve">Oryza sativa </w:t>
      </w:r>
      <w:r>
        <w:rPr>
          <w:rFonts w:ascii="Times New Roman" w:hAnsi="Times New Roman" w:cs="Times New Roman"/>
          <w:sz w:val="24"/>
          <w:szCs w:val="24"/>
        </w:rPr>
        <w:t xml:space="preserve">L.) in India.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Ecoscan</w:t>
      </w:r>
      <w:proofErr w:type="spellEnd"/>
      <w:r>
        <w:rPr>
          <w:rFonts w:ascii="Times New Roman" w:hAnsi="Times New Roman" w:cs="Times New Roman"/>
          <w:sz w:val="24"/>
          <w:szCs w:val="24"/>
        </w:rPr>
        <w:t xml:space="preserve">. 2014; </w:t>
      </w:r>
      <w:r>
        <w:rPr>
          <w:rFonts w:ascii="Times New Roman" w:hAnsi="Times New Roman" w:cs="Times New Roman"/>
          <w:bCs/>
          <w:sz w:val="24"/>
          <w:szCs w:val="24"/>
        </w:rPr>
        <w:t xml:space="preserve">8(3-4): </w:t>
      </w:r>
      <w:r>
        <w:rPr>
          <w:rFonts w:ascii="Times New Roman" w:hAnsi="Times New Roman" w:cs="Times New Roman"/>
          <w:sz w:val="24"/>
          <w:szCs w:val="24"/>
        </w:rPr>
        <w:t>193-198.</w:t>
      </w:r>
    </w:p>
    <w:p w14:paraId="276E55BD" w14:textId="77777777" w:rsidR="007363D7" w:rsidRDefault="007363D7">
      <w:pPr>
        <w:spacing w:after="0" w:line="360" w:lineRule="auto"/>
        <w:jc w:val="both"/>
        <w:rPr>
          <w:rFonts w:ascii="Times New Roman" w:hAnsi="Times New Roman" w:cs="Times New Roman"/>
          <w:sz w:val="24"/>
          <w:szCs w:val="24"/>
        </w:rPr>
      </w:pPr>
    </w:p>
    <w:p w14:paraId="4EDC0183" w14:textId="77777777" w:rsidR="007363D7" w:rsidRDefault="0091657D">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rPr>
        <w:t>MAFW.Agricultural</w:t>
      </w:r>
      <w:proofErr w:type="spellEnd"/>
      <w:r>
        <w:rPr>
          <w:rFonts w:ascii="Times New Roman" w:hAnsi="Times New Roman" w:cs="Times New Roman"/>
          <w:sz w:val="24"/>
          <w:szCs w:val="24"/>
        </w:rPr>
        <w:t xml:space="preserve"> Statistics at a Glance 2022. Ministry of Agriculture and Farmers Welfare, Department of Agriculture, Cooperation and Farmers welfare, Directorate of Economics and Statistics, Government of India.2022. </w:t>
      </w:r>
    </w:p>
    <w:p w14:paraId="6932CDDD" w14:textId="77777777" w:rsidR="007363D7" w:rsidRDefault="007363D7">
      <w:pPr>
        <w:spacing w:after="0" w:line="360" w:lineRule="auto"/>
        <w:ind w:left="420"/>
        <w:jc w:val="both"/>
        <w:rPr>
          <w:rFonts w:ascii="Times New Roman" w:hAnsi="Times New Roman" w:cs="Times New Roman"/>
          <w:sz w:val="24"/>
          <w:szCs w:val="24"/>
        </w:rPr>
      </w:pPr>
    </w:p>
    <w:p w14:paraId="5D1077DE" w14:textId="77777777" w:rsidR="007363D7" w:rsidRDefault="0091657D">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VermaP</w:t>
      </w:r>
      <w:proofErr w:type="spellEnd"/>
      <w:r>
        <w:rPr>
          <w:rFonts w:ascii="Times New Roman" w:hAnsi="Times New Roman" w:cs="Times New Roman"/>
          <w:sz w:val="24"/>
          <w:szCs w:val="24"/>
          <w:shd w:val="clear" w:color="auto" w:fill="FFFFFF"/>
        </w:rPr>
        <w:t xml:space="preserve">, Kumar </w:t>
      </w:r>
      <w:proofErr w:type="spellStart"/>
      <w:proofErr w:type="gramStart"/>
      <w:r>
        <w:rPr>
          <w:rFonts w:ascii="Times New Roman" w:hAnsi="Times New Roman" w:cs="Times New Roman"/>
          <w:sz w:val="24"/>
          <w:szCs w:val="24"/>
          <w:shd w:val="clear" w:color="auto" w:fill="FFFFFF"/>
        </w:rPr>
        <w:t>ChatterjeeS</w:t>
      </w:r>
      <w:proofErr w:type="spellEnd"/>
      <w:r>
        <w:rPr>
          <w:rFonts w:ascii="Times New Roman" w:hAnsi="Times New Roman" w:cs="Times New Roman"/>
          <w:sz w:val="24"/>
          <w:szCs w:val="24"/>
          <w:shd w:val="clear" w:color="auto" w:fill="FFFFFF"/>
        </w:rPr>
        <w:t>,  Ghosh</w:t>
      </w:r>
      <w:proofErr w:type="gramEnd"/>
      <w:r>
        <w:rPr>
          <w:rFonts w:ascii="Times New Roman" w:hAnsi="Times New Roman" w:cs="Times New Roman"/>
          <w:sz w:val="24"/>
          <w:szCs w:val="24"/>
          <w:shd w:val="clear" w:color="auto" w:fill="FFFFFF"/>
        </w:rPr>
        <w:t xml:space="preserve"> S,  Kumar JangdeM. Study of Soil Nitrogen level and Splitting on Nutrient Uptake around the Industries of Chhattisgarh, India. </w:t>
      </w:r>
      <w:r>
        <w:rPr>
          <w:rFonts w:ascii="Times New Roman" w:hAnsi="Times New Roman" w:cs="Times New Roman"/>
          <w:bCs/>
          <w:i/>
          <w:sz w:val="24"/>
          <w:szCs w:val="24"/>
          <w:shd w:val="clear" w:color="auto" w:fill="FFFFFF"/>
        </w:rPr>
        <w:t>Adv Materials Letters,</w:t>
      </w:r>
      <w:r>
        <w:rPr>
          <w:rFonts w:ascii="Times New Roman" w:hAnsi="Times New Roman" w:cs="Times New Roman"/>
          <w:sz w:val="24"/>
          <w:szCs w:val="24"/>
          <w:shd w:val="clear" w:color="auto" w:fill="FFFFFF"/>
        </w:rPr>
        <w:t xml:space="preserve"> 2021;</w:t>
      </w:r>
      <w:r>
        <w:rPr>
          <w:rFonts w:ascii="Times New Roman" w:hAnsi="Times New Roman" w:cs="Times New Roman"/>
          <w:bCs/>
          <w:sz w:val="24"/>
          <w:szCs w:val="24"/>
          <w:shd w:val="clear" w:color="auto" w:fill="FFFFFF"/>
        </w:rPr>
        <w:t>12(5):</w:t>
      </w:r>
      <w:r>
        <w:rPr>
          <w:rFonts w:ascii="Times New Roman" w:hAnsi="Times New Roman" w:cs="Times New Roman"/>
          <w:sz w:val="24"/>
          <w:szCs w:val="24"/>
          <w:shd w:val="clear" w:color="auto" w:fill="FFFFFF"/>
        </w:rPr>
        <w:t>1-5.</w:t>
      </w:r>
    </w:p>
    <w:p w14:paraId="5BD35EA8" w14:textId="77777777" w:rsidR="007363D7" w:rsidRDefault="007363D7">
      <w:pPr>
        <w:spacing w:after="0" w:line="360" w:lineRule="auto"/>
        <w:jc w:val="both"/>
        <w:rPr>
          <w:rFonts w:ascii="Times New Roman" w:hAnsi="Times New Roman" w:cs="Times New Roman"/>
          <w:sz w:val="24"/>
          <w:szCs w:val="24"/>
        </w:rPr>
      </w:pPr>
    </w:p>
    <w:p w14:paraId="56E33928" w14:textId="77777777" w:rsidR="007363D7" w:rsidRDefault="0091657D">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Kowsalya</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P,SharanyakanthPS</w:t>
      </w:r>
      <w:proofErr w:type="gramEnd"/>
      <w:r>
        <w:rPr>
          <w:rFonts w:ascii="Times New Roman" w:hAnsi="Times New Roman" w:cs="Times New Roman"/>
          <w:sz w:val="24"/>
          <w:szCs w:val="24"/>
          <w:shd w:val="clear" w:color="auto" w:fill="FFFFFF"/>
        </w:rPr>
        <w:t>,MahendranR</w:t>
      </w:r>
      <w:proofErr w:type="spellEnd"/>
      <w:r>
        <w:rPr>
          <w:rFonts w:ascii="Times New Roman" w:hAnsi="Times New Roman" w:cs="Times New Roman"/>
          <w:sz w:val="24"/>
          <w:szCs w:val="24"/>
          <w:shd w:val="clear" w:color="auto" w:fill="FFFFFF"/>
        </w:rPr>
        <w:t>. Traditional rice varieties: A comprehensive review on its nutritional, medicinal, therapeutic and health benefit potential. </w:t>
      </w:r>
      <w:r>
        <w:rPr>
          <w:rFonts w:ascii="Times New Roman" w:hAnsi="Times New Roman" w:cs="Times New Roman"/>
          <w:iCs/>
          <w:sz w:val="24"/>
          <w:szCs w:val="24"/>
          <w:shd w:val="clear" w:color="auto" w:fill="FFFFFF"/>
        </w:rPr>
        <w:t xml:space="preserve">Journal of Food Composition and Analysis. </w:t>
      </w:r>
      <w:r>
        <w:rPr>
          <w:rFonts w:ascii="Times New Roman" w:hAnsi="Times New Roman" w:cs="Times New Roman"/>
          <w:sz w:val="24"/>
          <w:szCs w:val="24"/>
          <w:shd w:val="clear" w:color="auto" w:fill="FFFFFF"/>
        </w:rPr>
        <w:t>2022 ;</w:t>
      </w:r>
      <w:r>
        <w:rPr>
          <w:rFonts w:ascii="Times New Roman" w:hAnsi="Times New Roman" w:cs="Times New Roman"/>
          <w:iCs/>
          <w:sz w:val="24"/>
          <w:szCs w:val="24"/>
          <w:shd w:val="clear" w:color="auto" w:fill="FFFFFF"/>
        </w:rPr>
        <w:t>114</w:t>
      </w:r>
      <w:r>
        <w:rPr>
          <w:rFonts w:ascii="Times New Roman" w:hAnsi="Times New Roman" w:cs="Times New Roman"/>
          <w:sz w:val="24"/>
          <w:szCs w:val="24"/>
          <w:shd w:val="clear" w:color="auto" w:fill="FFFFFF"/>
        </w:rPr>
        <w:t>: 104742.</w:t>
      </w:r>
    </w:p>
    <w:p w14:paraId="6614A379" w14:textId="77777777" w:rsidR="007363D7" w:rsidRDefault="007363D7">
      <w:pPr>
        <w:spacing w:after="0" w:line="360" w:lineRule="auto"/>
        <w:jc w:val="both"/>
        <w:rPr>
          <w:rFonts w:ascii="Times New Roman" w:hAnsi="Times New Roman" w:cs="Times New Roman"/>
          <w:sz w:val="24"/>
          <w:szCs w:val="24"/>
        </w:rPr>
      </w:pPr>
    </w:p>
    <w:p w14:paraId="40D04108" w14:textId="77777777" w:rsidR="007363D7" w:rsidRDefault="0091657D">
      <w:pPr>
        <w:numPr>
          <w:ilvl w:val="0"/>
          <w:numId w:val="3"/>
        </w:numPr>
        <w:spacing w:after="0" w:line="360" w:lineRule="auto"/>
        <w:ind w:left="4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Ray </w:t>
      </w:r>
      <w:proofErr w:type="spellStart"/>
      <w:proofErr w:type="gramStart"/>
      <w:r>
        <w:rPr>
          <w:rFonts w:ascii="Times New Roman" w:hAnsi="Times New Roman" w:cs="Times New Roman"/>
          <w:sz w:val="24"/>
          <w:szCs w:val="24"/>
          <w:shd w:val="clear" w:color="auto" w:fill="FFFFFF"/>
        </w:rPr>
        <w:t>S,Mondal</w:t>
      </w:r>
      <w:proofErr w:type="spellEnd"/>
      <w:proofErr w:type="gramEnd"/>
      <w:r>
        <w:rPr>
          <w:rFonts w:ascii="Times New Roman" w:hAnsi="Times New Roman" w:cs="Times New Roman"/>
          <w:sz w:val="24"/>
          <w:szCs w:val="24"/>
          <w:shd w:val="clear" w:color="auto" w:fill="FFFFFF"/>
        </w:rPr>
        <w:t xml:space="preserve"> WA, </w:t>
      </w:r>
      <w:proofErr w:type="spellStart"/>
      <w:r>
        <w:rPr>
          <w:rFonts w:ascii="Times New Roman" w:hAnsi="Times New Roman" w:cs="Times New Roman"/>
          <w:sz w:val="24"/>
          <w:szCs w:val="24"/>
          <w:shd w:val="clear" w:color="auto" w:fill="FFFFFF"/>
        </w:rPr>
        <w:t>ChoudhuriMA</w:t>
      </w:r>
      <w:proofErr w:type="spellEnd"/>
      <w:r>
        <w:rPr>
          <w:rFonts w:ascii="Times New Roman" w:hAnsi="Times New Roman" w:cs="Times New Roman"/>
          <w:sz w:val="24"/>
          <w:szCs w:val="24"/>
          <w:shd w:val="clear" w:color="auto" w:fill="FFFFFF"/>
        </w:rPr>
        <w:t>. . Regulation of leaf senescence, grain‐filling and yield of rice by kinetin and abscisic acid. </w:t>
      </w:r>
      <w:proofErr w:type="spellStart"/>
      <w:r>
        <w:rPr>
          <w:rFonts w:ascii="Times New Roman" w:hAnsi="Times New Roman" w:cs="Times New Roman"/>
          <w:iCs/>
          <w:sz w:val="24"/>
          <w:szCs w:val="24"/>
          <w:shd w:val="clear" w:color="auto" w:fill="FFFFFF"/>
        </w:rPr>
        <w:t>Physiologia</w:t>
      </w:r>
      <w:proofErr w:type="spellEnd"/>
      <w:r>
        <w:rPr>
          <w:rFonts w:ascii="Times New Roman" w:hAnsi="Times New Roman" w:cs="Times New Roman"/>
          <w:iCs/>
          <w:sz w:val="24"/>
          <w:szCs w:val="24"/>
          <w:shd w:val="clear" w:color="auto" w:fill="FFFFFF"/>
        </w:rPr>
        <w:t xml:space="preserve"> Plantarum. </w:t>
      </w:r>
      <w:r>
        <w:rPr>
          <w:rFonts w:ascii="Times New Roman" w:hAnsi="Times New Roman" w:cs="Times New Roman"/>
          <w:sz w:val="24"/>
          <w:szCs w:val="24"/>
          <w:shd w:val="clear" w:color="auto" w:fill="FFFFFF"/>
        </w:rPr>
        <w:t>1983; </w:t>
      </w:r>
      <w:r>
        <w:rPr>
          <w:rFonts w:ascii="Times New Roman" w:hAnsi="Times New Roman" w:cs="Times New Roman"/>
          <w:iCs/>
          <w:sz w:val="24"/>
          <w:szCs w:val="24"/>
          <w:shd w:val="clear" w:color="auto" w:fill="FFFFFF"/>
        </w:rPr>
        <w:t>59</w:t>
      </w:r>
      <w:r>
        <w:rPr>
          <w:rFonts w:ascii="Times New Roman" w:hAnsi="Times New Roman" w:cs="Times New Roman"/>
          <w:sz w:val="24"/>
          <w:szCs w:val="24"/>
          <w:shd w:val="clear" w:color="auto" w:fill="FFFFFF"/>
        </w:rPr>
        <w:t>(3):343-346.</w:t>
      </w:r>
    </w:p>
    <w:p w14:paraId="105BB536" w14:textId="77777777" w:rsidR="007363D7" w:rsidRDefault="0091657D">
      <w:pPr>
        <w:spacing w:after="0" w:line="360" w:lineRule="auto"/>
        <w:ind w:left="4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Khalid Usman</w:t>
      </w:r>
      <w:proofErr w:type="gramStart"/>
      <w:r>
        <w:rPr>
          <w:rFonts w:ascii="Times New Roman" w:hAnsi="Times New Roman" w:cs="Times New Roman"/>
          <w:sz w:val="24"/>
          <w:szCs w:val="24"/>
          <w:shd w:val="clear" w:color="auto" w:fill="FFFFFF"/>
        </w:rPr>
        <w:t>. .</w:t>
      </w:r>
      <w:proofErr w:type="gramEnd"/>
      <w:r>
        <w:rPr>
          <w:rFonts w:ascii="Times New Roman" w:hAnsi="Times New Roman" w:cs="Times New Roman"/>
          <w:sz w:val="24"/>
          <w:szCs w:val="24"/>
          <w:shd w:val="clear" w:color="auto" w:fill="FFFFFF"/>
        </w:rPr>
        <w:t xml:space="preserve"> Effect of </w:t>
      </w:r>
      <w:proofErr w:type="spellStart"/>
      <w:r>
        <w:rPr>
          <w:rFonts w:ascii="Times New Roman" w:hAnsi="Times New Roman" w:cs="Times New Roman"/>
          <w:sz w:val="24"/>
          <w:szCs w:val="24"/>
          <w:shd w:val="clear" w:color="auto" w:fill="FFFFFF"/>
        </w:rPr>
        <w:t>detopping</w:t>
      </w:r>
      <w:proofErr w:type="spellEnd"/>
      <w:r>
        <w:rPr>
          <w:rFonts w:ascii="Times New Roman" w:hAnsi="Times New Roman" w:cs="Times New Roman"/>
          <w:sz w:val="24"/>
          <w:szCs w:val="24"/>
          <w:shd w:val="clear" w:color="auto" w:fill="FFFFFF"/>
        </w:rPr>
        <w:t xml:space="preserve"> on forage and grain yield of rice under </w:t>
      </w:r>
      <w:proofErr w:type="spellStart"/>
      <w:r>
        <w:rPr>
          <w:rFonts w:ascii="Times New Roman" w:hAnsi="Times New Roman" w:cs="Times New Roman"/>
          <w:sz w:val="24"/>
          <w:szCs w:val="24"/>
          <w:shd w:val="clear" w:color="auto" w:fill="FFFFFF"/>
        </w:rPr>
        <w:t>agro</w:t>
      </w:r>
      <w:proofErr w:type="spellEnd"/>
      <w:r>
        <w:rPr>
          <w:rFonts w:ascii="Times New Roman" w:hAnsi="Times New Roman" w:cs="Times New Roman"/>
          <w:sz w:val="24"/>
          <w:szCs w:val="24"/>
          <w:shd w:val="clear" w:color="auto" w:fill="FFFFFF"/>
        </w:rPr>
        <w:t>-climatic conditions of DI Khan. </w:t>
      </w:r>
      <w:r>
        <w:rPr>
          <w:rFonts w:ascii="Times New Roman" w:hAnsi="Times New Roman" w:cs="Times New Roman"/>
          <w:bCs/>
          <w:sz w:val="24"/>
          <w:szCs w:val="24"/>
          <w:shd w:val="clear" w:color="auto" w:fill="FFFFFF"/>
        </w:rPr>
        <w:t xml:space="preserve">Sarhad Journal of Agriculture. </w:t>
      </w:r>
      <w:r>
        <w:rPr>
          <w:rFonts w:ascii="Times New Roman" w:hAnsi="Times New Roman" w:cs="Times New Roman"/>
          <w:sz w:val="24"/>
          <w:szCs w:val="24"/>
          <w:shd w:val="clear" w:color="auto" w:fill="FFFFFF"/>
        </w:rPr>
        <w:t xml:space="preserve">2007; </w:t>
      </w:r>
      <w:r>
        <w:rPr>
          <w:rFonts w:ascii="Times New Roman" w:hAnsi="Times New Roman" w:cs="Times New Roman"/>
          <w:bCs/>
          <w:sz w:val="24"/>
          <w:szCs w:val="24"/>
          <w:shd w:val="clear" w:color="auto" w:fill="FFFFFF"/>
        </w:rPr>
        <w:t>23(1):</w:t>
      </w:r>
      <w:r>
        <w:rPr>
          <w:rFonts w:ascii="Times New Roman" w:hAnsi="Times New Roman" w:cs="Times New Roman"/>
          <w:sz w:val="24"/>
          <w:szCs w:val="24"/>
          <w:shd w:val="clear" w:color="auto" w:fill="FFFFFF"/>
        </w:rPr>
        <w:t>1-4.</w:t>
      </w:r>
    </w:p>
    <w:p w14:paraId="2943A246" w14:textId="77777777" w:rsidR="007363D7" w:rsidRDefault="0091657D">
      <w:pPr>
        <w:spacing w:before="120" w:line="360" w:lineRule="auto"/>
        <w:ind w:left="4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7.Seema Sepat SS, Ashok </w:t>
      </w:r>
      <w:proofErr w:type="spellStart"/>
      <w:r>
        <w:rPr>
          <w:rFonts w:ascii="Times New Roman" w:hAnsi="Times New Roman" w:cs="Times New Roman"/>
          <w:sz w:val="24"/>
          <w:szCs w:val="24"/>
          <w:shd w:val="clear" w:color="auto" w:fill="FFFFFF"/>
        </w:rPr>
        <w:t>KumarAK</w:t>
      </w:r>
      <w:proofErr w:type="spellEnd"/>
      <w:r>
        <w:rPr>
          <w:rFonts w:ascii="Times New Roman" w:hAnsi="Times New Roman" w:cs="Times New Roman"/>
          <w:sz w:val="24"/>
          <w:szCs w:val="24"/>
          <w:shd w:val="clear" w:color="auto" w:fill="FFFFFF"/>
        </w:rPr>
        <w:t>. Influence of irrigation and nitrogen management on yield and economics of maize (</w:t>
      </w:r>
      <w:r>
        <w:rPr>
          <w:rFonts w:ascii="Times New Roman" w:hAnsi="Times New Roman" w:cs="Times New Roman"/>
          <w:i/>
          <w:sz w:val="24"/>
          <w:szCs w:val="24"/>
          <w:shd w:val="clear" w:color="auto" w:fill="FFFFFF"/>
        </w:rPr>
        <w:t>Zea mays</w:t>
      </w:r>
      <w:r>
        <w:rPr>
          <w:rFonts w:ascii="Times New Roman" w:hAnsi="Times New Roman" w:cs="Times New Roman"/>
          <w:sz w:val="24"/>
          <w:szCs w:val="24"/>
          <w:shd w:val="clear" w:color="auto" w:fill="FFFFFF"/>
        </w:rPr>
        <w:t xml:space="preserve"> L.). Crop research. 2007; 33(1-3): 50-52.</w:t>
      </w:r>
    </w:p>
    <w:p w14:paraId="22B5201D" w14:textId="77777777" w:rsidR="007363D7" w:rsidRDefault="0091657D">
      <w:pPr>
        <w:spacing w:before="120" w:line="336" w:lineRule="auto"/>
        <w:ind w:left="4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8. </w:t>
      </w:r>
      <w:proofErr w:type="spellStart"/>
      <w:proofErr w:type="gramStart"/>
      <w:r>
        <w:rPr>
          <w:rFonts w:ascii="Times New Roman" w:hAnsi="Times New Roman" w:cs="Times New Roman"/>
          <w:sz w:val="24"/>
          <w:szCs w:val="24"/>
          <w:shd w:val="clear" w:color="auto" w:fill="FFFFFF"/>
        </w:rPr>
        <w:t>HirzelJ,Pedrerosand</w:t>
      </w:r>
      <w:proofErr w:type="spellEnd"/>
      <w:proofErr w:type="gram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CorderoKEffect</w:t>
      </w:r>
      <w:proofErr w:type="spellEnd"/>
      <w:r>
        <w:rPr>
          <w:rFonts w:ascii="Times New Roman" w:hAnsi="Times New Roman" w:cs="Times New Roman"/>
          <w:sz w:val="24"/>
          <w:szCs w:val="24"/>
          <w:shd w:val="clear" w:color="auto" w:fill="FFFFFF"/>
        </w:rPr>
        <w:t xml:space="preserve"> of nitrogen rates and split </w:t>
      </w:r>
      <w:proofErr w:type="spellStart"/>
      <w:r>
        <w:rPr>
          <w:rFonts w:ascii="Times New Roman" w:hAnsi="Times New Roman" w:cs="Times New Roman"/>
          <w:sz w:val="24"/>
          <w:szCs w:val="24"/>
          <w:shd w:val="clear" w:color="auto" w:fill="FFFFFF"/>
        </w:rPr>
        <w:t>nitrogenfertilization</w:t>
      </w:r>
      <w:proofErr w:type="spellEnd"/>
      <w:r>
        <w:rPr>
          <w:rFonts w:ascii="Times New Roman" w:hAnsi="Times New Roman" w:cs="Times New Roman"/>
          <w:sz w:val="24"/>
          <w:szCs w:val="24"/>
          <w:shd w:val="clear" w:color="auto" w:fill="FFFFFF"/>
        </w:rPr>
        <w:t xml:space="preserve"> on grain yield and its components in flooded rice. </w:t>
      </w:r>
      <w:r>
        <w:rPr>
          <w:rFonts w:ascii="Times New Roman" w:hAnsi="Times New Roman" w:cs="Times New Roman"/>
          <w:iCs/>
          <w:sz w:val="24"/>
          <w:szCs w:val="24"/>
          <w:shd w:val="clear" w:color="auto" w:fill="FFFFFF"/>
        </w:rPr>
        <w:t>Chilean Journal of Agricultural Research</w:t>
      </w:r>
      <w:r>
        <w:rPr>
          <w:rFonts w:ascii="Times New Roman" w:hAnsi="Times New Roman" w:cs="Times New Roman"/>
          <w:sz w:val="24"/>
          <w:szCs w:val="24"/>
          <w:shd w:val="clear" w:color="auto" w:fill="FFFFFF"/>
        </w:rPr>
        <w:t xml:space="preserve">,2011; </w:t>
      </w:r>
      <w:r>
        <w:rPr>
          <w:rFonts w:ascii="Times New Roman" w:hAnsi="Times New Roman" w:cs="Times New Roman"/>
          <w:iCs/>
          <w:sz w:val="24"/>
          <w:szCs w:val="24"/>
          <w:shd w:val="clear" w:color="auto" w:fill="FFFFFF"/>
        </w:rPr>
        <w:t>71</w:t>
      </w:r>
      <w:r>
        <w:rPr>
          <w:rFonts w:ascii="Times New Roman" w:hAnsi="Times New Roman" w:cs="Times New Roman"/>
          <w:sz w:val="24"/>
          <w:szCs w:val="24"/>
          <w:shd w:val="clear" w:color="auto" w:fill="FFFFFF"/>
        </w:rPr>
        <w:t>(3): 437-444.</w:t>
      </w:r>
    </w:p>
    <w:p w14:paraId="199DB35B" w14:textId="77777777" w:rsidR="007363D7" w:rsidRDefault="0091657D">
      <w:pPr>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GomezKA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GomezAA</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Duncan's Multiple Range Test. Statistical procedures for Agricultural Research.2nd Edition. Jhon Wiley and Sons.1984; 207- 215.</w:t>
      </w:r>
    </w:p>
    <w:p w14:paraId="51F67416" w14:textId="77777777" w:rsidR="007363D7" w:rsidRDefault="007363D7">
      <w:pPr>
        <w:spacing w:after="0" w:line="360" w:lineRule="auto"/>
        <w:jc w:val="both"/>
        <w:rPr>
          <w:rFonts w:ascii="Times New Roman" w:hAnsi="Times New Roman" w:cs="Times New Roman"/>
          <w:sz w:val="24"/>
          <w:szCs w:val="24"/>
        </w:rPr>
      </w:pPr>
    </w:p>
    <w:p w14:paraId="76D05B83" w14:textId="77777777" w:rsidR="007363D7" w:rsidRDefault="0091657D">
      <w:pPr>
        <w:numPr>
          <w:ilvl w:val="0"/>
          <w:numId w:val="4"/>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Medhi</w:t>
      </w:r>
      <w:proofErr w:type="spellEnd"/>
      <w:r>
        <w:rPr>
          <w:rFonts w:ascii="Times New Roman" w:hAnsi="Times New Roman" w:cs="Times New Roman"/>
          <w:sz w:val="24"/>
          <w:szCs w:val="24"/>
          <w:shd w:val="clear" w:color="auto" w:fill="FFFFFF"/>
        </w:rPr>
        <w:t xml:space="preserve"> AK, </w:t>
      </w:r>
      <w:proofErr w:type="spellStart"/>
      <w:proofErr w:type="gramStart"/>
      <w:r>
        <w:rPr>
          <w:rFonts w:ascii="Times New Roman" w:hAnsi="Times New Roman" w:cs="Times New Roman"/>
          <w:sz w:val="24"/>
          <w:szCs w:val="24"/>
          <w:shd w:val="clear" w:color="auto" w:fill="FFFFFF"/>
        </w:rPr>
        <w:t>DeyPC,ChetiaSK</w:t>
      </w:r>
      <w:proofErr w:type="gramEnd"/>
      <w:r>
        <w:rPr>
          <w:rFonts w:ascii="Times New Roman" w:hAnsi="Times New Roman" w:cs="Times New Roman"/>
          <w:sz w:val="24"/>
          <w:szCs w:val="24"/>
          <w:shd w:val="clear" w:color="auto" w:fill="FFFFFF"/>
        </w:rPr>
        <w:t>,GhoseTJ</w:t>
      </w:r>
      <w:proofErr w:type="spellEnd"/>
      <w:r>
        <w:rPr>
          <w:rFonts w:ascii="Times New Roman" w:hAnsi="Times New Roman" w:cs="Times New Roman"/>
          <w:sz w:val="24"/>
          <w:szCs w:val="24"/>
          <w:shd w:val="clear" w:color="auto" w:fill="FFFFFF"/>
        </w:rPr>
        <w:t xml:space="preserve">. Effect of foliage pruning on vegetative growth </w:t>
      </w:r>
      <w:r>
        <w:rPr>
          <w:rFonts w:ascii="Times New Roman" w:hAnsi="Times New Roman" w:cs="Times New Roman"/>
          <w:sz w:val="24"/>
          <w:szCs w:val="24"/>
          <w:shd w:val="clear" w:color="auto" w:fill="FFFFFF"/>
        </w:rPr>
        <w:lastRenderedPageBreak/>
        <w:t xml:space="preserve">and grain yield </w:t>
      </w:r>
      <w:proofErr w:type="spellStart"/>
      <w:r>
        <w:rPr>
          <w:rFonts w:ascii="Times New Roman" w:hAnsi="Times New Roman" w:cs="Times New Roman"/>
          <w:sz w:val="24"/>
          <w:szCs w:val="24"/>
          <w:shd w:val="clear" w:color="auto" w:fill="FFFFFF"/>
        </w:rPr>
        <w:t>ofrice</w:t>
      </w:r>
      <w:proofErr w:type="spellEnd"/>
      <w:r>
        <w:rPr>
          <w:rFonts w:ascii="Times New Roman" w:hAnsi="Times New Roman" w:cs="Times New Roman"/>
          <w:sz w:val="24"/>
          <w:szCs w:val="24"/>
          <w:shd w:val="clear" w:color="auto" w:fill="FFFFFF"/>
        </w:rPr>
        <w:t xml:space="preserve"> under rainfed low land situation (50-100 cm water depth).2015.</w:t>
      </w:r>
    </w:p>
    <w:p w14:paraId="3253A388" w14:textId="77777777" w:rsidR="007363D7" w:rsidRDefault="0091657D">
      <w:pPr>
        <w:spacing w:after="0" w:line="36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11. Lar NM, </w:t>
      </w:r>
      <w:proofErr w:type="spellStart"/>
      <w:r>
        <w:rPr>
          <w:rFonts w:ascii="Times New Roman" w:hAnsi="Times New Roman" w:cs="Times New Roman"/>
          <w:sz w:val="24"/>
          <w:szCs w:val="24"/>
          <w:shd w:val="clear" w:color="auto" w:fill="FFFFFF"/>
        </w:rPr>
        <w:t>Shivay</w:t>
      </w:r>
      <w:proofErr w:type="spellEnd"/>
      <w:r>
        <w:rPr>
          <w:rFonts w:ascii="Times New Roman" w:hAnsi="Times New Roman" w:cs="Times New Roman"/>
          <w:sz w:val="24"/>
          <w:szCs w:val="24"/>
          <w:shd w:val="clear" w:color="auto" w:fill="FFFFFF"/>
        </w:rPr>
        <w:t xml:space="preserve"> YS, </w:t>
      </w:r>
      <w:proofErr w:type="spellStart"/>
      <w:r>
        <w:rPr>
          <w:rFonts w:ascii="Times New Roman" w:hAnsi="Times New Roman" w:cs="Times New Roman"/>
          <w:sz w:val="24"/>
          <w:szCs w:val="24"/>
          <w:shd w:val="clear" w:color="auto" w:fill="FFFFFF"/>
        </w:rPr>
        <w:t>KumarD.Effect</w:t>
      </w:r>
      <w:proofErr w:type="spellEnd"/>
      <w:r>
        <w:rPr>
          <w:rFonts w:ascii="Times New Roman" w:hAnsi="Times New Roman" w:cs="Times New Roman"/>
          <w:sz w:val="24"/>
          <w:szCs w:val="24"/>
          <w:shd w:val="clear" w:color="auto" w:fill="FFFFFF"/>
        </w:rPr>
        <w:t xml:space="preserve"> of nitrogen and </w:t>
      </w:r>
      <w:proofErr w:type="spellStart"/>
      <w:r>
        <w:rPr>
          <w:rFonts w:ascii="Times New Roman" w:hAnsi="Times New Roman" w:cs="Times New Roman"/>
          <w:sz w:val="24"/>
          <w:szCs w:val="24"/>
          <w:shd w:val="clear" w:color="auto" w:fill="FFFFFF"/>
        </w:rPr>
        <w:t>sulphur</w:t>
      </w:r>
      <w:proofErr w:type="spellEnd"/>
      <w:r>
        <w:rPr>
          <w:rFonts w:ascii="Times New Roman" w:hAnsi="Times New Roman" w:cs="Times New Roman"/>
          <w:sz w:val="24"/>
          <w:szCs w:val="24"/>
          <w:shd w:val="clear" w:color="auto" w:fill="FFFFFF"/>
        </w:rPr>
        <w:t xml:space="preserve"> fertilization on yield attributes, productivity and nutrient uptake of aromatic rice (Oryza sativa). </w:t>
      </w:r>
      <w:r>
        <w:rPr>
          <w:rFonts w:ascii="Times New Roman" w:hAnsi="Times New Roman" w:cs="Times New Roman"/>
          <w:bCs/>
          <w:sz w:val="24"/>
          <w:szCs w:val="24"/>
          <w:shd w:val="clear" w:color="auto" w:fill="FFFFFF"/>
        </w:rPr>
        <w:t xml:space="preserve">The Indian Journal of Agricultural Sciences. </w:t>
      </w:r>
      <w:r>
        <w:rPr>
          <w:rFonts w:ascii="Times New Roman" w:hAnsi="Times New Roman" w:cs="Times New Roman"/>
          <w:sz w:val="24"/>
          <w:szCs w:val="24"/>
          <w:shd w:val="clear" w:color="auto" w:fill="FFFFFF"/>
        </w:rPr>
        <w:t xml:space="preserve">2007; </w:t>
      </w:r>
      <w:r>
        <w:rPr>
          <w:rFonts w:ascii="Times New Roman" w:hAnsi="Times New Roman" w:cs="Times New Roman"/>
          <w:bCs/>
          <w:sz w:val="24"/>
          <w:szCs w:val="24"/>
          <w:shd w:val="clear" w:color="auto" w:fill="FFFFFF"/>
        </w:rPr>
        <w:t>77(11): 772-775.</w:t>
      </w:r>
    </w:p>
    <w:p w14:paraId="4DB56475"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Yoseftabar</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S,  </w:t>
      </w:r>
      <w:proofErr w:type="spellStart"/>
      <w:r>
        <w:rPr>
          <w:rFonts w:ascii="Times New Roman" w:hAnsi="Times New Roman" w:cs="Times New Roman"/>
          <w:sz w:val="24"/>
          <w:szCs w:val="24"/>
          <w:shd w:val="clear" w:color="auto" w:fill="FFFFFF"/>
        </w:rPr>
        <w:t>FallahA</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DaneshianJ</w:t>
      </w:r>
      <w:proofErr w:type="spellEnd"/>
      <w:r>
        <w:rPr>
          <w:rFonts w:ascii="Times New Roman" w:hAnsi="Times New Roman" w:cs="Times New Roman"/>
          <w:sz w:val="24"/>
          <w:szCs w:val="24"/>
          <w:shd w:val="clear" w:color="auto" w:fill="FFFFFF"/>
        </w:rPr>
        <w:t>, Effect of split application of nitrogen fertilizer on SPAD values in hybrid rice. </w:t>
      </w:r>
      <w:r>
        <w:rPr>
          <w:rFonts w:ascii="Times New Roman" w:hAnsi="Times New Roman" w:cs="Times New Roman"/>
          <w:i/>
          <w:iCs/>
          <w:sz w:val="24"/>
          <w:szCs w:val="24"/>
          <w:shd w:val="clear" w:color="auto" w:fill="FFFFFF"/>
        </w:rPr>
        <w:t>Int J Agric Crop Sci.</w:t>
      </w:r>
      <w:r>
        <w:rPr>
          <w:rFonts w:ascii="Times New Roman" w:hAnsi="Times New Roman" w:cs="Times New Roman"/>
          <w:sz w:val="24"/>
          <w:szCs w:val="24"/>
          <w:shd w:val="clear" w:color="auto" w:fill="FFFFFF"/>
        </w:rPr>
        <w:t xml:space="preserve"> 2012;</w:t>
      </w:r>
      <w:r>
        <w:rPr>
          <w:rFonts w:ascii="Times New Roman" w:hAnsi="Times New Roman" w:cs="Times New Roman"/>
          <w:iCs/>
          <w:sz w:val="24"/>
          <w:szCs w:val="24"/>
          <w:shd w:val="clear" w:color="auto" w:fill="FFFFFF"/>
        </w:rPr>
        <w:t>4</w:t>
      </w:r>
      <w:r>
        <w:rPr>
          <w:rFonts w:ascii="Times New Roman" w:hAnsi="Times New Roman" w:cs="Times New Roman"/>
          <w:sz w:val="24"/>
          <w:szCs w:val="24"/>
          <w:shd w:val="clear" w:color="auto" w:fill="FFFFFF"/>
        </w:rPr>
        <w:t>(10): 647-51.</w:t>
      </w:r>
    </w:p>
    <w:p w14:paraId="42DBC45B"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Karmaker</w:t>
      </w:r>
      <w:proofErr w:type="spellEnd"/>
      <w:r>
        <w:rPr>
          <w:rFonts w:ascii="Times New Roman" w:hAnsi="Times New Roman" w:cs="Times New Roman"/>
          <w:sz w:val="24"/>
          <w:szCs w:val="24"/>
          <w:shd w:val="clear" w:color="auto" w:fill="FFFFFF"/>
        </w:rPr>
        <w:t xml:space="preserve">, Banani, and Biswajit Karmakar.  "Effect of nitrogen rates and leaf clipping on forage and grain yield, and seed quality of transplant </w:t>
      </w:r>
      <w:proofErr w:type="spellStart"/>
      <w:r>
        <w:rPr>
          <w:rFonts w:ascii="Times New Roman" w:hAnsi="Times New Roman" w:cs="Times New Roman"/>
          <w:sz w:val="24"/>
          <w:szCs w:val="24"/>
          <w:shd w:val="clear" w:color="auto" w:fill="FFFFFF"/>
        </w:rPr>
        <w:t>aman</w:t>
      </w:r>
      <w:proofErr w:type="spellEnd"/>
      <w:r>
        <w:rPr>
          <w:rFonts w:ascii="Times New Roman" w:hAnsi="Times New Roman" w:cs="Times New Roman"/>
          <w:sz w:val="24"/>
          <w:szCs w:val="24"/>
          <w:shd w:val="clear" w:color="auto" w:fill="FFFFFF"/>
        </w:rPr>
        <w:t xml:space="preserve"> rice." </w:t>
      </w:r>
      <w:r>
        <w:rPr>
          <w:rFonts w:ascii="Times New Roman" w:hAnsi="Times New Roman" w:cs="Times New Roman"/>
          <w:iCs/>
          <w:sz w:val="24"/>
          <w:szCs w:val="24"/>
          <w:shd w:val="clear" w:color="auto" w:fill="FFFFFF"/>
        </w:rPr>
        <w:t xml:space="preserve">Bangladesh Rice Journal. </w:t>
      </w:r>
      <w:r>
        <w:rPr>
          <w:rFonts w:ascii="Times New Roman" w:hAnsi="Times New Roman" w:cs="Times New Roman"/>
          <w:sz w:val="24"/>
          <w:szCs w:val="24"/>
          <w:shd w:val="clear" w:color="auto" w:fill="FFFFFF"/>
        </w:rPr>
        <w:t>2019; 23(2): 49-57.</w:t>
      </w:r>
    </w:p>
    <w:p w14:paraId="0408A776"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Ganga </w:t>
      </w:r>
      <w:proofErr w:type="spellStart"/>
      <w:r>
        <w:rPr>
          <w:rFonts w:ascii="Times New Roman" w:hAnsi="Times New Roman" w:cs="Times New Roman"/>
          <w:sz w:val="24"/>
          <w:szCs w:val="24"/>
          <w:shd w:val="clear" w:color="auto" w:fill="FFFFFF"/>
        </w:rPr>
        <w:t>devi</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MG,ReddyST</w:t>
      </w:r>
      <w:proofErr w:type="gramEnd"/>
      <w:r>
        <w:rPr>
          <w:rFonts w:ascii="Times New Roman" w:hAnsi="Times New Roman" w:cs="Times New Roman"/>
          <w:sz w:val="24"/>
          <w:szCs w:val="24"/>
          <w:shd w:val="clear" w:color="auto" w:fill="FFFFFF"/>
        </w:rPr>
        <w:t>,SumatiV,PratimaT,JohnK</w:t>
      </w:r>
      <w:proofErr w:type="spellEnd"/>
      <w:r>
        <w:rPr>
          <w:rFonts w:ascii="Times New Roman" w:hAnsi="Times New Roman" w:cs="Times New Roman"/>
          <w:sz w:val="24"/>
          <w:szCs w:val="24"/>
          <w:shd w:val="clear" w:color="auto" w:fill="FFFFFF"/>
        </w:rPr>
        <w:t>.. Nitrogen management to improve the nutrient uptake, yield and quality parameters of scented rice under aerobic culture. </w:t>
      </w:r>
      <w:r>
        <w:rPr>
          <w:rFonts w:ascii="Times New Roman" w:hAnsi="Times New Roman" w:cs="Times New Roman"/>
          <w:iCs/>
          <w:sz w:val="24"/>
          <w:szCs w:val="24"/>
          <w:shd w:val="clear" w:color="auto" w:fill="FFFFFF"/>
        </w:rPr>
        <w:t xml:space="preserve">International Journal of Applied Biology and Pharmaceutical Technology. </w:t>
      </w:r>
      <w:r>
        <w:rPr>
          <w:rFonts w:ascii="Times New Roman" w:hAnsi="Times New Roman" w:cs="Times New Roman"/>
          <w:sz w:val="24"/>
          <w:szCs w:val="24"/>
          <w:shd w:val="clear" w:color="auto" w:fill="FFFFFF"/>
        </w:rPr>
        <w:t xml:space="preserve">2012; </w:t>
      </w:r>
      <w:r>
        <w:rPr>
          <w:rFonts w:ascii="Times New Roman" w:hAnsi="Times New Roman" w:cs="Times New Roman"/>
          <w:iCs/>
          <w:sz w:val="24"/>
          <w:szCs w:val="24"/>
          <w:shd w:val="clear" w:color="auto" w:fill="FFFFFF"/>
        </w:rPr>
        <w:t>3</w:t>
      </w:r>
      <w:r>
        <w:rPr>
          <w:rFonts w:ascii="Times New Roman" w:hAnsi="Times New Roman" w:cs="Times New Roman"/>
          <w:sz w:val="24"/>
          <w:szCs w:val="24"/>
          <w:shd w:val="clear" w:color="auto" w:fill="FFFFFF"/>
        </w:rPr>
        <w:t>(1): 340-344.</w:t>
      </w:r>
    </w:p>
    <w:p w14:paraId="5B0D0985" w14:textId="77777777" w:rsidR="007363D7" w:rsidRDefault="007363D7">
      <w:pPr>
        <w:spacing w:after="0" w:line="360" w:lineRule="auto"/>
        <w:jc w:val="both"/>
        <w:rPr>
          <w:rFonts w:ascii="Times New Roman" w:hAnsi="Times New Roman" w:cs="Times New Roman"/>
          <w:sz w:val="24"/>
          <w:szCs w:val="24"/>
          <w:shd w:val="clear" w:color="auto" w:fill="FFFFFF"/>
        </w:rPr>
      </w:pPr>
    </w:p>
    <w:p w14:paraId="1E33213D" w14:textId="77777777" w:rsidR="007363D7" w:rsidRDefault="0091657D">
      <w:pPr>
        <w:numPr>
          <w:ilvl w:val="0"/>
          <w:numId w:val="5"/>
        </w:num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SandhuSS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MahalSS</w:t>
      </w:r>
      <w:proofErr w:type="spellEnd"/>
      <w:proofErr w:type="gramEnd"/>
      <w:r>
        <w:rPr>
          <w:rFonts w:ascii="Times New Roman" w:hAnsi="Times New Roman" w:cs="Times New Roman"/>
          <w:sz w:val="24"/>
          <w:szCs w:val="24"/>
        </w:rPr>
        <w:t>. Performance of rice under different planting methods, Indian Journal of Agronomy.2014; 59(3): 392-397.</w:t>
      </w:r>
    </w:p>
    <w:p w14:paraId="2A8EE68C" w14:textId="77777777" w:rsidR="007363D7" w:rsidRDefault="007363D7">
      <w:pPr>
        <w:spacing w:after="0" w:line="360" w:lineRule="auto"/>
        <w:jc w:val="both"/>
        <w:rPr>
          <w:rFonts w:ascii="Times New Roman" w:hAnsi="Times New Roman" w:cs="Times New Roman"/>
          <w:sz w:val="24"/>
          <w:szCs w:val="24"/>
        </w:rPr>
      </w:pPr>
    </w:p>
    <w:p w14:paraId="472F43FA" w14:textId="77777777" w:rsidR="007363D7" w:rsidRDefault="0091657D">
      <w:pPr>
        <w:numPr>
          <w:ilvl w:val="0"/>
          <w:numId w:val="5"/>
        </w:num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rPr>
        <w:t>LilhareS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SinghT</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RaiS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DwivediVK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BagriJP</w:t>
      </w:r>
      <w:proofErr w:type="spellEnd"/>
      <w:r>
        <w:rPr>
          <w:rFonts w:ascii="Times New Roman" w:hAnsi="Times New Roman" w:cs="Times New Roman"/>
          <w:sz w:val="24"/>
          <w:szCs w:val="24"/>
          <w:shd w:val="clear" w:color="auto" w:fill="FFFFFF"/>
        </w:rPr>
        <w:t xml:space="preserve">. Effect of age of seedlings and split </w:t>
      </w:r>
      <w:r>
        <w:rPr>
          <w:rFonts w:ascii="Times New Roman" w:hAnsi="Times New Roman" w:cs="Times New Roman"/>
          <w:sz w:val="24"/>
          <w:szCs w:val="24"/>
          <w:shd w:val="clear" w:color="auto" w:fill="FFFFFF"/>
        </w:rPr>
        <w:t>application of nitrogen on yield of rice (Oryza sativa L.</w:t>
      </w:r>
      <w:proofErr w:type="gramStart"/>
      <w:r>
        <w:rPr>
          <w:rFonts w:ascii="Times New Roman" w:hAnsi="Times New Roman" w:cs="Times New Roman"/>
          <w:sz w:val="24"/>
          <w:szCs w:val="24"/>
          <w:shd w:val="clear" w:color="auto" w:fill="FFFFFF"/>
        </w:rPr>
        <w:t>).</w:t>
      </w:r>
      <w:r>
        <w:rPr>
          <w:rFonts w:ascii="Times New Roman" w:hAnsi="Times New Roman" w:cs="Times New Roman"/>
          <w:bCs/>
          <w:sz w:val="24"/>
          <w:szCs w:val="24"/>
          <w:shd w:val="clear" w:color="auto" w:fill="FFFFFF"/>
        </w:rPr>
        <w:t>International</w:t>
      </w:r>
      <w:proofErr w:type="gramEnd"/>
      <w:r>
        <w:rPr>
          <w:rFonts w:ascii="Times New Roman" w:hAnsi="Times New Roman" w:cs="Times New Roman"/>
          <w:bCs/>
          <w:sz w:val="24"/>
          <w:szCs w:val="24"/>
          <w:shd w:val="clear" w:color="auto" w:fill="FFFFFF"/>
        </w:rPr>
        <w:t xml:space="preserve"> journal of research in agronomy.</w:t>
      </w:r>
      <w:r>
        <w:rPr>
          <w:rFonts w:ascii="Times New Roman" w:hAnsi="Times New Roman" w:cs="Times New Roman"/>
          <w:sz w:val="24"/>
          <w:szCs w:val="24"/>
          <w:shd w:val="clear" w:color="auto" w:fill="FFFFFF"/>
        </w:rPr>
        <w:t xml:space="preserve">2021; </w:t>
      </w:r>
      <w:r>
        <w:rPr>
          <w:rFonts w:ascii="Times New Roman" w:hAnsi="Times New Roman" w:cs="Times New Roman"/>
          <w:bCs/>
          <w:sz w:val="24"/>
          <w:szCs w:val="24"/>
        </w:rPr>
        <w:t>4(2):</w:t>
      </w:r>
      <w:r>
        <w:rPr>
          <w:rFonts w:ascii="Times New Roman" w:hAnsi="Times New Roman" w:cs="Times New Roman"/>
          <w:sz w:val="24"/>
          <w:szCs w:val="24"/>
        </w:rPr>
        <w:t xml:space="preserve"> 94-96.</w:t>
      </w:r>
    </w:p>
    <w:p w14:paraId="7B4FB3B8" w14:textId="77777777" w:rsidR="007363D7" w:rsidRDefault="0091657D">
      <w:pPr>
        <w:numPr>
          <w:ilvl w:val="0"/>
          <w:numId w:val="5"/>
        </w:numPr>
        <w:spacing w:before="120" w:line="360" w:lineRule="auto"/>
        <w:jc w:val="both"/>
        <w:rPr>
          <w:rFonts w:ascii="Times New Roman" w:hAnsi="Times New Roman" w:cs="Times New Roman"/>
          <w:bCs/>
          <w:sz w:val="24"/>
          <w:szCs w:val="24"/>
        </w:rPr>
      </w:pPr>
      <w:proofErr w:type="spellStart"/>
      <w:r>
        <w:rPr>
          <w:rFonts w:ascii="Times New Roman" w:hAnsi="Times New Roman" w:cs="Times New Roman"/>
          <w:sz w:val="24"/>
          <w:szCs w:val="24"/>
          <w:shd w:val="clear" w:color="auto" w:fill="FFFFFF"/>
        </w:rPr>
        <w:t>Gewaily</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E,GhoneimA</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ElhabetH.Effects</w:t>
      </w:r>
      <w:proofErr w:type="spellEnd"/>
      <w:r>
        <w:rPr>
          <w:rFonts w:ascii="Times New Roman" w:hAnsi="Times New Roman" w:cs="Times New Roman"/>
          <w:sz w:val="24"/>
          <w:szCs w:val="24"/>
          <w:shd w:val="clear" w:color="auto" w:fill="FFFFFF"/>
        </w:rPr>
        <w:t xml:space="preserve"> of Soil Fertilization on Sakha 105 Rice Cultivar Productivity, NPK Uptake and Soil Nutrient. </w:t>
      </w:r>
      <w:r>
        <w:rPr>
          <w:rFonts w:ascii="Times New Roman" w:hAnsi="Times New Roman" w:cs="Times New Roman"/>
          <w:bCs/>
          <w:iCs/>
          <w:sz w:val="24"/>
          <w:szCs w:val="24"/>
          <w:shd w:val="clear" w:color="auto" w:fill="FFFFFF"/>
        </w:rPr>
        <w:t xml:space="preserve">Journal of Soil Sciences and Agricultural Engineering. </w:t>
      </w:r>
      <w:r>
        <w:rPr>
          <w:rFonts w:ascii="Times New Roman" w:hAnsi="Times New Roman" w:cs="Times New Roman"/>
          <w:sz w:val="24"/>
          <w:szCs w:val="24"/>
          <w:shd w:val="clear" w:color="auto" w:fill="FFFFFF"/>
        </w:rPr>
        <w:t xml:space="preserve">2018; </w:t>
      </w:r>
      <w:r>
        <w:rPr>
          <w:rFonts w:ascii="Times New Roman" w:hAnsi="Times New Roman" w:cs="Times New Roman"/>
          <w:bCs/>
          <w:iCs/>
          <w:sz w:val="24"/>
          <w:szCs w:val="24"/>
          <w:shd w:val="clear" w:color="auto" w:fill="FFFFFF"/>
        </w:rPr>
        <w:t>9</w:t>
      </w:r>
      <w:r>
        <w:rPr>
          <w:rFonts w:ascii="Times New Roman" w:hAnsi="Times New Roman" w:cs="Times New Roman"/>
          <w:bCs/>
          <w:sz w:val="24"/>
          <w:szCs w:val="24"/>
          <w:shd w:val="clear" w:color="auto" w:fill="FFFFFF"/>
        </w:rPr>
        <w:t>(7): 253-259.</w:t>
      </w:r>
    </w:p>
    <w:p w14:paraId="3BAE9B3F"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Khalifa </w:t>
      </w:r>
      <w:proofErr w:type="spellStart"/>
      <w:proofErr w:type="gramStart"/>
      <w:r>
        <w:rPr>
          <w:rFonts w:ascii="Times New Roman" w:hAnsi="Times New Roman" w:cs="Times New Roman"/>
          <w:sz w:val="24"/>
          <w:szCs w:val="24"/>
          <w:shd w:val="clear" w:color="auto" w:fill="FFFFFF"/>
        </w:rPr>
        <w:t>AB,MisraAN</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SalemAEAK,Effect</w:t>
      </w:r>
      <w:proofErr w:type="spellEnd"/>
      <w:r>
        <w:rPr>
          <w:rFonts w:ascii="Times New Roman" w:hAnsi="Times New Roman" w:cs="Times New Roman"/>
          <w:sz w:val="24"/>
          <w:szCs w:val="24"/>
          <w:shd w:val="clear" w:color="auto" w:fill="FFFFFF"/>
        </w:rPr>
        <w:t xml:space="preserve"> of leaf cutting on physiological traits and yield of two rice cultivars. </w:t>
      </w:r>
      <w:r>
        <w:rPr>
          <w:rFonts w:ascii="Times New Roman" w:hAnsi="Times New Roman" w:cs="Times New Roman"/>
          <w:iCs/>
          <w:sz w:val="24"/>
          <w:szCs w:val="24"/>
          <w:shd w:val="clear" w:color="auto" w:fill="FFFFFF"/>
        </w:rPr>
        <w:t xml:space="preserve">African Journal of Plant Science. </w:t>
      </w:r>
      <w:r>
        <w:rPr>
          <w:rFonts w:ascii="Times New Roman" w:hAnsi="Times New Roman" w:cs="Times New Roman"/>
          <w:sz w:val="24"/>
          <w:szCs w:val="24"/>
          <w:shd w:val="clear" w:color="auto" w:fill="FFFFFF"/>
        </w:rPr>
        <w:t xml:space="preserve">2008; </w:t>
      </w:r>
      <w:r>
        <w:rPr>
          <w:rFonts w:ascii="Times New Roman" w:hAnsi="Times New Roman" w:cs="Times New Roman"/>
          <w:iCs/>
          <w:sz w:val="24"/>
          <w:szCs w:val="24"/>
          <w:shd w:val="clear" w:color="auto" w:fill="FFFFFF"/>
        </w:rPr>
        <w:t>2</w:t>
      </w:r>
      <w:r>
        <w:rPr>
          <w:rFonts w:ascii="Times New Roman" w:hAnsi="Times New Roman" w:cs="Times New Roman"/>
          <w:sz w:val="24"/>
          <w:szCs w:val="24"/>
          <w:shd w:val="clear" w:color="auto" w:fill="FFFFFF"/>
        </w:rPr>
        <w:t>(12): 147-150.</w:t>
      </w:r>
    </w:p>
    <w:p w14:paraId="34868E0A"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FengWLiP,ZhengC</w:t>
      </w:r>
      <w:proofErr w:type="gramEnd"/>
      <w:r>
        <w:rPr>
          <w:rFonts w:ascii="Times New Roman" w:hAnsi="Times New Roman" w:cs="Times New Roman"/>
          <w:sz w:val="24"/>
          <w:szCs w:val="24"/>
          <w:shd w:val="clear" w:color="auto" w:fill="FFFFFF"/>
        </w:rPr>
        <w:t>,SunJLi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ShaoX</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DongH</w:t>
      </w:r>
      <w:proofErr w:type="spellEnd"/>
      <w:r>
        <w:rPr>
          <w:rFonts w:ascii="Times New Roman" w:hAnsi="Times New Roman" w:cs="Times New Roman"/>
          <w:sz w:val="24"/>
          <w:szCs w:val="24"/>
          <w:shd w:val="clear" w:color="auto" w:fill="FFFFFF"/>
        </w:rPr>
        <w:t xml:space="preserve">. Split-nitrogen application </w:t>
      </w:r>
      <w:proofErr w:type="spellStart"/>
      <w:r>
        <w:rPr>
          <w:rFonts w:ascii="Times New Roman" w:hAnsi="Times New Roman" w:cs="Times New Roman"/>
          <w:sz w:val="24"/>
          <w:szCs w:val="24"/>
          <w:shd w:val="clear" w:color="auto" w:fill="FFFFFF"/>
        </w:rPr>
        <w:t>increasesnitrogen</w:t>
      </w:r>
      <w:proofErr w:type="spellEnd"/>
      <w:r>
        <w:rPr>
          <w:rFonts w:ascii="Times New Roman" w:hAnsi="Times New Roman" w:cs="Times New Roman"/>
          <w:sz w:val="24"/>
          <w:szCs w:val="24"/>
          <w:shd w:val="clear" w:color="auto" w:fill="FFFFFF"/>
        </w:rPr>
        <w:t>-use efficiency and yield of cotton. </w:t>
      </w:r>
      <w:r>
        <w:rPr>
          <w:rFonts w:ascii="Times New Roman" w:hAnsi="Times New Roman" w:cs="Times New Roman"/>
          <w:bCs/>
          <w:sz w:val="24"/>
          <w:szCs w:val="24"/>
          <w:shd w:val="clear" w:color="auto" w:fill="FFFFFF"/>
        </w:rPr>
        <w:t xml:space="preserve">Nutrient Cycling in Agroecosystems. </w:t>
      </w:r>
      <w:r>
        <w:rPr>
          <w:rFonts w:ascii="Times New Roman" w:hAnsi="Times New Roman" w:cs="Times New Roman"/>
          <w:sz w:val="24"/>
          <w:szCs w:val="24"/>
          <w:shd w:val="clear" w:color="auto" w:fill="FFFFFF"/>
        </w:rPr>
        <w:t xml:space="preserve">2023; </w:t>
      </w:r>
      <w:r>
        <w:rPr>
          <w:rFonts w:ascii="Times New Roman" w:hAnsi="Times New Roman" w:cs="Times New Roman"/>
          <w:bCs/>
          <w:sz w:val="24"/>
          <w:szCs w:val="24"/>
          <w:shd w:val="clear" w:color="auto" w:fill="FFFFFF"/>
        </w:rPr>
        <w:t>125(3):</w:t>
      </w:r>
      <w:r>
        <w:rPr>
          <w:rFonts w:ascii="Times New Roman" w:hAnsi="Times New Roman" w:cs="Times New Roman"/>
          <w:sz w:val="24"/>
          <w:szCs w:val="24"/>
          <w:shd w:val="clear" w:color="auto" w:fill="FFFFFF"/>
        </w:rPr>
        <w:t xml:space="preserve"> 393-407.</w:t>
      </w:r>
    </w:p>
    <w:p w14:paraId="2903DA6B" w14:textId="77777777" w:rsidR="007363D7" w:rsidRDefault="0091657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20. Bharti C, </w:t>
      </w:r>
      <w:proofErr w:type="spellStart"/>
      <w:r>
        <w:rPr>
          <w:rFonts w:ascii="Times New Roman" w:hAnsi="Times New Roman" w:cs="Times New Roman"/>
          <w:sz w:val="24"/>
          <w:szCs w:val="24"/>
          <w:shd w:val="clear" w:color="auto" w:fill="FFFFFF"/>
        </w:rPr>
        <w:t>RamV</w:t>
      </w:r>
      <w:proofErr w:type="spellEnd"/>
      <w:r>
        <w:rPr>
          <w:rFonts w:ascii="Times New Roman" w:hAnsi="Times New Roman" w:cs="Times New Roman"/>
          <w:sz w:val="24"/>
          <w:szCs w:val="24"/>
          <w:shd w:val="clear" w:color="auto" w:fill="FFFFFF"/>
        </w:rPr>
        <w:t>. Growth and productivity of rice as influenced by nitrogen levels and its split application in North Eastern Hilly Region. </w:t>
      </w:r>
      <w:r>
        <w:rPr>
          <w:rFonts w:ascii="Times New Roman" w:hAnsi="Times New Roman" w:cs="Times New Roman"/>
          <w:iCs/>
          <w:sz w:val="24"/>
          <w:szCs w:val="24"/>
          <w:shd w:val="clear" w:color="auto" w:fill="FFFFFF"/>
        </w:rPr>
        <w:t>Annals of Agricultural Research</w:t>
      </w:r>
      <w:r>
        <w:rPr>
          <w:rFonts w:ascii="Times New Roman" w:hAnsi="Times New Roman" w:cs="Times New Roman"/>
          <w:sz w:val="24"/>
          <w:szCs w:val="24"/>
          <w:shd w:val="clear" w:color="auto" w:fill="FFFFFF"/>
        </w:rPr>
        <w:t xml:space="preserve">,2023; </w:t>
      </w:r>
      <w:r>
        <w:rPr>
          <w:rFonts w:ascii="Times New Roman" w:hAnsi="Times New Roman" w:cs="Times New Roman"/>
          <w:iCs/>
          <w:sz w:val="24"/>
          <w:szCs w:val="24"/>
          <w:shd w:val="clear" w:color="auto" w:fill="FFFFFF"/>
        </w:rPr>
        <w:t>44</w:t>
      </w:r>
      <w:r>
        <w:rPr>
          <w:rFonts w:ascii="Times New Roman" w:hAnsi="Times New Roman" w:cs="Times New Roman"/>
          <w:sz w:val="24"/>
          <w:szCs w:val="24"/>
          <w:shd w:val="clear" w:color="auto" w:fill="FFFFFF"/>
        </w:rPr>
        <w:t>(2):148-152.</w:t>
      </w:r>
    </w:p>
    <w:p w14:paraId="13DF0AF9" w14:textId="77777777" w:rsidR="007363D7" w:rsidRDefault="007363D7">
      <w:pPr>
        <w:spacing w:after="0" w:line="360" w:lineRule="auto"/>
        <w:jc w:val="both"/>
        <w:rPr>
          <w:rFonts w:ascii="Times New Roman" w:hAnsi="Times New Roman" w:cs="Times New Roman"/>
          <w:sz w:val="24"/>
          <w:szCs w:val="24"/>
          <w:shd w:val="clear" w:color="auto" w:fill="FFFFFF"/>
        </w:rPr>
      </w:pPr>
    </w:p>
    <w:p w14:paraId="6EB4AC99" w14:textId="77777777" w:rsidR="007363D7" w:rsidRDefault="0091657D">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21.  </w:t>
      </w:r>
      <w:proofErr w:type="spellStart"/>
      <w:proofErr w:type="gramStart"/>
      <w:r>
        <w:rPr>
          <w:rFonts w:ascii="Times New Roman" w:hAnsi="Times New Roman" w:cs="Times New Roman"/>
          <w:sz w:val="24"/>
          <w:szCs w:val="24"/>
        </w:rPr>
        <w:t>Shanker</w:t>
      </w:r>
      <w:r>
        <w:rPr>
          <w:rFonts w:ascii="Times New Roman" w:hAnsi="Times New Roman" w:cs="Times New Roman"/>
          <w:sz w:val="24"/>
          <w:szCs w:val="24"/>
          <w:shd w:val="clear" w:color="auto" w:fill="FFFFFF"/>
        </w:rPr>
        <w:t>KR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SonboirHL</w:t>
      </w:r>
      <w:proofErr w:type="spellEnd"/>
      <w:proofErr w:type="gram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SinhaC</w:t>
      </w:r>
      <w:proofErr w:type="spellEnd"/>
      <w:r>
        <w:rPr>
          <w:rFonts w:ascii="Times New Roman" w:hAnsi="Times New Roman" w:cs="Times New Roman"/>
          <w:sz w:val="24"/>
          <w:szCs w:val="24"/>
          <w:shd w:val="clear" w:color="auto" w:fill="FFFFFF"/>
        </w:rPr>
        <w:t xml:space="preserve">.  Effect of Nitrogen Levels and Splitting on Nutrient Uptake and Soil Fertility Status in Pre-Monsoon Established Rice </w:t>
      </w:r>
      <w:r>
        <w:rPr>
          <w:rFonts w:ascii="Times New Roman" w:hAnsi="Times New Roman" w:cs="Times New Roman"/>
          <w:i/>
          <w:sz w:val="24"/>
          <w:szCs w:val="24"/>
          <w:shd w:val="clear" w:color="auto" w:fill="FFFFFF"/>
        </w:rPr>
        <w:t>(Oryza sativa L.)</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 xml:space="preserve">Journal of Pharmacognosy and Phytochemistry. </w:t>
      </w:r>
      <w:r>
        <w:rPr>
          <w:rFonts w:ascii="Times New Roman" w:hAnsi="Times New Roman" w:cs="Times New Roman"/>
          <w:sz w:val="24"/>
          <w:szCs w:val="24"/>
          <w:shd w:val="clear" w:color="auto" w:fill="FFFFFF"/>
        </w:rPr>
        <w:t>2017; </w:t>
      </w:r>
      <w:r>
        <w:rPr>
          <w:rFonts w:ascii="Times New Roman" w:hAnsi="Times New Roman" w:cs="Times New Roman"/>
          <w:iCs/>
          <w:sz w:val="24"/>
          <w:szCs w:val="24"/>
          <w:shd w:val="clear" w:color="auto" w:fill="FFFFFF"/>
        </w:rPr>
        <w:t>6</w:t>
      </w:r>
      <w:r>
        <w:rPr>
          <w:rFonts w:ascii="Times New Roman" w:hAnsi="Times New Roman" w:cs="Times New Roman"/>
          <w:sz w:val="24"/>
          <w:szCs w:val="24"/>
          <w:shd w:val="clear" w:color="auto" w:fill="FFFFFF"/>
        </w:rPr>
        <w:t>(68): 119-122.</w:t>
      </w:r>
    </w:p>
    <w:p w14:paraId="244E67FD" w14:textId="77777777" w:rsidR="007363D7" w:rsidRDefault="007363D7">
      <w:pPr>
        <w:rPr>
          <w:rFonts w:ascii="Times New Roman" w:hAnsi="Times New Roman" w:cs="Times New Roman"/>
          <w:sz w:val="24"/>
          <w:szCs w:val="24"/>
        </w:rPr>
        <w:sectPr w:rsidR="007363D7">
          <w:type w:val="continuous"/>
          <w:pgSz w:w="11907" w:h="16839"/>
          <w:pgMar w:top="1440" w:right="1440" w:bottom="1440" w:left="1440" w:header="720" w:footer="720" w:gutter="0"/>
          <w:cols w:num="2" w:space="720" w:equalWidth="0">
            <w:col w:w="4301" w:space="425"/>
            <w:col w:w="4301"/>
          </w:cols>
          <w:docGrid w:linePitch="360"/>
        </w:sectPr>
      </w:pPr>
    </w:p>
    <w:p w14:paraId="6EF818DE" w14:textId="77777777" w:rsidR="007363D7" w:rsidRDefault="007363D7">
      <w:pPr>
        <w:rPr>
          <w:rFonts w:ascii="Times New Roman" w:hAnsi="Times New Roman" w:cs="Times New Roman"/>
          <w:sz w:val="24"/>
          <w:szCs w:val="24"/>
        </w:rPr>
      </w:pPr>
    </w:p>
    <w:p w14:paraId="3EDEF32F" w14:textId="77777777" w:rsidR="007363D7" w:rsidRDefault="007363D7">
      <w:pPr>
        <w:spacing w:after="0" w:line="360" w:lineRule="auto"/>
        <w:jc w:val="both"/>
        <w:rPr>
          <w:rFonts w:ascii="Times New Roman" w:hAnsi="Times New Roman" w:cs="Times New Roman"/>
          <w:b/>
          <w:sz w:val="24"/>
          <w:szCs w:val="24"/>
        </w:rPr>
      </w:pPr>
    </w:p>
    <w:p w14:paraId="0A2439B4" w14:textId="77777777" w:rsidR="007363D7" w:rsidRDefault="007363D7">
      <w:pPr>
        <w:spacing w:after="0" w:line="360" w:lineRule="auto"/>
        <w:jc w:val="both"/>
        <w:rPr>
          <w:rFonts w:ascii="Times New Roman" w:hAnsi="Times New Roman" w:cs="Times New Roman"/>
          <w:sz w:val="24"/>
          <w:szCs w:val="24"/>
          <w:shd w:val="clear" w:color="auto" w:fill="FFFFFF"/>
        </w:rPr>
      </w:pPr>
    </w:p>
    <w:p w14:paraId="2AC669E3" w14:textId="77777777" w:rsidR="007363D7" w:rsidRDefault="007363D7">
      <w:pPr>
        <w:spacing w:after="0" w:line="360" w:lineRule="auto"/>
        <w:jc w:val="both"/>
        <w:rPr>
          <w:rFonts w:ascii="Times New Roman" w:hAnsi="Times New Roman" w:cs="Times New Roman"/>
          <w:sz w:val="24"/>
          <w:szCs w:val="24"/>
          <w:shd w:val="clear" w:color="auto" w:fill="FFFFFF"/>
        </w:rPr>
      </w:pPr>
    </w:p>
    <w:p w14:paraId="18D8E57C" w14:textId="77777777" w:rsidR="007363D7" w:rsidRDefault="007363D7">
      <w:pPr>
        <w:spacing w:after="0" w:line="360" w:lineRule="auto"/>
        <w:jc w:val="both"/>
        <w:rPr>
          <w:rFonts w:ascii="Times New Roman" w:hAnsi="Times New Roman" w:cs="Times New Roman"/>
          <w:sz w:val="24"/>
          <w:szCs w:val="24"/>
          <w:shd w:val="clear" w:color="auto" w:fill="FFFFFF"/>
        </w:rPr>
      </w:pPr>
    </w:p>
    <w:p w14:paraId="53E88C7B" w14:textId="77777777" w:rsidR="007363D7" w:rsidRDefault="007363D7">
      <w:pPr>
        <w:tabs>
          <w:tab w:val="left" w:pos="630"/>
          <w:tab w:val="left" w:pos="810"/>
        </w:tabs>
        <w:spacing w:after="0" w:line="360" w:lineRule="auto"/>
        <w:jc w:val="both"/>
        <w:rPr>
          <w:rFonts w:ascii="Times New Roman" w:hAnsi="Times New Roman" w:cs="Times New Roman"/>
          <w:sz w:val="24"/>
          <w:szCs w:val="24"/>
          <w:shd w:val="clear" w:color="auto" w:fill="FFFFFF"/>
        </w:rPr>
      </w:pPr>
    </w:p>
    <w:p w14:paraId="1B621AA2" w14:textId="77777777" w:rsidR="007363D7" w:rsidRDefault="007363D7">
      <w:pPr>
        <w:spacing w:after="0" w:line="360" w:lineRule="auto"/>
        <w:jc w:val="both"/>
        <w:rPr>
          <w:rFonts w:ascii="Times New Roman" w:hAnsi="Times New Roman" w:cs="Times New Roman"/>
          <w:sz w:val="24"/>
          <w:szCs w:val="24"/>
        </w:rPr>
      </w:pPr>
    </w:p>
    <w:sectPr w:rsidR="007363D7" w:rsidSect="007363D7">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96B87" w14:textId="77777777" w:rsidR="00E1142F" w:rsidRDefault="00E1142F">
      <w:pPr>
        <w:spacing w:line="240" w:lineRule="auto"/>
      </w:pPr>
      <w:r>
        <w:separator/>
      </w:r>
    </w:p>
  </w:endnote>
  <w:endnote w:type="continuationSeparator" w:id="0">
    <w:p w14:paraId="45D968B1" w14:textId="77777777" w:rsidR="00E1142F" w:rsidRDefault="00E11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71D0" w14:textId="77777777" w:rsidR="006E5FB4" w:rsidRDefault="006E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6F7A3" w14:textId="77777777" w:rsidR="006E5FB4" w:rsidRDefault="006E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284F" w14:textId="77777777" w:rsidR="006E5FB4" w:rsidRDefault="006E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F498B" w14:textId="77777777" w:rsidR="00E1142F" w:rsidRDefault="00E1142F">
      <w:pPr>
        <w:spacing w:after="0"/>
      </w:pPr>
      <w:r>
        <w:separator/>
      </w:r>
    </w:p>
  </w:footnote>
  <w:footnote w:type="continuationSeparator" w:id="0">
    <w:p w14:paraId="3C9CFDC8" w14:textId="77777777" w:rsidR="00E1142F" w:rsidRDefault="00E114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569F" w14:textId="213488B7" w:rsidR="006E5FB4" w:rsidRDefault="006E5FB4">
    <w:pPr>
      <w:pStyle w:val="Header"/>
    </w:pPr>
    <w:r>
      <w:rPr>
        <w:noProof/>
      </w:rPr>
      <w:pict w14:anchorId="77D42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914A" w14:textId="36715A3D" w:rsidR="006E5FB4" w:rsidRDefault="006E5FB4">
    <w:pPr>
      <w:pStyle w:val="Header"/>
    </w:pPr>
    <w:r>
      <w:rPr>
        <w:noProof/>
      </w:rPr>
      <w:pict w14:anchorId="7A8E0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ABF2" w14:textId="472DEE16" w:rsidR="006E5FB4" w:rsidRDefault="006E5FB4">
    <w:pPr>
      <w:pStyle w:val="Header"/>
    </w:pPr>
    <w:r>
      <w:rPr>
        <w:noProof/>
      </w:rPr>
      <w:pict w14:anchorId="4A194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3D50C7"/>
    <w:multiLevelType w:val="multilevel"/>
    <w:tmpl w:val="9F3D50C7"/>
    <w:lvl w:ilvl="0">
      <w:start w:val="1"/>
      <w:numFmt w:val="decimal"/>
      <w:suff w:val="space"/>
      <w:lvlText w:val="%1."/>
      <w:lvlJc w:val="left"/>
      <w:rPr>
        <w:rFonts w:hint="default"/>
        <w:highlight w:val="none"/>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9F63EB2A"/>
    <w:multiLevelType w:val="singleLevel"/>
    <w:tmpl w:val="9F63EB2A"/>
    <w:lvl w:ilvl="0">
      <w:start w:val="12"/>
      <w:numFmt w:val="decimal"/>
      <w:suff w:val="space"/>
      <w:lvlText w:val="%1."/>
      <w:lvlJc w:val="left"/>
      <w:rPr>
        <w:rFonts w:hint="default"/>
        <w:highlight w:val="none"/>
      </w:rPr>
    </w:lvl>
  </w:abstractNum>
  <w:abstractNum w:abstractNumId="2" w15:restartNumberingAfterBreak="0">
    <w:nsid w:val="397200CF"/>
    <w:multiLevelType w:val="singleLevel"/>
    <w:tmpl w:val="397200CF"/>
    <w:lvl w:ilvl="0">
      <w:start w:val="1"/>
      <w:numFmt w:val="decimal"/>
      <w:suff w:val="space"/>
      <w:lvlText w:val="%1."/>
      <w:lvlJc w:val="left"/>
      <w:rPr>
        <w:rFonts w:hint="default"/>
        <w:highlight w:val="none"/>
      </w:rPr>
    </w:lvl>
  </w:abstractNum>
  <w:abstractNum w:abstractNumId="3" w15:restartNumberingAfterBreak="0">
    <w:nsid w:val="45255E75"/>
    <w:multiLevelType w:val="multilevel"/>
    <w:tmpl w:val="45255E75"/>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6C94C8E2"/>
    <w:multiLevelType w:val="singleLevel"/>
    <w:tmpl w:val="6C94C8E2"/>
    <w:lvl w:ilvl="0">
      <w:start w:val="9"/>
      <w:numFmt w:val="decimal"/>
      <w:suff w:val="space"/>
      <w:lvlText w:val="%1."/>
      <w:lvlJc w:val="left"/>
      <w:pPr>
        <w:ind w:left="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A21"/>
    <w:rsid w:val="00002B08"/>
    <w:rsid w:val="00007891"/>
    <w:rsid w:val="000121F2"/>
    <w:rsid w:val="000152FF"/>
    <w:rsid w:val="00016EC5"/>
    <w:rsid w:val="00021C28"/>
    <w:rsid w:val="00046946"/>
    <w:rsid w:val="00046A21"/>
    <w:rsid w:val="000619F5"/>
    <w:rsid w:val="000626B2"/>
    <w:rsid w:val="00067812"/>
    <w:rsid w:val="00080C2A"/>
    <w:rsid w:val="00081283"/>
    <w:rsid w:val="000854EC"/>
    <w:rsid w:val="00093B3E"/>
    <w:rsid w:val="0009511F"/>
    <w:rsid w:val="000A35D9"/>
    <w:rsid w:val="000A5F57"/>
    <w:rsid w:val="000A65C4"/>
    <w:rsid w:val="000C3CA4"/>
    <w:rsid w:val="000D0873"/>
    <w:rsid w:val="000D65AB"/>
    <w:rsid w:val="000D6A59"/>
    <w:rsid w:val="000E4074"/>
    <w:rsid w:val="000E4680"/>
    <w:rsid w:val="000F2A13"/>
    <w:rsid w:val="000F5BB3"/>
    <w:rsid w:val="0010114D"/>
    <w:rsid w:val="00110046"/>
    <w:rsid w:val="00113968"/>
    <w:rsid w:val="001140C8"/>
    <w:rsid w:val="001219D7"/>
    <w:rsid w:val="00132EE2"/>
    <w:rsid w:val="00133AC1"/>
    <w:rsid w:val="0013693F"/>
    <w:rsid w:val="00143964"/>
    <w:rsid w:val="0014503C"/>
    <w:rsid w:val="00145A83"/>
    <w:rsid w:val="00154B10"/>
    <w:rsid w:val="001558E3"/>
    <w:rsid w:val="00162263"/>
    <w:rsid w:val="00173E33"/>
    <w:rsid w:val="001830B7"/>
    <w:rsid w:val="001830D1"/>
    <w:rsid w:val="0019221F"/>
    <w:rsid w:val="00193212"/>
    <w:rsid w:val="001978F8"/>
    <w:rsid w:val="001A726F"/>
    <w:rsid w:val="001C145B"/>
    <w:rsid w:val="001E144F"/>
    <w:rsid w:val="001E1518"/>
    <w:rsid w:val="001E55A9"/>
    <w:rsid w:val="001E6190"/>
    <w:rsid w:val="00200445"/>
    <w:rsid w:val="00202FB6"/>
    <w:rsid w:val="00213E2E"/>
    <w:rsid w:val="002302F3"/>
    <w:rsid w:val="002371D7"/>
    <w:rsid w:val="00237758"/>
    <w:rsid w:val="00240928"/>
    <w:rsid w:val="002428FC"/>
    <w:rsid w:val="00244A35"/>
    <w:rsid w:val="002505EC"/>
    <w:rsid w:val="002556A3"/>
    <w:rsid w:val="0026281D"/>
    <w:rsid w:val="00273C4B"/>
    <w:rsid w:val="00291799"/>
    <w:rsid w:val="00292587"/>
    <w:rsid w:val="00295A81"/>
    <w:rsid w:val="002A40B0"/>
    <w:rsid w:val="002B2E7D"/>
    <w:rsid w:val="002B453C"/>
    <w:rsid w:val="002C288F"/>
    <w:rsid w:val="002D2DA1"/>
    <w:rsid w:val="002D56C4"/>
    <w:rsid w:val="002D6E66"/>
    <w:rsid w:val="002E0DDD"/>
    <w:rsid w:val="0030031C"/>
    <w:rsid w:val="00302A8A"/>
    <w:rsid w:val="00303B0A"/>
    <w:rsid w:val="0032455B"/>
    <w:rsid w:val="003278F5"/>
    <w:rsid w:val="0033483F"/>
    <w:rsid w:val="0034242B"/>
    <w:rsid w:val="003505EC"/>
    <w:rsid w:val="00352DF1"/>
    <w:rsid w:val="003539D6"/>
    <w:rsid w:val="00354A39"/>
    <w:rsid w:val="00356B98"/>
    <w:rsid w:val="00362A1B"/>
    <w:rsid w:val="00392E84"/>
    <w:rsid w:val="00393C03"/>
    <w:rsid w:val="00396566"/>
    <w:rsid w:val="003A7634"/>
    <w:rsid w:val="003B15A6"/>
    <w:rsid w:val="003B4640"/>
    <w:rsid w:val="003B66E0"/>
    <w:rsid w:val="003B6783"/>
    <w:rsid w:val="003B7123"/>
    <w:rsid w:val="003D2C89"/>
    <w:rsid w:val="003D6D42"/>
    <w:rsid w:val="003F165D"/>
    <w:rsid w:val="003F3B03"/>
    <w:rsid w:val="003F5F40"/>
    <w:rsid w:val="00400949"/>
    <w:rsid w:val="00407306"/>
    <w:rsid w:val="00430E7B"/>
    <w:rsid w:val="00443062"/>
    <w:rsid w:val="00443F32"/>
    <w:rsid w:val="00445F6A"/>
    <w:rsid w:val="0044717F"/>
    <w:rsid w:val="00451B2C"/>
    <w:rsid w:val="00456D34"/>
    <w:rsid w:val="0046060C"/>
    <w:rsid w:val="00460B12"/>
    <w:rsid w:val="00461C74"/>
    <w:rsid w:val="00467A9C"/>
    <w:rsid w:val="00485618"/>
    <w:rsid w:val="0049605C"/>
    <w:rsid w:val="004A0D89"/>
    <w:rsid w:val="004A6D58"/>
    <w:rsid w:val="004A71BB"/>
    <w:rsid w:val="004B560C"/>
    <w:rsid w:val="004C3AFA"/>
    <w:rsid w:val="004C5549"/>
    <w:rsid w:val="004C63AD"/>
    <w:rsid w:val="004D3856"/>
    <w:rsid w:val="004D3FEF"/>
    <w:rsid w:val="004E674F"/>
    <w:rsid w:val="004F23F8"/>
    <w:rsid w:val="004F2D3A"/>
    <w:rsid w:val="004F4944"/>
    <w:rsid w:val="00503F46"/>
    <w:rsid w:val="005116E3"/>
    <w:rsid w:val="00511B34"/>
    <w:rsid w:val="00513517"/>
    <w:rsid w:val="00513726"/>
    <w:rsid w:val="0052059B"/>
    <w:rsid w:val="00530331"/>
    <w:rsid w:val="0054109B"/>
    <w:rsid w:val="0054780E"/>
    <w:rsid w:val="00550E18"/>
    <w:rsid w:val="00566B29"/>
    <w:rsid w:val="00570276"/>
    <w:rsid w:val="00574DEC"/>
    <w:rsid w:val="00576FA3"/>
    <w:rsid w:val="00580147"/>
    <w:rsid w:val="00580EA8"/>
    <w:rsid w:val="00591236"/>
    <w:rsid w:val="005931B6"/>
    <w:rsid w:val="005A1DCC"/>
    <w:rsid w:val="005A498E"/>
    <w:rsid w:val="005A6E4A"/>
    <w:rsid w:val="005C01DB"/>
    <w:rsid w:val="005C3AA1"/>
    <w:rsid w:val="005C76FA"/>
    <w:rsid w:val="005C7A05"/>
    <w:rsid w:val="005D1BB5"/>
    <w:rsid w:val="005D596B"/>
    <w:rsid w:val="005D7E80"/>
    <w:rsid w:val="005E2064"/>
    <w:rsid w:val="005E6D21"/>
    <w:rsid w:val="005F0220"/>
    <w:rsid w:val="005F5606"/>
    <w:rsid w:val="006042C2"/>
    <w:rsid w:val="00610816"/>
    <w:rsid w:val="00623698"/>
    <w:rsid w:val="006276BF"/>
    <w:rsid w:val="006278DC"/>
    <w:rsid w:val="00630599"/>
    <w:rsid w:val="0064692E"/>
    <w:rsid w:val="006518E3"/>
    <w:rsid w:val="006616D2"/>
    <w:rsid w:val="006714CF"/>
    <w:rsid w:val="006766F5"/>
    <w:rsid w:val="006770CA"/>
    <w:rsid w:val="00684CCC"/>
    <w:rsid w:val="00684D5A"/>
    <w:rsid w:val="00690421"/>
    <w:rsid w:val="00690E52"/>
    <w:rsid w:val="006A135A"/>
    <w:rsid w:val="006A5FE0"/>
    <w:rsid w:val="006B07C2"/>
    <w:rsid w:val="006B60E9"/>
    <w:rsid w:val="006C14E3"/>
    <w:rsid w:val="006D08DC"/>
    <w:rsid w:val="006D6856"/>
    <w:rsid w:val="006E5FB4"/>
    <w:rsid w:val="006F0567"/>
    <w:rsid w:val="007022E0"/>
    <w:rsid w:val="007047A2"/>
    <w:rsid w:val="0071181F"/>
    <w:rsid w:val="00712725"/>
    <w:rsid w:val="00713154"/>
    <w:rsid w:val="00725FCB"/>
    <w:rsid w:val="00726C64"/>
    <w:rsid w:val="007363D7"/>
    <w:rsid w:val="0074038A"/>
    <w:rsid w:val="00741ECC"/>
    <w:rsid w:val="00743899"/>
    <w:rsid w:val="00745266"/>
    <w:rsid w:val="007459B0"/>
    <w:rsid w:val="00764CBC"/>
    <w:rsid w:val="00767E9D"/>
    <w:rsid w:val="007735F0"/>
    <w:rsid w:val="007777C9"/>
    <w:rsid w:val="00784115"/>
    <w:rsid w:val="00784AA6"/>
    <w:rsid w:val="00785DFA"/>
    <w:rsid w:val="00793383"/>
    <w:rsid w:val="007B66B6"/>
    <w:rsid w:val="007D1027"/>
    <w:rsid w:val="007D2A5C"/>
    <w:rsid w:val="007E0BAE"/>
    <w:rsid w:val="007E6D0D"/>
    <w:rsid w:val="007F5045"/>
    <w:rsid w:val="008073D6"/>
    <w:rsid w:val="0082013B"/>
    <w:rsid w:val="00821D4A"/>
    <w:rsid w:val="00822BA7"/>
    <w:rsid w:val="00823A7C"/>
    <w:rsid w:val="008304F9"/>
    <w:rsid w:val="008423A2"/>
    <w:rsid w:val="0084602D"/>
    <w:rsid w:val="008506AF"/>
    <w:rsid w:val="00860376"/>
    <w:rsid w:val="0086387F"/>
    <w:rsid w:val="00863B85"/>
    <w:rsid w:val="00863C56"/>
    <w:rsid w:val="00864094"/>
    <w:rsid w:val="00866CFC"/>
    <w:rsid w:val="00867718"/>
    <w:rsid w:val="00884404"/>
    <w:rsid w:val="0089054A"/>
    <w:rsid w:val="00894DB5"/>
    <w:rsid w:val="00894E3C"/>
    <w:rsid w:val="00894F11"/>
    <w:rsid w:val="008952A6"/>
    <w:rsid w:val="00896C8A"/>
    <w:rsid w:val="008A0B28"/>
    <w:rsid w:val="008A1601"/>
    <w:rsid w:val="008A1FEF"/>
    <w:rsid w:val="008B03A6"/>
    <w:rsid w:val="008B04A7"/>
    <w:rsid w:val="008C36DD"/>
    <w:rsid w:val="008C3A10"/>
    <w:rsid w:val="008C742A"/>
    <w:rsid w:val="008D4ED6"/>
    <w:rsid w:val="008D6765"/>
    <w:rsid w:val="008D72ED"/>
    <w:rsid w:val="008D7A17"/>
    <w:rsid w:val="008E2C73"/>
    <w:rsid w:val="009015E9"/>
    <w:rsid w:val="009072D2"/>
    <w:rsid w:val="00907587"/>
    <w:rsid w:val="009138EA"/>
    <w:rsid w:val="009159CF"/>
    <w:rsid w:val="0091657D"/>
    <w:rsid w:val="009218FC"/>
    <w:rsid w:val="00923E7D"/>
    <w:rsid w:val="009307B0"/>
    <w:rsid w:val="009351C9"/>
    <w:rsid w:val="00953DBD"/>
    <w:rsid w:val="0095668B"/>
    <w:rsid w:val="009573C9"/>
    <w:rsid w:val="00957A39"/>
    <w:rsid w:val="00965BDB"/>
    <w:rsid w:val="00970E9C"/>
    <w:rsid w:val="009760F1"/>
    <w:rsid w:val="009966F1"/>
    <w:rsid w:val="009A391B"/>
    <w:rsid w:val="009B2C82"/>
    <w:rsid w:val="009B4064"/>
    <w:rsid w:val="009D0735"/>
    <w:rsid w:val="009D1FAF"/>
    <w:rsid w:val="009D3793"/>
    <w:rsid w:val="009D61C4"/>
    <w:rsid w:val="009D70C3"/>
    <w:rsid w:val="009E37A9"/>
    <w:rsid w:val="009F5DC7"/>
    <w:rsid w:val="009F6603"/>
    <w:rsid w:val="009F6A82"/>
    <w:rsid w:val="009F733F"/>
    <w:rsid w:val="00A04142"/>
    <w:rsid w:val="00A05A1C"/>
    <w:rsid w:val="00A11578"/>
    <w:rsid w:val="00A11C9B"/>
    <w:rsid w:val="00A203F6"/>
    <w:rsid w:val="00A3070C"/>
    <w:rsid w:val="00A33482"/>
    <w:rsid w:val="00A337A1"/>
    <w:rsid w:val="00A45FFB"/>
    <w:rsid w:val="00A47852"/>
    <w:rsid w:val="00A504E6"/>
    <w:rsid w:val="00A55061"/>
    <w:rsid w:val="00A557DD"/>
    <w:rsid w:val="00A5728F"/>
    <w:rsid w:val="00A63677"/>
    <w:rsid w:val="00A656C7"/>
    <w:rsid w:val="00A66CB1"/>
    <w:rsid w:val="00A7198A"/>
    <w:rsid w:val="00A76DFE"/>
    <w:rsid w:val="00A770FC"/>
    <w:rsid w:val="00A80B32"/>
    <w:rsid w:val="00A86510"/>
    <w:rsid w:val="00A872E7"/>
    <w:rsid w:val="00A87AF3"/>
    <w:rsid w:val="00A87C09"/>
    <w:rsid w:val="00A87DEB"/>
    <w:rsid w:val="00A92FDA"/>
    <w:rsid w:val="00A973E9"/>
    <w:rsid w:val="00AA2BF2"/>
    <w:rsid w:val="00AA3CF6"/>
    <w:rsid w:val="00AA752A"/>
    <w:rsid w:val="00AB496B"/>
    <w:rsid w:val="00AB5E77"/>
    <w:rsid w:val="00AB720A"/>
    <w:rsid w:val="00AC233C"/>
    <w:rsid w:val="00AC4EA2"/>
    <w:rsid w:val="00AD03B7"/>
    <w:rsid w:val="00AE6EED"/>
    <w:rsid w:val="00AF0C38"/>
    <w:rsid w:val="00AF1C12"/>
    <w:rsid w:val="00AF742B"/>
    <w:rsid w:val="00B01ABA"/>
    <w:rsid w:val="00B06A83"/>
    <w:rsid w:val="00B06BFC"/>
    <w:rsid w:val="00B12F07"/>
    <w:rsid w:val="00B236B7"/>
    <w:rsid w:val="00B23CEF"/>
    <w:rsid w:val="00B247CC"/>
    <w:rsid w:val="00B37659"/>
    <w:rsid w:val="00B406A6"/>
    <w:rsid w:val="00B43CE2"/>
    <w:rsid w:val="00B45344"/>
    <w:rsid w:val="00B547B0"/>
    <w:rsid w:val="00B56BDF"/>
    <w:rsid w:val="00B61FC3"/>
    <w:rsid w:val="00B74B00"/>
    <w:rsid w:val="00B76491"/>
    <w:rsid w:val="00B91F97"/>
    <w:rsid w:val="00B94A13"/>
    <w:rsid w:val="00BA0211"/>
    <w:rsid w:val="00BA2A5D"/>
    <w:rsid w:val="00BA762A"/>
    <w:rsid w:val="00BC0055"/>
    <w:rsid w:val="00BC3E7C"/>
    <w:rsid w:val="00BC471E"/>
    <w:rsid w:val="00BD4EA3"/>
    <w:rsid w:val="00BD5EBC"/>
    <w:rsid w:val="00BD716F"/>
    <w:rsid w:val="00BD7DA3"/>
    <w:rsid w:val="00BE0ADF"/>
    <w:rsid w:val="00BF359F"/>
    <w:rsid w:val="00C01725"/>
    <w:rsid w:val="00C1156E"/>
    <w:rsid w:val="00C11A6D"/>
    <w:rsid w:val="00C12BF3"/>
    <w:rsid w:val="00C15BEC"/>
    <w:rsid w:val="00C16F65"/>
    <w:rsid w:val="00C23EC8"/>
    <w:rsid w:val="00C24DA1"/>
    <w:rsid w:val="00C314B0"/>
    <w:rsid w:val="00C3180F"/>
    <w:rsid w:val="00C44C2E"/>
    <w:rsid w:val="00C46CF8"/>
    <w:rsid w:val="00C52F6F"/>
    <w:rsid w:val="00C54978"/>
    <w:rsid w:val="00C678B3"/>
    <w:rsid w:val="00C71698"/>
    <w:rsid w:val="00C732B4"/>
    <w:rsid w:val="00C8370C"/>
    <w:rsid w:val="00C85486"/>
    <w:rsid w:val="00C962AE"/>
    <w:rsid w:val="00CA3545"/>
    <w:rsid w:val="00CB1498"/>
    <w:rsid w:val="00CB52E6"/>
    <w:rsid w:val="00CB7DF0"/>
    <w:rsid w:val="00CC7014"/>
    <w:rsid w:val="00CD0668"/>
    <w:rsid w:val="00CD405A"/>
    <w:rsid w:val="00CD7E1D"/>
    <w:rsid w:val="00D02086"/>
    <w:rsid w:val="00D326A9"/>
    <w:rsid w:val="00D32D4C"/>
    <w:rsid w:val="00D37E50"/>
    <w:rsid w:val="00D42C72"/>
    <w:rsid w:val="00D4457C"/>
    <w:rsid w:val="00D63BE7"/>
    <w:rsid w:val="00D708FA"/>
    <w:rsid w:val="00D7493A"/>
    <w:rsid w:val="00D8177B"/>
    <w:rsid w:val="00D9442A"/>
    <w:rsid w:val="00D948FB"/>
    <w:rsid w:val="00DA569B"/>
    <w:rsid w:val="00DA75E3"/>
    <w:rsid w:val="00DB1842"/>
    <w:rsid w:val="00DB27E5"/>
    <w:rsid w:val="00DB39A4"/>
    <w:rsid w:val="00DB412E"/>
    <w:rsid w:val="00DB4B83"/>
    <w:rsid w:val="00DE5EE6"/>
    <w:rsid w:val="00DF29CD"/>
    <w:rsid w:val="00E00406"/>
    <w:rsid w:val="00E006FF"/>
    <w:rsid w:val="00E0134F"/>
    <w:rsid w:val="00E06352"/>
    <w:rsid w:val="00E1142F"/>
    <w:rsid w:val="00E11B32"/>
    <w:rsid w:val="00E14755"/>
    <w:rsid w:val="00E1640A"/>
    <w:rsid w:val="00E2074F"/>
    <w:rsid w:val="00E26044"/>
    <w:rsid w:val="00E27523"/>
    <w:rsid w:val="00E30D8F"/>
    <w:rsid w:val="00E4132E"/>
    <w:rsid w:val="00E47252"/>
    <w:rsid w:val="00E47FC5"/>
    <w:rsid w:val="00E53C3A"/>
    <w:rsid w:val="00E73CB2"/>
    <w:rsid w:val="00E8130C"/>
    <w:rsid w:val="00E8262B"/>
    <w:rsid w:val="00EA3052"/>
    <w:rsid w:val="00EA7B35"/>
    <w:rsid w:val="00EB0090"/>
    <w:rsid w:val="00EC3C94"/>
    <w:rsid w:val="00EE0B00"/>
    <w:rsid w:val="00EE62D5"/>
    <w:rsid w:val="00F03B29"/>
    <w:rsid w:val="00F04021"/>
    <w:rsid w:val="00F063F3"/>
    <w:rsid w:val="00F1154D"/>
    <w:rsid w:val="00F14270"/>
    <w:rsid w:val="00F147EF"/>
    <w:rsid w:val="00F16DFA"/>
    <w:rsid w:val="00F22E28"/>
    <w:rsid w:val="00F320F4"/>
    <w:rsid w:val="00F32847"/>
    <w:rsid w:val="00F36E8B"/>
    <w:rsid w:val="00F4207B"/>
    <w:rsid w:val="00F4555A"/>
    <w:rsid w:val="00F50571"/>
    <w:rsid w:val="00F53D48"/>
    <w:rsid w:val="00F62717"/>
    <w:rsid w:val="00F63C8C"/>
    <w:rsid w:val="00F74716"/>
    <w:rsid w:val="00F82B14"/>
    <w:rsid w:val="00F84AB9"/>
    <w:rsid w:val="00F84E95"/>
    <w:rsid w:val="00F8792A"/>
    <w:rsid w:val="00F90752"/>
    <w:rsid w:val="00F94F8B"/>
    <w:rsid w:val="00FA6825"/>
    <w:rsid w:val="00FC22E6"/>
    <w:rsid w:val="00FC4FC2"/>
    <w:rsid w:val="00FD7D8E"/>
    <w:rsid w:val="00FE113D"/>
    <w:rsid w:val="00FF3013"/>
    <w:rsid w:val="0CA708E9"/>
    <w:rsid w:val="0E0F5DDC"/>
    <w:rsid w:val="278B7B24"/>
    <w:rsid w:val="31D8614A"/>
    <w:rsid w:val="444174C8"/>
    <w:rsid w:val="46DD1A3C"/>
    <w:rsid w:val="4ACD54F7"/>
    <w:rsid w:val="54DE57AF"/>
    <w:rsid w:val="594909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38A79"/>
  <w15:docId w15:val="{AD98EFA5-DAE4-4311-A908-1F942057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3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63D7"/>
    <w:rPr>
      <w:i/>
      <w:iCs/>
    </w:rPr>
  </w:style>
  <w:style w:type="character" w:styleId="Hyperlink">
    <w:name w:val="Hyperlink"/>
    <w:basedOn w:val="DefaultParagraphFont"/>
    <w:uiPriority w:val="99"/>
    <w:unhideWhenUsed/>
    <w:rsid w:val="007363D7"/>
    <w:rPr>
      <w:color w:val="0000FF" w:themeColor="hyperlink"/>
      <w:u w:val="single"/>
    </w:rPr>
  </w:style>
  <w:style w:type="paragraph" w:styleId="NormalWeb">
    <w:name w:val="Normal (Web)"/>
    <w:basedOn w:val="Normal"/>
    <w:uiPriority w:val="99"/>
    <w:unhideWhenUsed/>
    <w:qFormat/>
    <w:rsid w:val="007363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qFormat/>
    <w:rsid w:val="007363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7363D7"/>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7363D7"/>
    <w:pPr>
      <w:ind w:left="720"/>
      <w:contextualSpacing/>
    </w:pPr>
  </w:style>
  <w:style w:type="paragraph" w:styleId="Header">
    <w:name w:val="header"/>
    <w:basedOn w:val="Normal"/>
    <w:link w:val="HeaderChar"/>
    <w:uiPriority w:val="99"/>
    <w:unhideWhenUsed/>
    <w:rsid w:val="006E5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FB4"/>
    <w:rPr>
      <w:sz w:val="22"/>
      <w:szCs w:val="22"/>
    </w:rPr>
  </w:style>
  <w:style w:type="paragraph" w:styleId="Footer">
    <w:name w:val="footer"/>
    <w:basedOn w:val="Normal"/>
    <w:link w:val="FooterChar"/>
    <w:uiPriority w:val="99"/>
    <w:unhideWhenUsed/>
    <w:rsid w:val="006E5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F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8337-3C40-45E3-AB9B-66DAA70A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3057</Words>
  <Characters>17429</Characters>
  <Application>Microsoft Office Word</Application>
  <DocSecurity>0</DocSecurity>
  <Lines>145</Lines>
  <Paragraphs>40</Paragraphs>
  <ScaleCrop>false</ScaleCrop>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255</cp:revision>
  <dcterms:created xsi:type="dcterms:W3CDTF">2025-05-15T15:15:00Z</dcterms:created>
  <dcterms:modified xsi:type="dcterms:W3CDTF">2026-04-17T13:40:00Z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1033-12.2.0.23201</vt:lpwstr>
  </property>
  <property fmtid="{D5CDD505-2E9C-101B-9397-08002B2CF9AE}" pid="3" name="ICV">
    <vt:lpwstr>BCBCBC15A50A42418A12C8B25A947831_13</vt:lpwstr>
  </property>
</Properties>
</file>